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10DF0E" w14:textId="77777777" w:rsidR="00FE79FE" w:rsidRPr="00382FE0" w:rsidRDefault="00FE79FE"/>
    <w:p w14:paraId="6449D421" w14:textId="77777777" w:rsidR="00013002" w:rsidRPr="00382FE0" w:rsidRDefault="00013002" w:rsidP="00DE5556">
      <w:pPr>
        <w:tabs>
          <w:tab w:val="clear" w:pos="794"/>
          <w:tab w:val="clear" w:pos="1191"/>
          <w:tab w:val="clear" w:pos="1588"/>
          <w:tab w:val="clear" w:pos="1985"/>
        </w:tabs>
      </w:pPr>
    </w:p>
    <w:p w14:paraId="7F5BF118" w14:textId="150E9658" w:rsidR="004A6FEB" w:rsidRPr="002B5BCD" w:rsidRDefault="00592517" w:rsidP="0036627C">
      <w:pPr>
        <w:pStyle w:val="CoverNumber"/>
        <w:rPr>
          <w:lang w:val="ru-RU"/>
        </w:rPr>
      </w:pPr>
      <w:bookmarkStart w:id="0" w:name="_Toc146878735"/>
      <w:r>
        <w:rPr>
          <w:lang w:val="ru-RU"/>
        </w:rPr>
        <w:t>Рекомендация</w:t>
      </w:r>
      <w:r w:rsidR="004A6FEB" w:rsidRPr="002B5BCD">
        <w:rPr>
          <w:lang w:val="ru-RU"/>
        </w:rPr>
        <w:t xml:space="preserve"> </w:t>
      </w:r>
      <w:r>
        <w:rPr>
          <w:lang w:val="ru-RU"/>
        </w:rPr>
        <w:t>МСЭ</w:t>
      </w:r>
      <w:r w:rsidR="004A6FEB" w:rsidRPr="002B5BCD">
        <w:rPr>
          <w:lang w:val="ru-RU"/>
        </w:rPr>
        <w:t>-</w:t>
      </w:r>
      <w:r w:rsidR="004A6FEB" w:rsidRPr="00382FE0">
        <w:rPr>
          <w:lang w:val="en-GB"/>
        </w:rPr>
        <w:t>R</w:t>
      </w:r>
      <w:r w:rsidR="004A6FEB" w:rsidRPr="002B5BCD">
        <w:rPr>
          <w:lang w:val="ru-RU"/>
        </w:rPr>
        <w:t xml:space="preserve"> </w:t>
      </w:r>
      <w:r w:rsidR="007C1523" w:rsidRPr="00382FE0">
        <w:rPr>
          <w:lang w:val="en-GB"/>
        </w:rPr>
        <w:t>S</w:t>
      </w:r>
      <w:r w:rsidR="0036627C" w:rsidRPr="002B5BCD">
        <w:rPr>
          <w:lang w:val="ru-RU"/>
        </w:rPr>
        <w:t>.</w:t>
      </w:r>
      <w:proofErr w:type="gramStart"/>
      <w:r w:rsidR="007F1694" w:rsidRPr="002B5BCD">
        <w:rPr>
          <w:lang w:val="ru-RU"/>
        </w:rPr>
        <w:t>1503-4</w:t>
      </w:r>
      <w:bookmarkEnd w:id="0"/>
      <w:proofErr w:type="gramEnd"/>
    </w:p>
    <w:p w14:paraId="053D1045" w14:textId="73C4C7AD" w:rsidR="004A6FEB" w:rsidRPr="002B5BCD" w:rsidRDefault="004A6FEB" w:rsidP="0036627C">
      <w:pPr>
        <w:pStyle w:val="CoverDate"/>
        <w:rPr>
          <w:lang w:val="ru-RU"/>
        </w:rPr>
      </w:pPr>
      <w:r w:rsidRPr="002B5BCD">
        <w:rPr>
          <w:lang w:val="ru-RU"/>
        </w:rPr>
        <w:t>(</w:t>
      </w:r>
      <w:r w:rsidR="00BD15D1" w:rsidRPr="002B5BCD">
        <w:rPr>
          <w:lang w:val="ru-RU"/>
        </w:rPr>
        <w:t>0</w:t>
      </w:r>
      <w:r w:rsidR="00C959DE" w:rsidRPr="002B5BCD">
        <w:rPr>
          <w:lang w:val="ru-RU"/>
        </w:rPr>
        <w:t>9</w:t>
      </w:r>
      <w:r w:rsidRPr="002B5BCD">
        <w:rPr>
          <w:lang w:val="ru-RU"/>
        </w:rPr>
        <w:t>/</w:t>
      </w:r>
      <w:r w:rsidR="00BD15D1" w:rsidRPr="002B5BCD">
        <w:rPr>
          <w:lang w:val="ru-RU"/>
        </w:rPr>
        <w:t>2023</w:t>
      </w:r>
      <w:r w:rsidRPr="002B5BCD">
        <w:rPr>
          <w:lang w:val="ru-RU"/>
        </w:rPr>
        <w:t>)</w:t>
      </w:r>
    </w:p>
    <w:p w14:paraId="12A5E5EF" w14:textId="5312D6B3" w:rsidR="004A6FEB" w:rsidRPr="00592517" w:rsidRDefault="00592517" w:rsidP="0036627C">
      <w:pPr>
        <w:pStyle w:val="CoverSeries"/>
        <w:rPr>
          <w:lang w:val="ru-RU"/>
        </w:rPr>
      </w:pPr>
      <w:r>
        <w:rPr>
          <w:lang w:val="ru-RU"/>
        </w:rPr>
        <w:t xml:space="preserve">Серия </w:t>
      </w:r>
      <w:r>
        <w:t>S</w:t>
      </w:r>
      <w:r w:rsidR="004A6FEB" w:rsidRPr="00592517">
        <w:rPr>
          <w:lang w:val="ru-RU"/>
        </w:rPr>
        <w:t xml:space="preserve">: </w:t>
      </w:r>
      <w:r>
        <w:rPr>
          <w:bCs w:val="0"/>
          <w:lang w:val="ru-RU"/>
        </w:rPr>
        <w:t>Фиксированная спутниковая служба</w:t>
      </w:r>
    </w:p>
    <w:p w14:paraId="0172C484" w14:textId="34EAD319" w:rsidR="004A6FEB" w:rsidRPr="00592517" w:rsidRDefault="00592517" w:rsidP="0036627C">
      <w:pPr>
        <w:pStyle w:val="CoverTitle"/>
        <w:rPr>
          <w:lang w:val="ru-RU"/>
        </w:rPr>
      </w:pPr>
      <w:r>
        <w:rPr>
          <w:lang w:val="ru-RU"/>
        </w:rPr>
        <w:t>Функциональное описание, которое следует использовать при разработке программных средств для определения соответствия негеостационарных спутниковых систем или сетей фиксированной спутниковой службы ограничениям, указанным в Статье 22 Регламента радиосвязи</w:t>
      </w:r>
    </w:p>
    <w:p w14:paraId="2AE9A265" w14:textId="77777777" w:rsidR="00FE79FE" w:rsidRPr="00592517" w:rsidRDefault="00FE79FE" w:rsidP="005373E0">
      <w:pPr>
        <w:rPr>
          <w:lang w:val="ru-RU"/>
        </w:rPr>
      </w:pPr>
    </w:p>
    <w:p w14:paraId="6007B723" w14:textId="77777777" w:rsidR="00A71FE5" w:rsidRPr="00592517" w:rsidRDefault="00A71FE5" w:rsidP="005373E0">
      <w:pPr>
        <w:rPr>
          <w:lang w:val="ru-RU"/>
        </w:rPr>
      </w:pPr>
    </w:p>
    <w:p w14:paraId="230992C5" w14:textId="77777777" w:rsidR="00EE47C4" w:rsidRPr="00592517" w:rsidRDefault="00EE47C4" w:rsidP="005373E0">
      <w:pPr>
        <w:rPr>
          <w:lang w:val="ru-RU"/>
        </w:rPr>
        <w:sectPr w:rsidR="00EE47C4" w:rsidRPr="00592517" w:rsidSect="0027411A">
          <w:headerReference w:type="even" r:id="rId8"/>
          <w:headerReference w:type="default" r:id="rId9"/>
          <w:footerReference w:type="even" r:id="rId10"/>
          <w:footerReference w:type="default" r:id="rId11"/>
          <w:headerReference w:type="first" r:id="rId12"/>
          <w:footerReference w:type="first" r:id="rId13"/>
          <w:pgSz w:w="11907" w:h="16840" w:code="9"/>
          <w:pgMar w:top="1089" w:right="1089" w:bottom="284" w:left="1089" w:header="737" w:footer="284" w:gutter="0"/>
          <w:pgNumType w:start="1"/>
          <w:cols w:space="720"/>
          <w:docGrid w:linePitch="326"/>
        </w:sectPr>
      </w:pPr>
    </w:p>
    <w:p w14:paraId="2BB0378B" w14:textId="77777777" w:rsidR="00026F8A" w:rsidRPr="00852A54" w:rsidRDefault="00026F8A" w:rsidP="00026F8A">
      <w:pPr>
        <w:tabs>
          <w:tab w:val="clear" w:pos="794"/>
          <w:tab w:val="clear" w:pos="1191"/>
          <w:tab w:val="clear" w:pos="1588"/>
          <w:tab w:val="clear" w:pos="1985"/>
        </w:tabs>
        <w:overflowPunct/>
        <w:autoSpaceDE/>
        <w:autoSpaceDN/>
        <w:adjustRightInd/>
        <w:spacing w:before="0"/>
        <w:jc w:val="center"/>
        <w:textAlignment w:val="auto"/>
        <w:rPr>
          <w:b/>
          <w:bCs/>
          <w:szCs w:val="22"/>
          <w:lang w:val="ru-RU"/>
        </w:rPr>
      </w:pPr>
      <w:bookmarkStart w:id="1" w:name="c2tope"/>
      <w:bookmarkStart w:id="2" w:name="irecnoe"/>
      <w:bookmarkEnd w:id="1"/>
      <w:bookmarkEnd w:id="2"/>
      <w:r w:rsidRPr="00852A54">
        <w:rPr>
          <w:b/>
          <w:bCs/>
          <w:szCs w:val="22"/>
          <w:lang w:val="ru-RU"/>
        </w:rPr>
        <w:lastRenderedPageBreak/>
        <w:t>Предисловие</w:t>
      </w:r>
    </w:p>
    <w:p w14:paraId="224F9BC6" w14:textId="77777777" w:rsidR="00026F8A" w:rsidRPr="004E05E5" w:rsidRDefault="00026F8A" w:rsidP="00026F8A">
      <w:pPr>
        <w:tabs>
          <w:tab w:val="clear" w:pos="794"/>
          <w:tab w:val="clear" w:pos="1191"/>
          <w:tab w:val="clear" w:pos="1588"/>
          <w:tab w:val="clear" w:pos="1985"/>
        </w:tabs>
        <w:overflowPunct/>
        <w:autoSpaceDE/>
        <w:autoSpaceDN/>
        <w:adjustRightInd/>
        <w:textAlignment w:val="auto"/>
        <w:rPr>
          <w:sz w:val="20"/>
          <w:lang w:val="ru-RU"/>
        </w:rPr>
      </w:pPr>
      <w:r w:rsidRPr="004E05E5">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6317D152" w14:textId="77777777" w:rsidR="00026F8A" w:rsidRPr="004E05E5" w:rsidRDefault="00026F8A" w:rsidP="00026F8A">
      <w:pPr>
        <w:tabs>
          <w:tab w:val="clear" w:pos="794"/>
          <w:tab w:val="clear" w:pos="1191"/>
          <w:tab w:val="clear" w:pos="1588"/>
          <w:tab w:val="clear" w:pos="1985"/>
        </w:tabs>
        <w:overflowPunct/>
        <w:autoSpaceDE/>
        <w:autoSpaceDN/>
        <w:adjustRightInd/>
        <w:textAlignment w:val="auto"/>
        <w:rPr>
          <w:sz w:val="20"/>
          <w:lang w:val="ru-RU"/>
        </w:rPr>
      </w:pPr>
      <w:r w:rsidRPr="004E05E5">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4E05E5">
        <w:rPr>
          <w:sz w:val="20"/>
          <w:lang w:val="ru-RU"/>
        </w:rPr>
        <w:t>регламентарную</w:t>
      </w:r>
      <w:proofErr w:type="spellEnd"/>
      <w:r w:rsidRPr="004E05E5">
        <w:rPr>
          <w:sz w:val="20"/>
          <w:lang w:val="ru-RU"/>
        </w:rPr>
        <w:t xml:space="preserve"> и политическую функции Сектора радиосвязи. </w:t>
      </w:r>
    </w:p>
    <w:p w14:paraId="23C62130" w14:textId="77777777" w:rsidR="00026F8A" w:rsidRPr="004E05E5" w:rsidRDefault="00026F8A" w:rsidP="00026F8A">
      <w:pPr>
        <w:tabs>
          <w:tab w:val="clear" w:pos="794"/>
          <w:tab w:val="clear" w:pos="1191"/>
          <w:tab w:val="clear" w:pos="1588"/>
          <w:tab w:val="clear" w:pos="1985"/>
        </w:tabs>
        <w:overflowPunct/>
        <w:autoSpaceDE/>
        <w:autoSpaceDN/>
        <w:adjustRightInd/>
        <w:spacing w:before="360"/>
        <w:jc w:val="center"/>
        <w:textAlignment w:val="auto"/>
        <w:rPr>
          <w:b/>
          <w:bCs/>
          <w:szCs w:val="22"/>
          <w:lang w:val="ru-RU"/>
        </w:rPr>
      </w:pPr>
      <w:r w:rsidRPr="004E05E5">
        <w:rPr>
          <w:b/>
          <w:bCs/>
          <w:szCs w:val="22"/>
          <w:lang w:val="ru-RU"/>
        </w:rPr>
        <w:t>Политика в области прав интеллектуальной собственности (ПИС)</w:t>
      </w:r>
    </w:p>
    <w:p w14:paraId="02F40595" w14:textId="7E3CA99A" w:rsidR="00026F8A" w:rsidRPr="00135623" w:rsidRDefault="00026F8A" w:rsidP="00026F8A">
      <w:pPr>
        <w:tabs>
          <w:tab w:val="clear" w:pos="794"/>
          <w:tab w:val="clear" w:pos="1191"/>
          <w:tab w:val="clear" w:pos="1588"/>
          <w:tab w:val="clear" w:pos="1985"/>
        </w:tabs>
        <w:overflowPunct/>
        <w:autoSpaceDE/>
        <w:autoSpaceDN/>
        <w:adjustRightInd/>
        <w:textAlignment w:val="auto"/>
        <w:rPr>
          <w:sz w:val="20"/>
          <w:lang w:val="ru-RU"/>
        </w:rPr>
      </w:pPr>
      <w:r w:rsidRPr="004E05E5">
        <w:rPr>
          <w:sz w:val="20"/>
          <w:lang w:val="ru-RU"/>
        </w:rPr>
        <w:t>Политика МСЭ-</w:t>
      </w:r>
      <w:r w:rsidRPr="00135623">
        <w:rPr>
          <w:sz w:val="20"/>
          <w:lang w:val="en-US"/>
        </w:rPr>
        <w:t>R</w:t>
      </w:r>
      <w:r w:rsidRPr="004E05E5">
        <w:rPr>
          <w:sz w:val="20"/>
          <w:lang w:val="ru-RU"/>
        </w:rPr>
        <w:t xml:space="preserve"> в области ПИС излагается в общей патентной политике МСЭ-Т/МСЭ-</w:t>
      </w:r>
      <w:r w:rsidRPr="00135623">
        <w:rPr>
          <w:sz w:val="20"/>
          <w:lang w:val="en-US"/>
        </w:rPr>
        <w:t>R</w:t>
      </w:r>
      <w:r w:rsidRPr="004E05E5">
        <w:rPr>
          <w:sz w:val="20"/>
          <w:lang w:val="ru-RU"/>
        </w:rPr>
        <w:t>/ИСО/МЭК, упоминаемой в Резолюции МСЭ-</w:t>
      </w:r>
      <w:r w:rsidRPr="00135623">
        <w:rPr>
          <w:sz w:val="20"/>
          <w:lang w:val="en-US"/>
        </w:rPr>
        <w:t>R</w:t>
      </w:r>
      <w:r>
        <w:rPr>
          <w:sz w:val="20"/>
          <w:lang w:val="ru-RU"/>
        </w:rPr>
        <w:t xml:space="preserve"> </w:t>
      </w:r>
      <w:r w:rsidRPr="004E05E5">
        <w:rPr>
          <w:sz w:val="20"/>
          <w:lang w:val="ru-RU"/>
        </w:rPr>
        <w:t xml:space="preserve">1. </w:t>
      </w:r>
      <w:r w:rsidRPr="00135623">
        <w:rPr>
          <w:sz w:val="20"/>
          <w:lang w:val="ru-RU"/>
        </w:rPr>
        <w:t xml:space="preserve">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4" w:history="1">
        <w:r w:rsidR="000C5823">
          <w:rPr>
            <w:rFonts w:eastAsia="SimSun"/>
            <w:color w:val="0000FF"/>
            <w:sz w:val="20"/>
            <w:u w:val="single"/>
            <w:lang w:val="ru-RU" w:eastAsia="zh-CN"/>
          </w:rPr>
          <w:t>https://www.itu.int/ITU-R/go/patents/en</w:t>
        </w:r>
      </w:hyperlink>
      <w:r w:rsidRPr="00135623">
        <w:rPr>
          <w:sz w:val="20"/>
          <w:lang w:val="ru-RU"/>
        </w:rPr>
        <w:t>, где также содержатся Руководящие принципы по выполнению общей патентной политики МСЭ-Т/МСЭ-</w:t>
      </w:r>
      <w:r w:rsidRPr="00135623">
        <w:rPr>
          <w:sz w:val="20"/>
          <w:lang w:val="en-US"/>
        </w:rPr>
        <w:t>R</w:t>
      </w:r>
      <w:r w:rsidRPr="00135623">
        <w:rPr>
          <w:sz w:val="20"/>
          <w:lang w:val="ru-RU"/>
        </w:rPr>
        <w:t>/ИСО/МЭК и база данных патентной информации МСЭ-</w:t>
      </w:r>
      <w:r w:rsidRPr="00135623">
        <w:rPr>
          <w:sz w:val="20"/>
          <w:lang w:val="en-US"/>
        </w:rPr>
        <w:t>R</w:t>
      </w:r>
      <w:r w:rsidRPr="00135623">
        <w:rPr>
          <w:sz w:val="20"/>
          <w:lang w:val="ru-RU"/>
        </w:rPr>
        <w:t>.</w:t>
      </w:r>
    </w:p>
    <w:p w14:paraId="6686E21E" w14:textId="77777777" w:rsidR="00026F8A" w:rsidRPr="00FD3C61" w:rsidRDefault="00026F8A" w:rsidP="00026F8A">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026F8A" w:rsidRPr="002A6CE6" w14:paraId="2217D0AE" w14:textId="77777777" w:rsidTr="00CC6B0A">
        <w:trPr>
          <w:jc w:val="center"/>
        </w:trPr>
        <w:tc>
          <w:tcPr>
            <w:tcW w:w="8856" w:type="dxa"/>
            <w:gridSpan w:val="2"/>
          </w:tcPr>
          <w:p w14:paraId="5F9D938F" w14:textId="77777777" w:rsidR="00026F8A" w:rsidRPr="00854998" w:rsidRDefault="00026F8A" w:rsidP="00CC6B0A">
            <w:pPr>
              <w:spacing w:before="180"/>
              <w:jc w:val="center"/>
              <w:rPr>
                <w:b/>
                <w:bCs/>
                <w:lang w:val="ru-RU"/>
              </w:rPr>
            </w:pPr>
            <w:r w:rsidRPr="00854998">
              <w:rPr>
                <w:b/>
                <w:bCs/>
                <w:lang w:val="ru-RU"/>
              </w:rPr>
              <w:t>Серии Рекомендаций МСЭ-R</w:t>
            </w:r>
          </w:p>
          <w:p w14:paraId="3B32ACB1" w14:textId="35D719A1" w:rsidR="00026F8A" w:rsidRPr="00854998" w:rsidRDefault="00026F8A" w:rsidP="00CC6B0A">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5" w:history="1">
              <w:r w:rsidR="000C5823">
                <w:rPr>
                  <w:rStyle w:val="Hyperlink"/>
                  <w:sz w:val="18"/>
                  <w:lang w:val="ru-RU"/>
                </w:rPr>
                <w:t>https://www.itu.int/publ/R-REC/ru</w:t>
              </w:r>
            </w:hyperlink>
            <w:r w:rsidRPr="00854998">
              <w:rPr>
                <w:sz w:val="18"/>
                <w:szCs w:val="18"/>
                <w:lang w:val="ru-RU"/>
              </w:rPr>
              <w:t>.)</w:t>
            </w:r>
          </w:p>
        </w:tc>
      </w:tr>
      <w:tr w:rsidR="00026F8A" w:rsidRPr="00FD3C61" w14:paraId="4DB0B948" w14:textId="77777777" w:rsidTr="00CC6B0A">
        <w:trPr>
          <w:jc w:val="center"/>
        </w:trPr>
        <w:tc>
          <w:tcPr>
            <w:tcW w:w="1188" w:type="dxa"/>
          </w:tcPr>
          <w:p w14:paraId="06AD568A" w14:textId="77777777" w:rsidR="00026F8A" w:rsidRPr="00D163D5" w:rsidRDefault="00026F8A" w:rsidP="00CC6B0A">
            <w:pPr>
              <w:spacing w:before="40" w:after="40"/>
              <w:rPr>
                <w:b/>
                <w:bCs/>
                <w:sz w:val="20"/>
                <w:lang w:val="ru-RU"/>
              </w:rPr>
            </w:pPr>
            <w:r w:rsidRPr="00D163D5">
              <w:rPr>
                <w:b/>
                <w:bCs/>
                <w:sz w:val="20"/>
                <w:lang w:val="ru-RU"/>
              </w:rPr>
              <w:t>Серия</w:t>
            </w:r>
          </w:p>
        </w:tc>
        <w:tc>
          <w:tcPr>
            <w:tcW w:w="7668" w:type="dxa"/>
          </w:tcPr>
          <w:p w14:paraId="42DDAFDE" w14:textId="77777777" w:rsidR="00026F8A" w:rsidRPr="00D163D5" w:rsidRDefault="00026F8A" w:rsidP="00CC6B0A">
            <w:pPr>
              <w:spacing w:before="40" w:after="40"/>
              <w:jc w:val="center"/>
              <w:rPr>
                <w:b/>
                <w:bCs/>
                <w:sz w:val="20"/>
                <w:lang w:val="ru-RU"/>
              </w:rPr>
            </w:pPr>
            <w:r w:rsidRPr="00D163D5">
              <w:rPr>
                <w:b/>
                <w:bCs/>
                <w:sz w:val="20"/>
                <w:lang w:val="ru-RU"/>
              </w:rPr>
              <w:t>Название</w:t>
            </w:r>
          </w:p>
        </w:tc>
      </w:tr>
      <w:tr w:rsidR="00026F8A" w:rsidRPr="00FD3C61" w14:paraId="6251F021" w14:textId="77777777" w:rsidTr="00CC6B0A">
        <w:trPr>
          <w:jc w:val="center"/>
        </w:trPr>
        <w:tc>
          <w:tcPr>
            <w:tcW w:w="1188" w:type="dxa"/>
          </w:tcPr>
          <w:p w14:paraId="0FC0CCA3" w14:textId="77777777" w:rsidR="00026F8A" w:rsidRPr="00D163D5" w:rsidRDefault="00026F8A" w:rsidP="00CC6B0A">
            <w:pPr>
              <w:spacing w:before="40" w:after="40"/>
              <w:rPr>
                <w:b/>
                <w:bCs/>
                <w:sz w:val="20"/>
                <w:lang w:val="ru-RU"/>
              </w:rPr>
            </w:pPr>
            <w:r w:rsidRPr="00D163D5">
              <w:rPr>
                <w:b/>
                <w:bCs/>
                <w:sz w:val="20"/>
                <w:lang w:val="ru-RU"/>
              </w:rPr>
              <w:t>BO</w:t>
            </w:r>
          </w:p>
        </w:tc>
        <w:tc>
          <w:tcPr>
            <w:tcW w:w="7668" w:type="dxa"/>
          </w:tcPr>
          <w:p w14:paraId="727735A5" w14:textId="77777777" w:rsidR="00026F8A" w:rsidRPr="00D163D5" w:rsidRDefault="00026F8A" w:rsidP="00CC6B0A">
            <w:pPr>
              <w:spacing w:before="40" w:after="40"/>
              <w:jc w:val="left"/>
              <w:rPr>
                <w:sz w:val="20"/>
                <w:lang w:val="ru-RU"/>
              </w:rPr>
            </w:pPr>
            <w:r w:rsidRPr="00D163D5">
              <w:rPr>
                <w:sz w:val="20"/>
                <w:lang w:val="ru-RU"/>
              </w:rPr>
              <w:t>Спутниковое радиовещание</w:t>
            </w:r>
          </w:p>
        </w:tc>
      </w:tr>
      <w:tr w:rsidR="00026F8A" w:rsidRPr="002A6CE6" w14:paraId="24A8FDAB" w14:textId="77777777" w:rsidTr="00CC6B0A">
        <w:trPr>
          <w:jc w:val="center"/>
        </w:trPr>
        <w:tc>
          <w:tcPr>
            <w:tcW w:w="1188" w:type="dxa"/>
            <w:tcBorders>
              <w:bottom w:val="nil"/>
            </w:tcBorders>
          </w:tcPr>
          <w:p w14:paraId="7C75FF1F" w14:textId="77777777" w:rsidR="00026F8A" w:rsidRPr="00D163D5" w:rsidRDefault="00026F8A" w:rsidP="00CC6B0A">
            <w:pPr>
              <w:spacing w:before="40" w:after="40"/>
              <w:rPr>
                <w:b/>
                <w:bCs/>
                <w:sz w:val="20"/>
                <w:lang w:val="ru-RU"/>
              </w:rPr>
            </w:pPr>
            <w:r w:rsidRPr="00D163D5">
              <w:rPr>
                <w:b/>
                <w:bCs/>
                <w:sz w:val="20"/>
                <w:lang w:val="ru-RU"/>
              </w:rPr>
              <w:t>BR</w:t>
            </w:r>
          </w:p>
        </w:tc>
        <w:tc>
          <w:tcPr>
            <w:tcW w:w="7668" w:type="dxa"/>
            <w:tcBorders>
              <w:bottom w:val="nil"/>
            </w:tcBorders>
          </w:tcPr>
          <w:p w14:paraId="55C93FFF" w14:textId="77777777" w:rsidR="00026F8A" w:rsidRPr="00D163D5" w:rsidRDefault="00026F8A" w:rsidP="00CC6B0A">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026F8A" w:rsidRPr="00FD3C61" w14:paraId="31C9E890" w14:textId="77777777" w:rsidTr="00CC6B0A">
        <w:trPr>
          <w:jc w:val="center"/>
        </w:trPr>
        <w:tc>
          <w:tcPr>
            <w:tcW w:w="1188" w:type="dxa"/>
            <w:tcBorders>
              <w:top w:val="nil"/>
              <w:bottom w:val="nil"/>
            </w:tcBorders>
            <w:shd w:val="clear" w:color="auto" w:fill="FFFFFF" w:themeFill="background1"/>
          </w:tcPr>
          <w:p w14:paraId="02184F68" w14:textId="77777777" w:rsidR="00026F8A" w:rsidRPr="00D163D5" w:rsidRDefault="00026F8A" w:rsidP="00CC6B0A">
            <w:pPr>
              <w:spacing w:before="40" w:after="40"/>
              <w:rPr>
                <w:rFonts w:ascii="Times New Roman Bold" w:hAnsi="Times New Roman Bold" w:cs="Times New Roman Bold"/>
                <w:b/>
                <w:bCs/>
                <w:color w:val="000080"/>
                <w:sz w:val="20"/>
                <w:lang w:val="ru-RU"/>
              </w:rPr>
            </w:pPr>
            <w:r w:rsidRPr="007F0E17">
              <w:rPr>
                <w:b/>
                <w:bCs/>
                <w:sz w:val="20"/>
                <w:lang w:val="ru-RU"/>
              </w:rPr>
              <w:t>BS</w:t>
            </w:r>
          </w:p>
        </w:tc>
        <w:tc>
          <w:tcPr>
            <w:tcW w:w="7668" w:type="dxa"/>
            <w:tcBorders>
              <w:top w:val="nil"/>
              <w:bottom w:val="nil"/>
            </w:tcBorders>
            <w:shd w:val="clear" w:color="auto" w:fill="FFFFFF" w:themeFill="background1"/>
          </w:tcPr>
          <w:p w14:paraId="79AB0ACA" w14:textId="77777777" w:rsidR="00026F8A" w:rsidRPr="00D163D5" w:rsidRDefault="00026F8A" w:rsidP="00CC6B0A">
            <w:pPr>
              <w:spacing w:before="40" w:after="40"/>
              <w:jc w:val="left"/>
              <w:rPr>
                <w:rFonts w:ascii="Times New Roman Bold" w:hAnsi="Times New Roman Bold" w:cs="Times New Roman Bold"/>
                <w:b/>
                <w:bCs/>
                <w:color w:val="000080"/>
                <w:sz w:val="20"/>
                <w:lang w:val="ru-RU"/>
              </w:rPr>
            </w:pPr>
            <w:r w:rsidRPr="007F0E17">
              <w:rPr>
                <w:sz w:val="20"/>
                <w:lang w:val="ru-RU"/>
              </w:rPr>
              <w:t>Радиовещательная служба (звуковая)</w:t>
            </w:r>
          </w:p>
        </w:tc>
      </w:tr>
      <w:tr w:rsidR="00026F8A" w:rsidRPr="00FD3C61" w14:paraId="4C456A7D" w14:textId="77777777" w:rsidTr="00CC6B0A">
        <w:trPr>
          <w:jc w:val="center"/>
        </w:trPr>
        <w:tc>
          <w:tcPr>
            <w:tcW w:w="1188" w:type="dxa"/>
            <w:tcBorders>
              <w:top w:val="nil"/>
            </w:tcBorders>
          </w:tcPr>
          <w:p w14:paraId="29EBAC90" w14:textId="77777777" w:rsidR="00026F8A" w:rsidRPr="00D163D5" w:rsidRDefault="00026F8A" w:rsidP="00CC6B0A">
            <w:pPr>
              <w:spacing w:before="40" w:after="40"/>
              <w:rPr>
                <w:b/>
                <w:bCs/>
                <w:sz w:val="20"/>
                <w:lang w:val="ru-RU"/>
              </w:rPr>
            </w:pPr>
            <w:r w:rsidRPr="00D163D5">
              <w:rPr>
                <w:b/>
                <w:bCs/>
                <w:sz w:val="20"/>
                <w:lang w:val="ru-RU"/>
              </w:rPr>
              <w:t>BT</w:t>
            </w:r>
          </w:p>
        </w:tc>
        <w:tc>
          <w:tcPr>
            <w:tcW w:w="7668" w:type="dxa"/>
            <w:tcBorders>
              <w:top w:val="nil"/>
            </w:tcBorders>
          </w:tcPr>
          <w:p w14:paraId="5147D865" w14:textId="77777777" w:rsidR="00026F8A" w:rsidRPr="00D163D5" w:rsidRDefault="00026F8A" w:rsidP="00CC6B0A">
            <w:pPr>
              <w:spacing w:before="40" w:after="40"/>
              <w:jc w:val="left"/>
              <w:rPr>
                <w:sz w:val="20"/>
                <w:lang w:val="ru-RU"/>
              </w:rPr>
            </w:pPr>
            <w:r w:rsidRPr="00D163D5">
              <w:rPr>
                <w:sz w:val="20"/>
                <w:lang w:val="ru-RU"/>
              </w:rPr>
              <w:t>Радиовещательная служба (телевизионная)</w:t>
            </w:r>
          </w:p>
        </w:tc>
      </w:tr>
      <w:tr w:rsidR="00026F8A" w:rsidRPr="00FD3C61" w14:paraId="48B8C716" w14:textId="77777777" w:rsidTr="00CC6B0A">
        <w:trPr>
          <w:jc w:val="center"/>
        </w:trPr>
        <w:tc>
          <w:tcPr>
            <w:tcW w:w="1188" w:type="dxa"/>
          </w:tcPr>
          <w:p w14:paraId="1E132869" w14:textId="77777777" w:rsidR="00026F8A" w:rsidRPr="00D163D5" w:rsidRDefault="00026F8A" w:rsidP="00CC6B0A">
            <w:pPr>
              <w:spacing w:before="40" w:after="40"/>
              <w:rPr>
                <w:b/>
                <w:bCs/>
                <w:sz w:val="20"/>
                <w:lang w:val="ru-RU"/>
              </w:rPr>
            </w:pPr>
            <w:r w:rsidRPr="00D163D5">
              <w:rPr>
                <w:b/>
                <w:bCs/>
                <w:sz w:val="20"/>
                <w:lang w:val="ru-RU"/>
              </w:rPr>
              <w:t>F</w:t>
            </w:r>
          </w:p>
        </w:tc>
        <w:tc>
          <w:tcPr>
            <w:tcW w:w="7668" w:type="dxa"/>
          </w:tcPr>
          <w:p w14:paraId="6002064E" w14:textId="77777777" w:rsidR="00026F8A" w:rsidRPr="00D163D5" w:rsidRDefault="00026F8A" w:rsidP="00CC6B0A">
            <w:pPr>
              <w:spacing w:before="40" w:after="40"/>
              <w:jc w:val="left"/>
              <w:rPr>
                <w:sz w:val="20"/>
                <w:lang w:val="ru-RU"/>
              </w:rPr>
            </w:pPr>
            <w:r w:rsidRPr="00D163D5">
              <w:rPr>
                <w:sz w:val="20"/>
                <w:lang w:val="ru-RU"/>
              </w:rPr>
              <w:t>Фиксированная служба</w:t>
            </w:r>
          </w:p>
        </w:tc>
      </w:tr>
      <w:tr w:rsidR="00026F8A" w:rsidRPr="002A6CE6" w14:paraId="0B1554D5" w14:textId="77777777" w:rsidTr="00CC6B0A">
        <w:trPr>
          <w:jc w:val="center"/>
        </w:trPr>
        <w:tc>
          <w:tcPr>
            <w:tcW w:w="1188" w:type="dxa"/>
            <w:shd w:val="clear" w:color="auto" w:fill="FFFFFF"/>
          </w:tcPr>
          <w:p w14:paraId="73BA6E48" w14:textId="77777777" w:rsidR="00026F8A" w:rsidRPr="00D163D5" w:rsidRDefault="00026F8A" w:rsidP="00CC6B0A">
            <w:pPr>
              <w:spacing w:before="40" w:after="40"/>
              <w:rPr>
                <w:b/>
                <w:bCs/>
                <w:sz w:val="20"/>
                <w:lang w:val="ru-RU"/>
              </w:rPr>
            </w:pPr>
            <w:r w:rsidRPr="00D163D5">
              <w:rPr>
                <w:b/>
                <w:bCs/>
                <w:sz w:val="20"/>
                <w:lang w:val="ru-RU"/>
              </w:rPr>
              <w:t>M</w:t>
            </w:r>
          </w:p>
        </w:tc>
        <w:tc>
          <w:tcPr>
            <w:tcW w:w="7668" w:type="dxa"/>
            <w:shd w:val="clear" w:color="auto" w:fill="FFFFFF"/>
          </w:tcPr>
          <w:p w14:paraId="5225B172" w14:textId="77777777" w:rsidR="00026F8A" w:rsidRPr="00D163D5" w:rsidRDefault="00026F8A" w:rsidP="00CC6B0A">
            <w:pPr>
              <w:spacing w:before="40" w:after="40"/>
              <w:jc w:val="left"/>
              <w:rPr>
                <w:sz w:val="20"/>
                <w:lang w:val="ru-RU"/>
              </w:rPr>
            </w:pPr>
            <w:r w:rsidRPr="001D4235">
              <w:rPr>
                <w:sz w:val="20"/>
                <w:lang w:val="ru-RU"/>
              </w:rPr>
              <w:t xml:space="preserve">Подвижные службы, служба </w:t>
            </w:r>
            <w:proofErr w:type="spellStart"/>
            <w:r w:rsidRPr="001D4235">
              <w:rPr>
                <w:sz w:val="20"/>
                <w:lang w:val="ru-RU"/>
              </w:rPr>
              <w:t>радиоопределения</w:t>
            </w:r>
            <w:proofErr w:type="spellEnd"/>
            <w:r w:rsidRPr="001D4235">
              <w:rPr>
                <w:sz w:val="20"/>
                <w:lang w:val="ru-RU"/>
              </w:rPr>
              <w:t>, любительская служба и относящиеся к ним спутниковые службы</w:t>
            </w:r>
          </w:p>
        </w:tc>
      </w:tr>
      <w:tr w:rsidR="00026F8A" w:rsidRPr="00FD3C61" w14:paraId="1403F361" w14:textId="77777777" w:rsidTr="00CC6B0A">
        <w:trPr>
          <w:jc w:val="center"/>
        </w:trPr>
        <w:tc>
          <w:tcPr>
            <w:tcW w:w="1188" w:type="dxa"/>
            <w:shd w:val="clear" w:color="auto" w:fill="FFFFFF"/>
          </w:tcPr>
          <w:p w14:paraId="4C6430DE" w14:textId="77777777" w:rsidR="00026F8A" w:rsidRPr="00D163D5" w:rsidRDefault="00026F8A" w:rsidP="00CC6B0A">
            <w:pPr>
              <w:spacing w:before="40" w:after="40"/>
              <w:rPr>
                <w:b/>
                <w:bCs/>
                <w:sz w:val="20"/>
                <w:lang w:val="ru-RU"/>
              </w:rPr>
            </w:pPr>
            <w:r w:rsidRPr="00D163D5">
              <w:rPr>
                <w:b/>
                <w:bCs/>
                <w:sz w:val="20"/>
                <w:lang w:val="ru-RU"/>
              </w:rPr>
              <w:t>P</w:t>
            </w:r>
          </w:p>
        </w:tc>
        <w:tc>
          <w:tcPr>
            <w:tcW w:w="7668" w:type="dxa"/>
            <w:shd w:val="clear" w:color="auto" w:fill="FFFFFF"/>
          </w:tcPr>
          <w:p w14:paraId="3AB3850C" w14:textId="77777777" w:rsidR="00026F8A" w:rsidRPr="00D163D5" w:rsidRDefault="00026F8A" w:rsidP="00CC6B0A">
            <w:pPr>
              <w:spacing w:before="40" w:after="40"/>
              <w:jc w:val="left"/>
              <w:rPr>
                <w:sz w:val="20"/>
                <w:lang w:val="ru-RU"/>
              </w:rPr>
            </w:pPr>
            <w:r w:rsidRPr="00D163D5">
              <w:rPr>
                <w:sz w:val="20"/>
                <w:lang w:val="ru-RU"/>
              </w:rPr>
              <w:t>Распространение радиоволн</w:t>
            </w:r>
          </w:p>
        </w:tc>
      </w:tr>
      <w:tr w:rsidR="00026F8A" w:rsidRPr="00FD3C61" w14:paraId="4E35ED68" w14:textId="77777777" w:rsidTr="00CC6B0A">
        <w:trPr>
          <w:jc w:val="center"/>
        </w:trPr>
        <w:tc>
          <w:tcPr>
            <w:tcW w:w="1188" w:type="dxa"/>
          </w:tcPr>
          <w:p w14:paraId="769C97CB" w14:textId="77777777" w:rsidR="00026F8A" w:rsidRPr="00D163D5" w:rsidRDefault="00026F8A" w:rsidP="00CC6B0A">
            <w:pPr>
              <w:spacing w:before="40" w:after="40"/>
              <w:rPr>
                <w:b/>
                <w:bCs/>
                <w:sz w:val="20"/>
                <w:lang w:val="ru-RU"/>
              </w:rPr>
            </w:pPr>
            <w:r w:rsidRPr="00D163D5">
              <w:rPr>
                <w:b/>
                <w:bCs/>
                <w:sz w:val="20"/>
                <w:lang w:val="ru-RU"/>
              </w:rPr>
              <w:t>RA</w:t>
            </w:r>
          </w:p>
        </w:tc>
        <w:tc>
          <w:tcPr>
            <w:tcW w:w="7668" w:type="dxa"/>
          </w:tcPr>
          <w:p w14:paraId="7078327E" w14:textId="77777777" w:rsidR="00026F8A" w:rsidRPr="00D163D5" w:rsidRDefault="00026F8A" w:rsidP="00CC6B0A">
            <w:pPr>
              <w:spacing w:before="40" w:after="40"/>
              <w:jc w:val="left"/>
              <w:rPr>
                <w:sz w:val="20"/>
                <w:lang w:val="ru-RU"/>
              </w:rPr>
            </w:pPr>
            <w:r w:rsidRPr="00D163D5">
              <w:rPr>
                <w:sz w:val="20"/>
                <w:lang w:val="ru-RU"/>
              </w:rPr>
              <w:t>Радиоастрономия</w:t>
            </w:r>
          </w:p>
        </w:tc>
      </w:tr>
      <w:tr w:rsidR="00026F8A" w:rsidRPr="00FD3C61" w14:paraId="5A4B5EA5" w14:textId="77777777" w:rsidTr="00CC6B0A">
        <w:trPr>
          <w:jc w:val="center"/>
        </w:trPr>
        <w:tc>
          <w:tcPr>
            <w:tcW w:w="1188" w:type="dxa"/>
            <w:tcBorders>
              <w:bottom w:val="nil"/>
            </w:tcBorders>
          </w:tcPr>
          <w:p w14:paraId="05E17C56" w14:textId="77777777" w:rsidR="00026F8A" w:rsidRPr="00D163D5" w:rsidRDefault="00026F8A" w:rsidP="00CC6B0A">
            <w:pPr>
              <w:spacing w:before="40" w:after="40"/>
              <w:rPr>
                <w:b/>
                <w:bCs/>
                <w:sz w:val="20"/>
                <w:lang w:val="ru-RU"/>
              </w:rPr>
            </w:pPr>
            <w:r w:rsidRPr="00D163D5">
              <w:rPr>
                <w:b/>
                <w:bCs/>
                <w:sz w:val="20"/>
                <w:lang w:val="ru-RU"/>
              </w:rPr>
              <w:t>RS</w:t>
            </w:r>
          </w:p>
        </w:tc>
        <w:tc>
          <w:tcPr>
            <w:tcW w:w="7668" w:type="dxa"/>
            <w:tcBorders>
              <w:bottom w:val="nil"/>
            </w:tcBorders>
          </w:tcPr>
          <w:p w14:paraId="366BA2A5" w14:textId="77777777" w:rsidR="00026F8A" w:rsidRPr="00D163D5" w:rsidRDefault="00026F8A" w:rsidP="00CC6B0A">
            <w:pPr>
              <w:spacing w:before="40" w:after="40"/>
              <w:jc w:val="left"/>
              <w:rPr>
                <w:sz w:val="20"/>
                <w:lang w:val="ru-RU"/>
              </w:rPr>
            </w:pPr>
            <w:r w:rsidRPr="00D163D5">
              <w:rPr>
                <w:sz w:val="20"/>
                <w:lang w:val="ru-RU"/>
              </w:rPr>
              <w:t>Системы дистанционного зондирования</w:t>
            </w:r>
          </w:p>
        </w:tc>
      </w:tr>
      <w:tr w:rsidR="00026F8A" w:rsidRPr="00FD3C61" w14:paraId="490B578C" w14:textId="77777777" w:rsidTr="00CC6B0A">
        <w:trPr>
          <w:jc w:val="center"/>
        </w:trPr>
        <w:tc>
          <w:tcPr>
            <w:tcW w:w="1188" w:type="dxa"/>
            <w:tcBorders>
              <w:top w:val="nil"/>
              <w:bottom w:val="nil"/>
            </w:tcBorders>
            <w:shd w:val="clear" w:color="auto" w:fill="F2F2F2" w:themeFill="background1" w:themeFillShade="F2"/>
          </w:tcPr>
          <w:p w14:paraId="187ABD74" w14:textId="77777777" w:rsidR="00026F8A" w:rsidRPr="007F0E17" w:rsidRDefault="00026F8A" w:rsidP="00CC6B0A">
            <w:pPr>
              <w:spacing w:before="40" w:after="40"/>
              <w:rPr>
                <w:b/>
                <w:bCs/>
                <w:color w:val="000080"/>
                <w:sz w:val="20"/>
                <w:lang w:val="ru-RU"/>
              </w:rPr>
            </w:pPr>
            <w:r w:rsidRPr="007F0E17">
              <w:rPr>
                <w:b/>
                <w:bCs/>
                <w:color w:val="000080"/>
                <w:sz w:val="20"/>
                <w:lang w:val="ru-RU"/>
              </w:rPr>
              <w:t>S</w:t>
            </w:r>
          </w:p>
        </w:tc>
        <w:tc>
          <w:tcPr>
            <w:tcW w:w="7668" w:type="dxa"/>
            <w:tcBorders>
              <w:top w:val="nil"/>
              <w:bottom w:val="nil"/>
            </w:tcBorders>
            <w:shd w:val="clear" w:color="auto" w:fill="F2F2F2" w:themeFill="background1" w:themeFillShade="F2"/>
          </w:tcPr>
          <w:p w14:paraId="37C2D8FE" w14:textId="77777777" w:rsidR="00026F8A" w:rsidRPr="007F0E17" w:rsidRDefault="00026F8A" w:rsidP="00CC6B0A">
            <w:pPr>
              <w:spacing w:before="40" w:after="40"/>
              <w:jc w:val="left"/>
              <w:rPr>
                <w:b/>
                <w:bCs/>
                <w:color w:val="000080"/>
                <w:sz w:val="20"/>
                <w:lang w:val="ru-RU"/>
              </w:rPr>
            </w:pPr>
            <w:r w:rsidRPr="007F0E17">
              <w:rPr>
                <w:b/>
                <w:bCs/>
                <w:color w:val="000080"/>
                <w:sz w:val="20"/>
                <w:lang w:val="ru-RU"/>
              </w:rPr>
              <w:t>Фиксированная спутниковая служба</w:t>
            </w:r>
          </w:p>
        </w:tc>
      </w:tr>
      <w:tr w:rsidR="00026F8A" w:rsidRPr="00FD3C61" w14:paraId="10EBA194" w14:textId="77777777" w:rsidTr="00CC6B0A">
        <w:trPr>
          <w:jc w:val="center"/>
        </w:trPr>
        <w:tc>
          <w:tcPr>
            <w:tcW w:w="1188" w:type="dxa"/>
            <w:tcBorders>
              <w:top w:val="nil"/>
            </w:tcBorders>
            <w:shd w:val="clear" w:color="auto" w:fill="auto"/>
          </w:tcPr>
          <w:p w14:paraId="532A7671" w14:textId="77777777" w:rsidR="00026F8A" w:rsidRPr="00D163D5" w:rsidRDefault="00026F8A" w:rsidP="00CC6B0A">
            <w:pPr>
              <w:spacing w:before="40" w:after="40"/>
              <w:rPr>
                <w:b/>
                <w:bCs/>
                <w:sz w:val="20"/>
                <w:lang w:val="ru-RU"/>
              </w:rPr>
            </w:pPr>
            <w:r w:rsidRPr="00D163D5">
              <w:rPr>
                <w:b/>
                <w:bCs/>
                <w:sz w:val="20"/>
                <w:lang w:val="ru-RU"/>
              </w:rPr>
              <w:t>SA</w:t>
            </w:r>
          </w:p>
        </w:tc>
        <w:tc>
          <w:tcPr>
            <w:tcW w:w="7668" w:type="dxa"/>
            <w:tcBorders>
              <w:top w:val="nil"/>
            </w:tcBorders>
            <w:shd w:val="clear" w:color="auto" w:fill="auto"/>
          </w:tcPr>
          <w:p w14:paraId="1F0EAC10" w14:textId="77777777" w:rsidR="00026F8A" w:rsidRPr="00D163D5" w:rsidRDefault="00026F8A" w:rsidP="00CC6B0A">
            <w:pPr>
              <w:spacing w:before="40" w:after="40"/>
              <w:jc w:val="left"/>
              <w:rPr>
                <w:sz w:val="20"/>
                <w:lang w:val="ru-RU"/>
              </w:rPr>
            </w:pPr>
            <w:r w:rsidRPr="00D163D5">
              <w:rPr>
                <w:sz w:val="20"/>
                <w:lang w:val="ru-RU"/>
              </w:rPr>
              <w:t>Космические применения и метеорология</w:t>
            </w:r>
          </w:p>
        </w:tc>
      </w:tr>
      <w:tr w:rsidR="00026F8A" w:rsidRPr="002A6CE6" w14:paraId="584A574C" w14:textId="77777777" w:rsidTr="00CC6B0A">
        <w:trPr>
          <w:jc w:val="center"/>
        </w:trPr>
        <w:tc>
          <w:tcPr>
            <w:tcW w:w="1188" w:type="dxa"/>
          </w:tcPr>
          <w:p w14:paraId="3AA27459" w14:textId="77777777" w:rsidR="00026F8A" w:rsidRPr="00D163D5" w:rsidRDefault="00026F8A" w:rsidP="00CC6B0A">
            <w:pPr>
              <w:spacing w:before="40" w:after="40"/>
              <w:rPr>
                <w:b/>
                <w:bCs/>
                <w:sz w:val="20"/>
                <w:lang w:val="ru-RU"/>
              </w:rPr>
            </w:pPr>
            <w:r w:rsidRPr="00D163D5">
              <w:rPr>
                <w:b/>
                <w:bCs/>
                <w:sz w:val="20"/>
                <w:lang w:val="ru-RU"/>
              </w:rPr>
              <w:t>SF</w:t>
            </w:r>
          </w:p>
        </w:tc>
        <w:tc>
          <w:tcPr>
            <w:tcW w:w="7668" w:type="dxa"/>
          </w:tcPr>
          <w:p w14:paraId="05563C0C" w14:textId="77777777" w:rsidR="00026F8A" w:rsidRPr="00D163D5" w:rsidRDefault="00026F8A" w:rsidP="00CC6B0A">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026F8A" w:rsidRPr="00FD3C61" w14:paraId="1CDDD5CE" w14:textId="77777777" w:rsidTr="00CC6B0A">
        <w:trPr>
          <w:jc w:val="center"/>
        </w:trPr>
        <w:tc>
          <w:tcPr>
            <w:tcW w:w="1188" w:type="dxa"/>
            <w:shd w:val="clear" w:color="auto" w:fill="auto"/>
          </w:tcPr>
          <w:p w14:paraId="3703EEA1" w14:textId="77777777" w:rsidR="00026F8A" w:rsidRPr="00D163D5" w:rsidRDefault="00026F8A" w:rsidP="00CC6B0A">
            <w:pPr>
              <w:spacing w:before="40" w:after="40"/>
              <w:rPr>
                <w:b/>
                <w:bCs/>
                <w:sz w:val="20"/>
                <w:lang w:val="ru-RU"/>
              </w:rPr>
            </w:pPr>
            <w:r w:rsidRPr="00D163D5">
              <w:rPr>
                <w:b/>
                <w:bCs/>
                <w:sz w:val="20"/>
                <w:lang w:val="ru-RU"/>
              </w:rPr>
              <w:t>SM</w:t>
            </w:r>
          </w:p>
        </w:tc>
        <w:tc>
          <w:tcPr>
            <w:tcW w:w="7668" w:type="dxa"/>
            <w:shd w:val="clear" w:color="auto" w:fill="auto"/>
          </w:tcPr>
          <w:p w14:paraId="2CE65F2C" w14:textId="77777777" w:rsidR="00026F8A" w:rsidRPr="00D163D5" w:rsidRDefault="00026F8A" w:rsidP="00CC6B0A">
            <w:pPr>
              <w:spacing w:before="40" w:after="40"/>
              <w:jc w:val="left"/>
              <w:rPr>
                <w:sz w:val="20"/>
                <w:lang w:val="ru-RU"/>
              </w:rPr>
            </w:pPr>
            <w:r w:rsidRPr="00D163D5">
              <w:rPr>
                <w:sz w:val="20"/>
                <w:lang w:val="ru-RU"/>
              </w:rPr>
              <w:t>Управление использованием спектра</w:t>
            </w:r>
          </w:p>
        </w:tc>
      </w:tr>
      <w:tr w:rsidR="00026F8A" w:rsidRPr="00FD3C61" w14:paraId="264727C7" w14:textId="77777777" w:rsidTr="00CC6B0A">
        <w:trPr>
          <w:jc w:val="center"/>
        </w:trPr>
        <w:tc>
          <w:tcPr>
            <w:tcW w:w="1188" w:type="dxa"/>
          </w:tcPr>
          <w:p w14:paraId="056009DE" w14:textId="77777777" w:rsidR="00026F8A" w:rsidRPr="00D163D5" w:rsidRDefault="00026F8A" w:rsidP="00CC6B0A">
            <w:pPr>
              <w:spacing w:before="40" w:after="40"/>
              <w:rPr>
                <w:b/>
                <w:bCs/>
                <w:sz w:val="20"/>
                <w:lang w:val="ru-RU"/>
              </w:rPr>
            </w:pPr>
            <w:r w:rsidRPr="00D163D5">
              <w:rPr>
                <w:b/>
                <w:bCs/>
                <w:sz w:val="20"/>
                <w:lang w:val="ru-RU"/>
              </w:rPr>
              <w:t>SNG</w:t>
            </w:r>
          </w:p>
        </w:tc>
        <w:tc>
          <w:tcPr>
            <w:tcW w:w="7668" w:type="dxa"/>
          </w:tcPr>
          <w:p w14:paraId="50674ECE" w14:textId="77777777" w:rsidR="00026F8A" w:rsidRPr="00D163D5" w:rsidRDefault="00026F8A" w:rsidP="00CC6B0A">
            <w:pPr>
              <w:spacing w:before="40" w:after="40"/>
              <w:jc w:val="left"/>
              <w:rPr>
                <w:sz w:val="20"/>
                <w:lang w:val="ru-RU"/>
              </w:rPr>
            </w:pPr>
            <w:r w:rsidRPr="00D163D5">
              <w:rPr>
                <w:sz w:val="20"/>
                <w:lang w:val="ru-RU"/>
              </w:rPr>
              <w:t>Спутниковый сбор новостей</w:t>
            </w:r>
          </w:p>
        </w:tc>
      </w:tr>
      <w:tr w:rsidR="00026F8A" w:rsidRPr="002A6CE6" w14:paraId="1E7BA0E8" w14:textId="77777777" w:rsidTr="00CC6B0A">
        <w:trPr>
          <w:jc w:val="center"/>
        </w:trPr>
        <w:tc>
          <w:tcPr>
            <w:tcW w:w="1188" w:type="dxa"/>
          </w:tcPr>
          <w:p w14:paraId="12CDC933" w14:textId="77777777" w:rsidR="00026F8A" w:rsidRPr="00D163D5" w:rsidRDefault="00026F8A" w:rsidP="00CC6B0A">
            <w:pPr>
              <w:spacing w:before="40" w:after="40"/>
              <w:rPr>
                <w:b/>
                <w:bCs/>
                <w:sz w:val="20"/>
                <w:lang w:val="ru-RU"/>
              </w:rPr>
            </w:pPr>
            <w:r w:rsidRPr="00D163D5">
              <w:rPr>
                <w:b/>
                <w:bCs/>
                <w:sz w:val="20"/>
                <w:lang w:val="ru-RU"/>
              </w:rPr>
              <w:t>TF</w:t>
            </w:r>
          </w:p>
        </w:tc>
        <w:tc>
          <w:tcPr>
            <w:tcW w:w="7668" w:type="dxa"/>
          </w:tcPr>
          <w:p w14:paraId="7BAC5D13" w14:textId="77777777" w:rsidR="00026F8A" w:rsidRPr="00D163D5" w:rsidRDefault="00026F8A" w:rsidP="00CC6B0A">
            <w:pPr>
              <w:spacing w:before="40" w:after="40"/>
              <w:jc w:val="left"/>
              <w:rPr>
                <w:sz w:val="20"/>
                <w:lang w:val="ru-RU"/>
              </w:rPr>
            </w:pPr>
            <w:r w:rsidRPr="00D163D5">
              <w:rPr>
                <w:sz w:val="20"/>
                <w:lang w:val="ru-RU"/>
              </w:rPr>
              <w:t>Передача сигналов времени и эталонных частот</w:t>
            </w:r>
          </w:p>
        </w:tc>
      </w:tr>
      <w:tr w:rsidR="00026F8A" w:rsidRPr="002A6CE6" w14:paraId="1EFEE4C7" w14:textId="77777777" w:rsidTr="00CC6B0A">
        <w:trPr>
          <w:jc w:val="center"/>
        </w:trPr>
        <w:tc>
          <w:tcPr>
            <w:tcW w:w="1188" w:type="dxa"/>
          </w:tcPr>
          <w:p w14:paraId="07D8B9A1" w14:textId="77777777" w:rsidR="00026F8A" w:rsidRPr="00D163D5" w:rsidRDefault="00026F8A" w:rsidP="00CC6B0A">
            <w:pPr>
              <w:spacing w:before="40" w:after="180"/>
              <w:rPr>
                <w:b/>
                <w:bCs/>
                <w:sz w:val="20"/>
                <w:lang w:val="ru-RU"/>
              </w:rPr>
            </w:pPr>
            <w:r w:rsidRPr="00D163D5">
              <w:rPr>
                <w:b/>
                <w:bCs/>
                <w:sz w:val="20"/>
                <w:lang w:val="ru-RU"/>
              </w:rPr>
              <w:t>V</w:t>
            </w:r>
          </w:p>
        </w:tc>
        <w:tc>
          <w:tcPr>
            <w:tcW w:w="7668" w:type="dxa"/>
          </w:tcPr>
          <w:p w14:paraId="205604B2" w14:textId="77777777" w:rsidR="00026F8A" w:rsidRPr="00D163D5" w:rsidRDefault="00026F8A" w:rsidP="00CC6B0A">
            <w:pPr>
              <w:spacing w:before="40" w:after="180"/>
              <w:jc w:val="left"/>
              <w:rPr>
                <w:sz w:val="20"/>
                <w:lang w:val="ru-RU"/>
              </w:rPr>
            </w:pPr>
            <w:r w:rsidRPr="00D163D5">
              <w:rPr>
                <w:sz w:val="20"/>
                <w:lang w:val="ru-RU"/>
              </w:rPr>
              <w:t>Словарь и связанные с ним вопросы</w:t>
            </w:r>
          </w:p>
        </w:tc>
      </w:tr>
    </w:tbl>
    <w:p w14:paraId="339B5E0A" w14:textId="77777777" w:rsidR="00026F8A" w:rsidRPr="00FD3C61" w:rsidRDefault="00026F8A" w:rsidP="00026F8A">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026F8A" w:rsidRPr="002E2C47" w14:paraId="6CBD0D51" w14:textId="77777777" w:rsidTr="00CC6B0A">
        <w:trPr>
          <w:jc w:val="center"/>
        </w:trPr>
        <w:tc>
          <w:tcPr>
            <w:tcW w:w="8856" w:type="dxa"/>
          </w:tcPr>
          <w:p w14:paraId="6A7384DD" w14:textId="77777777" w:rsidR="00026F8A" w:rsidRPr="00FD3C61" w:rsidRDefault="00026F8A" w:rsidP="00CC6B0A">
            <w:pPr>
              <w:spacing w:after="120"/>
              <w:jc w:val="left"/>
              <w:rPr>
                <w:rFonts w:eastAsia="SimSun"/>
                <w:i/>
                <w:iCs/>
                <w:sz w:val="20"/>
                <w:lang w:val="ru-RU" w:eastAsia="zh-CN"/>
              </w:rPr>
            </w:pPr>
            <w:r w:rsidRPr="004E05E5">
              <w:rPr>
                <w:b/>
                <w:bCs/>
                <w:i/>
                <w:iCs/>
                <w:sz w:val="20"/>
                <w:lang w:val="ru-RU"/>
              </w:rPr>
              <w:t>Примечание</w:t>
            </w:r>
            <w:r w:rsidRPr="004E05E5">
              <w:rPr>
                <w:i/>
                <w:iCs/>
                <w:sz w:val="20"/>
                <w:lang w:val="ru-RU"/>
              </w:rPr>
              <w:t>. – Настоящая Рекомендация МСЭ-R утверждена на английском языке в</w:t>
            </w:r>
            <w:r>
              <w:rPr>
                <w:i/>
                <w:iCs/>
                <w:sz w:val="20"/>
                <w:lang w:val="en-US"/>
              </w:rPr>
              <w:t> </w:t>
            </w:r>
            <w:r w:rsidRPr="004E05E5">
              <w:rPr>
                <w:i/>
                <w:iCs/>
                <w:sz w:val="20"/>
                <w:lang w:val="ru-RU"/>
              </w:rPr>
              <w:t>соответствии с процедурой, изложенной в Резолюции МСЭ-R</w:t>
            </w:r>
            <w:r>
              <w:rPr>
                <w:i/>
                <w:iCs/>
                <w:sz w:val="20"/>
                <w:lang w:val="ru-RU"/>
              </w:rPr>
              <w:t xml:space="preserve"> </w:t>
            </w:r>
            <w:r w:rsidRPr="004E05E5">
              <w:rPr>
                <w:i/>
                <w:iCs/>
                <w:sz w:val="20"/>
                <w:lang w:val="ru-RU"/>
              </w:rPr>
              <w:t>1.</w:t>
            </w:r>
          </w:p>
        </w:tc>
      </w:tr>
    </w:tbl>
    <w:p w14:paraId="2BB4C002" w14:textId="4ED87143" w:rsidR="00026F8A" w:rsidRPr="004E05E5" w:rsidRDefault="00026F8A" w:rsidP="00026F8A">
      <w:pPr>
        <w:spacing w:before="360"/>
        <w:jc w:val="right"/>
        <w:rPr>
          <w:sz w:val="20"/>
          <w:lang w:val="ru-RU"/>
        </w:rPr>
      </w:pPr>
      <w:r w:rsidRPr="004E05E5">
        <w:rPr>
          <w:i/>
          <w:iCs/>
          <w:sz w:val="20"/>
          <w:lang w:val="ru-RU"/>
        </w:rPr>
        <w:t>Электронная публикация</w:t>
      </w:r>
      <w:r w:rsidRPr="004E05E5">
        <w:rPr>
          <w:i/>
          <w:iCs/>
          <w:sz w:val="20"/>
          <w:lang w:val="ru-RU"/>
        </w:rPr>
        <w:br/>
      </w:r>
      <w:r w:rsidRPr="004E05E5">
        <w:rPr>
          <w:sz w:val="20"/>
          <w:lang w:val="ru-RU"/>
        </w:rPr>
        <w:t>Женева, 20</w:t>
      </w:r>
      <w:r>
        <w:rPr>
          <w:sz w:val="20"/>
          <w:lang w:val="en-GB"/>
        </w:rPr>
        <w:t>24</w:t>
      </w:r>
      <w:r w:rsidRPr="004E05E5">
        <w:rPr>
          <w:sz w:val="20"/>
          <w:lang w:val="ru-RU"/>
        </w:rPr>
        <w:t xml:space="preserve"> г.</w:t>
      </w:r>
    </w:p>
    <w:p w14:paraId="5036CFA3" w14:textId="03B912F5" w:rsidR="00026F8A" w:rsidRPr="002B1A13" w:rsidRDefault="00026F8A" w:rsidP="00026F8A">
      <w:pPr>
        <w:jc w:val="center"/>
        <w:rPr>
          <w:sz w:val="20"/>
          <w:lang w:val="ru-RU"/>
        </w:rPr>
      </w:pPr>
      <w:r w:rsidRPr="00470E28">
        <w:rPr>
          <w:sz w:val="20"/>
          <w:lang w:val="en-US"/>
        </w:rPr>
        <w:sym w:font="Symbol" w:char="F0E3"/>
      </w:r>
      <w:r w:rsidRPr="00CB5488">
        <w:rPr>
          <w:sz w:val="20"/>
          <w:lang w:val="ru-RU"/>
        </w:rPr>
        <w:t xml:space="preserve"> </w:t>
      </w:r>
      <w:r w:rsidRPr="00470E28">
        <w:rPr>
          <w:sz w:val="20"/>
          <w:lang w:val="en-US"/>
        </w:rPr>
        <w:t>ITU</w:t>
      </w:r>
      <w:r w:rsidRPr="00CB5488">
        <w:rPr>
          <w:sz w:val="20"/>
          <w:lang w:val="ru-RU"/>
        </w:rPr>
        <w:t xml:space="preserve"> </w:t>
      </w:r>
      <w:bookmarkStart w:id="3" w:name="iiannee"/>
      <w:bookmarkEnd w:id="3"/>
      <w:r w:rsidRPr="00CB5488">
        <w:rPr>
          <w:sz w:val="20"/>
          <w:lang w:val="ru-RU"/>
        </w:rPr>
        <w:t>20</w:t>
      </w:r>
      <w:r>
        <w:rPr>
          <w:sz w:val="20"/>
          <w:lang w:val="en-GB"/>
        </w:rPr>
        <w:t>24</w:t>
      </w:r>
    </w:p>
    <w:p w14:paraId="61C881EB" w14:textId="77777777" w:rsidR="00026F8A" w:rsidRPr="001D53F9" w:rsidRDefault="00026F8A" w:rsidP="00026F8A">
      <w:pPr>
        <w:rPr>
          <w:i/>
          <w:sz w:val="20"/>
          <w:lang w:val="ru-RU"/>
        </w:rPr>
      </w:pPr>
      <w:r w:rsidRPr="004E05E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642D0F2D" w14:textId="77777777" w:rsidR="00026F8A" w:rsidRPr="001D53F9" w:rsidRDefault="00026F8A" w:rsidP="00026F8A">
      <w:pPr>
        <w:spacing w:before="160"/>
        <w:rPr>
          <w:i/>
          <w:sz w:val="20"/>
          <w:lang w:val="ru-RU"/>
        </w:rPr>
        <w:sectPr w:rsidR="00026F8A" w:rsidRPr="001D53F9" w:rsidSect="00026F8A">
          <w:headerReference w:type="even" r:id="rId16"/>
          <w:headerReference w:type="default" r:id="rId17"/>
          <w:pgSz w:w="11907" w:h="16834" w:code="9"/>
          <w:pgMar w:top="1418" w:right="1134" w:bottom="1134" w:left="1134" w:header="720" w:footer="482" w:gutter="0"/>
          <w:paperSrc w:first="15" w:other="15"/>
          <w:pgNumType w:fmt="lowerRoman" w:start="2"/>
          <w:cols w:space="720"/>
        </w:sectPr>
      </w:pPr>
    </w:p>
    <w:p w14:paraId="4CFCAEE9" w14:textId="0209FB1C" w:rsidR="00B874C6" w:rsidRPr="00FC5FD3" w:rsidRDefault="00FC5FD3" w:rsidP="00A936CB">
      <w:pPr>
        <w:pStyle w:val="RecNo"/>
        <w:spacing w:before="0"/>
        <w:rPr>
          <w:szCs w:val="26"/>
          <w:lang w:val="ru-RU"/>
        </w:rPr>
      </w:pPr>
      <w:proofErr w:type="gramStart"/>
      <w:r w:rsidRPr="00FC5FD3">
        <w:rPr>
          <w:szCs w:val="26"/>
          <w:lang w:val="ru-RU"/>
        </w:rPr>
        <w:lastRenderedPageBreak/>
        <w:t xml:space="preserve">РЕКОМЕНДАЦИЯ  </w:t>
      </w:r>
      <w:r w:rsidRPr="00FC5FD3">
        <w:rPr>
          <w:rStyle w:val="href"/>
          <w:szCs w:val="26"/>
          <w:lang w:val="ru-RU"/>
        </w:rPr>
        <w:t>МСЭ</w:t>
      </w:r>
      <w:proofErr w:type="gramEnd"/>
      <w:r w:rsidRPr="00FC5FD3">
        <w:rPr>
          <w:rStyle w:val="href"/>
          <w:szCs w:val="26"/>
          <w:lang w:val="ru-RU"/>
        </w:rPr>
        <w:t>-R  S.1503-4</w:t>
      </w:r>
    </w:p>
    <w:p w14:paraId="748760A2" w14:textId="6D853620" w:rsidR="003D29A9" w:rsidRPr="00FC5FD3" w:rsidRDefault="00FC5FD3" w:rsidP="003D29A9">
      <w:pPr>
        <w:pStyle w:val="Rectitle"/>
        <w:rPr>
          <w:szCs w:val="26"/>
          <w:lang w:val="ru-RU"/>
        </w:rPr>
      </w:pPr>
      <w:r w:rsidRPr="00FC5FD3">
        <w:rPr>
          <w:szCs w:val="26"/>
          <w:lang w:val="ru-RU"/>
        </w:rPr>
        <w:t>Функциональное описание, которое следует использовать при разработке программных средств для определения соответствия негеостационарных спутниковых систем или сетей фиксированной спутниковой службы ограничениям, указанным в Статье 22 Регламента радиосвязи</w:t>
      </w:r>
    </w:p>
    <w:p w14:paraId="0F14C402" w14:textId="3D456E00" w:rsidR="003D29A9" w:rsidRPr="002B5BCD" w:rsidRDefault="003D29A9" w:rsidP="003D29A9">
      <w:pPr>
        <w:pStyle w:val="Recdate"/>
        <w:rPr>
          <w:szCs w:val="24"/>
          <w:lang w:val="ru-RU"/>
        </w:rPr>
      </w:pPr>
      <w:r w:rsidRPr="002B5BCD">
        <w:rPr>
          <w:szCs w:val="24"/>
          <w:lang w:val="ru-RU"/>
        </w:rPr>
        <w:t>(</w:t>
      </w:r>
      <w:r w:rsidR="00047ABC" w:rsidRPr="002B5BCD">
        <w:rPr>
          <w:szCs w:val="24"/>
          <w:lang w:val="ru-RU"/>
        </w:rPr>
        <w:t>2000-2005-2013-2018-</w:t>
      </w:r>
      <w:r w:rsidRPr="002B5BCD">
        <w:rPr>
          <w:szCs w:val="24"/>
          <w:lang w:val="ru-RU"/>
        </w:rPr>
        <w:t>2023)</w:t>
      </w:r>
    </w:p>
    <w:p w14:paraId="2AB03687" w14:textId="5A3A9B13" w:rsidR="003D29A9" w:rsidRPr="00FC5FD3" w:rsidRDefault="00FC5FD3" w:rsidP="00FC5FD3">
      <w:pPr>
        <w:pStyle w:val="HeadingSum"/>
      </w:pPr>
      <w:proofErr w:type="spellStart"/>
      <w:r w:rsidRPr="00FC5FD3">
        <w:t>Сфера</w:t>
      </w:r>
      <w:proofErr w:type="spellEnd"/>
      <w:r w:rsidRPr="00FC5FD3">
        <w:t xml:space="preserve"> </w:t>
      </w:r>
      <w:proofErr w:type="spellStart"/>
      <w:r w:rsidRPr="00FC5FD3">
        <w:t>применения</w:t>
      </w:r>
      <w:proofErr w:type="spellEnd"/>
    </w:p>
    <w:p w14:paraId="45289C8E" w14:textId="61E2D9A8" w:rsidR="003D29A9" w:rsidRPr="00FC5FD3" w:rsidRDefault="00FC5FD3" w:rsidP="00FC5FD3">
      <w:pPr>
        <w:pStyle w:val="Summary"/>
      </w:pPr>
      <w:r w:rsidRPr="00FC5FD3">
        <w:t xml:space="preserve">В </w:t>
      </w:r>
      <w:proofErr w:type="spellStart"/>
      <w:r w:rsidRPr="00FC5FD3">
        <w:t>настоящей</w:t>
      </w:r>
      <w:proofErr w:type="spellEnd"/>
      <w:r w:rsidRPr="00FC5FD3">
        <w:t xml:space="preserve"> </w:t>
      </w:r>
      <w:proofErr w:type="spellStart"/>
      <w:r w:rsidRPr="00FC5FD3">
        <w:t>Рекомендации</w:t>
      </w:r>
      <w:proofErr w:type="spellEnd"/>
      <w:r w:rsidRPr="00FC5FD3">
        <w:t xml:space="preserve"> </w:t>
      </w:r>
      <w:proofErr w:type="spellStart"/>
      <w:r w:rsidRPr="00FC5FD3">
        <w:t>дается</w:t>
      </w:r>
      <w:proofErr w:type="spellEnd"/>
      <w:r w:rsidRPr="00FC5FD3">
        <w:t xml:space="preserve"> </w:t>
      </w:r>
      <w:proofErr w:type="spellStart"/>
      <w:r w:rsidRPr="00FC5FD3">
        <w:t>функциональное</w:t>
      </w:r>
      <w:proofErr w:type="spellEnd"/>
      <w:r w:rsidRPr="00FC5FD3">
        <w:t xml:space="preserve"> </w:t>
      </w:r>
      <w:proofErr w:type="spellStart"/>
      <w:r w:rsidRPr="00FC5FD3">
        <w:t>описание</w:t>
      </w:r>
      <w:proofErr w:type="spellEnd"/>
      <w:r w:rsidRPr="00FC5FD3">
        <w:t xml:space="preserve"> </w:t>
      </w:r>
      <w:proofErr w:type="spellStart"/>
      <w:r w:rsidRPr="00FC5FD3">
        <w:t>программных</w:t>
      </w:r>
      <w:proofErr w:type="spellEnd"/>
      <w:r w:rsidRPr="00FC5FD3">
        <w:t xml:space="preserve"> </w:t>
      </w:r>
      <w:proofErr w:type="spellStart"/>
      <w:r w:rsidRPr="00FC5FD3">
        <w:t>средств</w:t>
      </w:r>
      <w:proofErr w:type="spellEnd"/>
      <w:r w:rsidRPr="00FC5FD3">
        <w:t xml:space="preserve"> </w:t>
      </w:r>
      <w:proofErr w:type="spellStart"/>
      <w:r w:rsidRPr="00FC5FD3">
        <w:t>для</w:t>
      </w:r>
      <w:proofErr w:type="spellEnd"/>
      <w:r w:rsidRPr="00FC5FD3">
        <w:t xml:space="preserve"> </w:t>
      </w:r>
      <w:proofErr w:type="spellStart"/>
      <w:r w:rsidRPr="00FC5FD3">
        <w:t>использования</w:t>
      </w:r>
      <w:proofErr w:type="spellEnd"/>
      <w:r w:rsidRPr="00FC5FD3">
        <w:t xml:space="preserve"> </w:t>
      </w:r>
      <w:proofErr w:type="spellStart"/>
      <w:r w:rsidRPr="00FC5FD3">
        <w:t>Бюро</w:t>
      </w:r>
      <w:proofErr w:type="spellEnd"/>
      <w:r w:rsidRPr="00FC5FD3">
        <w:t xml:space="preserve"> </w:t>
      </w:r>
      <w:proofErr w:type="spellStart"/>
      <w:r w:rsidRPr="00FC5FD3">
        <w:t>радиосвязи</w:t>
      </w:r>
      <w:proofErr w:type="spellEnd"/>
      <w:r w:rsidRPr="00FC5FD3">
        <w:t xml:space="preserve"> МСЭ </w:t>
      </w:r>
      <w:proofErr w:type="spellStart"/>
      <w:r w:rsidRPr="00FC5FD3">
        <w:t>при</w:t>
      </w:r>
      <w:proofErr w:type="spellEnd"/>
      <w:r w:rsidRPr="00FC5FD3">
        <w:t xml:space="preserve"> </w:t>
      </w:r>
      <w:proofErr w:type="spellStart"/>
      <w:r w:rsidRPr="00FC5FD3">
        <w:t>рассмотрении</w:t>
      </w:r>
      <w:proofErr w:type="spellEnd"/>
      <w:r w:rsidRPr="00FC5FD3">
        <w:t xml:space="preserve"> </w:t>
      </w:r>
      <w:proofErr w:type="spellStart"/>
      <w:r w:rsidRPr="00FC5FD3">
        <w:t>заявлений</w:t>
      </w:r>
      <w:proofErr w:type="spellEnd"/>
      <w:r w:rsidRPr="00FC5FD3">
        <w:t xml:space="preserve"> </w:t>
      </w:r>
      <w:proofErr w:type="spellStart"/>
      <w:r w:rsidRPr="00FC5FD3">
        <w:t>систем</w:t>
      </w:r>
      <w:proofErr w:type="spellEnd"/>
      <w:r w:rsidRPr="00FC5FD3">
        <w:t xml:space="preserve"> на </w:t>
      </w:r>
      <w:proofErr w:type="spellStart"/>
      <w:r w:rsidRPr="00FC5FD3">
        <w:t>негеостационарной</w:t>
      </w:r>
      <w:proofErr w:type="spellEnd"/>
      <w:r w:rsidRPr="00FC5FD3">
        <w:t xml:space="preserve"> </w:t>
      </w:r>
      <w:proofErr w:type="spellStart"/>
      <w:r w:rsidRPr="00FC5FD3">
        <w:t>спутниковой</w:t>
      </w:r>
      <w:proofErr w:type="spellEnd"/>
      <w:r w:rsidRPr="00FC5FD3">
        <w:t xml:space="preserve"> </w:t>
      </w:r>
      <w:proofErr w:type="spellStart"/>
      <w:r w:rsidRPr="00FC5FD3">
        <w:t>орбите</w:t>
      </w:r>
      <w:proofErr w:type="spellEnd"/>
      <w:r w:rsidRPr="00FC5FD3">
        <w:t xml:space="preserve"> (НГСО), </w:t>
      </w:r>
      <w:proofErr w:type="spellStart"/>
      <w:r w:rsidRPr="00FC5FD3">
        <w:t>работающих</w:t>
      </w:r>
      <w:proofErr w:type="spellEnd"/>
      <w:r w:rsidRPr="00FC5FD3">
        <w:t xml:space="preserve"> в </w:t>
      </w:r>
      <w:proofErr w:type="spellStart"/>
      <w:r w:rsidRPr="00FC5FD3">
        <w:t>фиксированной</w:t>
      </w:r>
      <w:proofErr w:type="spellEnd"/>
      <w:r w:rsidRPr="00FC5FD3">
        <w:t xml:space="preserve"> </w:t>
      </w:r>
      <w:proofErr w:type="spellStart"/>
      <w:r w:rsidRPr="00FC5FD3">
        <w:t>спутниковой</w:t>
      </w:r>
      <w:proofErr w:type="spellEnd"/>
      <w:r w:rsidRPr="00FC5FD3">
        <w:t xml:space="preserve"> </w:t>
      </w:r>
      <w:proofErr w:type="spellStart"/>
      <w:r w:rsidRPr="00FC5FD3">
        <w:t>службе</w:t>
      </w:r>
      <w:proofErr w:type="spellEnd"/>
      <w:r w:rsidRPr="00FC5FD3">
        <w:t xml:space="preserve"> (ФСС), на </w:t>
      </w:r>
      <w:proofErr w:type="spellStart"/>
      <w:r w:rsidRPr="00FC5FD3">
        <w:t>предмет</w:t>
      </w:r>
      <w:proofErr w:type="spellEnd"/>
      <w:r w:rsidRPr="00FC5FD3">
        <w:t xml:space="preserve"> </w:t>
      </w:r>
      <w:proofErr w:type="spellStart"/>
      <w:r w:rsidRPr="00FC5FD3">
        <w:t>их</w:t>
      </w:r>
      <w:proofErr w:type="spellEnd"/>
      <w:r w:rsidRPr="00FC5FD3">
        <w:t xml:space="preserve"> </w:t>
      </w:r>
      <w:proofErr w:type="spellStart"/>
      <w:r w:rsidRPr="00FC5FD3">
        <w:t>соответствия</w:t>
      </w:r>
      <w:proofErr w:type="spellEnd"/>
      <w:r w:rsidRPr="00FC5FD3">
        <w:t xml:space="preserve"> </w:t>
      </w:r>
      <w:proofErr w:type="spellStart"/>
      <w:r w:rsidRPr="00FC5FD3">
        <w:t>пределам</w:t>
      </w:r>
      <w:proofErr w:type="spellEnd"/>
      <w:r w:rsidRPr="00FC5FD3">
        <w:t xml:space="preserve"> </w:t>
      </w:r>
      <w:proofErr w:type="spellStart"/>
      <w:r w:rsidRPr="00FC5FD3">
        <w:t>достоверности</w:t>
      </w:r>
      <w:proofErr w:type="spellEnd"/>
      <w:r w:rsidRPr="00FC5FD3">
        <w:t xml:space="preserve">, </w:t>
      </w:r>
      <w:proofErr w:type="spellStart"/>
      <w:r w:rsidRPr="00FC5FD3">
        <w:t>указанным</w:t>
      </w:r>
      <w:proofErr w:type="spellEnd"/>
      <w:r w:rsidRPr="00FC5FD3">
        <w:t xml:space="preserve"> в </w:t>
      </w:r>
      <w:proofErr w:type="spellStart"/>
      <w:r w:rsidRPr="00FC5FD3">
        <w:t>Регламенте</w:t>
      </w:r>
      <w:proofErr w:type="spellEnd"/>
      <w:r w:rsidRPr="00FC5FD3">
        <w:t xml:space="preserve"> </w:t>
      </w:r>
      <w:proofErr w:type="spellStart"/>
      <w:r w:rsidRPr="00FC5FD3">
        <w:t>радиосвязи</w:t>
      </w:r>
      <w:proofErr w:type="spellEnd"/>
      <w:r w:rsidRPr="00FC5FD3">
        <w:t>.</w:t>
      </w:r>
    </w:p>
    <w:p w14:paraId="1DD7CA43" w14:textId="38D766CF" w:rsidR="00DE640B" w:rsidRPr="00845BAD" w:rsidRDefault="00845BAD" w:rsidP="00FC5FD3">
      <w:pPr>
        <w:pStyle w:val="Headingb"/>
        <w:rPr>
          <w:lang w:val="ru-RU"/>
        </w:rPr>
      </w:pPr>
      <w:r w:rsidRPr="00845BAD">
        <w:rPr>
          <w:szCs w:val="22"/>
          <w:lang w:val="ru-RU"/>
        </w:rPr>
        <w:t>Ключевые слова</w:t>
      </w:r>
    </w:p>
    <w:p w14:paraId="5BE23DF8" w14:textId="746E6097" w:rsidR="00DE640B" w:rsidRPr="00845BAD" w:rsidRDefault="00845BAD" w:rsidP="00DE640B">
      <w:pPr>
        <w:rPr>
          <w:lang w:val="ru-RU"/>
        </w:rPr>
      </w:pPr>
      <w:proofErr w:type="spellStart"/>
      <w:r w:rsidRPr="00845BAD">
        <w:rPr>
          <w:szCs w:val="22"/>
          <w:lang w:val="ru-RU"/>
        </w:rPr>
        <w:t>э.п.п.м</w:t>
      </w:r>
      <w:proofErr w:type="spellEnd"/>
      <w:r w:rsidRPr="00845BAD">
        <w:rPr>
          <w:szCs w:val="22"/>
          <w:lang w:val="ru-RU"/>
        </w:rPr>
        <w:t>., НГСО, методика</w:t>
      </w:r>
    </w:p>
    <w:p w14:paraId="420AC050" w14:textId="33D1DDE2" w:rsidR="003D29A9" w:rsidRPr="00845BAD" w:rsidRDefault="00845BAD" w:rsidP="003D29A9">
      <w:pPr>
        <w:pStyle w:val="Headingb"/>
        <w:rPr>
          <w:lang w:val="ru-RU" w:eastAsia="zh-CN"/>
        </w:rPr>
      </w:pPr>
      <w:bookmarkStart w:id="4" w:name="_Hlk136389428"/>
      <w:bookmarkStart w:id="5" w:name="_Hlk136278502"/>
      <w:r w:rsidRPr="00845BAD">
        <w:rPr>
          <w:szCs w:val="22"/>
          <w:lang w:val="ru-RU"/>
        </w:rPr>
        <w:t>Сокращения/глоссарий</w:t>
      </w:r>
    </w:p>
    <w:p w14:paraId="78A56961" w14:textId="126A5C6B" w:rsidR="00845BAD" w:rsidRPr="00845BAD" w:rsidRDefault="00845BAD" w:rsidP="00F810F2">
      <w:pPr>
        <w:tabs>
          <w:tab w:val="clear" w:pos="794"/>
          <w:tab w:val="clear" w:pos="1191"/>
          <w:tab w:val="clear" w:pos="1588"/>
        </w:tabs>
        <w:ind w:left="1985" w:hanging="1985"/>
        <w:rPr>
          <w:szCs w:val="22"/>
          <w:lang w:val="ru-RU"/>
        </w:rPr>
      </w:pPr>
      <w:r w:rsidRPr="00845BAD">
        <w:rPr>
          <w:szCs w:val="22"/>
          <w:lang w:val="ru-RU"/>
        </w:rPr>
        <w:t>Угол альфа (</w:t>
      </w:r>
      <w:r w:rsidRPr="00845BAD">
        <w:rPr>
          <w:rFonts w:ascii="Symbol" w:hAnsi="Symbol" w:cs="Symbol"/>
          <w:szCs w:val="22"/>
          <w:lang w:val="ru-RU"/>
        </w:rPr>
        <w:t></w:t>
      </w:r>
      <w:r w:rsidRPr="00845BAD">
        <w:rPr>
          <w:szCs w:val="22"/>
          <w:lang w:val="ru-RU"/>
        </w:rPr>
        <w:t>)</w:t>
      </w:r>
      <w:r w:rsidR="00F810F2">
        <w:rPr>
          <w:szCs w:val="22"/>
          <w:lang w:val="en-US"/>
        </w:rPr>
        <w:t>:</w:t>
      </w:r>
      <w:r w:rsidRPr="00845BAD">
        <w:rPr>
          <w:szCs w:val="22"/>
          <w:lang w:val="ru-RU"/>
        </w:rPr>
        <w:tab/>
        <w:t>минимальный угол между линией к спутнику НГСО и линиями к дуге ГСО, видимый в местоположении земной станции связи со спутником на</w:t>
      </w:r>
      <w:r w:rsidR="00A9750D">
        <w:rPr>
          <w:szCs w:val="22"/>
          <w:lang w:val="ru-RU"/>
        </w:rPr>
        <w:t> </w:t>
      </w:r>
      <w:r w:rsidRPr="00845BAD">
        <w:rPr>
          <w:szCs w:val="22"/>
          <w:lang w:val="ru-RU"/>
        </w:rPr>
        <w:t>геостационарной спутниковой орбите (ГСО).</w:t>
      </w:r>
    </w:p>
    <w:p w14:paraId="7CC8964F" w14:textId="6DA3FCF6" w:rsidR="00845BAD" w:rsidRPr="00845BAD" w:rsidRDefault="00845BAD" w:rsidP="00F810F2">
      <w:pPr>
        <w:tabs>
          <w:tab w:val="clear" w:pos="794"/>
          <w:tab w:val="clear" w:pos="1191"/>
          <w:tab w:val="clear" w:pos="1588"/>
        </w:tabs>
        <w:ind w:left="1985" w:hanging="1985"/>
        <w:rPr>
          <w:szCs w:val="22"/>
          <w:lang w:val="ru-RU"/>
        </w:rPr>
      </w:pPr>
      <w:r w:rsidRPr="00845BAD">
        <w:rPr>
          <w:szCs w:val="22"/>
          <w:lang w:val="ru-RU"/>
        </w:rPr>
        <w:t xml:space="preserve">Маска </w:t>
      </w:r>
      <w:proofErr w:type="spellStart"/>
      <w:r w:rsidRPr="00845BAD">
        <w:rPr>
          <w:szCs w:val="22"/>
          <w:lang w:val="ru-RU"/>
        </w:rPr>
        <w:t>э.и.и.м</w:t>
      </w:r>
      <w:proofErr w:type="spellEnd"/>
      <w:r w:rsidRPr="00845BAD">
        <w:rPr>
          <w:szCs w:val="22"/>
          <w:lang w:val="ru-RU"/>
        </w:rPr>
        <w:t>.</w:t>
      </w:r>
      <w:r w:rsidR="00F810F2">
        <w:rPr>
          <w:szCs w:val="22"/>
          <w:lang w:val="en-US"/>
        </w:rPr>
        <w:t>:</w:t>
      </w:r>
      <w:r w:rsidRPr="00845BAD">
        <w:rPr>
          <w:szCs w:val="22"/>
          <w:lang w:val="ru-RU"/>
        </w:rPr>
        <w:t xml:space="preserve"> </w:t>
      </w:r>
      <w:r w:rsidRPr="00845BAD">
        <w:rPr>
          <w:szCs w:val="22"/>
          <w:lang w:val="ru-RU"/>
        </w:rPr>
        <w:tab/>
        <w:t xml:space="preserve">маска эквивалентной изотропно излучаемой мощности, используемая для определения излучений земных станций НГСО при расчете </w:t>
      </w:r>
      <w:proofErr w:type="spellStart"/>
      <w:r w:rsidRPr="00845BAD">
        <w:rPr>
          <w:szCs w:val="22"/>
          <w:lang w:val="ru-RU"/>
        </w:rPr>
        <w:t>э.п.п.м</w:t>
      </w:r>
      <w:proofErr w:type="spellEnd"/>
      <w:r w:rsidRPr="00845BAD">
        <w:rPr>
          <w:szCs w:val="22"/>
          <w:lang w:val="ru-RU"/>
        </w:rPr>
        <w:t xml:space="preserve">. (вверх) или излучений спутника НГСО для расчета </w:t>
      </w:r>
      <w:proofErr w:type="spellStart"/>
      <w:r w:rsidRPr="00845BAD">
        <w:rPr>
          <w:szCs w:val="22"/>
          <w:lang w:val="ru-RU"/>
        </w:rPr>
        <w:t>межспутниковой</w:t>
      </w:r>
      <w:proofErr w:type="spellEnd"/>
      <w:r w:rsidRPr="00845BAD">
        <w:rPr>
          <w:szCs w:val="22"/>
          <w:lang w:val="ru-RU"/>
        </w:rPr>
        <w:t xml:space="preserve"> (IS) </w:t>
      </w:r>
      <w:proofErr w:type="spellStart"/>
      <w:r w:rsidRPr="00845BAD">
        <w:rPr>
          <w:szCs w:val="22"/>
          <w:lang w:val="ru-RU"/>
        </w:rPr>
        <w:t>э.п.п.м</w:t>
      </w:r>
      <w:proofErr w:type="spellEnd"/>
      <w:r w:rsidRPr="00845BAD">
        <w:rPr>
          <w:szCs w:val="22"/>
          <w:lang w:val="ru-RU"/>
        </w:rPr>
        <w:t>.</w:t>
      </w:r>
    </w:p>
    <w:p w14:paraId="363B6071" w14:textId="2951E41F" w:rsidR="00845BAD" w:rsidRPr="00845BAD" w:rsidRDefault="00845BAD" w:rsidP="00F810F2">
      <w:pPr>
        <w:tabs>
          <w:tab w:val="clear" w:pos="794"/>
          <w:tab w:val="clear" w:pos="1191"/>
          <w:tab w:val="clear" w:pos="1588"/>
        </w:tabs>
        <w:ind w:left="1985" w:hanging="1985"/>
        <w:rPr>
          <w:szCs w:val="22"/>
          <w:lang w:val="ru-RU"/>
        </w:rPr>
      </w:pPr>
      <w:proofErr w:type="spellStart"/>
      <w:r w:rsidRPr="00845BAD">
        <w:rPr>
          <w:szCs w:val="22"/>
          <w:lang w:val="ru-RU"/>
        </w:rPr>
        <w:t>э.п.п.м</w:t>
      </w:r>
      <w:proofErr w:type="spellEnd"/>
      <w:r w:rsidRPr="00845BAD">
        <w:rPr>
          <w:szCs w:val="22"/>
          <w:lang w:val="ru-RU"/>
        </w:rPr>
        <w:t>.</w:t>
      </w:r>
      <w:r w:rsidR="00F810F2">
        <w:rPr>
          <w:szCs w:val="22"/>
          <w:lang w:val="en-US"/>
        </w:rPr>
        <w:t>:</w:t>
      </w:r>
      <w:r w:rsidRPr="00845BAD">
        <w:rPr>
          <w:szCs w:val="22"/>
          <w:lang w:val="ru-RU"/>
        </w:rPr>
        <w:t xml:space="preserve"> </w:t>
      </w:r>
      <w:r w:rsidRPr="00845BAD">
        <w:rPr>
          <w:szCs w:val="22"/>
          <w:lang w:val="ru-RU"/>
        </w:rPr>
        <w:tab/>
        <w:t>эквивалентная плотность потока мощности, как определено в пункте </w:t>
      </w:r>
      <w:r w:rsidRPr="00845BAD">
        <w:rPr>
          <w:b/>
          <w:szCs w:val="22"/>
          <w:lang w:val="ru-RU"/>
        </w:rPr>
        <w:t xml:space="preserve">22.5C.1 </w:t>
      </w:r>
      <w:r w:rsidRPr="00845BAD">
        <w:rPr>
          <w:szCs w:val="22"/>
          <w:lang w:val="ru-RU"/>
        </w:rPr>
        <w:t>Регламента радиосвязи (РР), применимая к следующим трем случаям:</w:t>
      </w:r>
    </w:p>
    <w:p w14:paraId="1EEF9FC0" w14:textId="6767A855" w:rsidR="00845BAD" w:rsidRPr="00845BAD" w:rsidRDefault="00845BAD" w:rsidP="00873AD0">
      <w:pPr>
        <w:tabs>
          <w:tab w:val="clear" w:pos="794"/>
          <w:tab w:val="clear" w:pos="1191"/>
          <w:tab w:val="clear" w:pos="1588"/>
        </w:tabs>
        <w:ind w:left="1985" w:hanging="1985"/>
        <w:rPr>
          <w:szCs w:val="22"/>
          <w:lang w:val="ru-RU"/>
        </w:rPr>
      </w:pPr>
      <w:r w:rsidRPr="00845BAD">
        <w:rPr>
          <w:szCs w:val="22"/>
          <w:lang w:val="ru-RU"/>
        </w:rPr>
        <w:tab/>
      </w:r>
      <w:proofErr w:type="spellStart"/>
      <w:r w:rsidRPr="00845BAD">
        <w:rPr>
          <w:szCs w:val="22"/>
          <w:lang w:val="ru-RU"/>
        </w:rPr>
        <w:t>э.п.п.м</w:t>
      </w:r>
      <w:proofErr w:type="spellEnd"/>
      <w:r w:rsidRPr="00845BAD">
        <w:rPr>
          <w:szCs w:val="22"/>
          <w:lang w:val="ru-RU"/>
        </w:rPr>
        <w:t>. (вниз) – излучения от спутниковой системы НГСО, направленные на земную станцию спутниковой связи ГСО;</w:t>
      </w:r>
    </w:p>
    <w:p w14:paraId="69D05447" w14:textId="67DEC4B2" w:rsidR="00845BAD" w:rsidRPr="00845BAD" w:rsidRDefault="00845BAD" w:rsidP="00873AD0">
      <w:pPr>
        <w:tabs>
          <w:tab w:val="clear" w:pos="794"/>
          <w:tab w:val="clear" w:pos="1191"/>
          <w:tab w:val="clear" w:pos="1588"/>
        </w:tabs>
        <w:ind w:left="1985" w:hanging="1985"/>
        <w:rPr>
          <w:szCs w:val="22"/>
          <w:lang w:val="ru-RU"/>
        </w:rPr>
      </w:pPr>
      <w:r w:rsidRPr="00845BAD">
        <w:rPr>
          <w:szCs w:val="22"/>
          <w:lang w:val="ru-RU"/>
        </w:rPr>
        <w:tab/>
      </w:r>
      <w:proofErr w:type="spellStart"/>
      <w:r w:rsidRPr="00845BAD">
        <w:rPr>
          <w:szCs w:val="22"/>
          <w:lang w:val="ru-RU"/>
        </w:rPr>
        <w:t>э.п.п.м</w:t>
      </w:r>
      <w:proofErr w:type="spellEnd"/>
      <w:r w:rsidRPr="00845BAD">
        <w:rPr>
          <w:szCs w:val="22"/>
          <w:lang w:val="ru-RU"/>
        </w:rPr>
        <w:t>. (вверх) – излучения от земной станции НГСО, направленные на спутник ГСО;</w:t>
      </w:r>
    </w:p>
    <w:p w14:paraId="783E053A" w14:textId="7C723C89" w:rsidR="00845BAD" w:rsidRPr="00845BAD" w:rsidRDefault="00845BAD" w:rsidP="00873AD0">
      <w:pPr>
        <w:tabs>
          <w:tab w:val="clear" w:pos="794"/>
          <w:tab w:val="clear" w:pos="1191"/>
          <w:tab w:val="clear" w:pos="1588"/>
        </w:tabs>
        <w:ind w:left="1985" w:hanging="1985"/>
        <w:rPr>
          <w:szCs w:val="22"/>
          <w:lang w:val="ru-RU"/>
        </w:rPr>
      </w:pPr>
      <w:r w:rsidRPr="00845BAD">
        <w:rPr>
          <w:szCs w:val="22"/>
          <w:lang w:val="ru-RU"/>
        </w:rPr>
        <w:tab/>
      </w:r>
      <w:proofErr w:type="spellStart"/>
      <w:r w:rsidRPr="00845BAD">
        <w:rPr>
          <w:szCs w:val="22"/>
          <w:lang w:val="ru-RU"/>
        </w:rPr>
        <w:t>э.п.п.м</w:t>
      </w:r>
      <w:proofErr w:type="spellEnd"/>
      <w:r w:rsidRPr="00845BAD">
        <w:rPr>
          <w:szCs w:val="22"/>
          <w:lang w:val="ru-RU"/>
        </w:rPr>
        <w:t xml:space="preserve">. (IS) – </w:t>
      </w:r>
      <w:proofErr w:type="spellStart"/>
      <w:r w:rsidRPr="00845BAD">
        <w:rPr>
          <w:szCs w:val="22"/>
          <w:lang w:val="ru-RU"/>
        </w:rPr>
        <w:t>межспутниковые</w:t>
      </w:r>
      <w:proofErr w:type="spellEnd"/>
      <w:r w:rsidRPr="00845BAD">
        <w:rPr>
          <w:szCs w:val="22"/>
          <w:lang w:val="ru-RU"/>
        </w:rPr>
        <w:t xml:space="preserve"> излучения от спутниковой системы НГСО, направленные на спутниковую систему ГСО.</w:t>
      </w:r>
    </w:p>
    <w:p w14:paraId="7E5B6F50" w14:textId="252B9E19" w:rsidR="00845BAD" w:rsidRPr="00845BAD" w:rsidRDefault="00845BAD" w:rsidP="00F810F2">
      <w:pPr>
        <w:tabs>
          <w:tab w:val="clear" w:pos="794"/>
          <w:tab w:val="clear" w:pos="1191"/>
          <w:tab w:val="clear" w:pos="1588"/>
        </w:tabs>
        <w:ind w:left="1985" w:hanging="1985"/>
        <w:rPr>
          <w:szCs w:val="22"/>
          <w:lang w:val="ru-RU"/>
        </w:rPr>
      </w:pPr>
      <w:r w:rsidRPr="00845BAD">
        <w:rPr>
          <w:szCs w:val="22"/>
          <w:lang w:val="ru-RU"/>
        </w:rPr>
        <w:t xml:space="preserve">Маска </w:t>
      </w:r>
      <w:proofErr w:type="spellStart"/>
      <w:r w:rsidRPr="00845BAD">
        <w:rPr>
          <w:szCs w:val="22"/>
          <w:lang w:val="ru-RU"/>
        </w:rPr>
        <w:t>п.п.м</w:t>
      </w:r>
      <w:proofErr w:type="spellEnd"/>
      <w:r w:rsidRPr="00845BAD">
        <w:rPr>
          <w:szCs w:val="22"/>
          <w:lang w:val="ru-RU"/>
        </w:rPr>
        <w:t>.</w:t>
      </w:r>
      <w:r w:rsidR="00F810F2">
        <w:rPr>
          <w:szCs w:val="22"/>
          <w:lang w:val="en-US"/>
        </w:rPr>
        <w:t>:</w:t>
      </w:r>
      <w:r w:rsidR="00A9750D">
        <w:rPr>
          <w:szCs w:val="22"/>
          <w:lang w:val="ru-RU"/>
        </w:rPr>
        <w:tab/>
      </w:r>
      <w:r w:rsidRPr="00845BAD">
        <w:rPr>
          <w:szCs w:val="22"/>
          <w:lang w:val="ru-RU"/>
        </w:rPr>
        <w:t xml:space="preserve">маска плотности потока мощности, используемая для определения излучений спутника НГСО при расчете </w:t>
      </w:r>
      <w:proofErr w:type="spellStart"/>
      <w:r w:rsidRPr="00845BAD">
        <w:rPr>
          <w:szCs w:val="22"/>
          <w:lang w:val="ru-RU"/>
        </w:rPr>
        <w:t>э.п.п.м</w:t>
      </w:r>
      <w:proofErr w:type="spellEnd"/>
      <w:r w:rsidRPr="00845BAD">
        <w:rPr>
          <w:szCs w:val="22"/>
          <w:lang w:val="ru-RU"/>
        </w:rPr>
        <w:t>. (вниз).</w:t>
      </w:r>
    </w:p>
    <w:p w14:paraId="02EECEF2" w14:textId="4FFA0C89" w:rsidR="00A40F26" w:rsidRPr="00845BAD" w:rsidRDefault="00845BAD" w:rsidP="00F810F2">
      <w:pPr>
        <w:tabs>
          <w:tab w:val="clear" w:pos="794"/>
          <w:tab w:val="clear" w:pos="1191"/>
          <w:tab w:val="clear" w:pos="1588"/>
        </w:tabs>
        <w:ind w:left="1985" w:hanging="1985"/>
        <w:rPr>
          <w:rFonts w:ascii="Times" w:eastAsia="SimSun" w:hAnsi="Times"/>
          <w:b/>
          <w:szCs w:val="22"/>
          <w:lang w:val="ru-RU"/>
        </w:rPr>
      </w:pPr>
      <w:r w:rsidRPr="00845BAD">
        <w:rPr>
          <w:szCs w:val="22"/>
          <w:lang w:val="ru-RU"/>
        </w:rPr>
        <w:t>WCG</w:t>
      </w:r>
      <w:r w:rsidR="00F810F2">
        <w:rPr>
          <w:szCs w:val="22"/>
          <w:lang w:val="en-US"/>
        </w:rPr>
        <w:t>:</w:t>
      </w:r>
      <w:r w:rsidRPr="00845BAD">
        <w:rPr>
          <w:szCs w:val="22"/>
          <w:lang w:val="ru-RU"/>
        </w:rPr>
        <w:tab/>
        <w:t xml:space="preserve">геометрия наихудшего случая – расположение земной станции ГСО и спутника ГСО, которое, как предполагает анализ, обусловит наибольшие значения </w:t>
      </w:r>
      <w:proofErr w:type="spellStart"/>
      <w:r w:rsidRPr="00845BAD">
        <w:rPr>
          <w:szCs w:val="22"/>
          <w:lang w:val="ru-RU"/>
        </w:rPr>
        <w:t>э.п.п.м</w:t>
      </w:r>
      <w:proofErr w:type="spellEnd"/>
      <w:r w:rsidRPr="00845BAD">
        <w:rPr>
          <w:szCs w:val="22"/>
          <w:lang w:val="ru-RU"/>
        </w:rPr>
        <w:t>. единичной помехи для заданных входных сигналов.</w:t>
      </w:r>
    </w:p>
    <w:p w14:paraId="1E83FDE4" w14:textId="5DB754D1" w:rsidR="003D29A9" w:rsidRPr="00845BAD" w:rsidRDefault="00845BAD" w:rsidP="003D29A9">
      <w:pPr>
        <w:pStyle w:val="Headingb"/>
        <w:rPr>
          <w:szCs w:val="22"/>
          <w:lang w:val="ru-RU" w:eastAsia="zh-CN"/>
        </w:rPr>
      </w:pPr>
      <w:r w:rsidRPr="00845BAD">
        <w:rPr>
          <w:szCs w:val="22"/>
          <w:lang w:val="ru-RU"/>
        </w:rPr>
        <w:t>Соответствующие Рекомендации и Отчеты МСЭ</w:t>
      </w:r>
    </w:p>
    <w:p w14:paraId="7067A3E4" w14:textId="57B9B3B1" w:rsidR="00845BAD" w:rsidRPr="00845BAD" w:rsidRDefault="00845BAD" w:rsidP="00845BAD">
      <w:pPr>
        <w:pStyle w:val="Reftext"/>
        <w:rPr>
          <w:sz w:val="20"/>
          <w:lang w:val="ru-RU"/>
        </w:rPr>
      </w:pPr>
      <w:r w:rsidRPr="00845BAD">
        <w:rPr>
          <w:sz w:val="20"/>
          <w:lang w:val="ru-RU"/>
        </w:rPr>
        <w:t xml:space="preserve">Рекомендация МСЭ-R </w:t>
      </w:r>
      <w:hyperlink r:id="rId18" w:history="1">
        <w:r w:rsidRPr="00845BAD">
          <w:rPr>
            <w:rStyle w:val="Hyperlink"/>
            <w:color w:val="auto"/>
            <w:sz w:val="20"/>
            <w:u w:val="none"/>
            <w:lang w:val="ru-RU"/>
          </w:rPr>
          <w:t>BO.1443</w:t>
        </w:r>
      </w:hyperlink>
      <w:r w:rsidRPr="00845BAD">
        <w:rPr>
          <w:sz w:val="20"/>
          <w:lang w:val="ru-RU"/>
        </w:rPr>
        <w:t xml:space="preserve"> "Эталонные диаграммы направленности антенн земных станций РСС для использования с целью оценки помех, вызываемых спутниками НГСО в полосах частот, охватываемых Приложением 30 к РР"</w:t>
      </w:r>
    </w:p>
    <w:p w14:paraId="53075345" w14:textId="54B966F7" w:rsidR="00845BAD" w:rsidRPr="00845BAD" w:rsidRDefault="00845BAD" w:rsidP="00845BAD">
      <w:pPr>
        <w:pStyle w:val="Reftext"/>
        <w:rPr>
          <w:sz w:val="20"/>
          <w:lang w:val="ru-RU"/>
        </w:rPr>
      </w:pPr>
      <w:r w:rsidRPr="00845BAD">
        <w:rPr>
          <w:sz w:val="20"/>
          <w:lang w:val="ru-RU"/>
        </w:rPr>
        <w:t xml:space="preserve">Рекомендация МСЭ-R </w:t>
      </w:r>
      <w:hyperlink r:id="rId19" w:history="1">
        <w:r w:rsidRPr="00845BAD">
          <w:rPr>
            <w:rStyle w:val="Hyperlink"/>
            <w:color w:val="auto"/>
            <w:sz w:val="20"/>
            <w:u w:val="none"/>
            <w:lang w:val="ru-RU"/>
          </w:rPr>
          <w:t>S.672</w:t>
        </w:r>
      </w:hyperlink>
      <w:r w:rsidRPr="00845BAD">
        <w:rPr>
          <w:sz w:val="20"/>
          <w:lang w:val="ru-RU"/>
        </w:rPr>
        <w:t xml:space="preserve"> "Диаграмма направленности спутниковой антенны, применяемая в качестве нормативной при проектировании фиксированной спутниковой службы, использующей геостационарные спутники"</w:t>
      </w:r>
    </w:p>
    <w:p w14:paraId="5B125834" w14:textId="541F4459" w:rsidR="00845BAD" w:rsidRPr="00845BAD" w:rsidRDefault="00845BAD" w:rsidP="00845BAD">
      <w:pPr>
        <w:pStyle w:val="Reftext"/>
        <w:rPr>
          <w:sz w:val="20"/>
          <w:lang w:val="ru-RU"/>
        </w:rPr>
      </w:pPr>
      <w:r w:rsidRPr="00845BAD">
        <w:rPr>
          <w:sz w:val="20"/>
          <w:lang w:val="ru-RU"/>
        </w:rPr>
        <w:t xml:space="preserve">Рекомендация МСЭ-R </w:t>
      </w:r>
      <w:hyperlink r:id="rId20" w:history="1">
        <w:r w:rsidRPr="00845BAD">
          <w:rPr>
            <w:rStyle w:val="Hyperlink"/>
            <w:color w:val="auto"/>
            <w:sz w:val="20"/>
            <w:u w:val="none"/>
            <w:lang w:val="ru-RU"/>
          </w:rPr>
          <w:t>S.1428</w:t>
        </w:r>
      </w:hyperlink>
      <w:r w:rsidRPr="00845BAD">
        <w:rPr>
          <w:sz w:val="20"/>
          <w:lang w:val="ru-RU"/>
        </w:rPr>
        <w:t xml:space="preserve"> "Эталонные диаграммы направленности земных станций ФСС для использования в процессе оценки помех в ситуациях с негеостационарными спутниками в полосах частот между 10,7</w:t>
      </w:r>
      <w:r>
        <w:rPr>
          <w:sz w:val="20"/>
          <w:lang w:val="ru-RU"/>
        </w:rPr>
        <w:t> </w:t>
      </w:r>
      <w:r w:rsidRPr="00845BAD">
        <w:rPr>
          <w:sz w:val="20"/>
          <w:lang w:val="ru-RU"/>
        </w:rPr>
        <w:t>ГГц и 30</w:t>
      </w:r>
      <w:r>
        <w:rPr>
          <w:sz w:val="20"/>
          <w:lang w:val="ru-RU"/>
        </w:rPr>
        <w:t> </w:t>
      </w:r>
      <w:r w:rsidRPr="00845BAD">
        <w:rPr>
          <w:sz w:val="20"/>
          <w:lang w:val="ru-RU"/>
        </w:rPr>
        <w:t>ГГц"</w:t>
      </w:r>
    </w:p>
    <w:bookmarkEnd w:id="4"/>
    <w:bookmarkEnd w:id="5"/>
    <w:p w14:paraId="696A5DBC" w14:textId="0D72A323" w:rsidR="003D29A9" w:rsidRPr="00845BAD" w:rsidRDefault="00845BAD" w:rsidP="006835AD">
      <w:pPr>
        <w:pStyle w:val="Normalaftertitle"/>
        <w:keepNext/>
        <w:keepLines/>
        <w:rPr>
          <w:lang w:val="ru-RU"/>
        </w:rPr>
      </w:pPr>
      <w:r w:rsidRPr="00845BAD">
        <w:rPr>
          <w:szCs w:val="22"/>
          <w:lang w:val="ru-RU"/>
        </w:rPr>
        <w:lastRenderedPageBreak/>
        <w:t>Ассамблея радиосвязи МСЭ,</w:t>
      </w:r>
    </w:p>
    <w:p w14:paraId="309AE551" w14:textId="5A7611DE" w:rsidR="003D29A9" w:rsidRPr="00845BAD" w:rsidRDefault="00845BAD" w:rsidP="006835AD">
      <w:pPr>
        <w:pStyle w:val="Call"/>
        <w:rPr>
          <w:lang w:val="ru-RU"/>
        </w:rPr>
      </w:pPr>
      <w:r w:rsidRPr="00845BAD">
        <w:rPr>
          <w:szCs w:val="22"/>
          <w:lang w:val="ru-RU"/>
        </w:rPr>
        <w:t>учитывая</w:t>
      </w:r>
      <w:r w:rsidRPr="003A5807">
        <w:rPr>
          <w:i w:val="0"/>
          <w:iCs/>
          <w:szCs w:val="22"/>
          <w:lang w:val="ru-RU"/>
        </w:rPr>
        <w:t>,</w:t>
      </w:r>
    </w:p>
    <w:p w14:paraId="436104D6" w14:textId="77777777" w:rsidR="00845BAD" w:rsidRPr="00845BAD" w:rsidRDefault="00F531C0" w:rsidP="00845BAD">
      <w:pPr>
        <w:rPr>
          <w:szCs w:val="22"/>
          <w:lang w:val="ru-RU"/>
        </w:rPr>
      </w:pPr>
      <w:r w:rsidRPr="00845BAD">
        <w:rPr>
          <w:i/>
          <w:iCs/>
        </w:rPr>
        <w:t>a</w:t>
      </w:r>
      <w:r w:rsidRPr="00845BAD">
        <w:rPr>
          <w:i/>
          <w:iCs/>
          <w:lang w:val="ru-RU"/>
        </w:rPr>
        <w:t>)</w:t>
      </w:r>
      <w:r w:rsidRPr="00845BAD">
        <w:rPr>
          <w:lang w:val="ru-RU"/>
        </w:rPr>
        <w:tab/>
      </w:r>
      <w:r w:rsidR="00845BAD" w:rsidRPr="00845BAD">
        <w:rPr>
          <w:szCs w:val="22"/>
          <w:lang w:val="ru-RU"/>
        </w:rPr>
        <w:t>что ВКР-2000 приняла в Статье </w:t>
      </w:r>
      <w:r w:rsidR="00845BAD" w:rsidRPr="00845BAD">
        <w:rPr>
          <w:b/>
          <w:szCs w:val="22"/>
          <w:lang w:val="ru-RU"/>
        </w:rPr>
        <w:t>22</w:t>
      </w:r>
      <w:r w:rsidR="00845BAD" w:rsidRPr="00845BAD">
        <w:rPr>
          <w:szCs w:val="22"/>
          <w:lang w:val="ru-RU"/>
        </w:rPr>
        <w:t xml:space="preserve"> Регламента радиосвязи (РР) предельные уровни единичной помехи, применимые для негеостационарных спутниковых (НГСО) систем фиксированной спутниковой службы (ФСС) в определенных полосах диапазона частот 10,7–30 ГГц для защиты сетей на геостационарной спутниковой орбите (ГСО), работающих в тех же полосах частот, от недопустимых </w:t>
      </w:r>
      <w:proofErr w:type="gramStart"/>
      <w:r w:rsidR="00845BAD" w:rsidRPr="00845BAD">
        <w:rPr>
          <w:szCs w:val="22"/>
          <w:lang w:val="ru-RU"/>
        </w:rPr>
        <w:t>помех;</w:t>
      </w:r>
      <w:proofErr w:type="gramEnd"/>
    </w:p>
    <w:p w14:paraId="7C034E92" w14:textId="77777777" w:rsidR="00845BAD" w:rsidRPr="00845BAD" w:rsidRDefault="00845BAD" w:rsidP="00845BAD">
      <w:pPr>
        <w:rPr>
          <w:szCs w:val="22"/>
          <w:lang w:val="ru-RU"/>
        </w:rPr>
      </w:pPr>
      <w:r w:rsidRPr="00845BAD">
        <w:rPr>
          <w:i/>
          <w:szCs w:val="22"/>
          <w:lang w:val="ru-RU"/>
        </w:rPr>
        <w:t>b)</w:t>
      </w:r>
      <w:r w:rsidRPr="00845BAD">
        <w:rPr>
          <w:szCs w:val="22"/>
          <w:lang w:val="ru-RU"/>
        </w:rPr>
        <w:tab/>
        <w:t>что в настоящее время эти полосы частот используются или планируются для широкого использования геостационарными спутниковыми системами (ГСО-системами);</w:t>
      </w:r>
    </w:p>
    <w:p w14:paraId="25EA2629" w14:textId="77777777" w:rsidR="00845BAD" w:rsidRPr="00845BAD" w:rsidRDefault="00845BAD" w:rsidP="00845BAD">
      <w:pPr>
        <w:rPr>
          <w:szCs w:val="22"/>
          <w:lang w:val="ru-RU"/>
        </w:rPr>
      </w:pPr>
      <w:r w:rsidRPr="00845BAD">
        <w:rPr>
          <w:i/>
          <w:szCs w:val="22"/>
          <w:lang w:val="ru-RU"/>
        </w:rPr>
        <w:t>c)</w:t>
      </w:r>
      <w:r w:rsidRPr="00845BAD">
        <w:rPr>
          <w:szCs w:val="22"/>
          <w:lang w:val="ru-RU"/>
        </w:rPr>
        <w:tab/>
        <w:t>что согласно пунктам </w:t>
      </w:r>
      <w:r w:rsidRPr="00845BAD">
        <w:rPr>
          <w:b/>
          <w:szCs w:val="22"/>
          <w:lang w:val="ru-RU"/>
        </w:rPr>
        <w:t>9.35</w:t>
      </w:r>
      <w:r w:rsidRPr="00845BAD">
        <w:rPr>
          <w:szCs w:val="22"/>
          <w:lang w:val="ru-RU"/>
        </w:rPr>
        <w:t xml:space="preserve"> и </w:t>
      </w:r>
      <w:r w:rsidRPr="00845BAD">
        <w:rPr>
          <w:b/>
          <w:szCs w:val="22"/>
          <w:lang w:val="ru-RU"/>
        </w:rPr>
        <w:t>11.31</w:t>
      </w:r>
      <w:r w:rsidRPr="00845BAD">
        <w:rPr>
          <w:szCs w:val="22"/>
          <w:lang w:val="ru-RU"/>
        </w:rPr>
        <w:t xml:space="preserve"> Бюро радиосвязи (БР) рассматривает системы НГСО ФСС в отношении их соответствия пределам </w:t>
      </w:r>
      <w:proofErr w:type="spellStart"/>
      <w:r w:rsidRPr="00845BAD">
        <w:rPr>
          <w:szCs w:val="22"/>
          <w:lang w:val="ru-RU"/>
        </w:rPr>
        <w:t>э.п.п.м</w:t>
      </w:r>
      <w:proofErr w:type="spellEnd"/>
      <w:r w:rsidRPr="00845BAD">
        <w:rPr>
          <w:szCs w:val="22"/>
          <w:lang w:val="ru-RU"/>
        </w:rPr>
        <w:t>. единичной помехи, указанным в таблицах </w:t>
      </w:r>
      <w:r w:rsidRPr="00C26453">
        <w:rPr>
          <w:b/>
          <w:bCs/>
          <w:szCs w:val="22"/>
          <w:lang w:val="ru-RU"/>
        </w:rPr>
        <w:t>22-1A</w:t>
      </w:r>
      <w:r w:rsidRPr="00845BAD">
        <w:rPr>
          <w:szCs w:val="22"/>
          <w:lang w:val="ru-RU"/>
        </w:rPr>
        <w:t xml:space="preserve">, </w:t>
      </w:r>
      <w:r w:rsidRPr="00C26453">
        <w:rPr>
          <w:b/>
          <w:bCs/>
          <w:szCs w:val="22"/>
          <w:lang w:val="ru-RU"/>
        </w:rPr>
        <w:t>22</w:t>
      </w:r>
      <w:r w:rsidRPr="00C26453">
        <w:rPr>
          <w:b/>
          <w:bCs/>
          <w:szCs w:val="22"/>
          <w:lang w:val="ru-RU"/>
        </w:rPr>
        <w:noBreakHyphen/>
        <w:t>1B</w:t>
      </w:r>
      <w:r w:rsidRPr="00845BAD">
        <w:rPr>
          <w:szCs w:val="22"/>
          <w:lang w:val="ru-RU"/>
        </w:rPr>
        <w:t xml:space="preserve">, </w:t>
      </w:r>
      <w:r w:rsidRPr="00C26453">
        <w:rPr>
          <w:b/>
          <w:bCs/>
          <w:szCs w:val="22"/>
          <w:lang w:val="ru-RU"/>
        </w:rPr>
        <w:t>22-1C</w:t>
      </w:r>
      <w:r w:rsidRPr="00845BAD">
        <w:rPr>
          <w:szCs w:val="22"/>
          <w:lang w:val="ru-RU"/>
        </w:rPr>
        <w:t xml:space="preserve">, </w:t>
      </w:r>
      <w:r w:rsidRPr="00C26453">
        <w:rPr>
          <w:b/>
          <w:bCs/>
          <w:szCs w:val="22"/>
          <w:lang w:val="ru-RU"/>
        </w:rPr>
        <w:t>22-1D</w:t>
      </w:r>
      <w:r w:rsidRPr="00845BAD">
        <w:rPr>
          <w:szCs w:val="22"/>
          <w:lang w:val="ru-RU"/>
        </w:rPr>
        <w:t xml:space="preserve">, </w:t>
      </w:r>
      <w:r w:rsidRPr="00C26453">
        <w:rPr>
          <w:b/>
          <w:bCs/>
          <w:szCs w:val="22"/>
          <w:lang w:val="ru-RU"/>
        </w:rPr>
        <w:t>22-1E</w:t>
      </w:r>
      <w:r w:rsidRPr="00845BAD">
        <w:rPr>
          <w:szCs w:val="22"/>
          <w:lang w:val="ru-RU"/>
        </w:rPr>
        <w:t xml:space="preserve">, </w:t>
      </w:r>
      <w:r w:rsidRPr="00C26453">
        <w:rPr>
          <w:b/>
          <w:bCs/>
          <w:szCs w:val="22"/>
          <w:lang w:val="ru-RU"/>
        </w:rPr>
        <w:t>22-2</w:t>
      </w:r>
      <w:r w:rsidRPr="00845BAD">
        <w:rPr>
          <w:szCs w:val="22"/>
          <w:lang w:val="ru-RU"/>
        </w:rPr>
        <w:t xml:space="preserve"> и </w:t>
      </w:r>
      <w:r w:rsidRPr="00C26453">
        <w:rPr>
          <w:b/>
          <w:bCs/>
          <w:szCs w:val="22"/>
          <w:lang w:val="ru-RU"/>
        </w:rPr>
        <w:t>22-3</w:t>
      </w:r>
      <w:r w:rsidRPr="00845BAD">
        <w:rPr>
          <w:szCs w:val="22"/>
          <w:lang w:val="ru-RU"/>
        </w:rPr>
        <w:t xml:space="preserve"> Статьи </w:t>
      </w:r>
      <w:r w:rsidRPr="00845BAD">
        <w:rPr>
          <w:b/>
          <w:szCs w:val="22"/>
          <w:lang w:val="ru-RU"/>
        </w:rPr>
        <w:t>22</w:t>
      </w:r>
      <w:r w:rsidRPr="00845BAD">
        <w:rPr>
          <w:szCs w:val="22"/>
          <w:lang w:val="ru-RU"/>
        </w:rPr>
        <w:t xml:space="preserve"> РР;</w:t>
      </w:r>
    </w:p>
    <w:p w14:paraId="22C6B4C2" w14:textId="77777777" w:rsidR="00845BAD" w:rsidRPr="00845BAD" w:rsidRDefault="00845BAD" w:rsidP="00845BAD">
      <w:pPr>
        <w:rPr>
          <w:szCs w:val="22"/>
          <w:lang w:val="ru-RU"/>
        </w:rPr>
      </w:pPr>
      <w:r w:rsidRPr="00845BAD">
        <w:rPr>
          <w:i/>
          <w:szCs w:val="22"/>
          <w:lang w:val="ru-RU"/>
        </w:rPr>
        <w:t>d)</w:t>
      </w:r>
      <w:r w:rsidRPr="00845BAD">
        <w:rPr>
          <w:szCs w:val="22"/>
          <w:lang w:val="ru-RU"/>
        </w:rPr>
        <w:tab/>
        <w:t xml:space="preserve">что для проведения </w:t>
      </w:r>
      <w:proofErr w:type="spellStart"/>
      <w:r w:rsidRPr="00845BAD">
        <w:rPr>
          <w:szCs w:val="22"/>
          <w:lang w:val="ru-RU"/>
        </w:rPr>
        <w:t>регламентарного</w:t>
      </w:r>
      <w:proofErr w:type="spellEnd"/>
      <w:r w:rsidRPr="00845BAD">
        <w:rPr>
          <w:szCs w:val="22"/>
          <w:lang w:val="ru-RU"/>
        </w:rPr>
        <w:t xml:space="preserve"> рассмотрения, о котором говорится в пункте </w:t>
      </w:r>
      <w:r w:rsidRPr="00845BAD">
        <w:rPr>
          <w:i/>
          <w:szCs w:val="22"/>
          <w:lang w:val="ru-RU"/>
        </w:rPr>
        <w:t>c)</w:t>
      </w:r>
      <w:r w:rsidRPr="00845BAD">
        <w:rPr>
          <w:szCs w:val="22"/>
          <w:lang w:val="ru-RU"/>
        </w:rPr>
        <w:t xml:space="preserve"> раздела </w:t>
      </w:r>
      <w:r w:rsidRPr="00845BAD">
        <w:rPr>
          <w:i/>
          <w:szCs w:val="22"/>
          <w:lang w:val="ru-RU"/>
        </w:rPr>
        <w:t>учитывая</w:t>
      </w:r>
      <w:r w:rsidRPr="00845BAD">
        <w:rPr>
          <w:szCs w:val="22"/>
          <w:lang w:val="ru-RU"/>
        </w:rPr>
        <w:t>, БР необходимы программные средства, позволяющие вычислять уровни мощности, создаваемые такими системами, на основе конкретных характеристик каждой системы НГСО ФСС, представленной на рассмотрение Бюро для координации или заявления, в зависимости от ситуации;</w:t>
      </w:r>
    </w:p>
    <w:p w14:paraId="3C11435B" w14:textId="77777777" w:rsidR="00845BAD" w:rsidRPr="00845BAD" w:rsidRDefault="00845BAD" w:rsidP="00845BAD">
      <w:pPr>
        <w:rPr>
          <w:szCs w:val="22"/>
          <w:lang w:val="ru-RU"/>
        </w:rPr>
      </w:pPr>
      <w:r w:rsidRPr="00845BAD">
        <w:rPr>
          <w:i/>
          <w:szCs w:val="22"/>
          <w:lang w:val="ru-RU"/>
        </w:rPr>
        <w:t>e)</w:t>
      </w:r>
      <w:r w:rsidRPr="00845BAD">
        <w:rPr>
          <w:szCs w:val="22"/>
          <w:lang w:val="ru-RU"/>
        </w:rPr>
        <w:tab/>
        <w:t>что системы ГСО ФСС и ГСО радиовещательной спутниковой службы (РСС) имеют различные характеристики и что для множества комбинаций антенных характеристик, уровней помех и значений вероятности потребуется проведение оценок помех;</w:t>
      </w:r>
    </w:p>
    <w:p w14:paraId="7D51BB78" w14:textId="77777777" w:rsidR="00845BAD" w:rsidRPr="00845BAD" w:rsidRDefault="00845BAD" w:rsidP="00845BAD">
      <w:pPr>
        <w:rPr>
          <w:szCs w:val="22"/>
          <w:lang w:val="ru-RU"/>
        </w:rPr>
      </w:pPr>
      <w:r w:rsidRPr="00845BAD">
        <w:rPr>
          <w:i/>
          <w:szCs w:val="22"/>
          <w:lang w:val="ru-RU"/>
        </w:rPr>
        <w:t>f)</w:t>
      </w:r>
      <w:r w:rsidRPr="00845BAD">
        <w:rPr>
          <w:szCs w:val="22"/>
          <w:lang w:val="ru-RU"/>
        </w:rPr>
        <w:tab/>
        <w:t>что проектировщикам спутниковых сетей (НГСО ФСС, ГСО ФСС и ГСО РСС) требуется знание основных принципов, согласно которым БР будет проводить такие проверки;</w:t>
      </w:r>
    </w:p>
    <w:p w14:paraId="4391DA63" w14:textId="48333D2D" w:rsidR="00845BAD" w:rsidRPr="00845BAD" w:rsidRDefault="00845BAD" w:rsidP="00845BAD">
      <w:pPr>
        <w:rPr>
          <w:szCs w:val="22"/>
          <w:lang w:val="ru-RU"/>
        </w:rPr>
      </w:pPr>
      <w:r w:rsidRPr="00845BAD">
        <w:rPr>
          <w:i/>
          <w:szCs w:val="22"/>
          <w:lang w:val="ru-RU"/>
        </w:rPr>
        <w:t>g)</w:t>
      </w:r>
      <w:r w:rsidRPr="00845BAD">
        <w:rPr>
          <w:szCs w:val="22"/>
          <w:lang w:val="ru-RU"/>
        </w:rPr>
        <w:tab/>
        <w:t>что ВКР-19 приняла методику оценки влияния помех для ГСО-сетей, создаваемых НГСО-системами в диапазоне частот 37,5–51,4</w:t>
      </w:r>
      <w:r w:rsidR="000A1FFC">
        <w:rPr>
          <w:szCs w:val="22"/>
          <w:lang w:val="ru-RU"/>
        </w:rPr>
        <w:t> </w:t>
      </w:r>
      <w:r w:rsidRPr="00845BAD">
        <w:rPr>
          <w:szCs w:val="22"/>
          <w:lang w:val="ru-RU"/>
        </w:rPr>
        <w:t xml:space="preserve">ГГц, с использованием в качестве входных данных статистики </w:t>
      </w:r>
      <w:proofErr w:type="spellStart"/>
      <w:r w:rsidRPr="00845BAD">
        <w:rPr>
          <w:szCs w:val="22"/>
          <w:lang w:val="ru-RU"/>
        </w:rPr>
        <w:t>э.п.п.м</w:t>
      </w:r>
      <w:proofErr w:type="spellEnd"/>
      <w:r w:rsidRPr="00845BAD">
        <w:rPr>
          <w:szCs w:val="22"/>
          <w:lang w:val="ru-RU"/>
        </w:rPr>
        <w:t>.;</w:t>
      </w:r>
    </w:p>
    <w:p w14:paraId="4C584660" w14:textId="4D73E21A" w:rsidR="00F531C0" w:rsidRPr="00845BAD" w:rsidRDefault="00845BAD" w:rsidP="00845BAD">
      <w:pPr>
        <w:rPr>
          <w:lang w:val="ru-RU"/>
        </w:rPr>
      </w:pPr>
      <w:r w:rsidRPr="00845BAD">
        <w:rPr>
          <w:i/>
          <w:szCs w:val="22"/>
          <w:lang w:val="ru-RU"/>
        </w:rPr>
        <w:t>h)</w:t>
      </w:r>
      <w:r w:rsidRPr="00845BAD">
        <w:rPr>
          <w:szCs w:val="22"/>
          <w:lang w:val="ru-RU"/>
        </w:rPr>
        <w:tab/>
        <w:t>что такие программные средства, возможно, уже разработаны или находятся в стадии разработки и могут быть предложены для БР,</w:t>
      </w:r>
    </w:p>
    <w:p w14:paraId="7190A099" w14:textId="1CEF55E4" w:rsidR="00F531C0" w:rsidRPr="000A1FFC" w:rsidRDefault="000A1FFC" w:rsidP="00F531C0">
      <w:pPr>
        <w:pStyle w:val="Call"/>
        <w:rPr>
          <w:lang w:val="ru-RU"/>
        </w:rPr>
      </w:pPr>
      <w:r w:rsidRPr="000A1FFC">
        <w:rPr>
          <w:szCs w:val="22"/>
          <w:lang w:val="ru-RU"/>
        </w:rPr>
        <w:t>рекомендует</w:t>
      </w:r>
    </w:p>
    <w:p w14:paraId="5E60466F" w14:textId="16241031" w:rsidR="000A1FFC" w:rsidRPr="000A1FFC" w:rsidRDefault="000A1FFC" w:rsidP="000A1FFC">
      <w:pPr>
        <w:rPr>
          <w:szCs w:val="22"/>
          <w:lang w:val="ru-RU"/>
        </w:rPr>
      </w:pPr>
      <w:bookmarkStart w:id="6" w:name="_Toc107027607"/>
      <w:r w:rsidRPr="000A1FFC">
        <w:rPr>
          <w:szCs w:val="22"/>
          <w:lang w:val="ru-RU"/>
        </w:rPr>
        <w:t>для разработки программных средств по вычислению уровней мощности, создаваемых</w:t>
      </w:r>
      <w:r>
        <w:rPr>
          <w:szCs w:val="22"/>
          <w:lang w:val="ru-RU"/>
        </w:rPr>
        <w:t xml:space="preserve"> </w:t>
      </w:r>
      <w:r w:rsidRPr="000A1FFC">
        <w:rPr>
          <w:szCs w:val="22"/>
          <w:lang w:val="ru-RU"/>
        </w:rPr>
        <w:t>системами НГСО ФСС, и по проверке соответствия этих уровней пределам, указанным в таблицах </w:t>
      </w:r>
      <w:r w:rsidRPr="00D109F7">
        <w:rPr>
          <w:b/>
          <w:bCs/>
          <w:szCs w:val="22"/>
          <w:lang w:val="ru-RU"/>
        </w:rPr>
        <w:t>22-1A</w:t>
      </w:r>
      <w:r w:rsidRPr="000A1FFC">
        <w:rPr>
          <w:szCs w:val="22"/>
          <w:lang w:val="ru-RU"/>
        </w:rPr>
        <w:t xml:space="preserve">, </w:t>
      </w:r>
      <w:r w:rsidRPr="00D109F7">
        <w:rPr>
          <w:b/>
          <w:bCs/>
          <w:szCs w:val="22"/>
          <w:lang w:val="ru-RU"/>
        </w:rPr>
        <w:t>22-1B</w:t>
      </w:r>
      <w:r w:rsidRPr="000A1FFC">
        <w:rPr>
          <w:szCs w:val="22"/>
          <w:lang w:val="ru-RU"/>
        </w:rPr>
        <w:t xml:space="preserve">, </w:t>
      </w:r>
      <w:r w:rsidRPr="00D109F7">
        <w:rPr>
          <w:b/>
          <w:bCs/>
          <w:szCs w:val="22"/>
          <w:lang w:val="ru-RU"/>
        </w:rPr>
        <w:t>22-1C</w:t>
      </w:r>
      <w:r w:rsidRPr="000A1FFC">
        <w:rPr>
          <w:szCs w:val="22"/>
          <w:lang w:val="ru-RU"/>
        </w:rPr>
        <w:t xml:space="preserve">, </w:t>
      </w:r>
      <w:r w:rsidRPr="00D109F7">
        <w:rPr>
          <w:b/>
          <w:bCs/>
          <w:szCs w:val="22"/>
          <w:lang w:val="ru-RU"/>
        </w:rPr>
        <w:t>22-1D</w:t>
      </w:r>
      <w:r w:rsidRPr="000A1FFC">
        <w:rPr>
          <w:szCs w:val="22"/>
          <w:lang w:val="ru-RU"/>
        </w:rPr>
        <w:t xml:space="preserve">, </w:t>
      </w:r>
      <w:r w:rsidRPr="00D109F7">
        <w:rPr>
          <w:b/>
          <w:bCs/>
          <w:szCs w:val="22"/>
          <w:lang w:val="ru-RU"/>
        </w:rPr>
        <w:t>22-1E</w:t>
      </w:r>
      <w:r w:rsidRPr="000A1FFC">
        <w:rPr>
          <w:szCs w:val="22"/>
          <w:lang w:val="ru-RU"/>
        </w:rPr>
        <w:t xml:space="preserve">, </w:t>
      </w:r>
      <w:r w:rsidRPr="00D109F7">
        <w:rPr>
          <w:b/>
          <w:bCs/>
          <w:szCs w:val="22"/>
          <w:lang w:val="ru-RU"/>
        </w:rPr>
        <w:t>22-2</w:t>
      </w:r>
      <w:r w:rsidRPr="000A1FFC">
        <w:rPr>
          <w:szCs w:val="22"/>
          <w:lang w:val="ru-RU"/>
        </w:rPr>
        <w:t xml:space="preserve"> и </w:t>
      </w:r>
      <w:r w:rsidRPr="00D109F7">
        <w:rPr>
          <w:b/>
          <w:bCs/>
          <w:szCs w:val="22"/>
          <w:lang w:val="ru-RU"/>
        </w:rPr>
        <w:t>22-3</w:t>
      </w:r>
      <w:r w:rsidRPr="000A1FFC">
        <w:rPr>
          <w:szCs w:val="22"/>
          <w:lang w:val="ru-RU"/>
        </w:rPr>
        <w:t xml:space="preserve"> Статьи </w:t>
      </w:r>
      <w:r w:rsidRPr="000A1FFC">
        <w:rPr>
          <w:b/>
          <w:szCs w:val="22"/>
          <w:lang w:val="ru-RU"/>
        </w:rPr>
        <w:t>22</w:t>
      </w:r>
      <w:r w:rsidRPr="000A1FFC">
        <w:rPr>
          <w:bCs/>
          <w:szCs w:val="22"/>
          <w:lang w:val="ru-RU"/>
        </w:rPr>
        <w:t xml:space="preserve"> </w:t>
      </w:r>
      <w:r w:rsidRPr="000A1FFC">
        <w:rPr>
          <w:szCs w:val="22"/>
          <w:lang w:val="ru-RU"/>
        </w:rPr>
        <w:t>РР, использовать функциональное описание, представленное в Приложении 1.</w:t>
      </w:r>
    </w:p>
    <w:p w14:paraId="18DADA65" w14:textId="5769F8E3" w:rsidR="00F531C0" w:rsidRPr="000A1FFC" w:rsidRDefault="000A1FFC" w:rsidP="000A1FFC">
      <w:pPr>
        <w:pStyle w:val="Note"/>
        <w:rPr>
          <w:lang w:val="ru-RU"/>
        </w:rPr>
      </w:pPr>
      <w:r w:rsidRPr="000A1FFC">
        <w:rPr>
          <w:lang w:val="ru-RU"/>
        </w:rPr>
        <w:t>ПРИМЕЧАНИЕ.</w:t>
      </w:r>
      <w:r>
        <w:rPr>
          <w:lang w:val="ru-RU"/>
        </w:rPr>
        <w:t> </w:t>
      </w:r>
      <w:r w:rsidRPr="000A1FFC">
        <w:rPr>
          <w:lang w:val="ru-RU"/>
        </w:rPr>
        <w:t>–</w:t>
      </w:r>
      <w:r>
        <w:rPr>
          <w:lang w:val="ru-RU"/>
        </w:rPr>
        <w:t> </w:t>
      </w:r>
      <w:r w:rsidRPr="000A1FFC">
        <w:rPr>
          <w:lang w:val="ru-RU"/>
        </w:rPr>
        <w:t>МСЭ-R согласился продолжить работу над дальнейшим пересмотром настоящей Рекомендации и подготовил проект Рабочего плана (в связи с настоящей Рекомендацией) и Рабочий документ.</w:t>
      </w:r>
    </w:p>
    <w:p w14:paraId="1EF91DAD" w14:textId="77777777" w:rsidR="00F531C0" w:rsidRPr="000A1FFC" w:rsidRDefault="00F531C0" w:rsidP="00F531C0">
      <w:pPr>
        <w:rPr>
          <w:lang w:val="ru-RU"/>
        </w:rPr>
      </w:pPr>
      <w:r w:rsidRPr="000A1FFC">
        <w:rPr>
          <w:lang w:val="ru-RU"/>
        </w:rPr>
        <w:br w:type="page"/>
      </w:r>
    </w:p>
    <w:p w14:paraId="55F4262D" w14:textId="129DC1BA" w:rsidR="00F531C0" w:rsidRPr="002C7E2C" w:rsidRDefault="002C7E2C" w:rsidP="00F531C0">
      <w:pPr>
        <w:pStyle w:val="AnnexNoTitle"/>
        <w:rPr>
          <w:szCs w:val="26"/>
          <w:lang w:val="ru-RU"/>
        </w:rPr>
      </w:pPr>
      <w:bookmarkStart w:id="7" w:name="_Toc146878737"/>
      <w:bookmarkStart w:id="8" w:name="_Toc178778469"/>
      <w:r w:rsidRPr="002C7E2C">
        <w:rPr>
          <w:szCs w:val="26"/>
          <w:lang w:val="ru-RU"/>
        </w:rPr>
        <w:lastRenderedPageBreak/>
        <w:t>Приложение 1</w:t>
      </w:r>
      <w:r w:rsidR="00F531C0" w:rsidRPr="002C7E2C">
        <w:rPr>
          <w:szCs w:val="26"/>
          <w:lang w:val="ru-RU"/>
        </w:rPr>
        <w:br/>
      </w:r>
      <w:r w:rsidR="00F531C0" w:rsidRPr="002C7E2C">
        <w:rPr>
          <w:szCs w:val="26"/>
          <w:lang w:val="ru-RU"/>
        </w:rPr>
        <w:br/>
      </w:r>
      <w:bookmarkEnd w:id="7"/>
      <w:r w:rsidRPr="002C7E2C">
        <w:rPr>
          <w:szCs w:val="26"/>
          <w:lang w:val="ru-RU"/>
        </w:rPr>
        <w:t xml:space="preserve">Функциональное описание программного обеспечения для использования БР при проверке соответствия систем НГСО ФСС предельным уровням </w:t>
      </w:r>
      <w:proofErr w:type="spellStart"/>
      <w:r w:rsidRPr="002C7E2C">
        <w:rPr>
          <w:szCs w:val="26"/>
          <w:lang w:val="ru-RU"/>
        </w:rPr>
        <w:t>э.п.п.м</w:t>
      </w:r>
      <w:proofErr w:type="spellEnd"/>
      <w:r w:rsidRPr="002C7E2C">
        <w:rPr>
          <w:szCs w:val="26"/>
          <w:lang w:val="ru-RU"/>
        </w:rPr>
        <w:t>.</w:t>
      </w:r>
      <w:bookmarkEnd w:id="8"/>
    </w:p>
    <w:p w14:paraId="491DB810" w14:textId="77777777" w:rsidR="002C7E2C" w:rsidRPr="002B5BCD" w:rsidRDefault="002C7E2C" w:rsidP="006614DD">
      <w:pPr>
        <w:jc w:val="center"/>
        <w:rPr>
          <w:lang w:val="ru-RU"/>
        </w:rPr>
      </w:pPr>
    </w:p>
    <w:bookmarkEnd w:id="6"/>
    <w:p w14:paraId="12696C42" w14:textId="564BC1A0" w:rsidR="00F531C0" w:rsidRPr="002C7E2C" w:rsidRDefault="002C7E2C" w:rsidP="006614DD">
      <w:pPr>
        <w:jc w:val="center"/>
        <w:rPr>
          <w:lang w:val="ru-RU"/>
        </w:rPr>
      </w:pPr>
      <w:r w:rsidRPr="002C7E2C">
        <w:rPr>
          <w:lang w:val="ru-RU"/>
        </w:rPr>
        <w:t>СОДЕРЖАНИЕ</w:t>
      </w:r>
    </w:p>
    <w:p w14:paraId="716AE6A2" w14:textId="3BDB3493" w:rsidR="00F531C0" w:rsidRPr="002C7E2C" w:rsidRDefault="00F531C0" w:rsidP="00F531C0">
      <w:pPr>
        <w:pStyle w:val="toc0"/>
        <w:rPr>
          <w:lang w:val="ru-RU"/>
        </w:rPr>
      </w:pPr>
      <w:r w:rsidRPr="002C7E2C">
        <w:tab/>
      </w:r>
      <w:r w:rsidR="002C7E2C" w:rsidRPr="002C7E2C">
        <w:rPr>
          <w:lang w:val="ru-RU"/>
        </w:rPr>
        <w:t>Стр.</w:t>
      </w:r>
    </w:p>
    <w:p w14:paraId="4557A62F" w14:textId="6F1FAC3E" w:rsidR="007E5DA1" w:rsidRPr="007E5DA1" w:rsidRDefault="007E5DA1" w:rsidP="00B4062F">
      <w:pPr>
        <w:pStyle w:val="TOC1"/>
        <w:rPr>
          <w:rFonts w:asciiTheme="minorHAnsi" w:eastAsiaTheme="minorEastAsia" w:hAnsiTheme="minorHAnsi" w:cstheme="minorBidi"/>
          <w:noProof/>
          <w:szCs w:val="22"/>
          <w:lang w:val="ru-RU" w:eastAsia="ru-RU"/>
        </w:rPr>
      </w:pPr>
      <w:r w:rsidRPr="007E5DA1">
        <w:rPr>
          <w:szCs w:val="22"/>
          <w:highlight w:val="yellow"/>
          <w:lang w:val="en-GB"/>
        </w:rPr>
        <w:fldChar w:fldCharType="begin"/>
      </w:r>
      <w:r w:rsidRPr="007E5DA1">
        <w:rPr>
          <w:szCs w:val="22"/>
          <w:highlight w:val="yellow"/>
          <w:lang w:val="en-GB"/>
        </w:rPr>
        <w:instrText xml:space="preserve"> TOC \h \z \t "Заголовок 1;1;Annex_NoTitle;1;Part_No;1;Part_title;1" </w:instrText>
      </w:r>
      <w:r w:rsidRPr="007E5DA1">
        <w:rPr>
          <w:szCs w:val="22"/>
          <w:highlight w:val="yellow"/>
          <w:lang w:val="en-GB"/>
        </w:rPr>
        <w:fldChar w:fldCharType="separate"/>
      </w:r>
      <w:hyperlink w:anchor="_Toc178778469" w:history="1">
        <w:r w:rsidRPr="007E5DA1">
          <w:rPr>
            <w:rStyle w:val="Hyperlink"/>
            <w:noProof/>
            <w:szCs w:val="22"/>
            <w:lang w:val="ru-RU"/>
          </w:rPr>
          <w:t>Приложение 1</w:t>
        </w:r>
        <w:r w:rsidR="00B4062F">
          <w:rPr>
            <w:rStyle w:val="Hyperlink"/>
            <w:noProof/>
            <w:szCs w:val="22"/>
          </w:rPr>
          <w:t xml:space="preserve"> </w:t>
        </w:r>
        <w:r w:rsidR="00B4062F" w:rsidRPr="00B4062F">
          <w:rPr>
            <w:rStyle w:val="Hyperlink"/>
            <w:noProof/>
            <w:szCs w:val="22"/>
            <w:lang w:val="ru-RU"/>
          </w:rPr>
          <w:t>–</w:t>
        </w:r>
        <w:r w:rsidR="00B4062F">
          <w:rPr>
            <w:rStyle w:val="Hyperlink"/>
            <w:noProof/>
            <w:szCs w:val="22"/>
          </w:rPr>
          <w:t xml:space="preserve"> </w:t>
        </w:r>
        <w:r w:rsidRPr="007E5DA1">
          <w:rPr>
            <w:rStyle w:val="Hyperlink"/>
            <w:noProof/>
            <w:szCs w:val="22"/>
            <w:lang w:val="ru-RU"/>
          </w:rPr>
          <w:t>Функциональное описание программного обеспечения для использования БР при проверке соответствия систем НГСО ФСС предельным уровням э.п.п.м.</w:t>
        </w:r>
        <w:r w:rsidRPr="007E5DA1">
          <w:rPr>
            <w:noProof/>
            <w:webHidden/>
            <w:szCs w:val="22"/>
          </w:rPr>
          <w:tab/>
        </w:r>
        <w:r>
          <w:rPr>
            <w:noProof/>
            <w:webHidden/>
            <w:szCs w:val="22"/>
          </w:rPr>
          <w:tab/>
        </w:r>
        <w:r w:rsidRPr="007E5DA1">
          <w:rPr>
            <w:noProof/>
            <w:webHidden/>
            <w:szCs w:val="22"/>
          </w:rPr>
          <w:fldChar w:fldCharType="begin"/>
        </w:r>
        <w:r w:rsidRPr="007E5DA1">
          <w:rPr>
            <w:noProof/>
            <w:webHidden/>
            <w:szCs w:val="22"/>
          </w:rPr>
          <w:instrText xml:space="preserve"> PAGEREF _Toc178778469 \h </w:instrText>
        </w:r>
        <w:r w:rsidRPr="007E5DA1">
          <w:rPr>
            <w:noProof/>
            <w:webHidden/>
            <w:szCs w:val="22"/>
          </w:rPr>
        </w:r>
        <w:r w:rsidRPr="007E5DA1">
          <w:rPr>
            <w:noProof/>
            <w:webHidden/>
            <w:szCs w:val="22"/>
          </w:rPr>
          <w:fldChar w:fldCharType="separate"/>
        </w:r>
        <w:r w:rsidR="006C6345">
          <w:rPr>
            <w:noProof/>
            <w:webHidden/>
            <w:szCs w:val="22"/>
          </w:rPr>
          <w:t>3</w:t>
        </w:r>
        <w:r w:rsidRPr="007E5DA1">
          <w:rPr>
            <w:noProof/>
            <w:webHidden/>
            <w:szCs w:val="22"/>
          </w:rPr>
          <w:fldChar w:fldCharType="end"/>
        </w:r>
      </w:hyperlink>
    </w:p>
    <w:p w14:paraId="67A6A0E9" w14:textId="5DC37543" w:rsidR="007E5DA1" w:rsidRPr="007E5DA1" w:rsidRDefault="007E5DA1" w:rsidP="00B4062F">
      <w:pPr>
        <w:pStyle w:val="TOC1"/>
        <w:rPr>
          <w:rFonts w:asciiTheme="minorHAnsi" w:eastAsiaTheme="minorEastAsia" w:hAnsiTheme="minorHAnsi" w:cstheme="minorBidi"/>
          <w:noProof/>
          <w:szCs w:val="22"/>
          <w:lang w:val="ru-RU" w:eastAsia="ru-RU"/>
        </w:rPr>
      </w:pPr>
      <w:hyperlink w:anchor="_Toc178778470" w:history="1">
        <w:r w:rsidRPr="00B4062F">
          <w:rPr>
            <w:rStyle w:val="Hyperlink"/>
            <w:noProof/>
            <w:color w:val="auto"/>
            <w:szCs w:val="22"/>
            <w:u w:val="none"/>
            <w:lang w:val="ru-RU"/>
          </w:rPr>
          <w:t>ЧАСТЬ A</w:t>
        </w:r>
      </w:hyperlink>
      <w:r w:rsidR="00B4062F" w:rsidRPr="00B4062F">
        <w:rPr>
          <w:rStyle w:val="Hyperlink"/>
          <w:noProof/>
          <w:color w:val="auto"/>
          <w:szCs w:val="22"/>
          <w:u w:val="none"/>
          <w:lang w:val="ru-RU"/>
        </w:rPr>
        <w:t xml:space="preserve"> – </w:t>
      </w:r>
      <w:hyperlink w:anchor="_Toc178778471" w:history="1">
        <w:r w:rsidRPr="007E5DA1">
          <w:rPr>
            <w:rStyle w:val="Hyperlink"/>
            <w:noProof/>
            <w:szCs w:val="22"/>
            <w:lang w:val="ru-RU"/>
          </w:rPr>
          <w:t>Основные ограничения и допущения</w:t>
        </w:r>
        <w:r w:rsidRPr="00B4062F">
          <w:rPr>
            <w:rStyle w:val="Hyperlink"/>
            <w:noProof/>
            <w:webHidden/>
            <w:lang w:val="ru-RU"/>
          </w:rPr>
          <w:tab/>
        </w:r>
        <w:r w:rsidRPr="00B4062F">
          <w:rPr>
            <w:rStyle w:val="Hyperlink"/>
            <w:noProof/>
            <w:webHidden/>
            <w:lang w:val="ru-RU"/>
          </w:rPr>
          <w:tab/>
        </w:r>
        <w:r w:rsidRPr="00B4062F">
          <w:rPr>
            <w:rStyle w:val="Hyperlink"/>
            <w:noProof/>
            <w:webHidden/>
            <w:lang w:val="ru-RU"/>
          </w:rPr>
          <w:fldChar w:fldCharType="begin"/>
        </w:r>
        <w:r w:rsidRPr="00B4062F">
          <w:rPr>
            <w:rStyle w:val="Hyperlink"/>
            <w:noProof/>
            <w:webHidden/>
            <w:lang w:val="ru-RU"/>
          </w:rPr>
          <w:instrText xml:space="preserve"> PAGEREF _Toc178778471 \h </w:instrText>
        </w:r>
        <w:r w:rsidRPr="00B4062F">
          <w:rPr>
            <w:rStyle w:val="Hyperlink"/>
            <w:noProof/>
            <w:webHidden/>
            <w:lang w:val="ru-RU"/>
          </w:rPr>
        </w:r>
        <w:r w:rsidRPr="00B4062F">
          <w:rPr>
            <w:rStyle w:val="Hyperlink"/>
            <w:noProof/>
            <w:webHidden/>
            <w:lang w:val="ru-RU"/>
          </w:rPr>
          <w:fldChar w:fldCharType="separate"/>
        </w:r>
        <w:r w:rsidR="006C6345">
          <w:rPr>
            <w:rStyle w:val="Hyperlink"/>
            <w:noProof/>
            <w:webHidden/>
            <w:lang w:val="ru-RU"/>
          </w:rPr>
          <w:t>5</w:t>
        </w:r>
        <w:r w:rsidRPr="00B4062F">
          <w:rPr>
            <w:rStyle w:val="Hyperlink"/>
            <w:noProof/>
            <w:webHidden/>
            <w:lang w:val="ru-RU"/>
          </w:rPr>
          <w:fldChar w:fldCharType="end"/>
        </w:r>
      </w:hyperlink>
    </w:p>
    <w:p w14:paraId="7E77ECA6" w14:textId="121104FC" w:rsidR="007E5DA1" w:rsidRPr="007E5DA1" w:rsidRDefault="007E5DA1">
      <w:pPr>
        <w:pStyle w:val="TOC1"/>
        <w:rPr>
          <w:rFonts w:asciiTheme="minorHAnsi" w:eastAsiaTheme="minorEastAsia" w:hAnsiTheme="minorHAnsi" w:cstheme="minorBidi"/>
          <w:noProof/>
          <w:szCs w:val="22"/>
          <w:lang w:val="ru-RU" w:eastAsia="ru-RU"/>
        </w:rPr>
      </w:pPr>
      <w:hyperlink w:anchor="_Toc178778472" w:history="1">
        <w:r w:rsidRPr="007E5DA1">
          <w:rPr>
            <w:rStyle w:val="Hyperlink"/>
            <w:noProof/>
            <w:szCs w:val="22"/>
          </w:rPr>
          <w:t>A</w:t>
        </w:r>
        <w:r w:rsidRPr="007E5DA1">
          <w:rPr>
            <w:rStyle w:val="Hyperlink"/>
            <w:noProof/>
            <w:szCs w:val="22"/>
            <w:lang w:val="ru-RU"/>
          </w:rPr>
          <w:t>1</w:t>
        </w:r>
        <w:r w:rsidRPr="007E5DA1">
          <w:rPr>
            <w:rFonts w:asciiTheme="minorHAnsi" w:eastAsiaTheme="minorEastAsia" w:hAnsiTheme="minorHAnsi" w:cstheme="minorBidi"/>
            <w:noProof/>
            <w:szCs w:val="22"/>
            <w:lang w:val="ru-RU" w:eastAsia="ru-RU"/>
          </w:rPr>
          <w:tab/>
        </w:r>
        <w:r w:rsidRPr="007E5DA1">
          <w:rPr>
            <w:rStyle w:val="Hyperlink"/>
            <w:noProof/>
            <w:szCs w:val="22"/>
            <w:lang w:val="ru-RU"/>
          </w:rPr>
          <w:t>Общие положения</w:t>
        </w:r>
        <w:r w:rsidRPr="007E5DA1">
          <w:rPr>
            <w:noProof/>
            <w:webHidden/>
            <w:szCs w:val="22"/>
          </w:rPr>
          <w:tab/>
        </w:r>
        <w:r>
          <w:rPr>
            <w:noProof/>
            <w:webHidden/>
            <w:szCs w:val="22"/>
          </w:rPr>
          <w:tab/>
        </w:r>
        <w:r w:rsidRPr="007E5DA1">
          <w:rPr>
            <w:noProof/>
            <w:webHidden/>
            <w:szCs w:val="22"/>
          </w:rPr>
          <w:fldChar w:fldCharType="begin"/>
        </w:r>
        <w:r w:rsidRPr="007E5DA1">
          <w:rPr>
            <w:noProof/>
            <w:webHidden/>
            <w:szCs w:val="22"/>
          </w:rPr>
          <w:instrText xml:space="preserve"> PAGEREF _Toc178778472 \h </w:instrText>
        </w:r>
        <w:r w:rsidRPr="007E5DA1">
          <w:rPr>
            <w:noProof/>
            <w:webHidden/>
            <w:szCs w:val="22"/>
          </w:rPr>
        </w:r>
        <w:r w:rsidRPr="007E5DA1">
          <w:rPr>
            <w:noProof/>
            <w:webHidden/>
            <w:szCs w:val="22"/>
          </w:rPr>
          <w:fldChar w:fldCharType="separate"/>
        </w:r>
        <w:r w:rsidR="006C6345">
          <w:rPr>
            <w:noProof/>
            <w:webHidden/>
            <w:szCs w:val="22"/>
          </w:rPr>
          <w:t>5</w:t>
        </w:r>
        <w:r w:rsidRPr="007E5DA1">
          <w:rPr>
            <w:noProof/>
            <w:webHidden/>
            <w:szCs w:val="22"/>
          </w:rPr>
          <w:fldChar w:fldCharType="end"/>
        </w:r>
      </w:hyperlink>
    </w:p>
    <w:p w14:paraId="59BE8C9F" w14:textId="37BE7B6F" w:rsidR="007E5DA1" w:rsidRPr="007E5DA1" w:rsidRDefault="007E5DA1">
      <w:pPr>
        <w:pStyle w:val="TOC1"/>
        <w:rPr>
          <w:rFonts w:asciiTheme="minorHAnsi" w:eastAsiaTheme="minorEastAsia" w:hAnsiTheme="minorHAnsi" w:cstheme="minorBidi"/>
          <w:noProof/>
          <w:szCs w:val="22"/>
          <w:lang w:val="ru-RU" w:eastAsia="ru-RU"/>
        </w:rPr>
      </w:pPr>
      <w:hyperlink w:anchor="_Toc178778473" w:history="1">
        <w:r w:rsidRPr="007E5DA1">
          <w:rPr>
            <w:rStyle w:val="Hyperlink"/>
            <w:noProof/>
            <w:szCs w:val="22"/>
          </w:rPr>
          <w:t>A</w:t>
        </w:r>
        <w:r w:rsidRPr="007E5DA1">
          <w:rPr>
            <w:rStyle w:val="Hyperlink"/>
            <w:noProof/>
            <w:szCs w:val="22"/>
            <w:lang w:val="ru-RU"/>
          </w:rPr>
          <w:t>2</w:t>
        </w:r>
        <w:r w:rsidRPr="007E5DA1">
          <w:rPr>
            <w:rFonts w:asciiTheme="minorHAnsi" w:eastAsiaTheme="minorEastAsia" w:hAnsiTheme="minorHAnsi" w:cstheme="minorBidi"/>
            <w:noProof/>
            <w:szCs w:val="22"/>
            <w:lang w:val="ru-RU" w:eastAsia="ru-RU"/>
          </w:rPr>
          <w:tab/>
        </w:r>
        <w:r w:rsidRPr="007E5DA1">
          <w:rPr>
            <w:rStyle w:val="Hyperlink"/>
            <w:noProof/>
            <w:szCs w:val="22"/>
            <w:lang w:val="ru-RU"/>
          </w:rPr>
          <w:t>Основные допущения</w:t>
        </w:r>
        <w:r w:rsidRPr="007E5DA1">
          <w:rPr>
            <w:noProof/>
            <w:webHidden/>
            <w:szCs w:val="22"/>
          </w:rPr>
          <w:tab/>
        </w:r>
        <w:r>
          <w:rPr>
            <w:noProof/>
            <w:webHidden/>
            <w:szCs w:val="22"/>
          </w:rPr>
          <w:tab/>
        </w:r>
        <w:r w:rsidRPr="007E5DA1">
          <w:rPr>
            <w:noProof/>
            <w:webHidden/>
            <w:szCs w:val="22"/>
          </w:rPr>
          <w:fldChar w:fldCharType="begin"/>
        </w:r>
        <w:r w:rsidRPr="007E5DA1">
          <w:rPr>
            <w:noProof/>
            <w:webHidden/>
            <w:szCs w:val="22"/>
          </w:rPr>
          <w:instrText xml:space="preserve"> PAGEREF _Toc178778473 \h </w:instrText>
        </w:r>
        <w:r w:rsidRPr="007E5DA1">
          <w:rPr>
            <w:noProof/>
            <w:webHidden/>
            <w:szCs w:val="22"/>
          </w:rPr>
        </w:r>
        <w:r w:rsidRPr="007E5DA1">
          <w:rPr>
            <w:noProof/>
            <w:webHidden/>
            <w:szCs w:val="22"/>
          </w:rPr>
          <w:fldChar w:fldCharType="separate"/>
        </w:r>
        <w:r w:rsidR="006C6345">
          <w:rPr>
            <w:noProof/>
            <w:webHidden/>
            <w:szCs w:val="22"/>
          </w:rPr>
          <w:t>7</w:t>
        </w:r>
        <w:r w:rsidRPr="007E5DA1">
          <w:rPr>
            <w:noProof/>
            <w:webHidden/>
            <w:szCs w:val="22"/>
          </w:rPr>
          <w:fldChar w:fldCharType="end"/>
        </w:r>
      </w:hyperlink>
    </w:p>
    <w:p w14:paraId="7E259463" w14:textId="00CAEDB5" w:rsidR="007E5DA1" w:rsidRPr="007E5DA1" w:rsidRDefault="007E5DA1">
      <w:pPr>
        <w:pStyle w:val="TOC1"/>
        <w:rPr>
          <w:rFonts w:asciiTheme="minorHAnsi" w:eastAsiaTheme="minorEastAsia" w:hAnsiTheme="minorHAnsi" w:cstheme="minorBidi"/>
          <w:noProof/>
          <w:szCs w:val="22"/>
          <w:lang w:val="ru-RU" w:eastAsia="ru-RU"/>
        </w:rPr>
      </w:pPr>
      <w:hyperlink w:anchor="_Toc178778474" w:history="1">
        <w:r w:rsidRPr="007E5DA1">
          <w:rPr>
            <w:rStyle w:val="Hyperlink"/>
            <w:noProof/>
            <w:szCs w:val="22"/>
          </w:rPr>
          <w:t>A</w:t>
        </w:r>
        <w:r w:rsidRPr="007E5DA1">
          <w:rPr>
            <w:rStyle w:val="Hyperlink"/>
            <w:noProof/>
            <w:szCs w:val="22"/>
            <w:lang w:val="ru-RU"/>
          </w:rPr>
          <w:t>3</w:t>
        </w:r>
        <w:r w:rsidRPr="007E5DA1">
          <w:rPr>
            <w:rFonts w:asciiTheme="minorHAnsi" w:eastAsiaTheme="minorEastAsia" w:hAnsiTheme="minorHAnsi" w:cstheme="minorBidi"/>
            <w:noProof/>
            <w:szCs w:val="22"/>
            <w:lang w:val="ru-RU" w:eastAsia="ru-RU"/>
          </w:rPr>
          <w:tab/>
        </w:r>
        <w:r w:rsidRPr="007E5DA1">
          <w:rPr>
            <w:rStyle w:val="Hyperlink"/>
            <w:noProof/>
            <w:szCs w:val="22"/>
            <w:lang w:val="ru-RU"/>
          </w:rPr>
          <w:t>Методика моделирования</w:t>
        </w:r>
        <w:r w:rsidRPr="007E5DA1">
          <w:rPr>
            <w:noProof/>
            <w:webHidden/>
            <w:szCs w:val="22"/>
          </w:rPr>
          <w:tab/>
        </w:r>
        <w:r>
          <w:rPr>
            <w:noProof/>
            <w:webHidden/>
            <w:szCs w:val="22"/>
          </w:rPr>
          <w:tab/>
        </w:r>
        <w:r w:rsidRPr="007E5DA1">
          <w:rPr>
            <w:noProof/>
            <w:webHidden/>
            <w:szCs w:val="22"/>
          </w:rPr>
          <w:fldChar w:fldCharType="begin"/>
        </w:r>
        <w:r w:rsidRPr="007E5DA1">
          <w:rPr>
            <w:noProof/>
            <w:webHidden/>
            <w:szCs w:val="22"/>
          </w:rPr>
          <w:instrText xml:space="preserve"> PAGEREF _Toc178778474 \h </w:instrText>
        </w:r>
        <w:r w:rsidRPr="007E5DA1">
          <w:rPr>
            <w:noProof/>
            <w:webHidden/>
            <w:szCs w:val="22"/>
          </w:rPr>
        </w:r>
        <w:r w:rsidRPr="007E5DA1">
          <w:rPr>
            <w:noProof/>
            <w:webHidden/>
            <w:szCs w:val="22"/>
          </w:rPr>
          <w:fldChar w:fldCharType="separate"/>
        </w:r>
        <w:r w:rsidR="006C6345">
          <w:rPr>
            <w:noProof/>
            <w:webHidden/>
            <w:szCs w:val="22"/>
          </w:rPr>
          <w:t>9</w:t>
        </w:r>
        <w:r w:rsidRPr="007E5DA1">
          <w:rPr>
            <w:noProof/>
            <w:webHidden/>
            <w:szCs w:val="22"/>
          </w:rPr>
          <w:fldChar w:fldCharType="end"/>
        </w:r>
      </w:hyperlink>
    </w:p>
    <w:p w14:paraId="4B65D931" w14:textId="262959BA" w:rsidR="007E5DA1" w:rsidRPr="00B4062F" w:rsidRDefault="007E5DA1" w:rsidP="00B4062F">
      <w:pPr>
        <w:pStyle w:val="TOC1"/>
        <w:rPr>
          <w:rStyle w:val="Hyperlink"/>
          <w:noProof/>
        </w:rPr>
      </w:pPr>
      <w:hyperlink w:anchor="_Toc178778475" w:history="1">
        <w:r w:rsidRPr="007E5DA1">
          <w:rPr>
            <w:rStyle w:val="Hyperlink"/>
            <w:noProof/>
            <w:szCs w:val="22"/>
            <w:lang w:val="ru-RU"/>
          </w:rPr>
          <w:t>ЧАСТЬ B</w:t>
        </w:r>
      </w:hyperlink>
      <w:r w:rsidR="00B4062F" w:rsidRPr="00B4062F">
        <w:rPr>
          <w:rStyle w:val="Hyperlink"/>
          <w:noProof/>
          <w:color w:val="auto"/>
          <w:szCs w:val="22"/>
          <w:u w:val="none"/>
          <w:lang w:val="ru-RU"/>
        </w:rPr>
        <w:t xml:space="preserve"> – </w:t>
      </w:r>
      <w:hyperlink w:anchor="_Toc178778476" w:history="1">
        <w:r w:rsidRPr="007E5DA1">
          <w:rPr>
            <w:rStyle w:val="Hyperlink"/>
            <w:noProof/>
            <w:szCs w:val="22"/>
            <w:lang w:val="ru-RU"/>
          </w:rPr>
          <w:t>Входные параметры</w:t>
        </w:r>
        <w:r w:rsidRPr="00B4062F">
          <w:rPr>
            <w:rStyle w:val="Hyperlink"/>
            <w:noProof/>
            <w:webHidden/>
            <w:lang w:val="ru-RU"/>
          </w:rPr>
          <w:tab/>
        </w:r>
        <w:r w:rsidRPr="00B4062F">
          <w:rPr>
            <w:rStyle w:val="Hyperlink"/>
            <w:noProof/>
            <w:webHidden/>
            <w:lang w:val="ru-RU"/>
          </w:rPr>
          <w:tab/>
        </w:r>
        <w:r w:rsidRPr="00B4062F">
          <w:rPr>
            <w:rStyle w:val="Hyperlink"/>
            <w:noProof/>
            <w:webHidden/>
            <w:lang w:val="ru-RU"/>
          </w:rPr>
          <w:fldChar w:fldCharType="begin"/>
        </w:r>
        <w:r w:rsidRPr="00B4062F">
          <w:rPr>
            <w:rStyle w:val="Hyperlink"/>
            <w:noProof/>
            <w:webHidden/>
            <w:lang w:val="ru-RU"/>
          </w:rPr>
          <w:instrText xml:space="preserve"> PAGEREF _Toc178778476 \h </w:instrText>
        </w:r>
        <w:r w:rsidRPr="00B4062F">
          <w:rPr>
            <w:rStyle w:val="Hyperlink"/>
            <w:noProof/>
            <w:webHidden/>
            <w:lang w:val="ru-RU"/>
          </w:rPr>
        </w:r>
        <w:r w:rsidRPr="00B4062F">
          <w:rPr>
            <w:rStyle w:val="Hyperlink"/>
            <w:noProof/>
            <w:webHidden/>
            <w:lang w:val="ru-RU"/>
          </w:rPr>
          <w:fldChar w:fldCharType="separate"/>
        </w:r>
        <w:r w:rsidR="006C6345">
          <w:rPr>
            <w:rStyle w:val="Hyperlink"/>
            <w:noProof/>
            <w:webHidden/>
            <w:lang w:val="ru-RU"/>
          </w:rPr>
          <w:t>10</w:t>
        </w:r>
        <w:r w:rsidRPr="00B4062F">
          <w:rPr>
            <w:rStyle w:val="Hyperlink"/>
            <w:noProof/>
            <w:webHidden/>
            <w:lang w:val="ru-RU"/>
          </w:rPr>
          <w:fldChar w:fldCharType="end"/>
        </w:r>
      </w:hyperlink>
    </w:p>
    <w:p w14:paraId="1D4A188D" w14:textId="679690BD" w:rsidR="007E5DA1" w:rsidRPr="007E5DA1" w:rsidRDefault="007E5DA1">
      <w:pPr>
        <w:pStyle w:val="TOC1"/>
        <w:rPr>
          <w:rFonts w:asciiTheme="minorHAnsi" w:eastAsiaTheme="minorEastAsia" w:hAnsiTheme="minorHAnsi" w:cstheme="minorBidi"/>
          <w:noProof/>
          <w:szCs w:val="22"/>
          <w:lang w:val="ru-RU" w:eastAsia="ru-RU"/>
        </w:rPr>
      </w:pPr>
      <w:hyperlink w:anchor="_Toc178778477" w:history="1">
        <w:r w:rsidRPr="007E5DA1">
          <w:rPr>
            <w:rStyle w:val="Hyperlink"/>
            <w:noProof/>
            <w:szCs w:val="22"/>
          </w:rPr>
          <w:t>B</w:t>
        </w:r>
        <w:r w:rsidRPr="007E5DA1">
          <w:rPr>
            <w:rStyle w:val="Hyperlink"/>
            <w:noProof/>
            <w:szCs w:val="22"/>
            <w:lang w:val="ru-RU"/>
          </w:rPr>
          <w:t>1</w:t>
        </w:r>
        <w:r w:rsidRPr="007E5DA1">
          <w:rPr>
            <w:rFonts w:asciiTheme="minorHAnsi" w:eastAsiaTheme="minorEastAsia" w:hAnsiTheme="minorHAnsi" w:cstheme="minorBidi"/>
            <w:noProof/>
            <w:szCs w:val="22"/>
            <w:lang w:val="ru-RU" w:eastAsia="ru-RU"/>
          </w:rPr>
          <w:tab/>
        </w:r>
        <w:r w:rsidRPr="007E5DA1">
          <w:rPr>
            <w:rStyle w:val="Hyperlink"/>
            <w:noProof/>
            <w:szCs w:val="22"/>
            <w:lang w:val="ru-RU"/>
          </w:rPr>
          <w:t>Введение</w:t>
        </w:r>
        <w:r w:rsidRPr="007E5DA1">
          <w:rPr>
            <w:noProof/>
            <w:webHidden/>
            <w:szCs w:val="22"/>
          </w:rPr>
          <w:tab/>
        </w:r>
        <w:r>
          <w:rPr>
            <w:noProof/>
            <w:webHidden/>
            <w:szCs w:val="22"/>
          </w:rPr>
          <w:tab/>
        </w:r>
        <w:r w:rsidRPr="007E5DA1">
          <w:rPr>
            <w:noProof/>
            <w:webHidden/>
            <w:szCs w:val="22"/>
          </w:rPr>
          <w:fldChar w:fldCharType="begin"/>
        </w:r>
        <w:r w:rsidRPr="007E5DA1">
          <w:rPr>
            <w:noProof/>
            <w:webHidden/>
            <w:szCs w:val="22"/>
          </w:rPr>
          <w:instrText xml:space="preserve"> PAGEREF _Toc178778477 \h </w:instrText>
        </w:r>
        <w:r w:rsidRPr="007E5DA1">
          <w:rPr>
            <w:noProof/>
            <w:webHidden/>
            <w:szCs w:val="22"/>
          </w:rPr>
        </w:r>
        <w:r w:rsidRPr="007E5DA1">
          <w:rPr>
            <w:noProof/>
            <w:webHidden/>
            <w:szCs w:val="22"/>
          </w:rPr>
          <w:fldChar w:fldCharType="separate"/>
        </w:r>
        <w:r w:rsidR="006C6345">
          <w:rPr>
            <w:noProof/>
            <w:webHidden/>
            <w:szCs w:val="22"/>
          </w:rPr>
          <w:t>10</w:t>
        </w:r>
        <w:r w:rsidRPr="007E5DA1">
          <w:rPr>
            <w:noProof/>
            <w:webHidden/>
            <w:szCs w:val="22"/>
          </w:rPr>
          <w:fldChar w:fldCharType="end"/>
        </w:r>
      </w:hyperlink>
    </w:p>
    <w:p w14:paraId="3E9CAB58" w14:textId="035C19B1" w:rsidR="007E5DA1" w:rsidRPr="007E5DA1" w:rsidRDefault="007E5DA1">
      <w:pPr>
        <w:pStyle w:val="TOC1"/>
        <w:rPr>
          <w:rFonts w:asciiTheme="minorHAnsi" w:eastAsiaTheme="minorEastAsia" w:hAnsiTheme="minorHAnsi" w:cstheme="minorBidi"/>
          <w:noProof/>
          <w:szCs w:val="22"/>
          <w:lang w:val="ru-RU" w:eastAsia="ru-RU"/>
        </w:rPr>
      </w:pPr>
      <w:hyperlink w:anchor="_Toc178778478" w:history="1">
        <w:r w:rsidRPr="007E5DA1">
          <w:rPr>
            <w:rStyle w:val="Hyperlink"/>
            <w:noProof/>
            <w:szCs w:val="22"/>
          </w:rPr>
          <w:t>B</w:t>
        </w:r>
        <w:r w:rsidRPr="007E5DA1">
          <w:rPr>
            <w:rStyle w:val="Hyperlink"/>
            <w:noProof/>
            <w:szCs w:val="22"/>
            <w:lang w:val="ru-RU"/>
          </w:rPr>
          <w:t>2</w:t>
        </w:r>
        <w:r w:rsidRPr="007E5DA1">
          <w:rPr>
            <w:rFonts w:asciiTheme="minorHAnsi" w:eastAsiaTheme="minorEastAsia" w:hAnsiTheme="minorHAnsi" w:cstheme="minorBidi"/>
            <w:noProof/>
            <w:szCs w:val="22"/>
            <w:lang w:val="ru-RU" w:eastAsia="ru-RU"/>
          </w:rPr>
          <w:tab/>
        </w:r>
        <w:r w:rsidRPr="007E5DA1">
          <w:rPr>
            <w:rStyle w:val="Hyperlink"/>
            <w:noProof/>
            <w:szCs w:val="22"/>
            <w:lang w:val="ru-RU"/>
          </w:rPr>
          <w:t xml:space="preserve">Параметры для программного обеспечения, </w:t>
        </w:r>
        <w:r w:rsidR="00C468C7">
          <w:rPr>
            <w:rStyle w:val="Hyperlink"/>
            <w:noProof/>
            <w:szCs w:val="22"/>
            <w:lang w:val="ru-RU"/>
          </w:rPr>
          <w:t>предоставляемые</w:t>
        </w:r>
        <w:r w:rsidRPr="007E5DA1">
          <w:rPr>
            <w:rStyle w:val="Hyperlink"/>
            <w:noProof/>
            <w:szCs w:val="22"/>
            <w:lang w:val="ru-RU"/>
          </w:rPr>
          <w:t xml:space="preserve"> БР</w:t>
        </w:r>
        <w:r w:rsidRPr="007E5DA1">
          <w:rPr>
            <w:noProof/>
            <w:webHidden/>
            <w:szCs w:val="22"/>
          </w:rPr>
          <w:tab/>
        </w:r>
        <w:r>
          <w:rPr>
            <w:noProof/>
            <w:webHidden/>
            <w:szCs w:val="22"/>
          </w:rPr>
          <w:tab/>
        </w:r>
        <w:r w:rsidRPr="007E5DA1">
          <w:rPr>
            <w:noProof/>
            <w:webHidden/>
            <w:szCs w:val="22"/>
          </w:rPr>
          <w:fldChar w:fldCharType="begin"/>
        </w:r>
        <w:r w:rsidRPr="007E5DA1">
          <w:rPr>
            <w:noProof/>
            <w:webHidden/>
            <w:szCs w:val="22"/>
          </w:rPr>
          <w:instrText xml:space="preserve"> PAGEREF _Toc178778478 \h </w:instrText>
        </w:r>
        <w:r w:rsidRPr="007E5DA1">
          <w:rPr>
            <w:noProof/>
            <w:webHidden/>
            <w:szCs w:val="22"/>
          </w:rPr>
        </w:r>
        <w:r w:rsidRPr="007E5DA1">
          <w:rPr>
            <w:noProof/>
            <w:webHidden/>
            <w:szCs w:val="22"/>
          </w:rPr>
          <w:fldChar w:fldCharType="separate"/>
        </w:r>
        <w:r w:rsidR="006C6345">
          <w:rPr>
            <w:noProof/>
            <w:webHidden/>
            <w:szCs w:val="22"/>
          </w:rPr>
          <w:t>10</w:t>
        </w:r>
        <w:r w:rsidRPr="007E5DA1">
          <w:rPr>
            <w:noProof/>
            <w:webHidden/>
            <w:szCs w:val="22"/>
          </w:rPr>
          <w:fldChar w:fldCharType="end"/>
        </w:r>
      </w:hyperlink>
    </w:p>
    <w:p w14:paraId="1B662BCF" w14:textId="138DFB01" w:rsidR="007E5DA1" w:rsidRPr="007E5DA1" w:rsidRDefault="007E5DA1">
      <w:pPr>
        <w:pStyle w:val="TOC1"/>
        <w:rPr>
          <w:rFonts w:asciiTheme="minorHAnsi" w:eastAsiaTheme="minorEastAsia" w:hAnsiTheme="minorHAnsi" w:cstheme="minorBidi"/>
          <w:noProof/>
          <w:szCs w:val="22"/>
          <w:lang w:val="ru-RU" w:eastAsia="ru-RU"/>
        </w:rPr>
      </w:pPr>
      <w:hyperlink w:anchor="_Toc178778479" w:history="1">
        <w:r w:rsidRPr="007E5DA1">
          <w:rPr>
            <w:rStyle w:val="Hyperlink"/>
            <w:noProof/>
            <w:szCs w:val="22"/>
          </w:rPr>
          <w:t>B</w:t>
        </w:r>
        <w:r w:rsidRPr="007E5DA1">
          <w:rPr>
            <w:rStyle w:val="Hyperlink"/>
            <w:noProof/>
            <w:szCs w:val="22"/>
            <w:lang w:val="ru-RU"/>
          </w:rPr>
          <w:t>3</w:t>
        </w:r>
        <w:r w:rsidRPr="007E5DA1">
          <w:rPr>
            <w:rFonts w:asciiTheme="minorHAnsi" w:eastAsiaTheme="minorEastAsia" w:hAnsiTheme="minorHAnsi" w:cstheme="minorBidi"/>
            <w:noProof/>
            <w:szCs w:val="22"/>
            <w:lang w:val="ru-RU" w:eastAsia="ru-RU"/>
          </w:rPr>
          <w:tab/>
        </w:r>
        <w:r w:rsidRPr="007E5DA1">
          <w:rPr>
            <w:rStyle w:val="Hyperlink"/>
            <w:noProof/>
            <w:szCs w:val="22"/>
            <w:lang w:val="ru-RU"/>
          </w:rPr>
          <w:t>Входные данные системы НГСО для программного обеспечения</w:t>
        </w:r>
        <w:r w:rsidRPr="007E5DA1">
          <w:rPr>
            <w:noProof/>
            <w:webHidden/>
            <w:szCs w:val="22"/>
          </w:rPr>
          <w:tab/>
        </w:r>
        <w:r>
          <w:rPr>
            <w:noProof/>
            <w:webHidden/>
            <w:szCs w:val="22"/>
          </w:rPr>
          <w:tab/>
        </w:r>
        <w:r w:rsidRPr="007E5DA1">
          <w:rPr>
            <w:noProof/>
            <w:webHidden/>
            <w:szCs w:val="22"/>
          </w:rPr>
          <w:fldChar w:fldCharType="begin"/>
        </w:r>
        <w:r w:rsidRPr="007E5DA1">
          <w:rPr>
            <w:noProof/>
            <w:webHidden/>
            <w:szCs w:val="22"/>
          </w:rPr>
          <w:instrText xml:space="preserve"> PAGEREF _Toc178778479 \h </w:instrText>
        </w:r>
        <w:r w:rsidRPr="007E5DA1">
          <w:rPr>
            <w:noProof/>
            <w:webHidden/>
            <w:szCs w:val="22"/>
          </w:rPr>
        </w:r>
        <w:r w:rsidRPr="007E5DA1">
          <w:rPr>
            <w:noProof/>
            <w:webHidden/>
            <w:szCs w:val="22"/>
          </w:rPr>
          <w:fldChar w:fldCharType="separate"/>
        </w:r>
        <w:r w:rsidR="006C6345">
          <w:rPr>
            <w:noProof/>
            <w:webHidden/>
            <w:szCs w:val="22"/>
          </w:rPr>
          <w:t>11</w:t>
        </w:r>
        <w:r w:rsidRPr="007E5DA1">
          <w:rPr>
            <w:noProof/>
            <w:webHidden/>
            <w:szCs w:val="22"/>
          </w:rPr>
          <w:fldChar w:fldCharType="end"/>
        </w:r>
      </w:hyperlink>
    </w:p>
    <w:p w14:paraId="39AB59B3" w14:textId="47FC7B9B" w:rsidR="007E5DA1" w:rsidRPr="007E5DA1" w:rsidRDefault="007E5DA1">
      <w:pPr>
        <w:pStyle w:val="TOC1"/>
        <w:rPr>
          <w:rFonts w:asciiTheme="minorHAnsi" w:eastAsiaTheme="minorEastAsia" w:hAnsiTheme="minorHAnsi" w:cstheme="minorBidi"/>
          <w:noProof/>
          <w:szCs w:val="22"/>
          <w:lang w:val="ru-RU" w:eastAsia="ru-RU"/>
        </w:rPr>
      </w:pPr>
      <w:hyperlink w:anchor="_Toc178778480" w:history="1">
        <w:r w:rsidRPr="007E5DA1">
          <w:rPr>
            <w:rStyle w:val="Hyperlink"/>
            <w:noProof/>
            <w:szCs w:val="22"/>
          </w:rPr>
          <w:t>B4</w:t>
        </w:r>
        <w:r w:rsidRPr="007E5DA1">
          <w:rPr>
            <w:rFonts w:asciiTheme="minorHAnsi" w:eastAsiaTheme="minorEastAsia" w:hAnsiTheme="minorHAnsi" w:cstheme="minorBidi"/>
            <w:noProof/>
            <w:szCs w:val="22"/>
            <w:lang w:val="ru-RU" w:eastAsia="ru-RU"/>
          </w:rPr>
          <w:tab/>
        </w:r>
        <w:r w:rsidRPr="007E5DA1">
          <w:rPr>
            <w:rStyle w:val="Hyperlink"/>
            <w:noProof/>
            <w:szCs w:val="22"/>
            <w:lang w:val="ru-RU"/>
          </w:rPr>
          <w:t>Маски</w:t>
        </w:r>
        <w:r w:rsidRPr="007E5DA1">
          <w:rPr>
            <w:rStyle w:val="Hyperlink"/>
            <w:noProof/>
            <w:szCs w:val="22"/>
          </w:rPr>
          <w:t xml:space="preserve"> </w:t>
        </w:r>
        <w:r w:rsidRPr="007E5DA1">
          <w:rPr>
            <w:rStyle w:val="Hyperlink"/>
            <w:noProof/>
            <w:szCs w:val="22"/>
            <w:lang w:val="ru-RU"/>
          </w:rPr>
          <w:t>п</w:t>
        </w:r>
        <w:r w:rsidRPr="007E5DA1">
          <w:rPr>
            <w:rStyle w:val="Hyperlink"/>
            <w:noProof/>
            <w:szCs w:val="22"/>
          </w:rPr>
          <w:t>.</w:t>
        </w:r>
        <w:r w:rsidRPr="007E5DA1">
          <w:rPr>
            <w:rStyle w:val="Hyperlink"/>
            <w:noProof/>
            <w:szCs w:val="22"/>
            <w:lang w:val="ru-RU"/>
          </w:rPr>
          <w:t>п</w:t>
        </w:r>
        <w:r w:rsidRPr="007E5DA1">
          <w:rPr>
            <w:rStyle w:val="Hyperlink"/>
            <w:noProof/>
            <w:szCs w:val="22"/>
          </w:rPr>
          <w:t>.</w:t>
        </w:r>
        <w:r w:rsidRPr="007E5DA1">
          <w:rPr>
            <w:rStyle w:val="Hyperlink"/>
            <w:noProof/>
            <w:szCs w:val="22"/>
            <w:lang w:val="ru-RU"/>
          </w:rPr>
          <w:t>м</w:t>
        </w:r>
        <w:r w:rsidRPr="007E5DA1">
          <w:rPr>
            <w:rStyle w:val="Hyperlink"/>
            <w:noProof/>
            <w:szCs w:val="22"/>
          </w:rPr>
          <w:t>./</w:t>
        </w:r>
        <w:r w:rsidRPr="007E5DA1">
          <w:rPr>
            <w:rStyle w:val="Hyperlink"/>
            <w:noProof/>
            <w:szCs w:val="22"/>
            <w:lang w:val="ru-RU"/>
          </w:rPr>
          <w:t>э</w:t>
        </w:r>
        <w:r w:rsidRPr="007E5DA1">
          <w:rPr>
            <w:rStyle w:val="Hyperlink"/>
            <w:noProof/>
            <w:szCs w:val="22"/>
          </w:rPr>
          <w:t>.</w:t>
        </w:r>
        <w:r w:rsidRPr="007E5DA1">
          <w:rPr>
            <w:rStyle w:val="Hyperlink"/>
            <w:noProof/>
            <w:szCs w:val="22"/>
            <w:lang w:val="ru-RU"/>
          </w:rPr>
          <w:t>и</w:t>
        </w:r>
        <w:r w:rsidRPr="007E5DA1">
          <w:rPr>
            <w:rStyle w:val="Hyperlink"/>
            <w:noProof/>
            <w:szCs w:val="22"/>
          </w:rPr>
          <w:t>.</w:t>
        </w:r>
        <w:r w:rsidRPr="007E5DA1">
          <w:rPr>
            <w:rStyle w:val="Hyperlink"/>
            <w:noProof/>
            <w:szCs w:val="22"/>
            <w:lang w:val="ru-RU"/>
          </w:rPr>
          <w:t>и</w:t>
        </w:r>
        <w:r w:rsidRPr="007E5DA1">
          <w:rPr>
            <w:rStyle w:val="Hyperlink"/>
            <w:noProof/>
            <w:szCs w:val="22"/>
          </w:rPr>
          <w:t>.</w:t>
        </w:r>
        <w:r w:rsidRPr="007E5DA1">
          <w:rPr>
            <w:rStyle w:val="Hyperlink"/>
            <w:noProof/>
            <w:szCs w:val="22"/>
            <w:lang w:val="ru-RU"/>
          </w:rPr>
          <w:t>м</w:t>
        </w:r>
        <w:r w:rsidRPr="007E5DA1">
          <w:rPr>
            <w:rStyle w:val="Hyperlink"/>
            <w:noProof/>
            <w:szCs w:val="22"/>
          </w:rPr>
          <w:t>.</w:t>
        </w:r>
        <w:r w:rsidRPr="007E5DA1">
          <w:rPr>
            <w:noProof/>
            <w:webHidden/>
            <w:szCs w:val="22"/>
          </w:rPr>
          <w:tab/>
        </w:r>
        <w:r>
          <w:rPr>
            <w:noProof/>
            <w:webHidden/>
            <w:szCs w:val="22"/>
          </w:rPr>
          <w:tab/>
        </w:r>
        <w:r w:rsidRPr="007E5DA1">
          <w:rPr>
            <w:noProof/>
            <w:webHidden/>
            <w:szCs w:val="22"/>
          </w:rPr>
          <w:fldChar w:fldCharType="begin"/>
        </w:r>
        <w:r w:rsidRPr="007E5DA1">
          <w:rPr>
            <w:noProof/>
            <w:webHidden/>
            <w:szCs w:val="22"/>
          </w:rPr>
          <w:instrText xml:space="preserve"> PAGEREF _Toc178778480 \h </w:instrText>
        </w:r>
        <w:r w:rsidRPr="007E5DA1">
          <w:rPr>
            <w:noProof/>
            <w:webHidden/>
            <w:szCs w:val="22"/>
          </w:rPr>
        </w:r>
        <w:r w:rsidRPr="007E5DA1">
          <w:rPr>
            <w:noProof/>
            <w:webHidden/>
            <w:szCs w:val="22"/>
          </w:rPr>
          <w:fldChar w:fldCharType="separate"/>
        </w:r>
        <w:r w:rsidR="006C6345">
          <w:rPr>
            <w:noProof/>
            <w:webHidden/>
            <w:szCs w:val="22"/>
          </w:rPr>
          <w:t>15</w:t>
        </w:r>
        <w:r w:rsidRPr="007E5DA1">
          <w:rPr>
            <w:noProof/>
            <w:webHidden/>
            <w:szCs w:val="22"/>
          </w:rPr>
          <w:fldChar w:fldCharType="end"/>
        </w:r>
      </w:hyperlink>
    </w:p>
    <w:p w14:paraId="7D9CF606" w14:textId="04119065" w:rsidR="007E5DA1" w:rsidRPr="007E5DA1" w:rsidRDefault="007E5DA1">
      <w:pPr>
        <w:pStyle w:val="TOC1"/>
        <w:rPr>
          <w:rFonts w:asciiTheme="minorHAnsi" w:eastAsiaTheme="minorEastAsia" w:hAnsiTheme="minorHAnsi" w:cstheme="minorBidi"/>
          <w:noProof/>
          <w:szCs w:val="22"/>
          <w:lang w:val="ru-RU" w:eastAsia="ru-RU"/>
        </w:rPr>
      </w:pPr>
      <w:hyperlink w:anchor="_Toc178778481" w:history="1">
        <w:r w:rsidRPr="007E5DA1">
          <w:rPr>
            <w:rStyle w:val="Hyperlink"/>
            <w:noProof/>
            <w:szCs w:val="22"/>
          </w:rPr>
          <w:t>B</w:t>
        </w:r>
        <w:r w:rsidRPr="007E5DA1">
          <w:rPr>
            <w:rStyle w:val="Hyperlink"/>
            <w:noProof/>
            <w:szCs w:val="22"/>
            <w:lang w:val="ru-RU"/>
          </w:rPr>
          <w:t>5</w:t>
        </w:r>
        <w:r w:rsidRPr="007E5DA1">
          <w:rPr>
            <w:rFonts w:asciiTheme="minorHAnsi" w:eastAsiaTheme="minorEastAsia" w:hAnsiTheme="minorHAnsi" w:cstheme="minorBidi"/>
            <w:noProof/>
            <w:szCs w:val="22"/>
            <w:lang w:val="ru-RU" w:eastAsia="ru-RU"/>
          </w:rPr>
          <w:tab/>
        </w:r>
        <w:r w:rsidRPr="007E5DA1">
          <w:rPr>
            <w:rStyle w:val="Hyperlink"/>
            <w:noProof/>
            <w:szCs w:val="22"/>
            <w:lang w:val="ru-RU"/>
          </w:rPr>
          <w:t>Проверка входных параметров</w:t>
        </w:r>
        <w:r w:rsidRPr="007E5DA1">
          <w:rPr>
            <w:noProof/>
            <w:webHidden/>
            <w:szCs w:val="22"/>
          </w:rPr>
          <w:tab/>
        </w:r>
        <w:r>
          <w:rPr>
            <w:noProof/>
            <w:webHidden/>
            <w:szCs w:val="22"/>
          </w:rPr>
          <w:tab/>
        </w:r>
        <w:r w:rsidRPr="007E5DA1">
          <w:rPr>
            <w:noProof/>
            <w:webHidden/>
            <w:szCs w:val="22"/>
          </w:rPr>
          <w:fldChar w:fldCharType="begin"/>
        </w:r>
        <w:r w:rsidRPr="007E5DA1">
          <w:rPr>
            <w:noProof/>
            <w:webHidden/>
            <w:szCs w:val="22"/>
          </w:rPr>
          <w:instrText xml:space="preserve"> PAGEREF _Toc178778481 \h </w:instrText>
        </w:r>
        <w:r w:rsidRPr="007E5DA1">
          <w:rPr>
            <w:noProof/>
            <w:webHidden/>
            <w:szCs w:val="22"/>
          </w:rPr>
        </w:r>
        <w:r w:rsidRPr="007E5DA1">
          <w:rPr>
            <w:noProof/>
            <w:webHidden/>
            <w:szCs w:val="22"/>
          </w:rPr>
          <w:fldChar w:fldCharType="separate"/>
        </w:r>
        <w:r w:rsidR="006C6345">
          <w:rPr>
            <w:noProof/>
            <w:webHidden/>
            <w:szCs w:val="22"/>
          </w:rPr>
          <w:t>16</w:t>
        </w:r>
        <w:r w:rsidRPr="007E5DA1">
          <w:rPr>
            <w:noProof/>
            <w:webHidden/>
            <w:szCs w:val="22"/>
          </w:rPr>
          <w:fldChar w:fldCharType="end"/>
        </w:r>
      </w:hyperlink>
    </w:p>
    <w:p w14:paraId="099747C2" w14:textId="2CCF2B29" w:rsidR="007E5DA1" w:rsidRPr="007E5DA1" w:rsidRDefault="00C468C7">
      <w:pPr>
        <w:pStyle w:val="TOC1"/>
        <w:rPr>
          <w:rFonts w:asciiTheme="minorHAnsi" w:eastAsiaTheme="minorEastAsia" w:hAnsiTheme="minorHAnsi" w:cstheme="minorBidi"/>
          <w:noProof/>
          <w:szCs w:val="22"/>
          <w:lang w:val="ru-RU" w:eastAsia="ru-RU"/>
        </w:rPr>
      </w:pPr>
      <w:hyperlink w:anchor="_Toc178778482" w:history="1">
        <w:r>
          <w:rPr>
            <w:rStyle w:val="Hyperlink"/>
            <w:noProof/>
            <w:szCs w:val="22"/>
            <w:lang w:val="ru-RU"/>
          </w:rPr>
          <w:t xml:space="preserve">Прилагаемый документ </w:t>
        </w:r>
        <w:r w:rsidR="007E5DA1" w:rsidRPr="007E5DA1">
          <w:rPr>
            <w:rStyle w:val="Hyperlink"/>
            <w:noProof/>
            <w:szCs w:val="22"/>
            <w:lang w:val="ru-RU"/>
          </w:rPr>
          <w:t>к части B</w:t>
        </w:r>
        <w:r w:rsidR="007E5DA1" w:rsidRPr="007E5DA1">
          <w:rPr>
            <w:noProof/>
            <w:webHidden/>
            <w:szCs w:val="22"/>
          </w:rPr>
          <w:tab/>
        </w:r>
        <w:r w:rsidR="007E5DA1">
          <w:rPr>
            <w:noProof/>
            <w:webHidden/>
            <w:szCs w:val="22"/>
          </w:rPr>
          <w:tab/>
        </w:r>
        <w:r w:rsidR="007E5DA1" w:rsidRPr="007E5DA1">
          <w:rPr>
            <w:noProof/>
            <w:webHidden/>
            <w:szCs w:val="22"/>
          </w:rPr>
          <w:fldChar w:fldCharType="begin"/>
        </w:r>
        <w:r w:rsidR="007E5DA1" w:rsidRPr="007E5DA1">
          <w:rPr>
            <w:noProof/>
            <w:webHidden/>
            <w:szCs w:val="22"/>
          </w:rPr>
          <w:instrText xml:space="preserve"> PAGEREF _Toc178778482 \h </w:instrText>
        </w:r>
        <w:r w:rsidR="007E5DA1" w:rsidRPr="007E5DA1">
          <w:rPr>
            <w:noProof/>
            <w:webHidden/>
            <w:szCs w:val="22"/>
          </w:rPr>
        </w:r>
        <w:r w:rsidR="007E5DA1" w:rsidRPr="007E5DA1">
          <w:rPr>
            <w:noProof/>
            <w:webHidden/>
            <w:szCs w:val="22"/>
          </w:rPr>
          <w:fldChar w:fldCharType="separate"/>
        </w:r>
        <w:r w:rsidR="006C6345">
          <w:rPr>
            <w:noProof/>
            <w:webHidden/>
            <w:szCs w:val="22"/>
          </w:rPr>
          <w:t>18</w:t>
        </w:r>
        <w:r w:rsidR="007E5DA1" w:rsidRPr="007E5DA1">
          <w:rPr>
            <w:noProof/>
            <w:webHidden/>
            <w:szCs w:val="22"/>
          </w:rPr>
          <w:fldChar w:fldCharType="end"/>
        </w:r>
      </w:hyperlink>
    </w:p>
    <w:p w14:paraId="5C9434E6" w14:textId="7622E9E2" w:rsidR="007E5DA1" w:rsidRPr="007E5DA1" w:rsidRDefault="007E5DA1" w:rsidP="00B4062F">
      <w:pPr>
        <w:pStyle w:val="TOC1"/>
        <w:rPr>
          <w:rFonts w:asciiTheme="minorHAnsi" w:eastAsiaTheme="minorEastAsia" w:hAnsiTheme="minorHAnsi" w:cstheme="minorBidi"/>
          <w:noProof/>
          <w:szCs w:val="22"/>
          <w:lang w:val="ru-RU" w:eastAsia="ru-RU"/>
        </w:rPr>
      </w:pPr>
      <w:hyperlink w:anchor="_Toc178778483" w:history="1">
        <w:r w:rsidRPr="007E5DA1">
          <w:rPr>
            <w:rStyle w:val="Hyperlink"/>
            <w:noProof/>
            <w:szCs w:val="22"/>
            <w:lang w:val="ru-RU"/>
          </w:rPr>
          <w:t>ЧАСТЬ C</w:t>
        </w:r>
      </w:hyperlink>
      <w:r w:rsidR="00B4062F" w:rsidRPr="00B4062F">
        <w:rPr>
          <w:rStyle w:val="Hyperlink"/>
          <w:noProof/>
          <w:color w:val="auto"/>
          <w:szCs w:val="22"/>
          <w:u w:val="none"/>
        </w:rPr>
        <w:t xml:space="preserve"> – </w:t>
      </w:r>
      <w:hyperlink w:anchor="_Toc178778484" w:history="1">
        <w:r w:rsidRPr="007E5DA1">
          <w:rPr>
            <w:rStyle w:val="Hyperlink"/>
            <w:noProof/>
            <w:szCs w:val="22"/>
            <w:lang w:val="ru-RU"/>
          </w:rPr>
          <w:t>Расчет масок п.п.м./э.и.и.м.</w:t>
        </w:r>
        <w:r w:rsidRPr="007E5DA1">
          <w:rPr>
            <w:noProof/>
            <w:webHidden/>
            <w:szCs w:val="22"/>
          </w:rPr>
          <w:tab/>
        </w:r>
        <w:r>
          <w:rPr>
            <w:noProof/>
            <w:webHidden/>
            <w:szCs w:val="22"/>
          </w:rPr>
          <w:tab/>
        </w:r>
        <w:r w:rsidRPr="007E5DA1">
          <w:rPr>
            <w:noProof/>
            <w:webHidden/>
            <w:szCs w:val="22"/>
          </w:rPr>
          <w:fldChar w:fldCharType="begin"/>
        </w:r>
        <w:r w:rsidRPr="007E5DA1">
          <w:rPr>
            <w:noProof/>
            <w:webHidden/>
            <w:szCs w:val="22"/>
          </w:rPr>
          <w:instrText xml:space="preserve"> PAGEREF _Toc178778484 \h </w:instrText>
        </w:r>
        <w:r w:rsidRPr="007E5DA1">
          <w:rPr>
            <w:noProof/>
            <w:webHidden/>
            <w:szCs w:val="22"/>
          </w:rPr>
        </w:r>
        <w:r w:rsidRPr="007E5DA1">
          <w:rPr>
            <w:noProof/>
            <w:webHidden/>
            <w:szCs w:val="22"/>
          </w:rPr>
          <w:fldChar w:fldCharType="separate"/>
        </w:r>
        <w:r w:rsidR="006C6345">
          <w:rPr>
            <w:noProof/>
            <w:webHidden/>
            <w:szCs w:val="22"/>
          </w:rPr>
          <w:t>26</w:t>
        </w:r>
        <w:r w:rsidRPr="007E5DA1">
          <w:rPr>
            <w:noProof/>
            <w:webHidden/>
            <w:szCs w:val="22"/>
          </w:rPr>
          <w:fldChar w:fldCharType="end"/>
        </w:r>
      </w:hyperlink>
    </w:p>
    <w:p w14:paraId="3CBE3AA4" w14:textId="4E759999" w:rsidR="007E5DA1" w:rsidRPr="007E5DA1" w:rsidRDefault="007E5DA1">
      <w:pPr>
        <w:pStyle w:val="TOC1"/>
        <w:rPr>
          <w:rFonts w:asciiTheme="minorHAnsi" w:eastAsiaTheme="minorEastAsia" w:hAnsiTheme="minorHAnsi" w:cstheme="minorBidi"/>
          <w:noProof/>
          <w:szCs w:val="22"/>
          <w:lang w:val="ru-RU" w:eastAsia="ru-RU"/>
        </w:rPr>
      </w:pPr>
      <w:hyperlink w:anchor="_Toc178778485" w:history="1">
        <w:r w:rsidRPr="007E5DA1">
          <w:rPr>
            <w:rStyle w:val="Hyperlink"/>
            <w:noProof/>
            <w:szCs w:val="22"/>
          </w:rPr>
          <w:t>C</w:t>
        </w:r>
        <w:r w:rsidRPr="007E5DA1">
          <w:rPr>
            <w:rStyle w:val="Hyperlink"/>
            <w:noProof/>
            <w:szCs w:val="22"/>
            <w:lang w:val="ru-RU"/>
          </w:rPr>
          <w:t>1</w:t>
        </w:r>
        <w:r w:rsidRPr="007E5DA1">
          <w:rPr>
            <w:rFonts w:asciiTheme="minorHAnsi" w:eastAsiaTheme="minorEastAsia" w:hAnsiTheme="minorHAnsi" w:cstheme="minorBidi"/>
            <w:noProof/>
            <w:szCs w:val="22"/>
            <w:lang w:val="ru-RU" w:eastAsia="ru-RU"/>
          </w:rPr>
          <w:tab/>
        </w:r>
        <w:r w:rsidRPr="007E5DA1">
          <w:rPr>
            <w:rStyle w:val="Hyperlink"/>
            <w:noProof/>
            <w:szCs w:val="22"/>
            <w:lang w:val="ru-RU"/>
          </w:rPr>
          <w:t>Определение</w:t>
        </w:r>
        <w:r w:rsidRPr="007E5DA1">
          <w:rPr>
            <w:noProof/>
            <w:webHidden/>
            <w:szCs w:val="22"/>
          </w:rPr>
          <w:tab/>
        </w:r>
        <w:r>
          <w:rPr>
            <w:noProof/>
            <w:webHidden/>
            <w:szCs w:val="22"/>
          </w:rPr>
          <w:tab/>
        </w:r>
        <w:r w:rsidRPr="007E5DA1">
          <w:rPr>
            <w:noProof/>
            <w:webHidden/>
            <w:szCs w:val="22"/>
          </w:rPr>
          <w:fldChar w:fldCharType="begin"/>
        </w:r>
        <w:r w:rsidRPr="007E5DA1">
          <w:rPr>
            <w:noProof/>
            <w:webHidden/>
            <w:szCs w:val="22"/>
          </w:rPr>
          <w:instrText xml:space="preserve"> PAGEREF _Toc178778485 \h </w:instrText>
        </w:r>
        <w:r w:rsidRPr="007E5DA1">
          <w:rPr>
            <w:noProof/>
            <w:webHidden/>
            <w:szCs w:val="22"/>
          </w:rPr>
        </w:r>
        <w:r w:rsidRPr="007E5DA1">
          <w:rPr>
            <w:noProof/>
            <w:webHidden/>
            <w:szCs w:val="22"/>
          </w:rPr>
          <w:fldChar w:fldCharType="separate"/>
        </w:r>
        <w:r w:rsidR="006C6345">
          <w:rPr>
            <w:noProof/>
            <w:webHidden/>
            <w:szCs w:val="22"/>
          </w:rPr>
          <w:t>26</w:t>
        </w:r>
        <w:r w:rsidRPr="007E5DA1">
          <w:rPr>
            <w:noProof/>
            <w:webHidden/>
            <w:szCs w:val="22"/>
          </w:rPr>
          <w:fldChar w:fldCharType="end"/>
        </w:r>
      </w:hyperlink>
    </w:p>
    <w:p w14:paraId="68DC6C4F" w14:textId="5D62E534" w:rsidR="007E5DA1" w:rsidRPr="007E5DA1" w:rsidRDefault="007E5DA1">
      <w:pPr>
        <w:pStyle w:val="TOC1"/>
        <w:rPr>
          <w:rFonts w:asciiTheme="minorHAnsi" w:eastAsiaTheme="minorEastAsia" w:hAnsiTheme="minorHAnsi" w:cstheme="minorBidi"/>
          <w:noProof/>
          <w:szCs w:val="22"/>
          <w:lang w:val="ru-RU" w:eastAsia="ru-RU"/>
        </w:rPr>
      </w:pPr>
      <w:hyperlink w:anchor="_Toc178778486" w:history="1">
        <w:r w:rsidRPr="007E5DA1">
          <w:rPr>
            <w:rStyle w:val="Hyperlink"/>
            <w:noProof/>
            <w:szCs w:val="22"/>
          </w:rPr>
          <w:t>C</w:t>
        </w:r>
        <w:r w:rsidRPr="007E5DA1">
          <w:rPr>
            <w:rStyle w:val="Hyperlink"/>
            <w:noProof/>
            <w:szCs w:val="22"/>
            <w:lang w:val="ru-RU"/>
          </w:rPr>
          <w:t>2</w:t>
        </w:r>
        <w:r w:rsidRPr="007E5DA1">
          <w:rPr>
            <w:rFonts w:asciiTheme="minorHAnsi" w:eastAsiaTheme="minorEastAsia" w:hAnsiTheme="minorHAnsi" w:cstheme="minorBidi"/>
            <w:noProof/>
            <w:szCs w:val="22"/>
            <w:lang w:val="ru-RU" w:eastAsia="ru-RU"/>
          </w:rPr>
          <w:tab/>
        </w:r>
        <w:r w:rsidRPr="007E5DA1">
          <w:rPr>
            <w:rStyle w:val="Hyperlink"/>
            <w:noProof/>
            <w:szCs w:val="22"/>
            <w:lang w:val="ru-RU"/>
          </w:rPr>
          <w:t>Расчет масок п.п.м. излучения спутника</w:t>
        </w:r>
        <w:r w:rsidRPr="007E5DA1">
          <w:rPr>
            <w:noProof/>
            <w:webHidden/>
            <w:szCs w:val="22"/>
          </w:rPr>
          <w:tab/>
        </w:r>
        <w:r>
          <w:rPr>
            <w:noProof/>
            <w:webHidden/>
            <w:szCs w:val="22"/>
          </w:rPr>
          <w:tab/>
        </w:r>
        <w:r w:rsidRPr="007E5DA1">
          <w:rPr>
            <w:noProof/>
            <w:webHidden/>
            <w:szCs w:val="22"/>
          </w:rPr>
          <w:fldChar w:fldCharType="begin"/>
        </w:r>
        <w:r w:rsidRPr="007E5DA1">
          <w:rPr>
            <w:noProof/>
            <w:webHidden/>
            <w:szCs w:val="22"/>
          </w:rPr>
          <w:instrText xml:space="preserve"> PAGEREF _Toc178778486 \h </w:instrText>
        </w:r>
        <w:r w:rsidRPr="007E5DA1">
          <w:rPr>
            <w:noProof/>
            <w:webHidden/>
            <w:szCs w:val="22"/>
          </w:rPr>
        </w:r>
        <w:r w:rsidRPr="007E5DA1">
          <w:rPr>
            <w:noProof/>
            <w:webHidden/>
            <w:szCs w:val="22"/>
          </w:rPr>
          <w:fldChar w:fldCharType="separate"/>
        </w:r>
        <w:r w:rsidR="006C6345">
          <w:rPr>
            <w:noProof/>
            <w:webHidden/>
            <w:szCs w:val="22"/>
          </w:rPr>
          <w:t>26</w:t>
        </w:r>
        <w:r w:rsidRPr="007E5DA1">
          <w:rPr>
            <w:noProof/>
            <w:webHidden/>
            <w:szCs w:val="22"/>
          </w:rPr>
          <w:fldChar w:fldCharType="end"/>
        </w:r>
      </w:hyperlink>
    </w:p>
    <w:p w14:paraId="6B33FE85" w14:textId="32C597F6" w:rsidR="007E5DA1" w:rsidRPr="007E5DA1" w:rsidRDefault="007E5DA1">
      <w:pPr>
        <w:pStyle w:val="TOC1"/>
        <w:rPr>
          <w:rFonts w:asciiTheme="minorHAnsi" w:eastAsiaTheme="minorEastAsia" w:hAnsiTheme="minorHAnsi" w:cstheme="minorBidi"/>
          <w:noProof/>
          <w:szCs w:val="22"/>
          <w:lang w:val="ru-RU" w:eastAsia="ru-RU"/>
        </w:rPr>
      </w:pPr>
      <w:hyperlink w:anchor="_Toc178778487" w:history="1">
        <w:r w:rsidRPr="007E5DA1">
          <w:rPr>
            <w:rStyle w:val="Hyperlink"/>
            <w:noProof/>
            <w:szCs w:val="22"/>
          </w:rPr>
          <w:t>C</w:t>
        </w:r>
        <w:r w:rsidRPr="007E5DA1">
          <w:rPr>
            <w:rStyle w:val="Hyperlink"/>
            <w:noProof/>
            <w:szCs w:val="22"/>
            <w:lang w:val="ru-RU"/>
          </w:rPr>
          <w:t>3</w:t>
        </w:r>
        <w:r w:rsidRPr="007E5DA1">
          <w:rPr>
            <w:rFonts w:asciiTheme="minorHAnsi" w:eastAsiaTheme="minorEastAsia" w:hAnsiTheme="minorHAnsi" w:cstheme="minorBidi"/>
            <w:noProof/>
            <w:szCs w:val="22"/>
            <w:lang w:val="ru-RU" w:eastAsia="ru-RU"/>
          </w:rPr>
          <w:tab/>
        </w:r>
        <w:r w:rsidRPr="007E5DA1">
          <w:rPr>
            <w:rStyle w:val="Hyperlink"/>
            <w:noProof/>
            <w:szCs w:val="22"/>
            <w:lang w:val="ru-RU"/>
          </w:rPr>
          <w:t>Расчет масок э.и.и.м.</w:t>
        </w:r>
        <w:r w:rsidRPr="007E5DA1">
          <w:rPr>
            <w:noProof/>
            <w:webHidden/>
            <w:szCs w:val="22"/>
          </w:rPr>
          <w:tab/>
        </w:r>
        <w:r>
          <w:rPr>
            <w:noProof/>
            <w:webHidden/>
            <w:szCs w:val="22"/>
          </w:rPr>
          <w:tab/>
        </w:r>
        <w:r w:rsidRPr="007E5DA1">
          <w:rPr>
            <w:noProof/>
            <w:webHidden/>
            <w:szCs w:val="22"/>
          </w:rPr>
          <w:fldChar w:fldCharType="begin"/>
        </w:r>
        <w:r w:rsidRPr="007E5DA1">
          <w:rPr>
            <w:noProof/>
            <w:webHidden/>
            <w:szCs w:val="22"/>
          </w:rPr>
          <w:instrText xml:space="preserve"> PAGEREF _Toc178778487 \h </w:instrText>
        </w:r>
        <w:r w:rsidRPr="007E5DA1">
          <w:rPr>
            <w:noProof/>
            <w:webHidden/>
            <w:szCs w:val="22"/>
          </w:rPr>
        </w:r>
        <w:r w:rsidRPr="007E5DA1">
          <w:rPr>
            <w:noProof/>
            <w:webHidden/>
            <w:szCs w:val="22"/>
          </w:rPr>
          <w:fldChar w:fldCharType="separate"/>
        </w:r>
        <w:r w:rsidR="006C6345">
          <w:rPr>
            <w:noProof/>
            <w:webHidden/>
            <w:szCs w:val="22"/>
          </w:rPr>
          <w:t>35</w:t>
        </w:r>
        <w:r w:rsidRPr="007E5DA1">
          <w:rPr>
            <w:noProof/>
            <w:webHidden/>
            <w:szCs w:val="22"/>
          </w:rPr>
          <w:fldChar w:fldCharType="end"/>
        </w:r>
      </w:hyperlink>
    </w:p>
    <w:p w14:paraId="44B81CC4" w14:textId="40C51144" w:rsidR="007E5DA1" w:rsidRPr="007E5DA1" w:rsidRDefault="007E5DA1">
      <w:pPr>
        <w:pStyle w:val="TOC1"/>
        <w:rPr>
          <w:rFonts w:asciiTheme="minorHAnsi" w:eastAsiaTheme="minorEastAsia" w:hAnsiTheme="minorHAnsi" w:cstheme="minorBidi"/>
          <w:noProof/>
          <w:szCs w:val="22"/>
          <w:lang w:val="ru-RU" w:eastAsia="ru-RU"/>
        </w:rPr>
      </w:pPr>
      <w:hyperlink w:anchor="_Toc178778488" w:history="1">
        <w:r w:rsidRPr="007E5DA1">
          <w:rPr>
            <w:rStyle w:val="Hyperlink"/>
            <w:noProof/>
            <w:szCs w:val="22"/>
          </w:rPr>
          <w:t>C</w:t>
        </w:r>
        <w:r w:rsidRPr="007E5DA1">
          <w:rPr>
            <w:rStyle w:val="Hyperlink"/>
            <w:noProof/>
            <w:szCs w:val="22"/>
            <w:lang w:val="ru-RU"/>
          </w:rPr>
          <w:t>4</w:t>
        </w:r>
        <w:r w:rsidRPr="007E5DA1">
          <w:rPr>
            <w:rFonts w:asciiTheme="minorHAnsi" w:eastAsiaTheme="minorEastAsia" w:hAnsiTheme="minorHAnsi" w:cstheme="minorBidi"/>
            <w:noProof/>
            <w:szCs w:val="22"/>
            <w:lang w:val="ru-RU" w:eastAsia="ru-RU"/>
          </w:rPr>
          <w:tab/>
        </w:r>
        <w:r w:rsidRPr="007E5DA1">
          <w:rPr>
            <w:rStyle w:val="Hyperlink"/>
            <w:noProof/>
            <w:szCs w:val="22"/>
            <w:lang w:val="ru-RU"/>
          </w:rPr>
          <w:t>Формат масок п.п.м. и э.и.и.м.</w:t>
        </w:r>
        <w:r w:rsidRPr="007E5DA1">
          <w:rPr>
            <w:noProof/>
            <w:webHidden/>
            <w:szCs w:val="22"/>
          </w:rPr>
          <w:tab/>
        </w:r>
        <w:r>
          <w:rPr>
            <w:noProof/>
            <w:webHidden/>
            <w:szCs w:val="22"/>
          </w:rPr>
          <w:tab/>
        </w:r>
        <w:r w:rsidRPr="007E5DA1">
          <w:rPr>
            <w:noProof/>
            <w:webHidden/>
            <w:szCs w:val="22"/>
          </w:rPr>
          <w:fldChar w:fldCharType="begin"/>
        </w:r>
        <w:r w:rsidRPr="007E5DA1">
          <w:rPr>
            <w:noProof/>
            <w:webHidden/>
            <w:szCs w:val="22"/>
          </w:rPr>
          <w:instrText xml:space="preserve"> PAGEREF _Toc178778488 \h </w:instrText>
        </w:r>
        <w:r w:rsidRPr="007E5DA1">
          <w:rPr>
            <w:noProof/>
            <w:webHidden/>
            <w:szCs w:val="22"/>
          </w:rPr>
        </w:r>
        <w:r w:rsidRPr="007E5DA1">
          <w:rPr>
            <w:noProof/>
            <w:webHidden/>
            <w:szCs w:val="22"/>
          </w:rPr>
          <w:fldChar w:fldCharType="separate"/>
        </w:r>
        <w:r w:rsidR="006C6345">
          <w:rPr>
            <w:noProof/>
            <w:webHidden/>
            <w:szCs w:val="22"/>
          </w:rPr>
          <w:t>37</w:t>
        </w:r>
        <w:r w:rsidRPr="007E5DA1">
          <w:rPr>
            <w:noProof/>
            <w:webHidden/>
            <w:szCs w:val="22"/>
          </w:rPr>
          <w:fldChar w:fldCharType="end"/>
        </w:r>
      </w:hyperlink>
    </w:p>
    <w:p w14:paraId="044B9AB4" w14:textId="664375A8" w:rsidR="007E5DA1" w:rsidRPr="007E5DA1" w:rsidRDefault="007E5DA1" w:rsidP="00B4062F">
      <w:pPr>
        <w:pStyle w:val="TOC1"/>
        <w:rPr>
          <w:rFonts w:asciiTheme="minorHAnsi" w:eastAsiaTheme="minorEastAsia" w:hAnsiTheme="minorHAnsi" w:cstheme="minorBidi"/>
          <w:noProof/>
          <w:szCs w:val="22"/>
          <w:lang w:val="ru-RU" w:eastAsia="ru-RU"/>
        </w:rPr>
      </w:pPr>
      <w:hyperlink w:anchor="_Toc178778489" w:history="1">
        <w:r w:rsidRPr="007E5DA1">
          <w:rPr>
            <w:rStyle w:val="Hyperlink"/>
            <w:noProof/>
            <w:szCs w:val="22"/>
            <w:lang w:val="ru-RU"/>
          </w:rPr>
          <w:t>ЧАСТЬ</w:t>
        </w:r>
        <w:r w:rsidR="00B4062F">
          <w:rPr>
            <w:rStyle w:val="Hyperlink"/>
            <w:noProof/>
            <w:szCs w:val="22"/>
          </w:rPr>
          <w:t> </w:t>
        </w:r>
        <w:r w:rsidRPr="007E5DA1">
          <w:rPr>
            <w:rStyle w:val="Hyperlink"/>
            <w:noProof/>
            <w:szCs w:val="22"/>
          </w:rPr>
          <w:t>D</w:t>
        </w:r>
      </w:hyperlink>
      <w:r w:rsidR="00B4062F" w:rsidRPr="00B4062F">
        <w:rPr>
          <w:rStyle w:val="Hyperlink"/>
          <w:noProof/>
          <w:color w:val="auto"/>
          <w:szCs w:val="22"/>
          <w:u w:val="none"/>
          <w:lang w:val="ru-RU"/>
        </w:rPr>
        <w:t xml:space="preserve"> – </w:t>
      </w:r>
      <w:hyperlink w:anchor="_Toc178778490" w:history="1">
        <w:r w:rsidRPr="00B4062F">
          <w:rPr>
            <w:rStyle w:val="Hyperlink"/>
            <w:noProof/>
            <w:szCs w:val="22"/>
            <w:lang w:val="ru-RU"/>
          </w:rPr>
          <w:t>Программное</w:t>
        </w:r>
        <w:r w:rsidRPr="007E5DA1">
          <w:rPr>
            <w:rStyle w:val="Hyperlink"/>
            <w:noProof/>
            <w:szCs w:val="22"/>
            <w:lang w:val="ru-RU"/>
          </w:rPr>
          <w:t xml:space="preserve"> обеспечение для рассмотрения заявок на регистрацию НГСО</w:t>
        </w:r>
        <w:r>
          <w:rPr>
            <w:rStyle w:val="Hyperlink"/>
            <w:noProof/>
            <w:szCs w:val="22"/>
            <w:lang w:val="ru-RU"/>
          </w:rPr>
          <w:noBreakHyphen/>
        </w:r>
        <w:r w:rsidRPr="007E5DA1">
          <w:rPr>
            <w:rStyle w:val="Hyperlink"/>
            <w:noProof/>
            <w:szCs w:val="22"/>
            <w:lang w:val="ru-RU"/>
          </w:rPr>
          <w:t>систем</w:t>
        </w:r>
        <w:r w:rsidRPr="007E5DA1">
          <w:rPr>
            <w:noProof/>
            <w:webHidden/>
            <w:szCs w:val="22"/>
          </w:rPr>
          <w:tab/>
        </w:r>
        <w:r>
          <w:rPr>
            <w:noProof/>
            <w:webHidden/>
            <w:szCs w:val="22"/>
          </w:rPr>
          <w:tab/>
        </w:r>
        <w:r w:rsidRPr="007E5DA1">
          <w:rPr>
            <w:noProof/>
            <w:webHidden/>
            <w:szCs w:val="22"/>
          </w:rPr>
          <w:fldChar w:fldCharType="begin"/>
        </w:r>
        <w:r w:rsidRPr="007E5DA1">
          <w:rPr>
            <w:noProof/>
            <w:webHidden/>
            <w:szCs w:val="22"/>
          </w:rPr>
          <w:instrText xml:space="preserve"> PAGEREF _Toc178778490 \h </w:instrText>
        </w:r>
        <w:r w:rsidRPr="007E5DA1">
          <w:rPr>
            <w:noProof/>
            <w:webHidden/>
            <w:szCs w:val="22"/>
          </w:rPr>
        </w:r>
        <w:r w:rsidRPr="007E5DA1">
          <w:rPr>
            <w:noProof/>
            <w:webHidden/>
            <w:szCs w:val="22"/>
          </w:rPr>
          <w:fldChar w:fldCharType="separate"/>
        </w:r>
        <w:r w:rsidR="006C6345">
          <w:rPr>
            <w:noProof/>
            <w:webHidden/>
            <w:szCs w:val="22"/>
          </w:rPr>
          <w:t>47</w:t>
        </w:r>
        <w:r w:rsidRPr="007E5DA1">
          <w:rPr>
            <w:noProof/>
            <w:webHidden/>
            <w:szCs w:val="22"/>
          </w:rPr>
          <w:fldChar w:fldCharType="end"/>
        </w:r>
      </w:hyperlink>
    </w:p>
    <w:p w14:paraId="637AADB3" w14:textId="02AFCB5E" w:rsidR="007E5DA1" w:rsidRPr="007E5DA1" w:rsidRDefault="007E5DA1">
      <w:pPr>
        <w:pStyle w:val="TOC1"/>
        <w:rPr>
          <w:rFonts w:asciiTheme="minorHAnsi" w:eastAsiaTheme="minorEastAsia" w:hAnsiTheme="minorHAnsi" w:cstheme="minorBidi"/>
          <w:noProof/>
          <w:szCs w:val="22"/>
          <w:lang w:val="ru-RU" w:eastAsia="ru-RU"/>
        </w:rPr>
      </w:pPr>
      <w:hyperlink w:anchor="_Toc178778491" w:history="1">
        <w:r w:rsidRPr="007E5DA1">
          <w:rPr>
            <w:rStyle w:val="Hyperlink"/>
            <w:noProof/>
            <w:szCs w:val="22"/>
          </w:rPr>
          <w:t>D</w:t>
        </w:r>
        <w:r w:rsidRPr="007E5DA1">
          <w:rPr>
            <w:rStyle w:val="Hyperlink"/>
            <w:noProof/>
            <w:szCs w:val="22"/>
            <w:lang w:val="ru-RU"/>
          </w:rPr>
          <w:t>1</w:t>
        </w:r>
        <w:r w:rsidRPr="007E5DA1">
          <w:rPr>
            <w:rFonts w:asciiTheme="minorHAnsi" w:eastAsiaTheme="minorEastAsia" w:hAnsiTheme="minorHAnsi" w:cstheme="minorBidi"/>
            <w:noProof/>
            <w:szCs w:val="22"/>
            <w:lang w:val="ru-RU" w:eastAsia="ru-RU"/>
          </w:rPr>
          <w:tab/>
        </w:r>
        <w:r w:rsidRPr="007E5DA1">
          <w:rPr>
            <w:rStyle w:val="Hyperlink"/>
            <w:noProof/>
            <w:szCs w:val="22"/>
            <w:lang w:val="ru-RU"/>
          </w:rPr>
          <w:t>Введение</w:t>
        </w:r>
        <w:r w:rsidRPr="007E5DA1">
          <w:rPr>
            <w:noProof/>
            <w:webHidden/>
            <w:szCs w:val="22"/>
          </w:rPr>
          <w:tab/>
        </w:r>
        <w:r>
          <w:rPr>
            <w:noProof/>
            <w:webHidden/>
            <w:szCs w:val="22"/>
          </w:rPr>
          <w:tab/>
        </w:r>
        <w:r w:rsidRPr="007E5DA1">
          <w:rPr>
            <w:noProof/>
            <w:webHidden/>
            <w:szCs w:val="22"/>
          </w:rPr>
          <w:fldChar w:fldCharType="begin"/>
        </w:r>
        <w:r w:rsidRPr="007E5DA1">
          <w:rPr>
            <w:noProof/>
            <w:webHidden/>
            <w:szCs w:val="22"/>
          </w:rPr>
          <w:instrText xml:space="preserve"> PAGEREF _Toc178778491 \h </w:instrText>
        </w:r>
        <w:r w:rsidRPr="007E5DA1">
          <w:rPr>
            <w:noProof/>
            <w:webHidden/>
            <w:szCs w:val="22"/>
          </w:rPr>
        </w:r>
        <w:r w:rsidRPr="007E5DA1">
          <w:rPr>
            <w:noProof/>
            <w:webHidden/>
            <w:szCs w:val="22"/>
          </w:rPr>
          <w:fldChar w:fldCharType="separate"/>
        </w:r>
        <w:r w:rsidR="006C6345">
          <w:rPr>
            <w:noProof/>
            <w:webHidden/>
            <w:szCs w:val="22"/>
          </w:rPr>
          <w:t>47</w:t>
        </w:r>
        <w:r w:rsidRPr="007E5DA1">
          <w:rPr>
            <w:noProof/>
            <w:webHidden/>
            <w:szCs w:val="22"/>
          </w:rPr>
          <w:fldChar w:fldCharType="end"/>
        </w:r>
      </w:hyperlink>
    </w:p>
    <w:p w14:paraId="7466A2B6" w14:textId="4484B75D" w:rsidR="007E5DA1" w:rsidRPr="007E5DA1" w:rsidRDefault="007E5DA1">
      <w:pPr>
        <w:pStyle w:val="TOC1"/>
        <w:rPr>
          <w:rFonts w:asciiTheme="minorHAnsi" w:eastAsiaTheme="minorEastAsia" w:hAnsiTheme="minorHAnsi" w:cstheme="minorBidi"/>
          <w:noProof/>
          <w:szCs w:val="22"/>
          <w:lang w:val="ru-RU" w:eastAsia="ru-RU"/>
        </w:rPr>
      </w:pPr>
      <w:hyperlink w:anchor="_Toc178778492" w:history="1">
        <w:r w:rsidRPr="007E5DA1">
          <w:rPr>
            <w:rStyle w:val="Hyperlink"/>
            <w:noProof/>
            <w:szCs w:val="22"/>
          </w:rPr>
          <w:t>D</w:t>
        </w:r>
        <w:r w:rsidRPr="007E5DA1">
          <w:rPr>
            <w:rStyle w:val="Hyperlink"/>
            <w:noProof/>
            <w:szCs w:val="22"/>
            <w:lang w:val="ru-RU"/>
          </w:rPr>
          <w:t>2</w:t>
        </w:r>
        <w:r w:rsidRPr="007E5DA1">
          <w:rPr>
            <w:rFonts w:asciiTheme="minorHAnsi" w:eastAsiaTheme="minorEastAsia" w:hAnsiTheme="minorHAnsi" w:cstheme="minorBidi"/>
            <w:noProof/>
            <w:szCs w:val="22"/>
            <w:lang w:val="ru-RU" w:eastAsia="ru-RU"/>
          </w:rPr>
          <w:tab/>
        </w:r>
        <w:r w:rsidRPr="007E5DA1">
          <w:rPr>
            <w:rStyle w:val="Hyperlink"/>
            <w:noProof/>
            <w:szCs w:val="22"/>
            <w:lang w:val="ru-RU"/>
          </w:rPr>
          <w:t>Определение количества выполняемых прогонов</w:t>
        </w:r>
        <w:r w:rsidRPr="007E5DA1">
          <w:rPr>
            <w:noProof/>
            <w:webHidden/>
            <w:szCs w:val="22"/>
          </w:rPr>
          <w:tab/>
        </w:r>
        <w:r>
          <w:rPr>
            <w:noProof/>
            <w:webHidden/>
            <w:szCs w:val="22"/>
          </w:rPr>
          <w:tab/>
        </w:r>
        <w:r w:rsidRPr="007E5DA1">
          <w:rPr>
            <w:noProof/>
            <w:webHidden/>
            <w:szCs w:val="22"/>
          </w:rPr>
          <w:fldChar w:fldCharType="begin"/>
        </w:r>
        <w:r w:rsidRPr="007E5DA1">
          <w:rPr>
            <w:noProof/>
            <w:webHidden/>
            <w:szCs w:val="22"/>
          </w:rPr>
          <w:instrText xml:space="preserve"> PAGEREF _Toc178778492 \h </w:instrText>
        </w:r>
        <w:r w:rsidRPr="007E5DA1">
          <w:rPr>
            <w:noProof/>
            <w:webHidden/>
            <w:szCs w:val="22"/>
          </w:rPr>
        </w:r>
        <w:r w:rsidRPr="007E5DA1">
          <w:rPr>
            <w:noProof/>
            <w:webHidden/>
            <w:szCs w:val="22"/>
          </w:rPr>
          <w:fldChar w:fldCharType="separate"/>
        </w:r>
        <w:r w:rsidR="006C6345">
          <w:rPr>
            <w:noProof/>
            <w:webHidden/>
            <w:szCs w:val="22"/>
          </w:rPr>
          <w:t>48</w:t>
        </w:r>
        <w:r w:rsidRPr="007E5DA1">
          <w:rPr>
            <w:noProof/>
            <w:webHidden/>
            <w:szCs w:val="22"/>
          </w:rPr>
          <w:fldChar w:fldCharType="end"/>
        </w:r>
      </w:hyperlink>
    </w:p>
    <w:p w14:paraId="207D1588" w14:textId="3EC23743" w:rsidR="007E5DA1" w:rsidRPr="007E5DA1" w:rsidRDefault="007E5DA1">
      <w:pPr>
        <w:pStyle w:val="TOC1"/>
        <w:rPr>
          <w:rFonts w:asciiTheme="minorHAnsi" w:eastAsiaTheme="minorEastAsia" w:hAnsiTheme="minorHAnsi" w:cstheme="minorBidi"/>
          <w:noProof/>
          <w:szCs w:val="22"/>
          <w:lang w:val="ru-RU" w:eastAsia="ru-RU"/>
        </w:rPr>
      </w:pPr>
      <w:hyperlink w:anchor="_Toc178778493" w:history="1">
        <w:r w:rsidRPr="007E5DA1">
          <w:rPr>
            <w:rStyle w:val="Hyperlink"/>
            <w:noProof/>
            <w:szCs w:val="22"/>
          </w:rPr>
          <w:t>D</w:t>
        </w:r>
        <w:r w:rsidRPr="007E5DA1">
          <w:rPr>
            <w:rStyle w:val="Hyperlink"/>
            <w:noProof/>
            <w:szCs w:val="22"/>
            <w:lang w:val="ru-RU"/>
          </w:rPr>
          <w:t>3</w:t>
        </w:r>
        <w:r w:rsidRPr="007E5DA1">
          <w:rPr>
            <w:rFonts w:asciiTheme="minorHAnsi" w:eastAsiaTheme="minorEastAsia" w:hAnsiTheme="minorHAnsi" w:cstheme="minorBidi"/>
            <w:noProof/>
            <w:szCs w:val="22"/>
            <w:lang w:val="ru-RU" w:eastAsia="ru-RU"/>
          </w:rPr>
          <w:tab/>
        </w:r>
        <w:r w:rsidRPr="007E5DA1">
          <w:rPr>
            <w:rStyle w:val="Hyperlink"/>
            <w:noProof/>
            <w:szCs w:val="22"/>
            <w:lang w:val="ru-RU"/>
          </w:rPr>
          <w:t>Геометрия наихудшего случая</w:t>
        </w:r>
        <w:r w:rsidRPr="007E5DA1">
          <w:rPr>
            <w:noProof/>
            <w:webHidden/>
            <w:szCs w:val="22"/>
          </w:rPr>
          <w:tab/>
        </w:r>
        <w:r>
          <w:rPr>
            <w:noProof/>
            <w:webHidden/>
            <w:szCs w:val="22"/>
          </w:rPr>
          <w:tab/>
        </w:r>
        <w:r w:rsidRPr="007E5DA1">
          <w:rPr>
            <w:noProof/>
            <w:webHidden/>
            <w:szCs w:val="22"/>
          </w:rPr>
          <w:fldChar w:fldCharType="begin"/>
        </w:r>
        <w:r w:rsidRPr="007E5DA1">
          <w:rPr>
            <w:noProof/>
            <w:webHidden/>
            <w:szCs w:val="22"/>
          </w:rPr>
          <w:instrText xml:space="preserve"> PAGEREF _Toc178778493 \h </w:instrText>
        </w:r>
        <w:r w:rsidRPr="007E5DA1">
          <w:rPr>
            <w:noProof/>
            <w:webHidden/>
            <w:szCs w:val="22"/>
          </w:rPr>
        </w:r>
        <w:r w:rsidRPr="007E5DA1">
          <w:rPr>
            <w:noProof/>
            <w:webHidden/>
            <w:szCs w:val="22"/>
          </w:rPr>
          <w:fldChar w:fldCharType="separate"/>
        </w:r>
        <w:r w:rsidR="006C6345">
          <w:rPr>
            <w:noProof/>
            <w:webHidden/>
            <w:szCs w:val="22"/>
          </w:rPr>
          <w:t>51</w:t>
        </w:r>
        <w:r w:rsidRPr="007E5DA1">
          <w:rPr>
            <w:noProof/>
            <w:webHidden/>
            <w:szCs w:val="22"/>
          </w:rPr>
          <w:fldChar w:fldCharType="end"/>
        </w:r>
      </w:hyperlink>
    </w:p>
    <w:p w14:paraId="79AFCE28" w14:textId="09BF401D" w:rsidR="007E5DA1" w:rsidRPr="007E5DA1" w:rsidRDefault="007E5DA1">
      <w:pPr>
        <w:pStyle w:val="TOC1"/>
        <w:rPr>
          <w:rFonts w:asciiTheme="minorHAnsi" w:eastAsiaTheme="minorEastAsia" w:hAnsiTheme="minorHAnsi" w:cstheme="minorBidi"/>
          <w:noProof/>
          <w:szCs w:val="22"/>
          <w:lang w:val="ru-RU" w:eastAsia="ru-RU"/>
        </w:rPr>
      </w:pPr>
      <w:hyperlink w:anchor="_Toc178778494" w:history="1">
        <w:r w:rsidRPr="007E5DA1">
          <w:rPr>
            <w:rStyle w:val="Hyperlink"/>
            <w:noProof/>
            <w:szCs w:val="22"/>
          </w:rPr>
          <w:t>D</w:t>
        </w:r>
        <w:r w:rsidRPr="007E5DA1">
          <w:rPr>
            <w:rStyle w:val="Hyperlink"/>
            <w:noProof/>
            <w:szCs w:val="22"/>
            <w:lang w:val="ru-RU"/>
          </w:rPr>
          <w:t>4</w:t>
        </w:r>
        <w:r w:rsidRPr="007E5DA1">
          <w:rPr>
            <w:rFonts w:asciiTheme="minorHAnsi" w:eastAsiaTheme="minorEastAsia" w:hAnsiTheme="minorHAnsi" w:cstheme="minorBidi"/>
            <w:noProof/>
            <w:szCs w:val="22"/>
            <w:lang w:val="ru-RU" w:eastAsia="ru-RU"/>
          </w:rPr>
          <w:tab/>
        </w:r>
        <w:r w:rsidRPr="007E5DA1">
          <w:rPr>
            <w:rStyle w:val="Hyperlink"/>
            <w:noProof/>
            <w:szCs w:val="22"/>
            <w:lang w:val="ru-RU"/>
          </w:rPr>
          <w:t>Расчет размера и количества временных шагов</w:t>
        </w:r>
        <w:r w:rsidRPr="007E5DA1">
          <w:rPr>
            <w:noProof/>
            <w:webHidden/>
            <w:szCs w:val="22"/>
          </w:rPr>
          <w:tab/>
        </w:r>
        <w:r>
          <w:rPr>
            <w:noProof/>
            <w:webHidden/>
            <w:szCs w:val="22"/>
          </w:rPr>
          <w:tab/>
        </w:r>
        <w:r w:rsidRPr="007E5DA1">
          <w:rPr>
            <w:noProof/>
            <w:webHidden/>
            <w:szCs w:val="22"/>
          </w:rPr>
          <w:fldChar w:fldCharType="begin"/>
        </w:r>
        <w:r w:rsidRPr="007E5DA1">
          <w:rPr>
            <w:noProof/>
            <w:webHidden/>
            <w:szCs w:val="22"/>
          </w:rPr>
          <w:instrText xml:space="preserve"> PAGEREF _Toc178778494 \h </w:instrText>
        </w:r>
        <w:r w:rsidRPr="007E5DA1">
          <w:rPr>
            <w:noProof/>
            <w:webHidden/>
            <w:szCs w:val="22"/>
          </w:rPr>
        </w:r>
        <w:r w:rsidRPr="007E5DA1">
          <w:rPr>
            <w:noProof/>
            <w:webHidden/>
            <w:szCs w:val="22"/>
          </w:rPr>
          <w:fldChar w:fldCharType="separate"/>
        </w:r>
        <w:r w:rsidR="006C6345">
          <w:rPr>
            <w:noProof/>
            <w:webHidden/>
            <w:szCs w:val="22"/>
          </w:rPr>
          <w:t>82</w:t>
        </w:r>
        <w:r w:rsidRPr="007E5DA1">
          <w:rPr>
            <w:noProof/>
            <w:webHidden/>
            <w:szCs w:val="22"/>
          </w:rPr>
          <w:fldChar w:fldCharType="end"/>
        </w:r>
      </w:hyperlink>
    </w:p>
    <w:p w14:paraId="6884C6DF" w14:textId="0EFD3CF5" w:rsidR="007E5DA1" w:rsidRPr="007E5DA1" w:rsidRDefault="007E5DA1">
      <w:pPr>
        <w:pStyle w:val="TOC1"/>
        <w:rPr>
          <w:rFonts w:asciiTheme="minorHAnsi" w:eastAsiaTheme="minorEastAsia" w:hAnsiTheme="minorHAnsi" w:cstheme="minorBidi"/>
          <w:noProof/>
          <w:szCs w:val="22"/>
          <w:lang w:val="ru-RU" w:eastAsia="ru-RU"/>
        </w:rPr>
      </w:pPr>
      <w:hyperlink w:anchor="_Toc178778495" w:history="1">
        <w:r w:rsidRPr="007E5DA1">
          <w:rPr>
            <w:rStyle w:val="Hyperlink"/>
            <w:noProof/>
            <w:szCs w:val="22"/>
          </w:rPr>
          <w:t>D</w:t>
        </w:r>
        <w:r w:rsidRPr="007E5DA1">
          <w:rPr>
            <w:rStyle w:val="Hyperlink"/>
            <w:noProof/>
            <w:szCs w:val="22"/>
            <w:lang w:val="ru-RU"/>
          </w:rPr>
          <w:t>5</w:t>
        </w:r>
        <w:r w:rsidRPr="007E5DA1">
          <w:rPr>
            <w:rFonts w:asciiTheme="minorHAnsi" w:eastAsiaTheme="minorEastAsia" w:hAnsiTheme="minorHAnsi" w:cstheme="minorBidi"/>
            <w:noProof/>
            <w:szCs w:val="22"/>
            <w:lang w:val="ru-RU" w:eastAsia="ru-RU"/>
          </w:rPr>
          <w:tab/>
        </w:r>
        <w:r w:rsidRPr="007E5DA1">
          <w:rPr>
            <w:rStyle w:val="Hyperlink"/>
            <w:noProof/>
            <w:szCs w:val="22"/>
            <w:lang w:val="ru-RU"/>
          </w:rPr>
          <w:t>Описание расчета э.п.п.м</w:t>
        </w:r>
        <w:r w:rsidRPr="007E5DA1">
          <w:rPr>
            <w:noProof/>
            <w:webHidden/>
            <w:szCs w:val="22"/>
          </w:rPr>
          <w:tab/>
        </w:r>
        <w:r>
          <w:rPr>
            <w:noProof/>
            <w:webHidden/>
            <w:szCs w:val="22"/>
          </w:rPr>
          <w:tab/>
        </w:r>
        <w:r w:rsidRPr="007E5DA1">
          <w:rPr>
            <w:noProof/>
            <w:webHidden/>
            <w:szCs w:val="22"/>
          </w:rPr>
          <w:fldChar w:fldCharType="begin"/>
        </w:r>
        <w:r w:rsidRPr="007E5DA1">
          <w:rPr>
            <w:noProof/>
            <w:webHidden/>
            <w:szCs w:val="22"/>
          </w:rPr>
          <w:instrText xml:space="preserve"> PAGEREF _Toc178778495 \h </w:instrText>
        </w:r>
        <w:r w:rsidRPr="007E5DA1">
          <w:rPr>
            <w:noProof/>
            <w:webHidden/>
            <w:szCs w:val="22"/>
          </w:rPr>
        </w:r>
        <w:r w:rsidRPr="007E5DA1">
          <w:rPr>
            <w:noProof/>
            <w:webHidden/>
            <w:szCs w:val="22"/>
          </w:rPr>
          <w:fldChar w:fldCharType="separate"/>
        </w:r>
        <w:r w:rsidR="006C6345">
          <w:rPr>
            <w:noProof/>
            <w:webHidden/>
            <w:szCs w:val="22"/>
          </w:rPr>
          <w:t>95</w:t>
        </w:r>
        <w:r w:rsidRPr="007E5DA1">
          <w:rPr>
            <w:noProof/>
            <w:webHidden/>
            <w:szCs w:val="22"/>
          </w:rPr>
          <w:fldChar w:fldCharType="end"/>
        </w:r>
      </w:hyperlink>
    </w:p>
    <w:p w14:paraId="48CE3A0B" w14:textId="5244C374" w:rsidR="007E5DA1" w:rsidRPr="007E5DA1" w:rsidRDefault="007E5DA1">
      <w:pPr>
        <w:pStyle w:val="TOC1"/>
        <w:rPr>
          <w:rFonts w:asciiTheme="minorHAnsi" w:eastAsiaTheme="minorEastAsia" w:hAnsiTheme="minorHAnsi" w:cstheme="minorBidi"/>
          <w:noProof/>
          <w:szCs w:val="22"/>
          <w:lang w:val="ru-RU" w:eastAsia="ru-RU"/>
        </w:rPr>
      </w:pPr>
      <w:hyperlink w:anchor="_Toc178778496" w:history="1">
        <w:r w:rsidRPr="007E5DA1">
          <w:rPr>
            <w:rStyle w:val="Hyperlink"/>
            <w:noProof/>
            <w:szCs w:val="22"/>
          </w:rPr>
          <w:t>D</w:t>
        </w:r>
        <w:r w:rsidRPr="007E5DA1">
          <w:rPr>
            <w:rStyle w:val="Hyperlink"/>
            <w:noProof/>
            <w:szCs w:val="22"/>
            <w:lang w:val="ru-RU"/>
          </w:rPr>
          <w:t>6</w:t>
        </w:r>
        <w:r w:rsidRPr="007E5DA1">
          <w:rPr>
            <w:rFonts w:asciiTheme="minorHAnsi" w:eastAsiaTheme="minorEastAsia" w:hAnsiTheme="minorHAnsi" w:cstheme="minorBidi"/>
            <w:noProof/>
            <w:szCs w:val="22"/>
            <w:lang w:val="ru-RU" w:eastAsia="ru-RU"/>
          </w:rPr>
          <w:tab/>
        </w:r>
        <w:r w:rsidRPr="007E5DA1">
          <w:rPr>
            <w:rStyle w:val="Hyperlink"/>
            <w:noProof/>
            <w:szCs w:val="22"/>
            <w:lang w:val="ru-RU"/>
          </w:rPr>
          <w:t>Геометрия и алгоритмы</w:t>
        </w:r>
        <w:r w:rsidRPr="007E5DA1">
          <w:rPr>
            <w:noProof/>
            <w:webHidden/>
            <w:szCs w:val="22"/>
          </w:rPr>
          <w:tab/>
        </w:r>
        <w:r>
          <w:rPr>
            <w:noProof/>
            <w:webHidden/>
            <w:szCs w:val="22"/>
          </w:rPr>
          <w:tab/>
        </w:r>
        <w:r w:rsidRPr="007E5DA1">
          <w:rPr>
            <w:noProof/>
            <w:webHidden/>
            <w:szCs w:val="22"/>
          </w:rPr>
          <w:fldChar w:fldCharType="begin"/>
        </w:r>
        <w:r w:rsidRPr="007E5DA1">
          <w:rPr>
            <w:noProof/>
            <w:webHidden/>
            <w:szCs w:val="22"/>
          </w:rPr>
          <w:instrText xml:space="preserve"> PAGEREF _Toc178778496 \h </w:instrText>
        </w:r>
        <w:r w:rsidRPr="007E5DA1">
          <w:rPr>
            <w:noProof/>
            <w:webHidden/>
            <w:szCs w:val="22"/>
          </w:rPr>
        </w:r>
        <w:r w:rsidRPr="007E5DA1">
          <w:rPr>
            <w:noProof/>
            <w:webHidden/>
            <w:szCs w:val="22"/>
          </w:rPr>
          <w:fldChar w:fldCharType="separate"/>
        </w:r>
        <w:r w:rsidR="006C6345">
          <w:rPr>
            <w:noProof/>
            <w:webHidden/>
            <w:szCs w:val="22"/>
          </w:rPr>
          <w:t>114</w:t>
        </w:r>
        <w:r w:rsidRPr="007E5DA1">
          <w:rPr>
            <w:noProof/>
            <w:webHidden/>
            <w:szCs w:val="22"/>
          </w:rPr>
          <w:fldChar w:fldCharType="end"/>
        </w:r>
      </w:hyperlink>
    </w:p>
    <w:p w14:paraId="2A959A74" w14:textId="4E988E2D" w:rsidR="007E5DA1" w:rsidRPr="007E5DA1" w:rsidRDefault="007E5DA1">
      <w:pPr>
        <w:pStyle w:val="TOC1"/>
        <w:rPr>
          <w:rFonts w:asciiTheme="minorHAnsi" w:eastAsiaTheme="minorEastAsia" w:hAnsiTheme="minorHAnsi" w:cstheme="minorBidi"/>
          <w:noProof/>
          <w:szCs w:val="22"/>
          <w:lang w:val="ru-RU" w:eastAsia="ru-RU"/>
        </w:rPr>
      </w:pPr>
      <w:hyperlink w:anchor="_Toc178778497" w:history="1">
        <w:r w:rsidRPr="007E5DA1">
          <w:rPr>
            <w:rStyle w:val="Hyperlink"/>
            <w:noProof/>
            <w:szCs w:val="22"/>
          </w:rPr>
          <w:t>D7</w:t>
        </w:r>
        <w:r w:rsidRPr="007E5DA1">
          <w:rPr>
            <w:rFonts w:asciiTheme="minorHAnsi" w:eastAsiaTheme="minorEastAsia" w:hAnsiTheme="minorHAnsi" w:cstheme="minorBidi"/>
            <w:noProof/>
            <w:szCs w:val="22"/>
            <w:lang w:val="ru-RU" w:eastAsia="ru-RU"/>
          </w:rPr>
          <w:tab/>
        </w:r>
        <w:r w:rsidRPr="007E5DA1">
          <w:rPr>
            <w:rStyle w:val="Hyperlink"/>
            <w:noProof/>
            <w:szCs w:val="22"/>
            <w:lang w:val="ru-RU"/>
          </w:rPr>
          <w:t>Структура и формат результатов</w:t>
        </w:r>
        <w:r w:rsidRPr="007E5DA1">
          <w:rPr>
            <w:noProof/>
            <w:webHidden/>
            <w:szCs w:val="22"/>
          </w:rPr>
          <w:tab/>
        </w:r>
        <w:r>
          <w:rPr>
            <w:noProof/>
            <w:webHidden/>
            <w:szCs w:val="22"/>
          </w:rPr>
          <w:tab/>
        </w:r>
        <w:r w:rsidRPr="007E5DA1">
          <w:rPr>
            <w:noProof/>
            <w:webHidden/>
            <w:szCs w:val="22"/>
          </w:rPr>
          <w:fldChar w:fldCharType="begin"/>
        </w:r>
        <w:r w:rsidRPr="007E5DA1">
          <w:rPr>
            <w:noProof/>
            <w:webHidden/>
            <w:szCs w:val="22"/>
          </w:rPr>
          <w:instrText xml:space="preserve"> PAGEREF _Toc178778497 \h </w:instrText>
        </w:r>
        <w:r w:rsidRPr="007E5DA1">
          <w:rPr>
            <w:noProof/>
            <w:webHidden/>
            <w:szCs w:val="22"/>
          </w:rPr>
        </w:r>
        <w:r w:rsidRPr="007E5DA1">
          <w:rPr>
            <w:noProof/>
            <w:webHidden/>
            <w:szCs w:val="22"/>
          </w:rPr>
          <w:fldChar w:fldCharType="separate"/>
        </w:r>
        <w:r w:rsidR="006C6345">
          <w:rPr>
            <w:noProof/>
            <w:webHidden/>
            <w:szCs w:val="22"/>
          </w:rPr>
          <w:t>136</w:t>
        </w:r>
        <w:r w:rsidRPr="007E5DA1">
          <w:rPr>
            <w:noProof/>
            <w:webHidden/>
            <w:szCs w:val="22"/>
          </w:rPr>
          <w:fldChar w:fldCharType="end"/>
        </w:r>
      </w:hyperlink>
    </w:p>
    <w:p w14:paraId="383A9D53" w14:textId="2579156B" w:rsidR="007E5DA1" w:rsidRPr="007E5DA1" w:rsidRDefault="007E5DA1" w:rsidP="00B4062F">
      <w:pPr>
        <w:pStyle w:val="TOC1"/>
        <w:rPr>
          <w:rFonts w:asciiTheme="minorHAnsi" w:eastAsiaTheme="minorEastAsia" w:hAnsiTheme="minorHAnsi" w:cstheme="minorBidi"/>
          <w:noProof/>
          <w:szCs w:val="22"/>
          <w:lang w:val="ru-RU" w:eastAsia="ru-RU"/>
        </w:rPr>
      </w:pPr>
      <w:hyperlink w:anchor="_Toc178778498" w:history="1">
        <w:r w:rsidRPr="007E5DA1">
          <w:rPr>
            <w:rStyle w:val="Hyperlink"/>
            <w:noProof/>
            <w:szCs w:val="22"/>
            <w:lang w:val="ru-RU"/>
          </w:rPr>
          <w:t>ЧАСТЬ E</w:t>
        </w:r>
        <w:r w:rsidR="00B4062F">
          <w:rPr>
            <w:rStyle w:val="Hyperlink"/>
            <w:noProof/>
            <w:szCs w:val="22"/>
          </w:rPr>
          <w:t xml:space="preserve"> </w:t>
        </w:r>
        <w:r w:rsidR="00B4062F" w:rsidRPr="00B4062F">
          <w:rPr>
            <w:rStyle w:val="Hyperlink"/>
            <w:noProof/>
            <w:szCs w:val="22"/>
          </w:rPr>
          <w:t>–</w:t>
        </w:r>
        <w:r w:rsidR="00B4062F">
          <w:rPr>
            <w:rStyle w:val="Hyperlink"/>
            <w:noProof/>
            <w:szCs w:val="22"/>
          </w:rPr>
          <w:t xml:space="preserve"> </w:t>
        </w:r>
      </w:hyperlink>
      <w:hyperlink w:anchor="_Toc178778499" w:history="1">
        <w:r w:rsidRPr="00B4062F">
          <w:rPr>
            <w:rStyle w:val="Hyperlink"/>
            <w:noProof/>
            <w:szCs w:val="22"/>
            <w:lang w:val="ru-RU"/>
          </w:rPr>
          <w:t>Проверка</w:t>
        </w:r>
        <w:r w:rsidRPr="007E5DA1">
          <w:rPr>
            <w:rStyle w:val="Hyperlink"/>
            <w:noProof/>
            <w:szCs w:val="22"/>
            <w:lang w:val="ru-RU"/>
          </w:rPr>
          <w:t xml:space="preserve"> надежности выходных данных программного обеспечения</w:t>
        </w:r>
        <w:r w:rsidRPr="007E5DA1">
          <w:rPr>
            <w:noProof/>
            <w:webHidden/>
            <w:szCs w:val="22"/>
          </w:rPr>
          <w:tab/>
        </w:r>
        <w:r>
          <w:rPr>
            <w:noProof/>
            <w:webHidden/>
            <w:szCs w:val="22"/>
          </w:rPr>
          <w:tab/>
        </w:r>
        <w:r w:rsidRPr="007E5DA1">
          <w:rPr>
            <w:noProof/>
            <w:webHidden/>
            <w:szCs w:val="22"/>
          </w:rPr>
          <w:fldChar w:fldCharType="begin"/>
        </w:r>
        <w:r w:rsidRPr="007E5DA1">
          <w:rPr>
            <w:noProof/>
            <w:webHidden/>
            <w:szCs w:val="22"/>
          </w:rPr>
          <w:instrText xml:space="preserve"> PAGEREF _Toc178778499 \h </w:instrText>
        </w:r>
        <w:r w:rsidRPr="007E5DA1">
          <w:rPr>
            <w:noProof/>
            <w:webHidden/>
            <w:szCs w:val="22"/>
          </w:rPr>
        </w:r>
        <w:r w:rsidRPr="007E5DA1">
          <w:rPr>
            <w:noProof/>
            <w:webHidden/>
            <w:szCs w:val="22"/>
          </w:rPr>
          <w:fldChar w:fldCharType="separate"/>
        </w:r>
        <w:r w:rsidR="006C6345">
          <w:rPr>
            <w:noProof/>
            <w:webHidden/>
            <w:szCs w:val="22"/>
          </w:rPr>
          <w:t>139</w:t>
        </w:r>
        <w:r w:rsidRPr="007E5DA1">
          <w:rPr>
            <w:noProof/>
            <w:webHidden/>
            <w:szCs w:val="22"/>
          </w:rPr>
          <w:fldChar w:fldCharType="end"/>
        </w:r>
      </w:hyperlink>
    </w:p>
    <w:p w14:paraId="3BB24C19" w14:textId="35F91A81" w:rsidR="007E5DA1" w:rsidRPr="007E5DA1" w:rsidRDefault="007E5DA1">
      <w:pPr>
        <w:pStyle w:val="TOC1"/>
        <w:rPr>
          <w:rFonts w:asciiTheme="minorHAnsi" w:eastAsiaTheme="minorEastAsia" w:hAnsiTheme="minorHAnsi" w:cstheme="minorBidi"/>
          <w:noProof/>
          <w:szCs w:val="22"/>
          <w:lang w:val="ru-RU" w:eastAsia="ru-RU"/>
        </w:rPr>
      </w:pPr>
      <w:hyperlink w:anchor="_Toc178778500" w:history="1">
        <w:r w:rsidRPr="007E5DA1">
          <w:rPr>
            <w:rStyle w:val="Hyperlink"/>
            <w:noProof/>
            <w:szCs w:val="22"/>
          </w:rPr>
          <w:t>E</w:t>
        </w:r>
        <w:r w:rsidRPr="007E5DA1">
          <w:rPr>
            <w:rStyle w:val="Hyperlink"/>
            <w:noProof/>
            <w:szCs w:val="22"/>
            <w:lang w:val="ru-RU"/>
          </w:rPr>
          <w:t>1</w:t>
        </w:r>
        <w:r w:rsidRPr="007E5DA1">
          <w:rPr>
            <w:rFonts w:asciiTheme="minorHAnsi" w:eastAsiaTheme="minorEastAsia" w:hAnsiTheme="minorHAnsi" w:cstheme="minorBidi"/>
            <w:noProof/>
            <w:szCs w:val="22"/>
            <w:lang w:val="ru-RU" w:eastAsia="ru-RU"/>
          </w:rPr>
          <w:tab/>
        </w:r>
        <w:r w:rsidRPr="007E5DA1">
          <w:rPr>
            <w:rStyle w:val="Hyperlink"/>
            <w:noProof/>
            <w:szCs w:val="22"/>
            <w:lang w:val="ru-RU"/>
          </w:rPr>
          <w:t>Оценка точности вычислений варианта программного обеспечения</w:t>
        </w:r>
        <w:r w:rsidRPr="007E5DA1">
          <w:rPr>
            <w:noProof/>
            <w:webHidden/>
            <w:szCs w:val="22"/>
          </w:rPr>
          <w:tab/>
        </w:r>
        <w:r>
          <w:rPr>
            <w:noProof/>
            <w:webHidden/>
            <w:szCs w:val="22"/>
          </w:rPr>
          <w:tab/>
        </w:r>
        <w:r w:rsidRPr="007E5DA1">
          <w:rPr>
            <w:noProof/>
            <w:webHidden/>
            <w:szCs w:val="22"/>
          </w:rPr>
          <w:fldChar w:fldCharType="begin"/>
        </w:r>
        <w:r w:rsidRPr="007E5DA1">
          <w:rPr>
            <w:noProof/>
            <w:webHidden/>
            <w:szCs w:val="22"/>
          </w:rPr>
          <w:instrText xml:space="preserve"> PAGEREF _Toc178778500 \h </w:instrText>
        </w:r>
        <w:r w:rsidRPr="007E5DA1">
          <w:rPr>
            <w:noProof/>
            <w:webHidden/>
            <w:szCs w:val="22"/>
          </w:rPr>
        </w:r>
        <w:r w:rsidRPr="007E5DA1">
          <w:rPr>
            <w:noProof/>
            <w:webHidden/>
            <w:szCs w:val="22"/>
          </w:rPr>
          <w:fldChar w:fldCharType="separate"/>
        </w:r>
        <w:r w:rsidR="006C6345">
          <w:rPr>
            <w:noProof/>
            <w:webHidden/>
            <w:szCs w:val="22"/>
          </w:rPr>
          <w:t>139</w:t>
        </w:r>
        <w:r w:rsidRPr="007E5DA1">
          <w:rPr>
            <w:noProof/>
            <w:webHidden/>
            <w:szCs w:val="22"/>
          </w:rPr>
          <w:fldChar w:fldCharType="end"/>
        </w:r>
      </w:hyperlink>
    </w:p>
    <w:p w14:paraId="421E37D8" w14:textId="6769199E" w:rsidR="007E5DA1" w:rsidRPr="007E5DA1" w:rsidRDefault="007E5DA1">
      <w:pPr>
        <w:pStyle w:val="TOC1"/>
        <w:rPr>
          <w:rFonts w:asciiTheme="minorHAnsi" w:eastAsiaTheme="minorEastAsia" w:hAnsiTheme="minorHAnsi" w:cstheme="minorBidi"/>
          <w:noProof/>
          <w:szCs w:val="22"/>
          <w:lang w:val="ru-RU" w:eastAsia="ru-RU"/>
        </w:rPr>
      </w:pPr>
      <w:hyperlink w:anchor="_Toc178778501" w:history="1">
        <w:r w:rsidRPr="007E5DA1">
          <w:rPr>
            <w:rStyle w:val="Hyperlink"/>
            <w:noProof/>
            <w:szCs w:val="22"/>
          </w:rPr>
          <w:t>E</w:t>
        </w:r>
        <w:r w:rsidRPr="007E5DA1">
          <w:rPr>
            <w:rStyle w:val="Hyperlink"/>
            <w:noProof/>
            <w:szCs w:val="22"/>
            <w:lang w:val="ru-RU"/>
          </w:rPr>
          <w:t>2</w:t>
        </w:r>
        <w:r w:rsidRPr="007E5DA1">
          <w:rPr>
            <w:rFonts w:asciiTheme="minorHAnsi" w:eastAsiaTheme="minorEastAsia" w:hAnsiTheme="minorHAnsi" w:cstheme="minorBidi"/>
            <w:noProof/>
            <w:szCs w:val="22"/>
            <w:lang w:val="ru-RU" w:eastAsia="ru-RU"/>
          </w:rPr>
          <w:tab/>
        </w:r>
        <w:r w:rsidRPr="007E5DA1">
          <w:rPr>
            <w:rStyle w:val="Hyperlink"/>
            <w:noProof/>
            <w:szCs w:val="22"/>
            <w:lang w:val="ru-RU"/>
          </w:rPr>
          <w:t>Оценка статистики э.п.п.м. (↓/↑), полученной БР</w:t>
        </w:r>
        <w:r w:rsidRPr="007E5DA1">
          <w:rPr>
            <w:noProof/>
            <w:webHidden/>
            <w:szCs w:val="22"/>
          </w:rPr>
          <w:tab/>
        </w:r>
        <w:r>
          <w:rPr>
            <w:noProof/>
            <w:webHidden/>
            <w:szCs w:val="22"/>
          </w:rPr>
          <w:tab/>
        </w:r>
        <w:r w:rsidRPr="007E5DA1">
          <w:rPr>
            <w:noProof/>
            <w:webHidden/>
            <w:szCs w:val="22"/>
          </w:rPr>
          <w:fldChar w:fldCharType="begin"/>
        </w:r>
        <w:r w:rsidRPr="007E5DA1">
          <w:rPr>
            <w:noProof/>
            <w:webHidden/>
            <w:szCs w:val="22"/>
          </w:rPr>
          <w:instrText xml:space="preserve"> PAGEREF _Toc178778501 \h </w:instrText>
        </w:r>
        <w:r w:rsidRPr="007E5DA1">
          <w:rPr>
            <w:noProof/>
            <w:webHidden/>
            <w:szCs w:val="22"/>
          </w:rPr>
        </w:r>
        <w:r w:rsidRPr="007E5DA1">
          <w:rPr>
            <w:noProof/>
            <w:webHidden/>
            <w:szCs w:val="22"/>
          </w:rPr>
          <w:fldChar w:fldCharType="separate"/>
        </w:r>
        <w:r w:rsidR="006C6345">
          <w:rPr>
            <w:noProof/>
            <w:webHidden/>
            <w:szCs w:val="22"/>
          </w:rPr>
          <w:t>139</w:t>
        </w:r>
        <w:r w:rsidRPr="007E5DA1">
          <w:rPr>
            <w:noProof/>
            <w:webHidden/>
            <w:szCs w:val="22"/>
          </w:rPr>
          <w:fldChar w:fldCharType="end"/>
        </w:r>
      </w:hyperlink>
    </w:p>
    <w:p w14:paraId="1C512E5D" w14:textId="572A361E" w:rsidR="007E5DA1" w:rsidRPr="007E5DA1" w:rsidRDefault="007E5DA1">
      <w:pPr>
        <w:pStyle w:val="TOC1"/>
        <w:rPr>
          <w:rFonts w:asciiTheme="minorHAnsi" w:eastAsiaTheme="minorEastAsia" w:hAnsiTheme="minorHAnsi" w:cstheme="minorBidi"/>
          <w:noProof/>
          <w:szCs w:val="22"/>
          <w:lang w:val="ru-RU" w:eastAsia="ru-RU"/>
        </w:rPr>
      </w:pPr>
      <w:hyperlink w:anchor="_Toc178778502" w:history="1">
        <w:r w:rsidRPr="007E5DA1">
          <w:rPr>
            <w:rStyle w:val="Hyperlink"/>
            <w:noProof/>
            <w:szCs w:val="22"/>
          </w:rPr>
          <w:t>E</w:t>
        </w:r>
        <w:r w:rsidRPr="007E5DA1">
          <w:rPr>
            <w:rStyle w:val="Hyperlink"/>
            <w:noProof/>
            <w:szCs w:val="22"/>
            <w:lang w:val="ru-RU"/>
          </w:rPr>
          <w:t>3</w:t>
        </w:r>
        <w:r w:rsidRPr="007E5DA1">
          <w:rPr>
            <w:rFonts w:asciiTheme="minorHAnsi" w:eastAsiaTheme="minorEastAsia" w:hAnsiTheme="minorHAnsi" w:cstheme="minorBidi"/>
            <w:noProof/>
            <w:szCs w:val="22"/>
            <w:lang w:val="ru-RU" w:eastAsia="ru-RU"/>
          </w:rPr>
          <w:tab/>
        </w:r>
        <w:r w:rsidRPr="007E5DA1">
          <w:rPr>
            <w:rStyle w:val="Hyperlink"/>
            <w:noProof/>
            <w:szCs w:val="22"/>
            <w:lang w:val="ru-RU"/>
          </w:rPr>
          <w:t>Проверка масок п.п.м.</w:t>
        </w:r>
        <w:r w:rsidRPr="007E5DA1">
          <w:rPr>
            <w:noProof/>
            <w:webHidden/>
            <w:szCs w:val="22"/>
          </w:rPr>
          <w:tab/>
        </w:r>
        <w:r>
          <w:rPr>
            <w:noProof/>
            <w:webHidden/>
            <w:szCs w:val="22"/>
          </w:rPr>
          <w:tab/>
        </w:r>
        <w:r w:rsidRPr="007E5DA1">
          <w:rPr>
            <w:noProof/>
            <w:webHidden/>
            <w:szCs w:val="22"/>
          </w:rPr>
          <w:fldChar w:fldCharType="begin"/>
        </w:r>
        <w:r w:rsidRPr="007E5DA1">
          <w:rPr>
            <w:noProof/>
            <w:webHidden/>
            <w:szCs w:val="22"/>
          </w:rPr>
          <w:instrText xml:space="preserve"> PAGEREF _Toc178778502 \h </w:instrText>
        </w:r>
        <w:r w:rsidRPr="007E5DA1">
          <w:rPr>
            <w:noProof/>
            <w:webHidden/>
            <w:szCs w:val="22"/>
          </w:rPr>
        </w:r>
        <w:r w:rsidRPr="007E5DA1">
          <w:rPr>
            <w:noProof/>
            <w:webHidden/>
            <w:szCs w:val="22"/>
          </w:rPr>
          <w:fldChar w:fldCharType="separate"/>
        </w:r>
        <w:r w:rsidR="006C6345">
          <w:rPr>
            <w:noProof/>
            <w:webHidden/>
            <w:szCs w:val="22"/>
          </w:rPr>
          <w:t>139</w:t>
        </w:r>
        <w:r w:rsidRPr="007E5DA1">
          <w:rPr>
            <w:noProof/>
            <w:webHidden/>
            <w:szCs w:val="22"/>
          </w:rPr>
          <w:fldChar w:fldCharType="end"/>
        </w:r>
      </w:hyperlink>
    </w:p>
    <w:p w14:paraId="716C77E7" w14:textId="6B70D553" w:rsidR="007E5DA1" w:rsidRPr="007E5DA1" w:rsidRDefault="007E5DA1" w:rsidP="007E5DA1">
      <w:pPr>
        <w:pStyle w:val="TOC1"/>
        <w:jc w:val="left"/>
        <w:rPr>
          <w:rFonts w:asciiTheme="minorHAnsi" w:eastAsiaTheme="minorEastAsia" w:hAnsiTheme="minorHAnsi" w:cstheme="minorBidi"/>
          <w:noProof/>
          <w:szCs w:val="22"/>
          <w:lang w:val="ru-RU" w:eastAsia="ru-RU"/>
        </w:rPr>
      </w:pPr>
      <w:hyperlink w:anchor="_Toc178778503" w:history="1">
        <w:r w:rsidRPr="007E5DA1">
          <w:rPr>
            <w:rStyle w:val="Hyperlink"/>
            <w:noProof/>
            <w:szCs w:val="22"/>
          </w:rPr>
          <w:t>E</w:t>
        </w:r>
        <w:r w:rsidRPr="007E5DA1">
          <w:rPr>
            <w:rStyle w:val="Hyperlink"/>
            <w:noProof/>
            <w:szCs w:val="22"/>
            <w:lang w:val="ru-RU"/>
          </w:rPr>
          <w:t>4</w:t>
        </w:r>
        <w:r w:rsidRPr="007E5DA1">
          <w:rPr>
            <w:rFonts w:asciiTheme="minorHAnsi" w:eastAsiaTheme="minorEastAsia" w:hAnsiTheme="minorHAnsi" w:cstheme="minorBidi"/>
            <w:noProof/>
            <w:szCs w:val="22"/>
            <w:lang w:val="ru-RU" w:eastAsia="ru-RU"/>
          </w:rPr>
          <w:tab/>
        </w:r>
        <w:r w:rsidRPr="007E5DA1">
          <w:rPr>
            <w:rStyle w:val="Hyperlink"/>
            <w:noProof/>
            <w:szCs w:val="22"/>
            <w:lang w:val="ru-RU"/>
          </w:rPr>
          <w:t xml:space="preserve">Повторное тестирование программного обеспечения БР </w:t>
        </w:r>
        <w:r>
          <w:rPr>
            <w:rStyle w:val="Hyperlink"/>
            <w:noProof/>
            <w:szCs w:val="22"/>
            <w:lang w:val="ru-RU"/>
          </w:rPr>
          <w:br/>
        </w:r>
        <w:r w:rsidRPr="007E5DA1">
          <w:rPr>
            <w:rStyle w:val="Hyperlink"/>
            <w:noProof/>
            <w:szCs w:val="22"/>
            <w:lang w:val="ru-RU"/>
          </w:rPr>
          <w:t>после любых изменений или усовершенствований</w:t>
        </w:r>
        <w:r w:rsidRPr="007E5DA1">
          <w:rPr>
            <w:noProof/>
            <w:webHidden/>
            <w:szCs w:val="22"/>
          </w:rPr>
          <w:tab/>
        </w:r>
        <w:r>
          <w:rPr>
            <w:noProof/>
            <w:webHidden/>
            <w:szCs w:val="22"/>
          </w:rPr>
          <w:tab/>
        </w:r>
        <w:r w:rsidRPr="007E5DA1">
          <w:rPr>
            <w:noProof/>
            <w:webHidden/>
            <w:szCs w:val="22"/>
          </w:rPr>
          <w:fldChar w:fldCharType="begin"/>
        </w:r>
        <w:r w:rsidRPr="007E5DA1">
          <w:rPr>
            <w:noProof/>
            <w:webHidden/>
            <w:szCs w:val="22"/>
          </w:rPr>
          <w:instrText xml:space="preserve"> PAGEREF _Toc178778503 \h </w:instrText>
        </w:r>
        <w:r w:rsidRPr="007E5DA1">
          <w:rPr>
            <w:noProof/>
            <w:webHidden/>
            <w:szCs w:val="22"/>
          </w:rPr>
        </w:r>
        <w:r w:rsidRPr="007E5DA1">
          <w:rPr>
            <w:noProof/>
            <w:webHidden/>
            <w:szCs w:val="22"/>
          </w:rPr>
          <w:fldChar w:fldCharType="separate"/>
        </w:r>
        <w:r w:rsidR="006C6345">
          <w:rPr>
            <w:noProof/>
            <w:webHidden/>
            <w:szCs w:val="22"/>
          </w:rPr>
          <w:t>140</w:t>
        </w:r>
        <w:r w:rsidRPr="007E5DA1">
          <w:rPr>
            <w:noProof/>
            <w:webHidden/>
            <w:szCs w:val="22"/>
          </w:rPr>
          <w:fldChar w:fldCharType="end"/>
        </w:r>
      </w:hyperlink>
    </w:p>
    <w:p w14:paraId="784946D5" w14:textId="4B8BBBEE" w:rsidR="007E5DA1" w:rsidRPr="007E5DA1" w:rsidRDefault="007E5DA1" w:rsidP="00B4062F">
      <w:pPr>
        <w:pStyle w:val="TOC1"/>
        <w:rPr>
          <w:rFonts w:asciiTheme="minorHAnsi" w:eastAsiaTheme="minorEastAsia" w:hAnsiTheme="minorHAnsi" w:cstheme="minorBidi"/>
          <w:noProof/>
          <w:szCs w:val="22"/>
          <w:lang w:val="ru-RU" w:eastAsia="ru-RU"/>
        </w:rPr>
      </w:pPr>
      <w:hyperlink w:anchor="_Toc178778504" w:history="1">
        <w:r w:rsidRPr="007E5DA1">
          <w:rPr>
            <w:rStyle w:val="Hyperlink"/>
            <w:noProof/>
            <w:szCs w:val="22"/>
            <w:lang w:val="ru-RU"/>
          </w:rPr>
          <w:t>ЧАСТЬ F</w:t>
        </w:r>
        <w:r w:rsidR="00B4062F">
          <w:rPr>
            <w:rStyle w:val="Hyperlink"/>
            <w:noProof/>
            <w:szCs w:val="22"/>
          </w:rPr>
          <w:t xml:space="preserve"> </w:t>
        </w:r>
        <w:r w:rsidR="00B4062F" w:rsidRPr="00B4062F">
          <w:rPr>
            <w:rStyle w:val="Hyperlink"/>
            <w:noProof/>
            <w:szCs w:val="22"/>
          </w:rPr>
          <w:t>–</w:t>
        </w:r>
        <w:r w:rsidR="00B4062F">
          <w:rPr>
            <w:rStyle w:val="Hyperlink"/>
            <w:noProof/>
            <w:szCs w:val="22"/>
          </w:rPr>
          <w:t xml:space="preserve"> </w:t>
        </w:r>
      </w:hyperlink>
      <w:hyperlink w:anchor="_Toc178778505" w:history="1">
        <w:r w:rsidRPr="00B4062F">
          <w:rPr>
            <w:rStyle w:val="Hyperlink"/>
            <w:noProof/>
            <w:szCs w:val="22"/>
            <w:lang w:val="ru-RU"/>
          </w:rPr>
          <w:t>Программное</w:t>
        </w:r>
        <w:r w:rsidRPr="007E5DA1">
          <w:rPr>
            <w:rStyle w:val="Hyperlink"/>
            <w:noProof/>
            <w:szCs w:val="22"/>
            <w:lang w:val="ru-RU"/>
          </w:rPr>
          <w:t xml:space="preserve"> обеспечение для реализации настоящей Рекомендации</w:t>
        </w:r>
        <w:r w:rsidRPr="007E5DA1">
          <w:rPr>
            <w:noProof/>
            <w:webHidden/>
            <w:szCs w:val="22"/>
          </w:rPr>
          <w:tab/>
        </w:r>
        <w:r w:rsidR="00D032D7">
          <w:rPr>
            <w:noProof/>
            <w:webHidden/>
            <w:szCs w:val="22"/>
          </w:rPr>
          <w:tab/>
        </w:r>
        <w:r w:rsidRPr="007E5DA1">
          <w:rPr>
            <w:noProof/>
            <w:webHidden/>
            <w:szCs w:val="22"/>
          </w:rPr>
          <w:fldChar w:fldCharType="begin"/>
        </w:r>
        <w:r w:rsidRPr="007E5DA1">
          <w:rPr>
            <w:noProof/>
            <w:webHidden/>
            <w:szCs w:val="22"/>
          </w:rPr>
          <w:instrText xml:space="preserve"> PAGEREF _Toc178778505 \h </w:instrText>
        </w:r>
        <w:r w:rsidRPr="007E5DA1">
          <w:rPr>
            <w:noProof/>
            <w:webHidden/>
            <w:szCs w:val="22"/>
          </w:rPr>
        </w:r>
        <w:r w:rsidRPr="007E5DA1">
          <w:rPr>
            <w:noProof/>
            <w:webHidden/>
            <w:szCs w:val="22"/>
          </w:rPr>
          <w:fldChar w:fldCharType="separate"/>
        </w:r>
        <w:r w:rsidR="006C6345">
          <w:rPr>
            <w:noProof/>
            <w:webHidden/>
            <w:szCs w:val="22"/>
          </w:rPr>
          <w:t>141</w:t>
        </w:r>
        <w:r w:rsidRPr="007E5DA1">
          <w:rPr>
            <w:noProof/>
            <w:webHidden/>
            <w:szCs w:val="22"/>
          </w:rPr>
          <w:fldChar w:fldCharType="end"/>
        </w:r>
      </w:hyperlink>
    </w:p>
    <w:p w14:paraId="2E2F54B6" w14:textId="2D548B50" w:rsidR="007E5DA1" w:rsidRPr="007E5DA1" w:rsidRDefault="007E5DA1">
      <w:pPr>
        <w:pStyle w:val="TOC1"/>
        <w:rPr>
          <w:rFonts w:asciiTheme="minorHAnsi" w:eastAsiaTheme="minorEastAsia" w:hAnsiTheme="minorHAnsi" w:cstheme="minorBidi"/>
          <w:noProof/>
          <w:szCs w:val="22"/>
          <w:lang w:val="ru-RU" w:eastAsia="ru-RU"/>
        </w:rPr>
      </w:pPr>
      <w:hyperlink w:anchor="_Toc178778506" w:history="1">
        <w:r w:rsidRPr="007E5DA1">
          <w:rPr>
            <w:rStyle w:val="Hyperlink"/>
            <w:noProof/>
            <w:szCs w:val="22"/>
          </w:rPr>
          <w:t>F</w:t>
        </w:r>
        <w:r w:rsidRPr="007E5DA1">
          <w:rPr>
            <w:rStyle w:val="Hyperlink"/>
            <w:noProof/>
            <w:szCs w:val="22"/>
            <w:lang w:val="ru-RU"/>
          </w:rPr>
          <w:t>1</w:t>
        </w:r>
        <w:r w:rsidRPr="007E5DA1">
          <w:rPr>
            <w:rFonts w:asciiTheme="minorHAnsi" w:eastAsiaTheme="minorEastAsia" w:hAnsiTheme="minorHAnsi" w:cstheme="minorBidi"/>
            <w:noProof/>
            <w:szCs w:val="22"/>
            <w:lang w:val="ru-RU" w:eastAsia="ru-RU"/>
          </w:rPr>
          <w:tab/>
        </w:r>
        <w:r w:rsidRPr="007E5DA1">
          <w:rPr>
            <w:rStyle w:val="Hyperlink"/>
            <w:noProof/>
            <w:szCs w:val="22"/>
            <w:lang w:val="ru-RU"/>
          </w:rPr>
          <w:t>Операционная система</w:t>
        </w:r>
        <w:r w:rsidRPr="007E5DA1">
          <w:rPr>
            <w:noProof/>
            <w:webHidden/>
            <w:szCs w:val="22"/>
          </w:rPr>
          <w:tab/>
        </w:r>
        <w:r w:rsidR="00D032D7">
          <w:rPr>
            <w:noProof/>
            <w:webHidden/>
            <w:szCs w:val="22"/>
          </w:rPr>
          <w:tab/>
        </w:r>
        <w:r w:rsidRPr="007E5DA1">
          <w:rPr>
            <w:noProof/>
            <w:webHidden/>
            <w:szCs w:val="22"/>
          </w:rPr>
          <w:fldChar w:fldCharType="begin"/>
        </w:r>
        <w:r w:rsidRPr="007E5DA1">
          <w:rPr>
            <w:noProof/>
            <w:webHidden/>
            <w:szCs w:val="22"/>
          </w:rPr>
          <w:instrText xml:space="preserve"> PAGEREF _Toc178778506 \h </w:instrText>
        </w:r>
        <w:r w:rsidRPr="007E5DA1">
          <w:rPr>
            <w:noProof/>
            <w:webHidden/>
            <w:szCs w:val="22"/>
          </w:rPr>
        </w:r>
        <w:r w:rsidRPr="007E5DA1">
          <w:rPr>
            <w:noProof/>
            <w:webHidden/>
            <w:szCs w:val="22"/>
          </w:rPr>
          <w:fldChar w:fldCharType="separate"/>
        </w:r>
        <w:r w:rsidR="006C6345">
          <w:rPr>
            <w:noProof/>
            <w:webHidden/>
            <w:szCs w:val="22"/>
          </w:rPr>
          <w:t>141</w:t>
        </w:r>
        <w:r w:rsidRPr="007E5DA1">
          <w:rPr>
            <w:noProof/>
            <w:webHidden/>
            <w:szCs w:val="22"/>
          </w:rPr>
          <w:fldChar w:fldCharType="end"/>
        </w:r>
      </w:hyperlink>
    </w:p>
    <w:p w14:paraId="68D1A35B" w14:textId="554AA685" w:rsidR="007E5DA1" w:rsidRPr="007E5DA1" w:rsidRDefault="007E5DA1">
      <w:pPr>
        <w:pStyle w:val="TOC1"/>
        <w:rPr>
          <w:rFonts w:asciiTheme="minorHAnsi" w:eastAsiaTheme="minorEastAsia" w:hAnsiTheme="minorHAnsi" w:cstheme="minorBidi"/>
          <w:noProof/>
          <w:szCs w:val="22"/>
          <w:lang w:val="ru-RU" w:eastAsia="ru-RU"/>
        </w:rPr>
      </w:pPr>
      <w:hyperlink w:anchor="_Toc178778507" w:history="1">
        <w:r w:rsidRPr="007E5DA1">
          <w:rPr>
            <w:rStyle w:val="Hyperlink"/>
            <w:noProof/>
            <w:szCs w:val="22"/>
            <w:lang w:val="ru-RU"/>
          </w:rPr>
          <w:t>F2</w:t>
        </w:r>
        <w:r w:rsidRPr="007E5DA1">
          <w:rPr>
            <w:rFonts w:asciiTheme="minorHAnsi" w:eastAsiaTheme="minorEastAsia" w:hAnsiTheme="minorHAnsi" w:cstheme="minorBidi"/>
            <w:noProof/>
            <w:szCs w:val="22"/>
            <w:lang w:val="ru-RU" w:eastAsia="ru-RU"/>
          </w:rPr>
          <w:tab/>
        </w:r>
        <w:r w:rsidRPr="007E5DA1">
          <w:rPr>
            <w:rStyle w:val="Hyperlink"/>
            <w:noProof/>
            <w:szCs w:val="22"/>
            <w:lang w:val="ru-RU"/>
          </w:rPr>
          <w:t>Интерфейсы к существующим программному обеспечению и базам данных</w:t>
        </w:r>
        <w:r w:rsidRPr="007E5DA1">
          <w:rPr>
            <w:noProof/>
            <w:webHidden/>
            <w:szCs w:val="22"/>
          </w:rPr>
          <w:tab/>
        </w:r>
        <w:r w:rsidR="00D032D7">
          <w:rPr>
            <w:noProof/>
            <w:webHidden/>
            <w:szCs w:val="22"/>
          </w:rPr>
          <w:tab/>
        </w:r>
        <w:r w:rsidRPr="007E5DA1">
          <w:rPr>
            <w:noProof/>
            <w:webHidden/>
            <w:szCs w:val="22"/>
          </w:rPr>
          <w:fldChar w:fldCharType="begin"/>
        </w:r>
        <w:r w:rsidRPr="007E5DA1">
          <w:rPr>
            <w:noProof/>
            <w:webHidden/>
            <w:szCs w:val="22"/>
          </w:rPr>
          <w:instrText xml:space="preserve"> PAGEREF _Toc178778507 \h </w:instrText>
        </w:r>
        <w:r w:rsidRPr="007E5DA1">
          <w:rPr>
            <w:noProof/>
            <w:webHidden/>
            <w:szCs w:val="22"/>
          </w:rPr>
        </w:r>
        <w:r w:rsidRPr="007E5DA1">
          <w:rPr>
            <w:noProof/>
            <w:webHidden/>
            <w:szCs w:val="22"/>
          </w:rPr>
          <w:fldChar w:fldCharType="separate"/>
        </w:r>
        <w:r w:rsidR="006C6345">
          <w:rPr>
            <w:noProof/>
            <w:webHidden/>
            <w:szCs w:val="22"/>
          </w:rPr>
          <w:t>141</w:t>
        </w:r>
        <w:r w:rsidRPr="007E5DA1">
          <w:rPr>
            <w:noProof/>
            <w:webHidden/>
            <w:szCs w:val="22"/>
          </w:rPr>
          <w:fldChar w:fldCharType="end"/>
        </w:r>
      </w:hyperlink>
    </w:p>
    <w:p w14:paraId="4D74C0B6" w14:textId="4096BC8F" w:rsidR="007E5DA1" w:rsidRPr="007E5DA1" w:rsidRDefault="007E5DA1">
      <w:pPr>
        <w:pStyle w:val="TOC1"/>
        <w:rPr>
          <w:rFonts w:asciiTheme="minorHAnsi" w:eastAsiaTheme="minorEastAsia" w:hAnsiTheme="minorHAnsi" w:cstheme="minorBidi"/>
          <w:noProof/>
          <w:szCs w:val="22"/>
          <w:lang w:val="ru-RU" w:eastAsia="ru-RU"/>
        </w:rPr>
      </w:pPr>
      <w:hyperlink w:anchor="_Toc178778508" w:history="1">
        <w:r w:rsidRPr="007E5DA1">
          <w:rPr>
            <w:rStyle w:val="Hyperlink"/>
            <w:noProof/>
            <w:szCs w:val="22"/>
            <w:lang w:val="ru-RU"/>
          </w:rPr>
          <w:t>F3</w:t>
        </w:r>
        <w:r w:rsidRPr="007E5DA1">
          <w:rPr>
            <w:rFonts w:asciiTheme="minorHAnsi" w:eastAsiaTheme="minorEastAsia" w:hAnsiTheme="minorHAnsi" w:cstheme="minorBidi"/>
            <w:noProof/>
            <w:szCs w:val="22"/>
            <w:lang w:val="ru-RU" w:eastAsia="ru-RU"/>
          </w:rPr>
          <w:tab/>
        </w:r>
        <w:r w:rsidRPr="007E5DA1">
          <w:rPr>
            <w:rStyle w:val="Hyperlink"/>
            <w:noProof/>
            <w:szCs w:val="22"/>
            <w:lang w:val="ru-RU"/>
          </w:rPr>
          <w:t>Руководство пользователя</w:t>
        </w:r>
        <w:r w:rsidRPr="007E5DA1">
          <w:rPr>
            <w:noProof/>
            <w:webHidden/>
            <w:szCs w:val="22"/>
          </w:rPr>
          <w:tab/>
        </w:r>
        <w:r w:rsidR="00D032D7">
          <w:rPr>
            <w:noProof/>
            <w:webHidden/>
            <w:szCs w:val="22"/>
          </w:rPr>
          <w:tab/>
        </w:r>
        <w:r w:rsidRPr="007E5DA1">
          <w:rPr>
            <w:noProof/>
            <w:webHidden/>
            <w:szCs w:val="22"/>
          </w:rPr>
          <w:fldChar w:fldCharType="begin"/>
        </w:r>
        <w:r w:rsidRPr="007E5DA1">
          <w:rPr>
            <w:noProof/>
            <w:webHidden/>
            <w:szCs w:val="22"/>
          </w:rPr>
          <w:instrText xml:space="preserve"> PAGEREF _Toc178778508 \h </w:instrText>
        </w:r>
        <w:r w:rsidRPr="007E5DA1">
          <w:rPr>
            <w:noProof/>
            <w:webHidden/>
            <w:szCs w:val="22"/>
          </w:rPr>
        </w:r>
        <w:r w:rsidRPr="007E5DA1">
          <w:rPr>
            <w:noProof/>
            <w:webHidden/>
            <w:szCs w:val="22"/>
          </w:rPr>
          <w:fldChar w:fldCharType="separate"/>
        </w:r>
        <w:r w:rsidR="006C6345">
          <w:rPr>
            <w:noProof/>
            <w:webHidden/>
            <w:szCs w:val="22"/>
          </w:rPr>
          <w:t>141</w:t>
        </w:r>
        <w:r w:rsidRPr="007E5DA1">
          <w:rPr>
            <w:noProof/>
            <w:webHidden/>
            <w:szCs w:val="22"/>
          </w:rPr>
          <w:fldChar w:fldCharType="end"/>
        </w:r>
      </w:hyperlink>
    </w:p>
    <w:p w14:paraId="0D6DC40D" w14:textId="5DE7CAFD" w:rsidR="00F531C0" w:rsidRPr="007E5DA1" w:rsidRDefault="007E5DA1" w:rsidP="001476E4">
      <w:pPr>
        <w:pStyle w:val="TOC1"/>
        <w:rPr>
          <w:szCs w:val="22"/>
          <w:lang w:val="en-GB"/>
        </w:rPr>
      </w:pPr>
      <w:r w:rsidRPr="007E5DA1">
        <w:rPr>
          <w:szCs w:val="22"/>
          <w:highlight w:val="yellow"/>
          <w:lang w:val="en-GB"/>
        </w:rPr>
        <w:fldChar w:fldCharType="end"/>
      </w:r>
    </w:p>
    <w:p w14:paraId="4706ED15" w14:textId="77777777" w:rsidR="00F531C0" w:rsidRPr="007E5DA1" w:rsidRDefault="00F531C0" w:rsidP="00F531C0">
      <w:pPr>
        <w:overflowPunct/>
        <w:autoSpaceDE/>
        <w:autoSpaceDN/>
        <w:adjustRightInd/>
        <w:spacing w:before="0"/>
        <w:textAlignment w:val="auto"/>
        <w:rPr>
          <w:caps/>
          <w:szCs w:val="22"/>
        </w:rPr>
      </w:pPr>
      <w:bookmarkStart w:id="9" w:name="_Toc378165778"/>
      <w:bookmarkStart w:id="10" w:name="_Toc115698329"/>
      <w:bookmarkStart w:id="11" w:name="_Toc442856561"/>
      <w:bookmarkStart w:id="12" w:name="_Toc440700416"/>
      <w:bookmarkStart w:id="13" w:name="_Toc442753207"/>
      <w:bookmarkStart w:id="14" w:name="_Toc440700421"/>
      <w:r w:rsidRPr="007E5DA1">
        <w:rPr>
          <w:szCs w:val="22"/>
        </w:rPr>
        <w:br w:type="page"/>
      </w:r>
    </w:p>
    <w:p w14:paraId="6FC2079B" w14:textId="4B140DF4" w:rsidR="00F531C0" w:rsidRPr="0011402C" w:rsidRDefault="002C7E2C" w:rsidP="0011402C">
      <w:pPr>
        <w:pStyle w:val="PartNo"/>
      </w:pPr>
      <w:bookmarkStart w:id="15" w:name="_Toc178778470"/>
      <w:bookmarkEnd w:id="9"/>
      <w:bookmarkEnd w:id="10"/>
      <w:r w:rsidRPr="0011402C">
        <w:lastRenderedPageBreak/>
        <w:t>ЧАСТЬ A</w:t>
      </w:r>
      <w:bookmarkEnd w:id="15"/>
    </w:p>
    <w:p w14:paraId="01AAC25E" w14:textId="70BDFC19" w:rsidR="00F531C0" w:rsidRPr="002C7E2C" w:rsidRDefault="002C7E2C" w:rsidP="00F531C0">
      <w:pPr>
        <w:pStyle w:val="Parttitle"/>
        <w:rPr>
          <w:szCs w:val="26"/>
          <w:lang w:val="ru-RU"/>
        </w:rPr>
      </w:pPr>
      <w:bookmarkStart w:id="16" w:name="_Toc178778471"/>
      <w:r w:rsidRPr="002C7E2C">
        <w:rPr>
          <w:szCs w:val="26"/>
          <w:lang w:val="ru-RU"/>
        </w:rPr>
        <w:t>Основные ограничения и допущения</w:t>
      </w:r>
      <w:bookmarkEnd w:id="16"/>
    </w:p>
    <w:p w14:paraId="0EEF49C6" w14:textId="21A569E6" w:rsidR="00F531C0" w:rsidRPr="002C7E2C" w:rsidRDefault="00F531C0" w:rsidP="00F531C0">
      <w:pPr>
        <w:pStyle w:val="Heading1"/>
        <w:rPr>
          <w:lang w:val="ru-RU"/>
        </w:rPr>
      </w:pPr>
      <w:bookmarkStart w:id="17" w:name="_Toc107027608"/>
      <w:bookmarkStart w:id="18" w:name="_Toc442856562"/>
      <w:bookmarkStart w:id="19" w:name="_Toc442753209"/>
      <w:bookmarkStart w:id="20" w:name="_Toc440700417"/>
      <w:bookmarkStart w:id="21" w:name="_Toc146878740"/>
      <w:bookmarkStart w:id="22" w:name="_Toc178778472"/>
      <w:bookmarkEnd w:id="11"/>
      <w:bookmarkEnd w:id="12"/>
      <w:bookmarkEnd w:id="13"/>
      <w:r w:rsidRPr="002C7E2C">
        <w:t>A</w:t>
      </w:r>
      <w:r w:rsidRPr="002C7E2C">
        <w:rPr>
          <w:lang w:val="ru-RU"/>
        </w:rPr>
        <w:t>1</w:t>
      </w:r>
      <w:r w:rsidRPr="002C7E2C">
        <w:rPr>
          <w:lang w:val="ru-RU"/>
        </w:rPr>
        <w:tab/>
      </w:r>
      <w:bookmarkEnd w:id="17"/>
      <w:bookmarkEnd w:id="18"/>
      <w:bookmarkEnd w:id="19"/>
      <w:bookmarkEnd w:id="20"/>
      <w:bookmarkEnd w:id="21"/>
      <w:r w:rsidR="002C7E2C" w:rsidRPr="002C7E2C">
        <w:rPr>
          <w:lang w:val="ru-RU"/>
        </w:rPr>
        <w:t>Общие положения</w:t>
      </w:r>
      <w:bookmarkEnd w:id="22"/>
    </w:p>
    <w:p w14:paraId="0CEDD833" w14:textId="394D8FEC" w:rsidR="00F531C0" w:rsidRPr="002C7E2C" w:rsidRDefault="00F531C0" w:rsidP="00F531C0">
      <w:pPr>
        <w:pStyle w:val="Heading2"/>
        <w:rPr>
          <w:lang w:val="ru-RU"/>
        </w:rPr>
      </w:pPr>
      <w:bookmarkStart w:id="23" w:name="_Toc442753211"/>
      <w:bookmarkStart w:id="24" w:name="_Toc440700419"/>
      <w:r w:rsidRPr="002C7E2C">
        <w:t>A</w:t>
      </w:r>
      <w:r w:rsidRPr="002C7E2C">
        <w:rPr>
          <w:lang w:val="ru-RU"/>
        </w:rPr>
        <w:t>1.1</w:t>
      </w:r>
      <w:r w:rsidRPr="002C7E2C">
        <w:rPr>
          <w:lang w:val="ru-RU"/>
        </w:rPr>
        <w:tab/>
      </w:r>
      <w:bookmarkEnd w:id="23"/>
      <w:bookmarkEnd w:id="24"/>
      <w:r w:rsidR="002C7E2C" w:rsidRPr="002C7E2C">
        <w:rPr>
          <w:szCs w:val="22"/>
          <w:lang w:val="ru-RU"/>
        </w:rPr>
        <w:t>Цель</w:t>
      </w:r>
    </w:p>
    <w:p w14:paraId="1CBC6208" w14:textId="77777777" w:rsidR="002C7E2C" w:rsidRPr="002C7E2C" w:rsidRDefault="002C7E2C" w:rsidP="002C7E2C">
      <w:pPr>
        <w:rPr>
          <w:szCs w:val="22"/>
          <w:lang w:val="ru-RU"/>
        </w:rPr>
      </w:pPr>
      <w:r w:rsidRPr="002C7E2C">
        <w:rPr>
          <w:szCs w:val="22"/>
          <w:lang w:val="ru-RU"/>
        </w:rPr>
        <w:t xml:space="preserve">Программно-реализованный алгоритм, описанный в данном Приложении, предназначен для применения БР при рассмотрении заявлений систем НГСО ФСС на предмет их соответствия пределам, указанным в таблицах </w:t>
      </w:r>
      <w:r w:rsidRPr="00B4062F">
        <w:rPr>
          <w:b/>
          <w:bCs/>
          <w:szCs w:val="22"/>
          <w:lang w:val="ru-RU"/>
        </w:rPr>
        <w:t>22-1A</w:t>
      </w:r>
      <w:r w:rsidRPr="002C7E2C">
        <w:rPr>
          <w:szCs w:val="22"/>
          <w:lang w:val="ru-RU"/>
        </w:rPr>
        <w:t xml:space="preserve">, </w:t>
      </w:r>
      <w:r w:rsidRPr="00B4062F">
        <w:rPr>
          <w:b/>
          <w:bCs/>
          <w:szCs w:val="22"/>
          <w:lang w:val="ru-RU"/>
        </w:rPr>
        <w:t>22-1B</w:t>
      </w:r>
      <w:r w:rsidRPr="002C7E2C">
        <w:rPr>
          <w:szCs w:val="22"/>
          <w:lang w:val="ru-RU"/>
        </w:rPr>
        <w:t xml:space="preserve">, </w:t>
      </w:r>
      <w:r w:rsidRPr="00B4062F">
        <w:rPr>
          <w:b/>
          <w:bCs/>
          <w:szCs w:val="22"/>
          <w:lang w:val="ru-RU"/>
        </w:rPr>
        <w:t>22-1C</w:t>
      </w:r>
      <w:r w:rsidRPr="002C7E2C">
        <w:rPr>
          <w:szCs w:val="22"/>
          <w:lang w:val="ru-RU"/>
        </w:rPr>
        <w:t xml:space="preserve">, </w:t>
      </w:r>
      <w:r w:rsidRPr="00B4062F">
        <w:rPr>
          <w:b/>
          <w:bCs/>
          <w:szCs w:val="22"/>
          <w:lang w:val="ru-RU"/>
        </w:rPr>
        <w:t>22-1D</w:t>
      </w:r>
      <w:r w:rsidRPr="002C7E2C">
        <w:rPr>
          <w:szCs w:val="22"/>
          <w:lang w:val="ru-RU"/>
        </w:rPr>
        <w:t xml:space="preserve">, </w:t>
      </w:r>
      <w:r w:rsidRPr="00B4062F">
        <w:rPr>
          <w:b/>
          <w:bCs/>
          <w:szCs w:val="22"/>
          <w:lang w:val="ru-RU"/>
        </w:rPr>
        <w:t>22-1E</w:t>
      </w:r>
      <w:r w:rsidRPr="002C7E2C">
        <w:rPr>
          <w:szCs w:val="22"/>
          <w:lang w:val="ru-RU"/>
        </w:rPr>
        <w:t xml:space="preserve">, </w:t>
      </w:r>
      <w:r w:rsidRPr="00B4062F">
        <w:rPr>
          <w:b/>
          <w:bCs/>
          <w:szCs w:val="22"/>
          <w:lang w:val="ru-RU"/>
        </w:rPr>
        <w:t>22-2</w:t>
      </w:r>
      <w:r w:rsidRPr="002C7E2C">
        <w:rPr>
          <w:szCs w:val="22"/>
          <w:lang w:val="ru-RU"/>
        </w:rPr>
        <w:t xml:space="preserve"> и </w:t>
      </w:r>
      <w:r w:rsidRPr="00B4062F">
        <w:rPr>
          <w:b/>
          <w:bCs/>
          <w:szCs w:val="22"/>
          <w:lang w:val="ru-RU"/>
        </w:rPr>
        <w:t>22-3</w:t>
      </w:r>
      <w:r w:rsidRPr="002C7E2C">
        <w:rPr>
          <w:szCs w:val="22"/>
          <w:lang w:val="ru-RU"/>
        </w:rPr>
        <w:t xml:space="preserve"> Статьи </w:t>
      </w:r>
      <w:r w:rsidRPr="002C7E2C">
        <w:rPr>
          <w:b/>
          <w:szCs w:val="22"/>
          <w:lang w:val="ru-RU"/>
        </w:rPr>
        <w:t>22</w:t>
      </w:r>
      <w:r w:rsidRPr="002C7E2C">
        <w:rPr>
          <w:szCs w:val="22"/>
          <w:lang w:val="ru-RU"/>
        </w:rPr>
        <w:t xml:space="preserve"> РР.</w:t>
      </w:r>
    </w:p>
    <w:p w14:paraId="02099119" w14:textId="77777777" w:rsidR="002C7E2C" w:rsidRPr="002C7E2C" w:rsidRDefault="002C7E2C" w:rsidP="002C7E2C">
      <w:pPr>
        <w:rPr>
          <w:szCs w:val="22"/>
          <w:lang w:val="ru-RU"/>
        </w:rPr>
      </w:pPr>
      <w:r w:rsidRPr="002C7E2C">
        <w:rPr>
          <w:szCs w:val="22"/>
          <w:lang w:val="ru-RU"/>
        </w:rPr>
        <w:t>При определенных условиях этот алгоритм позволяет определить необходимость координации между системами НГСО ФСС и крупными земными станциями согласно пунктам </w:t>
      </w:r>
      <w:r w:rsidRPr="002C7E2C">
        <w:rPr>
          <w:b/>
          <w:szCs w:val="22"/>
          <w:lang w:val="ru-RU"/>
        </w:rPr>
        <w:t>9.7A</w:t>
      </w:r>
      <w:r w:rsidRPr="002C7E2C">
        <w:rPr>
          <w:szCs w:val="22"/>
          <w:lang w:val="ru-RU"/>
        </w:rPr>
        <w:t xml:space="preserve"> и </w:t>
      </w:r>
      <w:r w:rsidRPr="002C7E2C">
        <w:rPr>
          <w:b/>
          <w:szCs w:val="22"/>
          <w:lang w:val="ru-RU"/>
        </w:rPr>
        <w:t>9.7B</w:t>
      </w:r>
      <w:r w:rsidRPr="002C7E2C">
        <w:rPr>
          <w:szCs w:val="22"/>
          <w:lang w:val="ru-RU"/>
        </w:rPr>
        <w:t xml:space="preserve"> Статьи </w:t>
      </w:r>
      <w:r w:rsidRPr="00A9750D">
        <w:rPr>
          <w:b/>
          <w:szCs w:val="22"/>
          <w:lang w:val="ru-RU"/>
        </w:rPr>
        <w:t>9</w:t>
      </w:r>
      <w:r w:rsidRPr="002C7E2C">
        <w:rPr>
          <w:szCs w:val="22"/>
          <w:lang w:val="ru-RU"/>
        </w:rPr>
        <w:t xml:space="preserve"> с помощью критериев, изложенных в Приложении </w:t>
      </w:r>
      <w:r w:rsidRPr="002C7E2C">
        <w:rPr>
          <w:b/>
          <w:szCs w:val="22"/>
          <w:lang w:val="ru-RU"/>
        </w:rPr>
        <w:t>5</w:t>
      </w:r>
      <w:r w:rsidRPr="002C7E2C">
        <w:rPr>
          <w:szCs w:val="22"/>
          <w:lang w:val="ru-RU"/>
        </w:rPr>
        <w:t xml:space="preserve"> к РР. </w:t>
      </w:r>
    </w:p>
    <w:p w14:paraId="44101B70" w14:textId="3EBB41BC" w:rsidR="002C7E2C" w:rsidRPr="002C7E2C" w:rsidRDefault="002C7E2C" w:rsidP="002C7E2C">
      <w:pPr>
        <w:rPr>
          <w:szCs w:val="22"/>
          <w:lang w:val="ru-RU"/>
        </w:rPr>
      </w:pPr>
      <w:r w:rsidRPr="002C7E2C">
        <w:rPr>
          <w:szCs w:val="22"/>
          <w:lang w:val="ru-RU"/>
        </w:rPr>
        <w:t xml:space="preserve">В алгоритме для получения статистики </w:t>
      </w:r>
      <w:proofErr w:type="spellStart"/>
      <w:r w:rsidRPr="002C7E2C">
        <w:rPr>
          <w:szCs w:val="22"/>
          <w:lang w:val="ru-RU"/>
        </w:rPr>
        <w:t>э.п.п.м</w:t>
      </w:r>
      <w:proofErr w:type="spellEnd"/>
      <w:r w:rsidRPr="002C7E2C">
        <w:rPr>
          <w:szCs w:val="22"/>
          <w:lang w:val="ru-RU"/>
        </w:rPr>
        <w:t xml:space="preserve">. используются параметры системы НГСО. Эти статистические данные </w:t>
      </w:r>
      <w:proofErr w:type="spellStart"/>
      <w:r w:rsidRPr="002C7E2C">
        <w:rPr>
          <w:szCs w:val="22"/>
          <w:lang w:val="ru-RU"/>
        </w:rPr>
        <w:t>э.п.п.м</w:t>
      </w:r>
      <w:proofErr w:type="spellEnd"/>
      <w:r w:rsidRPr="002C7E2C">
        <w:rPr>
          <w:szCs w:val="22"/>
          <w:lang w:val="ru-RU"/>
        </w:rPr>
        <w:t>. могут использоваться в качестве входных данных для других методик оценки помех, создаваемых системами НГСО сетям ГСО в тех диапазонах частот, для которых в</w:t>
      </w:r>
      <w:r w:rsidR="00A9750D">
        <w:rPr>
          <w:szCs w:val="22"/>
          <w:lang w:val="ru-RU"/>
        </w:rPr>
        <w:t> </w:t>
      </w:r>
      <w:r w:rsidR="00A9750D" w:rsidRPr="002C7E2C">
        <w:rPr>
          <w:szCs w:val="22"/>
          <w:lang w:val="ru-RU"/>
        </w:rPr>
        <w:t>Статье</w:t>
      </w:r>
      <w:r w:rsidR="00A9750D">
        <w:rPr>
          <w:szCs w:val="22"/>
          <w:lang w:val="ru-RU"/>
        </w:rPr>
        <w:t> </w:t>
      </w:r>
      <w:r w:rsidRPr="002C7E2C">
        <w:rPr>
          <w:b/>
          <w:szCs w:val="22"/>
          <w:lang w:val="ru-RU"/>
        </w:rPr>
        <w:t>22</w:t>
      </w:r>
      <w:r w:rsidRPr="002C7E2C">
        <w:rPr>
          <w:szCs w:val="22"/>
          <w:lang w:val="ru-RU"/>
        </w:rPr>
        <w:t xml:space="preserve"> РР отсутствуют ограничения по </w:t>
      </w:r>
      <w:proofErr w:type="spellStart"/>
      <w:r w:rsidRPr="002C7E2C">
        <w:rPr>
          <w:szCs w:val="22"/>
          <w:lang w:val="ru-RU"/>
        </w:rPr>
        <w:t>э.п.п.м</w:t>
      </w:r>
      <w:proofErr w:type="spellEnd"/>
      <w:r w:rsidRPr="002C7E2C">
        <w:rPr>
          <w:szCs w:val="22"/>
          <w:lang w:val="ru-RU"/>
        </w:rPr>
        <w:t>.</w:t>
      </w:r>
    </w:p>
    <w:p w14:paraId="228CACB6" w14:textId="480FCE8A" w:rsidR="00F531C0" w:rsidRPr="002C7E2C" w:rsidRDefault="002C7E2C" w:rsidP="002C7E2C">
      <w:pPr>
        <w:rPr>
          <w:lang w:val="ru-RU"/>
        </w:rPr>
      </w:pPr>
      <w:r w:rsidRPr="002C7E2C">
        <w:rPr>
          <w:szCs w:val="22"/>
          <w:lang w:val="ru-RU"/>
        </w:rPr>
        <w:t xml:space="preserve">Описанный в данной Рекомендации алгоритм разработан на основе эталонного спутника ГСО, находящегося на экваториальной орбите с нулевым углом наклонения. Анализ, используемый для определения соответствия спутниковой системы НГСО пределам </w:t>
      </w:r>
      <w:proofErr w:type="spellStart"/>
      <w:r w:rsidRPr="002C7E2C">
        <w:rPr>
          <w:szCs w:val="22"/>
          <w:lang w:val="ru-RU"/>
        </w:rPr>
        <w:t>э.п.п.м</w:t>
      </w:r>
      <w:proofErr w:type="spellEnd"/>
      <w:r w:rsidRPr="002C7E2C">
        <w:rPr>
          <w:szCs w:val="22"/>
          <w:lang w:val="ru-RU"/>
        </w:rPr>
        <w:t>., указанным в Статье </w:t>
      </w:r>
      <w:r w:rsidRPr="002C7E2C">
        <w:rPr>
          <w:b/>
          <w:szCs w:val="22"/>
          <w:lang w:val="ru-RU"/>
        </w:rPr>
        <w:t>22</w:t>
      </w:r>
      <w:r w:rsidRPr="002C7E2C">
        <w:rPr>
          <w:szCs w:val="22"/>
          <w:lang w:val="ru-RU"/>
        </w:rPr>
        <w:t xml:space="preserve"> РР, осуществляется путем расчета уровней </w:t>
      </w:r>
      <w:proofErr w:type="spellStart"/>
      <w:r w:rsidRPr="002C7E2C">
        <w:rPr>
          <w:szCs w:val="22"/>
          <w:lang w:val="ru-RU"/>
        </w:rPr>
        <w:t>э.п.п.м</w:t>
      </w:r>
      <w:proofErr w:type="spellEnd"/>
      <w:r w:rsidRPr="002C7E2C">
        <w:rPr>
          <w:szCs w:val="22"/>
          <w:lang w:val="ru-RU"/>
        </w:rPr>
        <w:t xml:space="preserve">. на эталонном спутнике ГСО или на направленной на него земной станции. Спутниковая сеть ГСО, работающая при ненулевых углах наклонения, может принимать более высокие уровни </w:t>
      </w:r>
      <w:proofErr w:type="spellStart"/>
      <w:r w:rsidRPr="002C7E2C">
        <w:rPr>
          <w:szCs w:val="22"/>
          <w:lang w:val="ru-RU"/>
        </w:rPr>
        <w:t>э.п.п.м</w:t>
      </w:r>
      <w:proofErr w:type="spellEnd"/>
      <w:r w:rsidRPr="002C7E2C">
        <w:rPr>
          <w:szCs w:val="22"/>
          <w:lang w:val="ru-RU"/>
        </w:rPr>
        <w:t xml:space="preserve">., чем уровни, спрогнозированные на основании настоящего алгоритма, при условии что анализ согласно пунктам </w:t>
      </w:r>
      <w:r w:rsidRPr="002C7E2C">
        <w:rPr>
          <w:b/>
          <w:szCs w:val="22"/>
          <w:lang w:val="ru-RU"/>
        </w:rPr>
        <w:t>22.5C</w:t>
      </w:r>
      <w:r w:rsidRPr="00097044">
        <w:rPr>
          <w:bCs/>
          <w:szCs w:val="22"/>
          <w:lang w:val="ru-RU"/>
        </w:rPr>
        <w:t>,</w:t>
      </w:r>
      <w:r w:rsidRPr="002C7E2C">
        <w:rPr>
          <w:b/>
          <w:szCs w:val="22"/>
          <w:lang w:val="ru-RU"/>
        </w:rPr>
        <w:t xml:space="preserve"> 22.5D</w:t>
      </w:r>
      <w:r w:rsidRPr="00097044">
        <w:rPr>
          <w:bCs/>
          <w:szCs w:val="22"/>
          <w:lang w:val="ru-RU"/>
        </w:rPr>
        <w:t>,</w:t>
      </w:r>
      <w:r w:rsidRPr="002C7E2C">
        <w:rPr>
          <w:b/>
          <w:szCs w:val="22"/>
          <w:lang w:val="ru-RU"/>
        </w:rPr>
        <w:t xml:space="preserve"> 22.5F</w:t>
      </w:r>
      <w:r w:rsidRPr="002C7E2C">
        <w:rPr>
          <w:szCs w:val="22"/>
          <w:lang w:val="ru-RU"/>
        </w:rPr>
        <w:t xml:space="preserve"> РР проведен из расчета нулевого наклонения плоскости орбиты спутника ГСО. Анализ согласно пунктам </w:t>
      </w:r>
      <w:r w:rsidRPr="002C7E2C">
        <w:rPr>
          <w:b/>
          <w:szCs w:val="22"/>
          <w:lang w:val="ru-RU"/>
        </w:rPr>
        <w:t>9.7A</w:t>
      </w:r>
      <w:r w:rsidRPr="002C7E2C">
        <w:rPr>
          <w:szCs w:val="22"/>
          <w:lang w:val="ru-RU"/>
        </w:rPr>
        <w:t xml:space="preserve"> и </w:t>
      </w:r>
      <w:r w:rsidRPr="002C7E2C">
        <w:rPr>
          <w:b/>
          <w:szCs w:val="22"/>
          <w:lang w:val="ru-RU"/>
        </w:rPr>
        <w:t>9.7B</w:t>
      </w:r>
      <w:r w:rsidRPr="002C7E2C">
        <w:rPr>
          <w:szCs w:val="22"/>
          <w:lang w:val="ru-RU"/>
        </w:rPr>
        <w:t xml:space="preserve"> РР предназначен однако для определения необходимости координации путем сравнения с пороговым уровнем, указанным в Приложении</w:t>
      </w:r>
      <w:r>
        <w:rPr>
          <w:szCs w:val="22"/>
          <w:lang w:val="ru-RU"/>
        </w:rPr>
        <w:t> </w:t>
      </w:r>
      <w:r w:rsidRPr="002C7E2C">
        <w:rPr>
          <w:b/>
          <w:szCs w:val="22"/>
          <w:lang w:val="ru-RU"/>
        </w:rPr>
        <w:t>5</w:t>
      </w:r>
      <w:r w:rsidRPr="002C7E2C">
        <w:rPr>
          <w:szCs w:val="22"/>
          <w:lang w:val="ru-RU"/>
        </w:rPr>
        <w:t xml:space="preserve"> к РР; следовательно, в этом случае другие методики, в том числе предполагающие ненулевое наклонение спутника ГСО, могут считаться приемлемой альтернативой.</w:t>
      </w:r>
    </w:p>
    <w:p w14:paraId="09CA75D2" w14:textId="29EAD01E" w:rsidR="00F531C0" w:rsidRPr="00EE70B9" w:rsidRDefault="00F531C0" w:rsidP="00F531C0">
      <w:pPr>
        <w:pStyle w:val="Heading2"/>
        <w:rPr>
          <w:lang w:val="ru-RU"/>
        </w:rPr>
      </w:pPr>
      <w:bookmarkStart w:id="25" w:name="_Toc442753212"/>
      <w:bookmarkStart w:id="26" w:name="_Toc440700420"/>
      <w:r w:rsidRPr="00EE70B9">
        <w:t>A</w:t>
      </w:r>
      <w:r w:rsidRPr="00EE70B9">
        <w:rPr>
          <w:lang w:val="ru-RU"/>
        </w:rPr>
        <w:t>1.2</w:t>
      </w:r>
      <w:r w:rsidRPr="00EE70B9">
        <w:rPr>
          <w:lang w:val="ru-RU"/>
        </w:rPr>
        <w:tab/>
      </w:r>
      <w:bookmarkEnd w:id="25"/>
      <w:bookmarkEnd w:id="26"/>
      <w:r w:rsidR="00EE70B9" w:rsidRPr="00EE70B9">
        <w:rPr>
          <w:szCs w:val="22"/>
          <w:lang w:val="ru-RU"/>
        </w:rPr>
        <w:t>Блок-схема программного обеспечения</w:t>
      </w:r>
    </w:p>
    <w:p w14:paraId="11813AA9" w14:textId="77777777" w:rsidR="00EE70B9" w:rsidRPr="00EE70B9" w:rsidRDefault="00EE70B9" w:rsidP="00EE70B9">
      <w:pPr>
        <w:rPr>
          <w:szCs w:val="22"/>
          <w:lang w:val="ru-RU"/>
        </w:rPr>
      </w:pPr>
      <w:r w:rsidRPr="00EE70B9">
        <w:rPr>
          <w:szCs w:val="22"/>
          <w:lang w:val="ru-RU"/>
        </w:rPr>
        <w:t xml:space="preserve">Блок-схема программно-реализованного алгоритма, описанного в данном Приложении, показана на рисунке 1. Она включает в себя исходные данные и расчеты для заявляющей администрации и БР. Секция данных содержит полный набор параметров, относящихся к заявленной системе НГСО, набор эталонных параметров системы ГСО, а также предельные уровни </w:t>
      </w:r>
      <w:proofErr w:type="spellStart"/>
      <w:r w:rsidRPr="00EE70B9">
        <w:rPr>
          <w:szCs w:val="22"/>
          <w:lang w:val="ru-RU"/>
        </w:rPr>
        <w:t>э.п.п.м</w:t>
      </w:r>
      <w:proofErr w:type="spellEnd"/>
      <w:r w:rsidRPr="00EE70B9">
        <w:rPr>
          <w:szCs w:val="22"/>
          <w:lang w:val="ru-RU"/>
        </w:rPr>
        <w:t>., которые предоставляет БР.</w:t>
      </w:r>
    </w:p>
    <w:p w14:paraId="25B4192C" w14:textId="0A12DF50" w:rsidR="00EE70B9" w:rsidRPr="00EE70B9" w:rsidRDefault="00EE70B9" w:rsidP="00EE70B9">
      <w:pPr>
        <w:rPr>
          <w:szCs w:val="22"/>
          <w:lang w:val="ru-RU"/>
        </w:rPr>
      </w:pPr>
      <w:r w:rsidRPr="00EE70B9">
        <w:rPr>
          <w:szCs w:val="22"/>
          <w:lang w:val="ru-RU"/>
        </w:rPr>
        <w:t xml:space="preserve">Секция расчетов предназначена для оценок, необходимых при рассмотрении соответствия заявленных систем НГСО предельным уровням </w:t>
      </w:r>
      <w:proofErr w:type="spellStart"/>
      <w:r w:rsidRPr="00EE70B9">
        <w:rPr>
          <w:szCs w:val="22"/>
          <w:lang w:val="ru-RU"/>
        </w:rPr>
        <w:t>э.п.п.м</w:t>
      </w:r>
      <w:proofErr w:type="spellEnd"/>
      <w:r w:rsidRPr="00EE70B9">
        <w:rPr>
          <w:szCs w:val="22"/>
          <w:lang w:val="ru-RU"/>
        </w:rPr>
        <w:t>. Секция расчетов основана на концепции маски плотности потока мощности (</w:t>
      </w:r>
      <w:proofErr w:type="spellStart"/>
      <w:r w:rsidRPr="00EE70B9">
        <w:rPr>
          <w:szCs w:val="22"/>
          <w:lang w:val="ru-RU"/>
        </w:rPr>
        <w:t>п.п.м</w:t>
      </w:r>
      <w:proofErr w:type="spellEnd"/>
      <w:r w:rsidRPr="00EE70B9">
        <w:rPr>
          <w:szCs w:val="22"/>
          <w:lang w:val="ru-RU"/>
        </w:rPr>
        <w:t>.) на линии вниз (см. примечание 1), маски эффективной изотропно излучаемой мощности (</w:t>
      </w:r>
      <w:proofErr w:type="spellStart"/>
      <w:r w:rsidRPr="00EE70B9">
        <w:rPr>
          <w:szCs w:val="22"/>
          <w:lang w:val="ru-RU"/>
        </w:rPr>
        <w:t>э.и.и.м</w:t>
      </w:r>
      <w:proofErr w:type="spellEnd"/>
      <w:r w:rsidRPr="00EE70B9">
        <w:rPr>
          <w:szCs w:val="22"/>
          <w:lang w:val="ru-RU"/>
        </w:rPr>
        <w:t xml:space="preserve">.) на линии вверх (см. примечание 2) и маски </w:t>
      </w:r>
      <w:proofErr w:type="spellStart"/>
      <w:r w:rsidRPr="00EE70B9">
        <w:rPr>
          <w:szCs w:val="22"/>
          <w:lang w:val="ru-RU"/>
        </w:rPr>
        <w:t>межспутниковой</w:t>
      </w:r>
      <w:proofErr w:type="spellEnd"/>
      <w:r w:rsidRPr="00EE70B9">
        <w:rPr>
          <w:szCs w:val="22"/>
          <w:lang w:val="ru-RU"/>
        </w:rPr>
        <w:t xml:space="preserve"> </w:t>
      </w:r>
      <w:proofErr w:type="spellStart"/>
      <w:r w:rsidRPr="00EE70B9">
        <w:rPr>
          <w:szCs w:val="22"/>
          <w:lang w:val="ru-RU"/>
        </w:rPr>
        <w:t>э.и.и.м</w:t>
      </w:r>
      <w:proofErr w:type="spellEnd"/>
      <w:r w:rsidRPr="00EE70B9">
        <w:rPr>
          <w:szCs w:val="22"/>
          <w:lang w:val="ru-RU"/>
        </w:rPr>
        <w:t>. (см.</w:t>
      </w:r>
      <w:r w:rsidR="00BB68C5">
        <w:rPr>
          <w:szCs w:val="22"/>
          <w:lang w:val="ru-RU"/>
        </w:rPr>
        <w:t> </w:t>
      </w:r>
      <w:r w:rsidRPr="00EE70B9">
        <w:rPr>
          <w:szCs w:val="22"/>
          <w:lang w:val="ru-RU"/>
        </w:rPr>
        <w:t>примечание 3).</w:t>
      </w:r>
    </w:p>
    <w:p w14:paraId="0936742C" w14:textId="3ACCA6CB" w:rsidR="00EE70B9" w:rsidRPr="00EE70B9" w:rsidRDefault="00EE70B9" w:rsidP="00EE70B9">
      <w:pPr>
        <w:pStyle w:val="Note"/>
        <w:rPr>
          <w:lang w:val="ru-RU"/>
        </w:rPr>
      </w:pPr>
      <w:r w:rsidRPr="00EE70B9">
        <w:rPr>
          <w:lang w:val="ru-RU"/>
        </w:rPr>
        <w:t>ПРИМЕЧАНИЕ 1. –</w:t>
      </w:r>
      <w:r>
        <w:rPr>
          <w:lang w:val="ru-RU"/>
        </w:rPr>
        <w:t> </w:t>
      </w:r>
      <w:r w:rsidRPr="00EE70B9">
        <w:rPr>
          <w:lang w:val="ru-RU"/>
        </w:rPr>
        <w:t xml:space="preserve">Маска </w:t>
      </w:r>
      <w:proofErr w:type="spellStart"/>
      <w:r w:rsidRPr="00EE70B9">
        <w:rPr>
          <w:lang w:val="ru-RU"/>
        </w:rPr>
        <w:t>п.п.м</w:t>
      </w:r>
      <w:proofErr w:type="spellEnd"/>
      <w:r w:rsidRPr="00EE70B9">
        <w:rPr>
          <w:lang w:val="ru-RU"/>
        </w:rPr>
        <w:t xml:space="preserve">. – это максимальная </w:t>
      </w:r>
      <w:proofErr w:type="spellStart"/>
      <w:r w:rsidRPr="00EE70B9">
        <w:rPr>
          <w:lang w:val="ru-RU"/>
        </w:rPr>
        <w:t>п.п.м</w:t>
      </w:r>
      <w:proofErr w:type="spellEnd"/>
      <w:r w:rsidRPr="00EE70B9">
        <w:rPr>
          <w:lang w:val="ru-RU"/>
        </w:rPr>
        <w:t>., создаваемая космической станцией НГСО, и определяется она в части C.</w:t>
      </w:r>
    </w:p>
    <w:p w14:paraId="09135E88" w14:textId="57B8AF44" w:rsidR="00EE70B9" w:rsidRPr="00EE70B9" w:rsidRDefault="00EE70B9" w:rsidP="00EE70B9">
      <w:pPr>
        <w:pStyle w:val="Note"/>
        <w:rPr>
          <w:lang w:val="ru-RU"/>
        </w:rPr>
      </w:pPr>
      <w:r w:rsidRPr="00EE70B9">
        <w:rPr>
          <w:lang w:val="ru-RU"/>
        </w:rPr>
        <w:t>ПРИМЕЧАНИЕ 2. –</w:t>
      </w:r>
      <w:r w:rsidR="00BB68C5">
        <w:rPr>
          <w:lang w:val="ru-RU"/>
        </w:rPr>
        <w:t> </w:t>
      </w:r>
      <w:r w:rsidRPr="00EE70B9">
        <w:rPr>
          <w:lang w:val="ru-RU"/>
        </w:rPr>
        <w:t xml:space="preserve">Маска </w:t>
      </w:r>
      <w:proofErr w:type="spellStart"/>
      <w:r w:rsidRPr="00EE70B9">
        <w:rPr>
          <w:lang w:val="ru-RU"/>
        </w:rPr>
        <w:t>э.и.и.м</w:t>
      </w:r>
      <w:proofErr w:type="spellEnd"/>
      <w:r w:rsidRPr="00EE70B9">
        <w:rPr>
          <w:lang w:val="ru-RU"/>
        </w:rPr>
        <w:t xml:space="preserve">. – это максимальная </w:t>
      </w:r>
      <w:proofErr w:type="spellStart"/>
      <w:r w:rsidRPr="00EE70B9">
        <w:rPr>
          <w:lang w:val="ru-RU"/>
        </w:rPr>
        <w:t>э.и.и.м</w:t>
      </w:r>
      <w:proofErr w:type="spellEnd"/>
      <w:r w:rsidRPr="00EE70B9">
        <w:rPr>
          <w:lang w:val="ru-RU"/>
        </w:rPr>
        <w:t>., излучаемая земной станцией НГСО; она является функцией широты и угла между осью главного луча передающей антенны и линией к точке на дуге ГСО.</w:t>
      </w:r>
    </w:p>
    <w:p w14:paraId="471E30C4" w14:textId="2AB49233" w:rsidR="00EE70B9" w:rsidRPr="00EE70B9" w:rsidRDefault="00EE70B9" w:rsidP="00EE70B9">
      <w:pPr>
        <w:pStyle w:val="Note"/>
        <w:rPr>
          <w:lang w:val="ru-RU"/>
        </w:rPr>
      </w:pPr>
      <w:r w:rsidRPr="00EE70B9">
        <w:rPr>
          <w:lang w:val="ru-RU"/>
        </w:rPr>
        <w:t>ПРИМЕЧАНИЕ 3. –</w:t>
      </w:r>
      <w:r w:rsidR="00BB68C5">
        <w:rPr>
          <w:lang w:val="ru-RU"/>
        </w:rPr>
        <w:t> </w:t>
      </w:r>
      <w:proofErr w:type="spellStart"/>
      <w:r w:rsidRPr="00EE70B9">
        <w:rPr>
          <w:lang w:val="ru-RU"/>
        </w:rPr>
        <w:t>Межспутниковая</w:t>
      </w:r>
      <w:proofErr w:type="spellEnd"/>
      <w:r w:rsidRPr="00EE70B9">
        <w:rPr>
          <w:lang w:val="ru-RU"/>
        </w:rPr>
        <w:t xml:space="preserve"> маска </w:t>
      </w:r>
      <w:proofErr w:type="spellStart"/>
      <w:r w:rsidRPr="00EE70B9">
        <w:rPr>
          <w:lang w:val="ru-RU"/>
        </w:rPr>
        <w:t>э.и.и.м</w:t>
      </w:r>
      <w:proofErr w:type="spellEnd"/>
      <w:r w:rsidRPr="00EE70B9">
        <w:rPr>
          <w:lang w:val="ru-RU"/>
        </w:rPr>
        <w:t xml:space="preserve">. – это максимальная </w:t>
      </w:r>
      <w:proofErr w:type="spellStart"/>
      <w:r w:rsidRPr="00EE70B9">
        <w:rPr>
          <w:lang w:val="ru-RU"/>
        </w:rPr>
        <w:t>э.и.и.м</w:t>
      </w:r>
      <w:proofErr w:type="spellEnd"/>
      <w:r w:rsidRPr="00EE70B9">
        <w:rPr>
          <w:lang w:val="ru-RU"/>
        </w:rPr>
        <w:t xml:space="preserve">., излучаемая космической станцией НГСО; она является функцией широты и угла между линией к </w:t>
      </w:r>
      <w:proofErr w:type="spellStart"/>
      <w:r w:rsidRPr="00EE70B9">
        <w:rPr>
          <w:lang w:val="ru-RU"/>
        </w:rPr>
        <w:t>подспутниковой</w:t>
      </w:r>
      <w:proofErr w:type="spellEnd"/>
      <w:r w:rsidRPr="00EE70B9">
        <w:rPr>
          <w:lang w:val="ru-RU"/>
        </w:rPr>
        <w:t xml:space="preserve"> точке и точкой на дуге ГСО.</w:t>
      </w:r>
    </w:p>
    <w:p w14:paraId="37A0AE72" w14:textId="6C41B33B" w:rsidR="00F531C0" w:rsidRPr="00EE70B9" w:rsidRDefault="00EE70B9" w:rsidP="00EE70B9">
      <w:pPr>
        <w:rPr>
          <w:lang w:val="ru-RU"/>
        </w:rPr>
      </w:pPr>
      <w:r w:rsidRPr="00EE70B9">
        <w:rPr>
          <w:szCs w:val="22"/>
          <w:lang w:val="ru-RU"/>
        </w:rPr>
        <w:t xml:space="preserve">Маски </w:t>
      </w:r>
      <w:proofErr w:type="spellStart"/>
      <w:r w:rsidRPr="00EE70B9">
        <w:rPr>
          <w:szCs w:val="22"/>
          <w:lang w:val="ru-RU"/>
        </w:rPr>
        <w:t>п.п.м</w:t>
      </w:r>
      <w:proofErr w:type="spellEnd"/>
      <w:r w:rsidRPr="00EE70B9">
        <w:rPr>
          <w:szCs w:val="22"/>
          <w:lang w:val="ru-RU"/>
        </w:rPr>
        <w:t>./</w:t>
      </w:r>
      <w:proofErr w:type="spellStart"/>
      <w:r w:rsidRPr="00EE70B9">
        <w:rPr>
          <w:szCs w:val="22"/>
          <w:lang w:val="ru-RU"/>
        </w:rPr>
        <w:t>э.и.и.м</w:t>
      </w:r>
      <w:proofErr w:type="spellEnd"/>
      <w:r w:rsidRPr="00EE70B9">
        <w:rPr>
          <w:szCs w:val="22"/>
          <w:lang w:val="ru-RU"/>
        </w:rPr>
        <w:t xml:space="preserve">. рассчитываются подающей заявку администрацией, как определено в блоке 1, и затем вместе с другими параметрами системы НГСО поступают в блоки a и b. Дополнительные параметры предоставляет БР, в частности предельные уровни </w:t>
      </w:r>
      <w:proofErr w:type="spellStart"/>
      <w:r w:rsidRPr="00EE70B9">
        <w:rPr>
          <w:szCs w:val="22"/>
          <w:lang w:val="ru-RU"/>
        </w:rPr>
        <w:t>э.п.п.м</w:t>
      </w:r>
      <w:proofErr w:type="spellEnd"/>
      <w:r w:rsidRPr="00EE70B9">
        <w:rPr>
          <w:szCs w:val="22"/>
          <w:lang w:val="ru-RU"/>
        </w:rPr>
        <w:t>. в блоке c.</w:t>
      </w:r>
    </w:p>
    <w:p w14:paraId="2A5111EC" w14:textId="3B1A4D95" w:rsidR="00F531C0" w:rsidRPr="00BB68C5" w:rsidRDefault="00BB68C5" w:rsidP="00F531C0">
      <w:pPr>
        <w:pStyle w:val="FigureNo"/>
        <w:rPr>
          <w:lang w:val="ru-RU"/>
        </w:rPr>
      </w:pPr>
      <w:r w:rsidRPr="00EE23FA">
        <w:rPr>
          <w:lang w:val="ru-RU"/>
        </w:rPr>
        <w:lastRenderedPageBreak/>
        <w:t>РИСУНОК 1</w:t>
      </w:r>
    </w:p>
    <w:p w14:paraId="032961A8" w14:textId="7CBD2052" w:rsidR="00F531C0" w:rsidRPr="00BB68C5" w:rsidRDefault="00BB68C5" w:rsidP="00F531C0">
      <w:pPr>
        <w:pStyle w:val="Figuretitle"/>
        <w:rPr>
          <w:lang w:val="ru-RU"/>
        </w:rPr>
      </w:pPr>
      <w:r w:rsidRPr="00EE23FA">
        <w:rPr>
          <w:lang w:val="ru-RU"/>
        </w:rPr>
        <w:t xml:space="preserve">Этапы проверки </w:t>
      </w:r>
      <w:proofErr w:type="spellStart"/>
      <w:r w:rsidRPr="00EE23FA">
        <w:rPr>
          <w:lang w:val="ru-RU"/>
        </w:rPr>
        <w:t>э.п.п.м</w:t>
      </w:r>
      <w:proofErr w:type="spellEnd"/>
      <w:r w:rsidRPr="00EE23FA">
        <w:rPr>
          <w:lang w:val="ru-RU"/>
        </w:rPr>
        <w:t>. – основные логические блоки</w:t>
      </w:r>
    </w:p>
    <w:p w14:paraId="6594121E" w14:textId="18B4F358" w:rsidR="00F531C0" w:rsidRPr="00382FE0" w:rsidRDefault="00D261F9" w:rsidP="00F531C0">
      <w:pPr>
        <w:pStyle w:val="Figure"/>
      </w:pPr>
      <w:r>
        <w:rPr>
          <w:noProof/>
          <w:lang w:val="ru-RU" w:eastAsia="ru-RU"/>
        </w:rPr>
        <w:drawing>
          <wp:inline distT="0" distB="0" distL="0" distR="0" wp14:anchorId="70E82353" wp14:editId="06863C70">
            <wp:extent cx="5662526" cy="6411165"/>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1 (new).png"/>
                    <pic:cNvPicPr/>
                  </pic:nvPicPr>
                  <pic:blipFill>
                    <a:blip r:embed="rId21">
                      <a:extLst>
                        <a:ext uri="{28A0092B-C50C-407E-A947-70E740481C1C}">
                          <a14:useLocalDpi xmlns:a14="http://schemas.microsoft.com/office/drawing/2010/main" val="0"/>
                        </a:ext>
                      </a:extLst>
                    </a:blip>
                    <a:stretch>
                      <a:fillRect/>
                    </a:stretch>
                  </pic:blipFill>
                  <pic:spPr>
                    <a:xfrm>
                      <a:off x="0" y="0"/>
                      <a:ext cx="5662526" cy="6411165"/>
                    </a:xfrm>
                    <a:prstGeom prst="rect">
                      <a:avLst/>
                    </a:prstGeom>
                  </pic:spPr>
                </pic:pic>
              </a:graphicData>
            </a:graphic>
          </wp:inline>
        </w:drawing>
      </w:r>
    </w:p>
    <w:p w14:paraId="7C87E98E" w14:textId="25C090D1" w:rsidR="00F531C0" w:rsidRPr="00F22657" w:rsidRDefault="00F531C0" w:rsidP="00F22657">
      <w:pPr>
        <w:pStyle w:val="Heading2"/>
        <w:jc w:val="left"/>
        <w:rPr>
          <w:lang w:val="ru-RU"/>
        </w:rPr>
      </w:pPr>
      <w:bookmarkStart w:id="27" w:name="_Toc442753213"/>
      <w:bookmarkEnd w:id="14"/>
      <w:r w:rsidRPr="00F22657">
        <w:t>A</w:t>
      </w:r>
      <w:r w:rsidRPr="00F22657">
        <w:rPr>
          <w:lang w:val="ru-RU"/>
        </w:rPr>
        <w:t>1.3</w:t>
      </w:r>
      <w:r w:rsidRPr="00F22657">
        <w:rPr>
          <w:lang w:val="ru-RU"/>
        </w:rPr>
        <w:tab/>
      </w:r>
      <w:bookmarkEnd w:id="27"/>
      <w:r w:rsidR="00F22657" w:rsidRPr="00F22657">
        <w:rPr>
          <w:szCs w:val="22"/>
          <w:lang w:val="ru-RU"/>
        </w:rPr>
        <w:t>Распределение ответственности между администрациями и БР в отношении использования программного обеспечения</w:t>
      </w:r>
    </w:p>
    <w:p w14:paraId="22701474" w14:textId="77777777" w:rsidR="00F22657" w:rsidRPr="00F22657" w:rsidRDefault="00F22657" w:rsidP="00F22657">
      <w:pPr>
        <w:rPr>
          <w:szCs w:val="22"/>
          <w:lang w:val="ru-RU"/>
        </w:rPr>
      </w:pPr>
      <w:r w:rsidRPr="00F22657">
        <w:rPr>
          <w:szCs w:val="22"/>
          <w:lang w:val="ru-RU"/>
        </w:rPr>
        <w:t>Учитывая значительную сложность, связанную с конкретными особенностями отображения различных конфигураций системы НГСО в программном обеспечении, целесообразно, по-видимому, возложить определенное бремя ответственности, относящейся к проверке предельных уровней </w:t>
      </w:r>
      <w:proofErr w:type="spellStart"/>
      <w:r w:rsidRPr="00F22657">
        <w:rPr>
          <w:szCs w:val="22"/>
          <w:lang w:val="ru-RU"/>
        </w:rPr>
        <w:t>э.п.п.м</w:t>
      </w:r>
      <w:proofErr w:type="spellEnd"/>
      <w:r w:rsidRPr="00F22657">
        <w:rPr>
          <w:szCs w:val="22"/>
          <w:lang w:val="ru-RU"/>
        </w:rPr>
        <w:t xml:space="preserve">., на администрации, заявляющие соответствующие системы НГСО. Поэтому процедура рассмотрения на предмет выполнения пределов </w:t>
      </w:r>
      <w:proofErr w:type="spellStart"/>
      <w:r w:rsidRPr="00F22657">
        <w:rPr>
          <w:szCs w:val="22"/>
          <w:lang w:val="ru-RU"/>
        </w:rPr>
        <w:t>э.п.п.м</w:t>
      </w:r>
      <w:proofErr w:type="spellEnd"/>
      <w:r w:rsidRPr="00F22657">
        <w:rPr>
          <w:szCs w:val="22"/>
          <w:lang w:val="ru-RU"/>
        </w:rPr>
        <w:t xml:space="preserve">. будет состоять из двух этапов. Первый этап включает расчет маски для </w:t>
      </w:r>
      <w:proofErr w:type="spellStart"/>
      <w:r w:rsidRPr="00F22657">
        <w:rPr>
          <w:szCs w:val="22"/>
          <w:lang w:val="ru-RU"/>
        </w:rPr>
        <w:t>п.п.м</w:t>
      </w:r>
      <w:proofErr w:type="spellEnd"/>
      <w:r w:rsidRPr="00F22657">
        <w:rPr>
          <w:szCs w:val="22"/>
          <w:lang w:val="ru-RU"/>
        </w:rPr>
        <w:t>./</w:t>
      </w:r>
      <w:proofErr w:type="spellStart"/>
      <w:r w:rsidRPr="00F22657">
        <w:rPr>
          <w:szCs w:val="22"/>
          <w:lang w:val="ru-RU"/>
        </w:rPr>
        <w:t>э.и.и.м</w:t>
      </w:r>
      <w:proofErr w:type="spellEnd"/>
      <w:r w:rsidRPr="00F22657">
        <w:rPr>
          <w:szCs w:val="22"/>
          <w:lang w:val="ru-RU"/>
        </w:rPr>
        <w:t xml:space="preserve">., создаваемой мешающими станциями сети НГСО. Данная маска учитывает все особенности схем расположения конкретных систем НГСО (например, возможное наведение луча и передаваемые мощности). Первый этап завершается передачей в БР маски </w:t>
      </w:r>
      <w:proofErr w:type="spellStart"/>
      <w:r w:rsidRPr="00F22657">
        <w:rPr>
          <w:szCs w:val="22"/>
          <w:lang w:val="ru-RU"/>
        </w:rPr>
        <w:t>п.п.м</w:t>
      </w:r>
      <w:proofErr w:type="spellEnd"/>
      <w:r w:rsidRPr="00F22657">
        <w:rPr>
          <w:szCs w:val="22"/>
          <w:lang w:val="ru-RU"/>
        </w:rPr>
        <w:t>./</w:t>
      </w:r>
      <w:proofErr w:type="spellStart"/>
      <w:r w:rsidRPr="00F22657">
        <w:rPr>
          <w:szCs w:val="22"/>
          <w:lang w:val="ru-RU"/>
        </w:rPr>
        <w:t>э.и.и.м</w:t>
      </w:r>
      <w:proofErr w:type="spellEnd"/>
      <w:r w:rsidRPr="00F22657">
        <w:rPr>
          <w:szCs w:val="22"/>
          <w:lang w:val="ru-RU"/>
        </w:rPr>
        <w:t>.</w:t>
      </w:r>
    </w:p>
    <w:p w14:paraId="40CD6634" w14:textId="77777777" w:rsidR="00F22657" w:rsidRPr="00F22657" w:rsidRDefault="00F22657" w:rsidP="00F22657">
      <w:pPr>
        <w:keepNext/>
        <w:rPr>
          <w:szCs w:val="22"/>
          <w:lang w:val="ru-RU"/>
        </w:rPr>
      </w:pPr>
      <w:r w:rsidRPr="00F22657">
        <w:rPr>
          <w:szCs w:val="22"/>
          <w:lang w:val="ru-RU"/>
        </w:rPr>
        <w:lastRenderedPageBreak/>
        <w:t>Расчеты на втором этапе осуществляются в БР. Второй этап включает следующие операции:</w:t>
      </w:r>
    </w:p>
    <w:p w14:paraId="22D6BE58" w14:textId="77777777" w:rsidR="00F22657" w:rsidRPr="00F22657" w:rsidRDefault="00F22657" w:rsidP="00F22657">
      <w:pPr>
        <w:pStyle w:val="enumlev1"/>
        <w:rPr>
          <w:szCs w:val="22"/>
          <w:lang w:val="ru-RU"/>
        </w:rPr>
      </w:pPr>
      <w:r w:rsidRPr="00F22657">
        <w:rPr>
          <w:szCs w:val="22"/>
          <w:lang w:val="ru-RU"/>
        </w:rPr>
        <w:t>–</w:t>
      </w:r>
      <w:r w:rsidRPr="00F22657">
        <w:rPr>
          <w:szCs w:val="22"/>
          <w:lang w:val="ru-RU"/>
        </w:rPr>
        <w:tab/>
        <w:t xml:space="preserve">определение количества прогонов, необходимых для сети НГСО с учетом частот, для которых она зарегистрирована, и диапазонов частот, для которых установлены пределы </w:t>
      </w:r>
      <w:proofErr w:type="spellStart"/>
      <w:r w:rsidRPr="00F22657">
        <w:rPr>
          <w:szCs w:val="22"/>
          <w:lang w:val="ru-RU"/>
        </w:rPr>
        <w:t>э.п.п.м</w:t>
      </w:r>
      <w:proofErr w:type="spellEnd"/>
      <w:r w:rsidRPr="00F22657">
        <w:rPr>
          <w:szCs w:val="22"/>
          <w:lang w:val="ru-RU"/>
        </w:rPr>
        <w:t xml:space="preserve">. в Статье </w:t>
      </w:r>
      <w:r w:rsidRPr="00F22657">
        <w:rPr>
          <w:b/>
          <w:szCs w:val="22"/>
          <w:lang w:val="ru-RU"/>
        </w:rPr>
        <w:t>22</w:t>
      </w:r>
      <w:r w:rsidRPr="00F22657">
        <w:rPr>
          <w:szCs w:val="22"/>
          <w:lang w:val="ru-RU"/>
        </w:rPr>
        <w:t xml:space="preserve"> РР (блок 2);</w:t>
      </w:r>
    </w:p>
    <w:p w14:paraId="23510D90" w14:textId="77777777" w:rsidR="00F22657" w:rsidRPr="00F22657" w:rsidRDefault="00F22657" w:rsidP="00F22657">
      <w:pPr>
        <w:pStyle w:val="enumlev1"/>
        <w:rPr>
          <w:szCs w:val="22"/>
          <w:lang w:val="ru-RU"/>
        </w:rPr>
      </w:pPr>
      <w:r w:rsidRPr="00F22657">
        <w:rPr>
          <w:szCs w:val="22"/>
          <w:lang w:val="ru-RU"/>
        </w:rPr>
        <w:t>–</w:t>
      </w:r>
      <w:r w:rsidRPr="00F22657">
        <w:rPr>
          <w:szCs w:val="22"/>
          <w:lang w:val="ru-RU"/>
        </w:rPr>
        <w:tab/>
        <w:t xml:space="preserve">определение геометрии расположения космической станции ГСО сети и земной станции этой сети для максимального уровня </w:t>
      </w:r>
      <w:proofErr w:type="spellStart"/>
      <w:r w:rsidRPr="00F22657">
        <w:rPr>
          <w:szCs w:val="22"/>
          <w:lang w:val="ru-RU"/>
        </w:rPr>
        <w:t>э.п.п.м</w:t>
      </w:r>
      <w:proofErr w:type="spellEnd"/>
      <w:r w:rsidRPr="00F22657">
        <w:rPr>
          <w:szCs w:val="22"/>
          <w:lang w:val="ru-RU"/>
        </w:rPr>
        <w:t>. (блок 3). При этом обеспечивается проверка возможности совместного использования полос частот заявленной сетью НГСО и любой сетью ГСО в рамках ФСС и РСС;</w:t>
      </w:r>
    </w:p>
    <w:p w14:paraId="77820DBF" w14:textId="77777777" w:rsidR="00F22657" w:rsidRPr="00F22657" w:rsidRDefault="00F22657" w:rsidP="00F22657">
      <w:pPr>
        <w:pStyle w:val="enumlev1"/>
        <w:rPr>
          <w:szCs w:val="22"/>
          <w:lang w:val="ru-RU"/>
        </w:rPr>
      </w:pPr>
      <w:r w:rsidRPr="00F22657">
        <w:rPr>
          <w:szCs w:val="22"/>
          <w:lang w:val="ru-RU"/>
        </w:rPr>
        <w:t>–</w:t>
      </w:r>
      <w:r w:rsidRPr="00F22657">
        <w:rPr>
          <w:szCs w:val="22"/>
          <w:lang w:val="ru-RU"/>
        </w:rPr>
        <w:tab/>
        <w:t xml:space="preserve">расчет статистики </w:t>
      </w:r>
      <w:proofErr w:type="spellStart"/>
      <w:r w:rsidRPr="00F22657">
        <w:rPr>
          <w:szCs w:val="22"/>
          <w:lang w:val="ru-RU"/>
        </w:rPr>
        <w:t>э.п.п.м</w:t>
      </w:r>
      <w:proofErr w:type="spellEnd"/>
      <w:r w:rsidRPr="00F22657">
        <w:rPr>
          <w:szCs w:val="22"/>
          <w:lang w:val="ru-RU"/>
        </w:rPr>
        <w:t>. (блок 4);</w:t>
      </w:r>
    </w:p>
    <w:p w14:paraId="535660AE" w14:textId="77777777" w:rsidR="00F22657" w:rsidRPr="00F22657" w:rsidRDefault="00F22657" w:rsidP="00F22657">
      <w:pPr>
        <w:pStyle w:val="enumlev1"/>
        <w:rPr>
          <w:szCs w:val="22"/>
          <w:lang w:val="ru-RU"/>
        </w:rPr>
      </w:pPr>
      <w:r w:rsidRPr="00F22657">
        <w:rPr>
          <w:szCs w:val="22"/>
          <w:lang w:val="ru-RU"/>
        </w:rPr>
        <w:t>–</w:t>
      </w:r>
      <w:r w:rsidRPr="00F22657">
        <w:rPr>
          <w:szCs w:val="22"/>
          <w:lang w:val="ru-RU"/>
        </w:rPr>
        <w:tab/>
        <w:t xml:space="preserve">принятие решения о соответствии помех надлежащим предельным уровням </w:t>
      </w:r>
      <w:proofErr w:type="spellStart"/>
      <w:r w:rsidRPr="00F22657">
        <w:rPr>
          <w:szCs w:val="22"/>
          <w:lang w:val="ru-RU"/>
        </w:rPr>
        <w:t>э.п.п.м</w:t>
      </w:r>
      <w:proofErr w:type="spellEnd"/>
      <w:r w:rsidRPr="00F22657">
        <w:rPr>
          <w:szCs w:val="22"/>
          <w:lang w:val="ru-RU"/>
        </w:rPr>
        <w:t>.</w:t>
      </w:r>
    </w:p>
    <w:p w14:paraId="33C7DCA3" w14:textId="77777777" w:rsidR="00F22657" w:rsidRPr="00F22657" w:rsidRDefault="00F22657" w:rsidP="00F22657">
      <w:pPr>
        <w:rPr>
          <w:szCs w:val="22"/>
          <w:lang w:val="ru-RU"/>
        </w:rPr>
      </w:pPr>
      <w:r w:rsidRPr="00F22657">
        <w:rPr>
          <w:szCs w:val="22"/>
          <w:lang w:val="ru-RU"/>
        </w:rPr>
        <w:t>Расчеты основываются на параметрах системы НГСО (блоки a и b), предоставленных заявляющей администрацией, и исходных данных (блок с), имеющихся в БР.</w:t>
      </w:r>
    </w:p>
    <w:p w14:paraId="1568227F" w14:textId="77777777" w:rsidR="00F22657" w:rsidRPr="00F22657" w:rsidRDefault="00F22657" w:rsidP="00F22657">
      <w:pPr>
        <w:rPr>
          <w:szCs w:val="22"/>
          <w:lang w:val="ru-RU"/>
        </w:rPr>
      </w:pPr>
      <w:r w:rsidRPr="00F22657">
        <w:rPr>
          <w:szCs w:val="22"/>
          <w:lang w:val="ru-RU"/>
        </w:rPr>
        <w:t xml:space="preserve">Любая администрация может применять программное обеспечение, в котором используются алгоритмы, определенные в этом Приложении, наряду с данными о НГСО-сетях для расчета статистики помех в ее собственных ГСО-сетях и для проверки соответствия помех предельным уровням </w:t>
      </w:r>
      <w:proofErr w:type="spellStart"/>
      <w:r w:rsidRPr="00F22657">
        <w:rPr>
          <w:szCs w:val="22"/>
          <w:lang w:val="ru-RU"/>
        </w:rPr>
        <w:t>э.п.п.м</w:t>
      </w:r>
      <w:proofErr w:type="spellEnd"/>
      <w:r w:rsidRPr="00F22657">
        <w:rPr>
          <w:szCs w:val="22"/>
          <w:lang w:val="ru-RU"/>
        </w:rPr>
        <w:t xml:space="preserve">. Это поможет разрешению возможных разногласий между БР и заинтересованными администрациями. </w:t>
      </w:r>
    </w:p>
    <w:p w14:paraId="57002E56" w14:textId="77777777" w:rsidR="00F22657" w:rsidRPr="00F22657" w:rsidRDefault="00F22657" w:rsidP="00F22657">
      <w:pPr>
        <w:rPr>
          <w:szCs w:val="22"/>
          <w:lang w:val="ru-RU"/>
        </w:rPr>
      </w:pPr>
      <w:r w:rsidRPr="00F22657">
        <w:rPr>
          <w:szCs w:val="22"/>
          <w:lang w:val="ru-RU"/>
        </w:rPr>
        <w:t>Далее приводится подробное описание элементов рассматриваемой блок-схемы программного обеспечения. В указанных ниже частях настоящего документа рассматриваются следующие вопросы.</w:t>
      </w:r>
    </w:p>
    <w:p w14:paraId="3CFE8F08" w14:textId="77777777" w:rsidR="00F22657" w:rsidRPr="00F22657" w:rsidRDefault="00F22657" w:rsidP="00F22657">
      <w:pPr>
        <w:tabs>
          <w:tab w:val="clear" w:pos="794"/>
          <w:tab w:val="clear" w:pos="1191"/>
          <w:tab w:val="clear" w:pos="1588"/>
          <w:tab w:val="clear" w:pos="1985"/>
          <w:tab w:val="left" w:pos="993"/>
          <w:tab w:val="left" w:pos="1276"/>
        </w:tabs>
        <w:ind w:left="1276" w:hanging="1276"/>
        <w:rPr>
          <w:szCs w:val="22"/>
          <w:lang w:val="ru-RU"/>
        </w:rPr>
      </w:pPr>
      <w:r w:rsidRPr="00F22657">
        <w:rPr>
          <w:szCs w:val="22"/>
          <w:lang w:val="ru-RU"/>
        </w:rPr>
        <w:t>Часть A</w:t>
      </w:r>
      <w:r w:rsidRPr="00F22657">
        <w:rPr>
          <w:szCs w:val="22"/>
          <w:lang w:val="ru-RU"/>
        </w:rPr>
        <w:tab/>
        <w:t>–</w:t>
      </w:r>
      <w:r w:rsidRPr="00F22657">
        <w:rPr>
          <w:szCs w:val="22"/>
          <w:lang w:val="ru-RU"/>
        </w:rPr>
        <w:tab/>
        <w:t>представлены основные ограничения и главные требования системы к программному обеспечению в целом.</w:t>
      </w:r>
    </w:p>
    <w:p w14:paraId="0CC1EE11" w14:textId="77777777" w:rsidR="00F22657" w:rsidRPr="00F22657" w:rsidRDefault="00F22657" w:rsidP="00F22657">
      <w:pPr>
        <w:tabs>
          <w:tab w:val="clear" w:pos="794"/>
          <w:tab w:val="clear" w:pos="1191"/>
          <w:tab w:val="clear" w:pos="1588"/>
          <w:tab w:val="clear" w:pos="1985"/>
          <w:tab w:val="left" w:pos="993"/>
          <w:tab w:val="left" w:pos="1276"/>
        </w:tabs>
        <w:ind w:left="1276" w:hanging="1276"/>
        <w:rPr>
          <w:szCs w:val="22"/>
          <w:lang w:val="ru-RU"/>
        </w:rPr>
      </w:pPr>
      <w:r w:rsidRPr="00F22657">
        <w:rPr>
          <w:szCs w:val="22"/>
          <w:lang w:val="ru-RU"/>
        </w:rPr>
        <w:t>Часть B</w:t>
      </w:r>
      <w:r w:rsidRPr="00F22657">
        <w:rPr>
          <w:szCs w:val="22"/>
          <w:lang w:val="ru-RU"/>
        </w:rPr>
        <w:tab/>
        <w:t>–</w:t>
      </w:r>
      <w:r w:rsidRPr="00F22657">
        <w:rPr>
          <w:szCs w:val="22"/>
          <w:lang w:val="ru-RU"/>
        </w:rPr>
        <w:tab/>
        <w:t>обсуждаются параметры сетей НГСО и исходные данные для блоков a и b.</w:t>
      </w:r>
    </w:p>
    <w:p w14:paraId="06D6B295" w14:textId="77777777" w:rsidR="00F22657" w:rsidRPr="00F22657" w:rsidRDefault="00F22657" w:rsidP="00F22657">
      <w:pPr>
        <w:tabs>
          <w:tab w:val="clear" w:pos="794"/>
          <w:tab w:val="clear" w:pos="1191"/>
          <w:tab w:val="clear" w:pos="1588"/>
          <w:tab w:val="clear" w:pos="1985"/>
          <w:tab w:val="left" w:pos="993"/>
          <w:tab w:val="left" w:pos="1276"/>
        </w:tabs>
        <w:ind w:left="1276" w:hanging="1276"/>
        <w:rPr>
          <w:szCs w:val="22"/>
          <w:lang w:val="ru-RU"/>
        </w:rPr>
      </w:pPr>
      <w:r w:rsidRPr="00F22657">
        <w:rPr>
          <w:szCs w:val="22"/>
          <w:lang w:val="ru-RU"/>
        </w:rPr>
        <w:t>Часть C</w:t>
      </w:r>
      <w:r w:rsidRPr="00F22657">
        <w:rPr>
          <w:szCs w:val="22"/>
          <w:lang w:val="ru-RU"/>
        </w:rPr>
        <w:tab/>
        <w:t>–</w:t>
      </w:r>
      <w:r w:rsidRPr="00F22657">
        <w:rPr>
          <w:szCs w:val="22"/>
          <w:lang w:val="ru-RU"/>
        </w:rPr>
        <w:tab/>
        <w:t xml:space="preserve">представлены определения и алгоритмы расчетов для масок </w:t>
      </w:r>
      <w:proofErr w:type="spellStart"/>
      <w:r w:rsidRPr="00F22657">
        <w:rPr>
          <w:szCs w:val="22"/>
          <w:lang w:val="ru-RU"/>
        </w:rPr>
        <w:t>п.п.м</w:t>
      </w:r>
      <w:proofErr w:type="spellEnd"/>
      <w:r w:rsidRPr="00F22657">
        <w:rPr>
          <w:szCs w:val="22"/>
          <w:lang w:val="ru-RU"/>
        </w:rPr>
        <w:t>./</w:t>
      </w:r>
      <w:proofErr w:type="spellStart"/>
      <w:r w:rsidRPr="00F22657">
        <w:rPr>
          <w:szCs w:val="22"/>
          <w:lang w:val="ru-RU"/>
        </w:rPr>
        <w:t>э.и.и.м</w:t>
      </w:r>
      <w:proofErr w:type="spellEnd"/>
      <w:r w:rsidRPr="00F22657">
        <w:rPr>
          <w:szCs w:val="22"/>
          <w:lang w:val="ru-RU"/>
        </w:rPr>
        <w:t>., относящихся к земным и космическим станциям сети НГСО. Обсуждаются также особенности масок, применяющихся при моделировании (блок 1).</w:t>
      </w:r>
    </w:p>
    <w:p w14:paraId="758DBEA4" w14:textId="76FFD06E" w:rsidR="00F22657" w:rsidRPr="00F22657" w:rsidRDefault="00F22657" w:rsidP="00F22657">
      <w:pPr>
        <w:tabs>
          <w:tab w:val="clear" w:pos="794"/>
          <w:tab w:val="clear" w:pos="1191"/>
          <w:tab w:val="clear" w:pos="1588"/>
          <w:tab w:val="clear" w:pos="1985"/>
          <w:tab w:val="left" w:pos="993"/>
          <w:tab w:val="left" w:pos="1276"/>
        </w:tabs>
        <w:ind w:left="1276" w:hanging="1276"/>
        <w:rPr>
          <w:szCs w:val="22"/>
          <w:lang w:val="ru-RU"/>
        </w:rPr>
      </w:pPr>
      <w:r w:rsidRPr="00F22657">
        <w:rPr>
          <w:szCs w:val="22"/>
          <w:lang w:val="ru-RU"/>
        </w:rPr>
        <w:t>Часть D</w:t>
      </w:r>
      <w:r w:rsidRPr="00F22657">
        <w:rPr>
          <w:szCs w:val="22"/>
          <w:lang w:val="ru-RU"/>
        </w:rPr>
        <w:tab/>
        <w:t>–</w:t>
      </w:r>
      <w:r w:rsidRPr="00F22657">
        <w:rPr>
          <w:szCs w:val="22"/>
          <w:lang w:val="ru-RU"/>
        </w:rPr>
        <w:tab/>
        <w:t xml:space="preserve">в этой части рассматриваются общие требования к программному обеспечению, касающиеся изучения заявлений сетей НГСО, алгоритмов для расчета статистики </w:t>
      </w:r>
      <w:proofErr w:type="spellStart"/>
      <w:r w:rsidRPr="00F22657">
        <w:rPr>
          <w:szCs w:val="22"/>
          <w:lang w:val="ru-RU"/>
        </w:rPr>
        <w:t>э.п.п.м</w:t>
      </w:r>
      <w:proofErr w:type="spellEnd"/>
      <w:r w:rsidRPr="00F22657">
        <w:rPr>
          <w:szCs w:val="22"/>
          <w:lang w:val="ru-RU"/>
        </w:rPr>
        <w:t>., а также формат для представления выходных данных. Часть</w:t>
      </w:r>
      <w:r w:rsidR="00CB0E98">
        <w:rPr>
          <w:szCs w:val="22"/>
          <w:lang w:val="en-US"/>
        </w:rPr>
        <w:t> </w:t>
      </w:r>
      <w:r w:rsidRPr="00F22657">
        <w:rPr>
          <w:szCs w:val="22"/>
          <w:lang w:val="ru-RU"/>
        </w:rPr>
        <w:t>D охватывает вопросы блоков 2, 3 и 4.</w:t>
      </w:r>
    </w:p>
    <w:p w14:paraId="6E0EA6FB" w14:textId="0D8FF685" w:rsidR="00F531C0" w:rsidRPr="00F22657" w:rsidRDefault="00F22657" w:rsidP="00CB0E98">
      <w:pPr>
        <w:tabs>
          <w:tab w:val="clear" w:pos="794"/>
          <w:tab w:val="clear" w:pos="1191"/>
          <w:tab w:val="clear" w:pos="1588"/>
          <w:tab w:val="clear" w:pos="1985"/>
          <w:tab w:val="left" w:pos="993"/>
          <w:tab w:val="left" w:pos="1276"/>
        </w:tabs>
        <w:ind w:left="1276" w:hanging="1276"/>
        <w:rPr>
          <w:lang w:val="ru-RU"/>
        </w:rPr>
      </w:pPr>
      <w:r w:rsidRPr="00F22657">
        <w:rPr>
          <w:szCs w:val="22"/>
          <w:lang w:val="ru-RU"/>
        </w:rPr>
        <w:t>Части E, F</w:t>
      </w:r>
      <w:r w:rsidRPr="00F22657">
        <w:rPr>
          <w:szCs w:val="22"/>
          <w:lang w:val="ru-RU"/>
        </w:rPr>
        <w:tab/>
      </w:r>
      <w:r w:rsidR="00CB0E98" w:rsidRPr="00CB0E98">
        <w:rPr>
          <w:szCs w:val="22"/>
          <w:lang w:val="ru-RU"/>
        </w:rPr>
        <w:t>–</w:t>
      </w:r>
      <w:r w:rsidRPr="00F22657">
        <w:rPr>
          <w:szCs w:val="22"/>
          <w:lang w:val="ru-RU"/>
        </w:rPr>
        <w:tab/>
        <w:t>в этих частях определяются требования к программному обеспечению, относящиеся к оценке полученного программного обеспечения и к</w:t>
      </w:r>
      <w:r w:rsidR="00A9750D">
        <w:rPr>
          <w:szCs w:val="22"/>
          <w:lang w:val="ru-RU"/>
        </w:rPr>
        <w:t xml:space="preserve"> </w:t>
      </w:r>
      <w:r w:rsidRPr="00F22657">
        <w:rPr>
          <w:szCs w:val="22"/>
          <w:lang w:val="ru-RU"/>
        </w:rPr>
        <w:t>проверке выходных данных программного обеспечения на достоверность.</w:t>
      </w:r>
    </w:p>
    <w:p w14:paraId="4328DE6D" w14:textId="6186202A" w:rsidR="00F531C0" w:rsidRPr="00CB0E98" w:rsidRDefault="00F531C0" w:rsidP="00F531C0">
      <w:pPr>
        <w:pStyle w:val="Heading1"/>
        <w:rPr>
          <w:lang w:val="ru-RU"/>
        </w:rPr>
      </w:pPr>
      <w:bookmarkStart w:id="28" w:name="_Toc146878741"/>
      <w:bookmarkStart w:id="29" w:name="_Toc178778473"/>
      <w:bookmarkStart w:id="30" w:name="_Toc107027610"/>
      <w:bookmarkStart w:id="31" w:name="_Toc442856564"/>
      <w:bookmarkStart w:id="32" w:name="_Toc442753214"/>
      <w:r w:rsidRPr="00CB0E98">
        <w:t>A</w:t>
      </w:r>
      <w:r w:rsidRPr="00CB0E98">
        <w:rPr>
          <w:lang w:val="ru-RU"/>
        </w:rPr>
        <w:t>2</w:t>
      </w:r>
      <w:r w:rsidRPr="00CB0E98">
        <w:rPr>
          <w:lang w:val="ru-RU"/>
        </w:rPr>
        <w:tab/>
      </w:r>
      <w:bookmarkEnd w:id="28"/>
      <w:r w:rsidR="00CB0E98" w:rsidRPr="00CB0E98">
        <w:rPr>
          <w:szCs w:val="22"/>
          <w:lang w:val="ru-RU"/>
        </w:rPr>
        <w:t>Основные допущения</w:t>
      </w:r>
      <w:bookmarkEnd w:id="29"/>
    </w:p>
    <w:p w14:paraId="11E9C88D" w14:textId="5ADA575A" w:rsidR="00F531C0" w:rsidRPr="00CB0E98" w:rsidRDefault="00F531C0" w:rsidP="00F531C0">
      <w:pPr>
        <w:pStyle w:val="Heading2"/>
        <w:rPr>
          <w:lang w:val="ru-RU"/>
        </w:rPr>
      </w:pPr>
      <w:r w:rsidRPr="00CB0E98">
        <w:t>A</w:t>
      </w:r>
      <w:r w:rsidRPr="00CB0E98">
        <w:rPr>
          <w:lang w:val="ru-RU"/>
        </w:rPr>
        <w:t>2.1</w:t>
      </w:r>
      <w:r w:rsidRPr="00CB0E98">
        <w:rPr>
          <w:lang w:val="ru-RU"/>
        </w:rPr>
        <w:tab/>
      </w:r>
      <w:bookmarkEnd w:id="30"/>
      <w:bookmarkEnd w:id="31"/>
      <w:bookmarkEnd w:id="32"/>
      <w:r w:rsidR="00CB0E98" w:rsidRPr="00CB0E98">
        <w:rPr>
          <w:szCs w:val="22"/>
          <w:lang w:val="ru-RU"/>
        </w:rPr>
        <w:t>Единицы измерения</w:t>
      </w:r>
    </w:p>
    <w:p w14:paraId="50BF919A" w14:textId="6B0906F0" w:rsidR="00CB0E98" w:rsidRDefault="00CB0E98" w:rsidP="00F531C0">
      <w:pPr>
        <w:rPr>
          <w:szCs w:val="22"/>
          <w:lang w:val="ru-RU"/>
        </w:rPr>
      </w:pPr>
      <w:r w:rsidRPr="00CB0E98">
        <w:rPr>
          <w:szCs w:val="22"/>
          <w:lang w:val="ru-RU"/>
        </w:rPr>
        <w:t>Чтобы обеспечить адекватные результаты моделирования и избежать ошибок, в таблице 1 для описания программного обеспечения используется общая система единиц измерения. Перечень единиц измерения для основных физических параметров приведен в таблице 1.</w:t>
      </w:r>
    </w:p>
    <w:p w14:paraId="545C0CE3" w14:textId="77777777" w:rsidR="00CB0E98" w:rsidRDefault="00CB0E98">
      <w:pPr>
        <w:tabs>
          <w:tab w:val="clear" w:pos="794"/>
          <w:tab w:val="clear" w:pos="1191"/>
          <w:tab w:val="clear" w:pos="1588"/>
          <w:tab w:val="clear" w:pos="1985"/>
        </w:tabs>
        <w:overflowPunct/>
        <w:autoSpaceDE/>
        <w:autoSpaceDN/>
        <w:adjustRightInd/>
        <w:spacing w:before="0"/>
        <w:jc w:val="left"/>
        <w:textAlignment w:val="auto"/>
        <w:rPr>
          <w:szCs w:val="22"/>
          <w:lang w:val="ru-RU"/>
        </w:rPr>
      </w:pPr>
      <w:r>
        <w:rPr>
          <w:szCs w:val="22"/>
          <w:lang w:val="ru-RU"/>
        </w:rPr>
        <w:br w:type="page"/>
      </w:r>
    </w:p>
    <w:p w14:paraId="5F6214E4" w14:textId="77777777" w:rsidR="00CB0E98" w:rsidRPr="00CB0E98" w:rsidRDefault="00CB0E98" w:rsidP="00CB0E98">
      <w:pPr>
        <w:pStyle w:val="TableNo"/>
        <w:rPr>
          <w:szCs w:val="22"/>
          <w:lang w:val="ru-RU"/>
        </w:rPr>
      </w:pPr>
      <w:bookmarkStart w:id="33" w:name="_Toc442856565"/>
      <w:bookmarkStart w:id="34" w:name="_Toc442753215"/>
      <w:bookmarkStart w:id="35" w:name="_Toc440700423"/>
      <w:r w:rsidRPr="00CB0E98">
        <w:rPr>
          <w:szCs w:val="22"/>
          <w:lang w:val="ru-RU"/>
        </w:rPr>
        <w:lastRenderedPageBreak/>
        <w:t>ТАБЛИЦА 1</w:t>
      </w:r>
    </w:p>
    <w:p w14:paraId="528803E9" w14:textId="50C84D03" w:rsidR="00F531C0" w:rsidRPr="00CB0E98" w:rsidRDefault="00CB0E98" w:rsidP="00CB0E98">
      <w:pPr>
        <w:pStyle w:val="Tabletitle"/>
        <w:keepLines/>
        <w:rPr>
          <w:lang w:val="ru-RU"/>
        </w:rPr>
      </w:pPr>
      <w:r w:rsidRPr="00CB0E98">
        <w:rPr>
          <w:szCs w:val="22"/>
          <w:lang w:val="ru-RU"/>
        </w:rPr>
        <w:t>Система единиц измерения для основных физических параметров,</w:t>
      </w:r>
      <w:r w:rsidRPr="00CB0E98">
        <w:rPr>
          <w:szCs w:val="22"/>
          <w:lang w:val="ru-RU"/>
        </w:rPr>
        <w:br/>
        <w:t>используемых при описании характеристик программного обеспечения</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229"/>
        <w:gridCol w:w="2410"/>
      </w:tblGrid>
      <w:tr w:rsidR="002D235C" w:rsidRPr="00382FE0" w14:paraId="31DBD88C" w14:textId="77777777" w:rsidTr="002D235C">
        <w:trPr>
          <w:tblHeader/>
          <w:jc w:val="center"/>
        </w:trPr>
        <w:tc>
          <w:tcPr>
            <w:tcW w:w="7229"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11907B1D" w14:textId="3A9A06A1" w:rsidR="002D235C" w:rsidRPr="002D235C" w:rsidRDefault="002D235C" w:rsidP="002D235C">
            <w:pPr>
              <w:pStyle w:val="Tablehead"/>
              <w:keepLines/>
              <w:rPr>
                <w:szCs w:val="22"/>
              </w:rPr>
            </w:pPr>
            <w:r w:rsidRPr="002D235C">
              <w:rPr>
                <w:lang w:val="ru-RU"/>
              </w:rPr>
              <w:t>Параметр</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6ECFB83C" w14:textId="27A21475" w:rsidR="002D235C" w:rsidRPr="002D235C" w:rsidRDefault="002D235C" w:rsidP="002D235C">
            <w:pPr>
              <w:pStyle w:val="Tablehead"/>
              <w:keepLines/>
              <w:rPr>
                <w:szCs w:val="22"/>
              </w:rPr>
            </w:pPr>
            <w:r w:rsidRPr="002D235C">
              <w:rPr>
                <w:lang w:val="ru-RU"/>
              </w:rPr>
              <w:t>Единицы измерения</w:t>
            </w:r>
          </w:p>
        </w:tc>
      </w:tr>
      <w:tr w:rsidR="002D235C" w:rsidRPr="00382FE0" w14:paraId="4F117A62" w14:textId="77777777" w:rsidTr="002D235C">
        <w:trPr>
          <w:jc w:val="center"/>
        </w:trPr>
        <w:tc>
          <w:tcPr>
            <w:tcW w:w="7229" w:type="dxa"/>
            <w:tcBorders>
              <w:top w:val="single" w:sz="6" w:space="0" w:color="000000"/>
              <w:left w:val="single" w:sz="6" w:space="0" w:color="000000"/>
              <w:bottom w:val="single" w:sz="6" w:space="0" w:color="000000"/>
              <w:right w:val="single" w:sz="6" w:space="0" w:color="000000"/>
            </w:tcBorders>
            <w:hideMark/>
          </w:tcPr>
          <w:p w14:paraId="5A0F4B59" w14:textId="2E7F3E1D" w:rsidR="002D235C" w:rsidRPr="002D235C" w:rsidRDefault="002D235C" w:rsidP="002D235C">
            <w:pPr>
              <w:pStyle w:val="Tabletext"/>
              <w:keepNext/>
              <w:keepLines/>
              <w:jc w:val="left"/>
              <w:rPr>
                <w:szCs w:val="22"/>
              </w:rPr>
            </w:pPr>
            <w:r w:rsidRPr="002D235C">
              <w:rPr>
                <w:lang w:val="ru-RU"/>
              </w:rPr>
              <w:t>Расстояние</w:t>
            </w:r>
          </w:p>
        </w:tc>
        <w:tc>
          <w:tcPr>
            <w:tcW w:w="2410" w:type="dxa"/>
            <w:tcBorders>
              <w:top w:val="single" w:sz="6" w:space="0" w:color="000000"/>
              <w:left w:val="single" w:sz="6" w:space="0" w:color="000000"/>
              <w:bottom w:val="single" w:sz="6" w:space="0" w:color="000000"/>
              <w:right w:val="single" w:sz="6" w:space="0" w:color="000000"/>
            </w:tcBorders>
            <w:hideMark/>
          </w:tcPr>
          <w:p w14:paraId="17CA8308" w14:textId="2DC84259" w:rsidR="002D235C" w:rsidRPr="002D235C" w:rsidRDefault="002D235C" w:rsidP="002D235C">
            <w:pPr>
              <w:pStyle w:val="Tabletext"/>
              <w:keepNext/>
              <w:keepLines/>
              <w:jc w:val="center"/>
              <w:rPr>
                <w:szCs w:val="22"/>
              </w:rPr>
            </w:pPr>
            <w:r w:rsidRPr="002D235C">
              <w:rPr>
                <w:lang w:val="ru-RU"/>
              </w:rPr>
              <w:t>км</w:t>
            </w:r>
          </w:p>
        </w:tc>
      </w:tr>
      <w:tr w:rsidR="002D235C" w:rsidRPr="00382FE0" w14:paraId="7752B67A" w14:textId="77777777" w:rsidTr="002D235C">
        <w:trPr>
          <w:jc w:val="center"/>
        </w:trPr>
        <w:tc>
          <w:tcPr>
            <w:tcW w:w="7229" w:type="dxa"/>
            <w:tcBorders>
              <w:top w:val="single" w:sz="6" w:space="0" w:color="000000"/>
              <w:left w:val="single" w:sz="6" w:space="0" w:color="000000"/>
              <w:bottom w:val="single" w:sz="6" w:space="0" w:color="000000"/>
              <w:right w:val="single" w:sz="6" w:space="0" w:color="000000"/>
            </w:tcBorders>
            <w:hideMark/>
          </w:tcPr>
          <w:p w14:paraId="6C90EF72" w14:textId="5DCF811F" w:rsidR="002D235C" w:rsidRPr="002D235C" w:rsidRDefault="002D235C" w:rsidP="002D235C">
            <w:pPr>
              <w:pStyle w:val="Tabletext"/>
              <w:keepNext/>
              <w:keepLines/>
              <w:jc w:val="left"/>
              <w:rPr>
                <w:szCs w:val="22"/>
              </w:rPr>
            </w:pPr>
            <w:r w:rsidRPr="002D235C">
              <w:rPr>
                <w:lang w:val="ru-RU"/>
              </w:rPr>
              <w:t>Угол</w:t>
            </w:r>
          </w:p>
        </w:tc>
        <w:tc>
          <w:tcPr>
            <w:tcW w:w="2410" w:type="dxa"/>
            <w:tcBorders>
              <w:top w:val="single" w:sz="6" w:space="0" w:color="000000"/>
              <w:left w:val="single" w:sz="6" w:space="0" w:color="000000"/>
              <w:bottom w:val="single" w:sz="6" w:space="0" w:color="000000"/>
              <w:right w:val="single" w:sz="6" w:space="0" w:color="000000"/>
            </w:tcBorders>
            <w:hideMark/>
          </w:tcPr>
          <w:p w14:paraId="0F3ECD32" w14:textId="27266CCD" w:rsidR="002D235C" w:rsidRPr="002D235C" w:rsidRDefault="002D235C" w:rsidP="002D235C">
            <w:pPr>
              <w:pStyle w:val="Tabletext"/>
              <w:keepNext/>
              <w:keepLines/>
              <w:jc w:val="center"/>
              <w:rPr>
                <w:szCs w:val="22"/>
              </w:rPr>
            </w:pPr>
            <w:r w:rsidRPr="002D235C">
              <w:rPr>
                <w:lang w:val="ru-RU"/>
              </w:rPr>
              <w:t>градусы</w:t>
            </w:r>
          </w:p>
        </w:tc>
      </w:tr>
      <w:tr w:rsidR="002D235C" w:rsidRPr="00382FE0" w14:paraId="1E6030D8" w14:textId="77777777" w:rsidTr="002D235C">
        <w:trPr>
          <w:jc w:val="center"/>
        </w:trPr>
        <w:tc>
          <w:tcPr>
            <w:tcW w:w="7229" w:type="dxa"/>
            <w:tcBorders>
              <w:top w:val="single" w:sz="6" w:space="0" w:color="000000"/>
              <w:left w:val="single" w:sz="6" w:space="0" w:color="000000"/>
              <w:bottom w:val="single" w:sz="6" w:space="0" w:color="000000"/>
              <w:right w:val="single" w:sz="6" w:space="0" w:color="000000"/>
            </w:tcBorders>
            <w:hideMark/>
          </w:tcPr>
          <w:p w14:paraId="3B2F52D1" w14:textId="1FC7AD03" w:rsidR="002D235C" w:rsidRPr="002D235C" w:rsidRDefault="002D235C" w:rsidP="002D235C">
            <w:pPr>
              <w:pStyle w:val="Tabletext"/>
              <w:keepNext/>
              <w:keepLines/>
              <w:jc w:val="left"/>
              <w:rPr>
                <w:szCs w:val="22"/>
              </w:rPr>
            </w:pPr>
            <w:r w:rsidRPr="002D235C">
              <w:rPr>
                <w:lang w:val="ru-RU"/>
              </w:rPr>
              <w:t>Время</w:t>
            </w:r>
          </w:p>
        </w:tc>
        <w:tc>
          <w:tcPr>
            <w:tcW w:w="2410" w:type="dxa"/>
            <w:tcBorders>
              <w:top w:val="single" w:sz="6" w:space="0" w:color="000000"/>
              <w:left w:val="single" w:sz="6" w:space="0" w:color="000000"/>
              <w:bottom w:val="single" w:sz="6" w:space="0" w:color="000000"/>
              <w:right w:val="single" w:sz="6" w:space="0" w:color="000000"/>
            </w:tcBorders>
            <w:hideMark/>
          </w:tcPr>
          <w:p w14:paraId="2188F65E" w14:textId="5903B62F" w:rsidR="002D235C" w:rsidRPr="002D235C" w:rsidRDefault="002D235C" w:rsidP="002D235C">
            <w:pPr>
              <w:pStyle w:val="Tabletext"/>
              <w:keepNext/>
              <w:keepLines/>
              <w:jc w:val="center"/>
              <w:rPr>
                <w:szCs w:val="22"/>
              </w:rPr>
            </w:pPr>
            <w:r w:rsidRPr="002D235C">
              <w:rPr>
                <w:lang w:val="ru-RU"/>
              </w:rPr>
              <w:t>с</w:t>
            </w:r>
          </w:p>
        </w:tc>
      </w:tr>
      <w:tr w:rsidR="002D235C" w:rsidRPr="00382FE0" w14:paraId="4B8D8AAA" w14:textId="77777777" w:rsidTr="002D235C">
        <w:trPr>
          <w:jc w:val="center"/>
        </w:trPr>
        <w:tc>
          <w:tcPr>
            <w:tcW w:w="7229" w:type="dxa"/>
            <w:tcBorders>
              <w:top w:val="single" w:sz="6" w:space="0" w:color="000000"/>
              <w:left w:val="single" w:sz="6" w:space="0" w:color="000000"/>
              <w:bottom w:val="single" w:sz="6" w:space="0" w:color="000000"/>
              <w:right w:val="single" w:sz="6" w:space="0" w:color="000000"/>
            </w:tcBorders>
            <w:hideMark/>
          </w:tcPr>
          <w:p w14:paraId="6B3E86E3" w14:textId="5374FB0E" w:rsidR="002D235C" w:rsidRPr="002D235C" w:rsidRDefault="002D235C" w:rsidP="002D235C">
            <w:pPr>
              <w:pStyle w:val="Tabletext"/>
              <w:jc w:val="left"/>
              <w:rPr>
                <w:szCs w:val="22"/>
              </w:rPr>
            </w:pPr>
            <w:r w:rsidRPr="002D235C">
              <w:rPr>
                <w:lang w:val="ru-RU"/>
              </w:rPr>
              <w:t>Линейная скорость вращения</w:t>
            </w:r>
          </w:p>
        </w:tc>
        <w:tc>
          <w:tcPr>
            <w:tcW w:w="2410" w:type="dxa"/>
            <w:tcBorders>
              <w:top w:val="single" w:sz="6" w:space="0" w:color="000000"/>
              <w:left w:val="single" w:sz="6" w:space="0" w:color="000000"/>
              <w:bottom w:val="single" w:sz="6" w:space="0" w:color="000000"/>
              <w:right w:val="single" w:sz="6" w:space="0" w:color="000000"/>
            </w:tcBorders>
            <w:hideMark/>
          </w:tcPr>
          <w:p w14:paraId="58C9AA0D" w14:textId="510E4EA1" w:rsidR="002D235C" w:rsidRPr="002D235C" w:rsidRDefault="002D235C" w:rsidP="002D235C">
            <w:pPr>
              <w:pStyle w:val="Tabletext"/>
              <w:jc w:val="center"/>
              <w:rPr>
                <w:szCs w:val="22"/>
              </w:rPr>
            </w:pPr>
            <w:r w:rsidRPr="002D235C">
              <w:rPr>
                <w:lang w:val="ru-RU"/>
              </w:rPr>
              <w:t>км/с</w:t>
            </w:r>
          </w:p>
        </w:tc>
      </w:tr>
      <w:tr w:rsidR="002D235C" w:rsidRPr="00382FE0" w14:paraId="7C8139DE" w14:textId="77777777" w:rsidTr="002D235C">
        <w:trPr>
          <w:jc w:val="center"/>
        </w:trPr>
        <w:tc>
          <w:tcPr>
            <w:tcW w:w="7229" w:type="dxa"/>
            <w:tcBorders>
              <w:top w:val="single" w:sz="6" w:space="0" w:color="000000"/>
              <w:left w:val="single" w:sz="6" w:space="0" w:color="000000"/>
              <w:bottom w:val="single" w:sz="6" w:space="0" w:color="000000"/>
              <w:right w:val="single" w:sz="6" w:space="0" w:color="000000"/>
            </w:tcBorders>
            <w:hideMark/>
          </w:tcPr>
          <w:p w14:paraId="100D82B6" w14:textId="5DA013B7" w:rsidR="002D235C" w:rsidRPr="002D235C" w:rsidRDefault="002D235C" w:rsidP="002D235C">
            <w:pPr>
              <w:pStyle w:val="Tabletext"/>
              <w:jc w:val="left"/>
              <w:rPr>
                <w:szCs w:val="22"/>
              </w:rPr>
            </w:pPr>
            <w:r w:rsidRPr="002D235C">
              <w:rPr>
                <w:lang w:val="ru-RU"/>
              </w:rPr>
              <w:t>Угловая скорость вращения</w:t>
            </w:r>
          </w:p>
        </w:tc>
        <w:tc>
          <w:tcPr>
            <w:tcW w:w="2410" w:type="dxa"/>
            <w:tcBorders>
              <w:top w:val="single" w:sz="6" w:space="0" w:color="000000"/>
              <w:left w:val="single" w:sz="6" w:space="0" w:color="000000"/>
              <w:bottom w:val="single" w:sz="6" w:space="0" w:color="000000"/>
              <w:right w:val="single" w:sz="6" w:space="0" w:color="000000"/>
            </w:tcBorders>
            <w:hideMark/>
          </w:tcPr>
          <w:p w14:paraId="715C499F" w14:textId="66F11525" w:rsidR="002D235C" w:rsidRPr="002D235C" w:rsidRDefault="002D235C" w:rsidP="00A9750D">
            <w:pPr>
              <w:pStyle w:val="Tabletext"/>
              <w:jc w:val="center"/>
              <w:rPr>
                <w:szCs w:val="22"/>
              </w:rPr>
            </w:pPr>
            <w:r w:rsidRPr="002D235C">
              <w:rPr>
                <w:lang w:val="ru-RU"/>
              </w:rPr>
              <w:t>градус/с</w:t>
            </w:r>
          </w:p>
        </w:tc>
      </w:tr>
      <w:tr w:rsidR="002D235C" w:rsidRPr="00382FE0" w14:paraId="6116CC25" w14:textId="77777777" w:rsidTr="002D235C">
        <w:trPr>
          <w:jc w:val="center"/>
        </w:trPr>
        <w:tc>
          <w:tcPr>
            <w:tcW w:w="7229" w:type="dxa"/>
            <w:tcBorders>
              <w:top w:val="single" w:sz="6" w:space="0" w:color="000000"/>
              <w:left w:val="single" w:sz="6" w:space="0" w:color="000000"/>
              <w:bottom w:val="single" w:sz="6" w:space="0" w:color="000000"/>
              <w:right w:val="single" w:sz="6" w:space="0" w:color="000000"/>
            </w:tcBorders>
            <w:hideMark/>
          </w:tcPr>
          <w:p w14:paraId="0495E314" w14:textId="6FF0B662" w:rsidR="002D235C" w:rsidRPr="002D235C" w:rsidRDefault="002D235C" w:rsidP="002D235C">
            <w:pPr>
              <w:pStyle w:val="Tabletext"/>
              <w:jc w:val="left"/>
              <w:rPr>
                <w:szCs w:val="22"/>
              </w:rPr>
            </w:pPr>
            <w:r w:rsidRPr="002D235C">
              <w:rPr>
                <w:lang w:val="ru-RU"/>
              </w:rPr>
              <w:t>Частота</w:t>
            </w:r>
          </w:p>
        </w:tc>
        <w:tc>
          <w:tcPr>
            <w:tcW w:w="2410" w:type="dxa"/>
            <w:tcBorders>
              <w:top w:val="single" w:sz="6" w:space="0" w:color="000000"/>
              <w:left w:val="single" w:sz="6" w:space="0" w:color="000000"/>
              <w:bottom w:val="single" w:sz="6" w:space="0" w:color="000000"/>
              <w:right w:val="single" w:sz="6" w:space="0" w:color="000000"/>
            </w:tcBorders>
            <w:hideMark/>
          </w:tcPr>
          <w:p w14:paraId="05351943" w14:textId="744C2CAF" w:rsidR="002D235C" w:rsidRPr="002D235C" w:rsidRDefault="002D235C" w:rsidP="002D235C">
            <w:pPr>
              <w:pStyle w:val="Tabletext"/>
              <w:jc w:val="center"/>
              <w:rPr>
                <w:szCs w:val="22"/>
              </w:rPr>
            </w:pPr>
            <w:proofErr w:type="spellStart"/>
            <w:r w:rsidRPr="002D235C">
              <w:rPr>
                <w:lang w:val="ru-RU"/>
              </w:rPr>
              <w:t>MГц</w:t>
            </w:r>
            <w:proofErr w:type="spellEnd"/>
          </w:p>
        </w:tc>
      </w:tr>
      <w:tr w:rsidR="002D235C" w:rsidRPr="00382FE0" w14:paraId="790DBFA2" w14:textId="77777777" w:rsidTr="002D235C">
        <w:trPr>
          <w:jc w:val="center"/>
        </w:trPr>
        <w:tc>
          <w:tcPr>
            <w:tcW w:w="7229" w:type="dxa"/>
            <w:tcBorders>
              <w:top w:val="single" w:sz="6" w:space="0" w:color="000000"/>
              <w:left w:val="single" w:sz="6" w:space="0" w:color="000000"/>
              <w:bottom w:val="single" w:sz="6" w:space="0" w:color="000000"/>
              <w:right w:val="single" w:sz="6" w:space="0" w:color="000000"/>
            </w:tcBorders>
            <w:hideMark/>
          </w:tcPr>
          <w:p w14:paraId="42A2991C" w14:textId="29B82130" w:rsidR="002D235C" w:rsidRPr="002D235C" w:rsidRDefault="002D235C" w:rsidP="002D235C">
            <w:pPr>
              <w:pStyle w:val="Tabletext"/>
              <w:jc w:val="left"/>
              <w:rPr>
                <w:szCs w:val="22"/>
              </w:rPr>
            </w:pPr>
            <w:r w:rsidRPr="002D235C">
              <w:rPr>
                <w:lang w:val="ru-RU"/>
              </w:rPr>
              <w:t>Ширина полосы частот</w:t>
            </w:r>
          </w:p>
        </w:tc>
        <w:tc>
          <w:tcPr>
            <w:tcW w:w="2410" w:type="dxa"/>
            <w:tcBorders>
              <w:top w:val="single" w:sz="6" w:space="0" w:color="000000"/>
              <w:left w:val="single" w:sz="6" w:space="0" w:color="000000"/>
              <w:bottom w:val="single" w:sz="6" w:space="0" w:color="000000"/>
              <w:right w:val="single" w:sz="6" w:space="0" w:color="000000"/>
            </w:tcBorders>
            <w:hideMark/>
          </w:tcPr>
          <w:p w14:paraId="72D88FB3" w14:textId="3AE5097E" w:rsidR="002D235C" w:rsidRPr="002D235C" w:rsidRDefault="002D235C" w:rsidP="002D235C">
            <w:pPr>
              <w:pStyle w:val="Tabletext"/>
              <w:jc w:val="center"/>
              <w:rPr>
                <w:szCs w:val="22"/>
              </w:rPr>
            </w:pPr>
            <w:r w:rsidRPr="002D235C">
              <w:rPr>
                <w:lang w:val="ru-RU"/>
              </w:rPr>
              <w:t>кГц</w:t>
            </w:r>
          </w:p>
        </w:tc>
      </w:tr>
      <w:tr w:rsidR="002D235C" w:rsidRPr="00382FE0" w14:paraId="68FEEAAB" w14:textId="77777777" w:rsidTr="002D235C">
        <w:trPr>
          <w:jc w:val="center"/>
        </w:trPr>
        <w:tc>
          <w:tcPr>
            <w:tcW w:w="7229" w:type="dxa"/>
            <w:tcBorders>
              <w:top w:val="single" w:sz="6" w:space="0" w:color="000000"/>
              <w:left w:val="single" w:sz="6" w:space="0" w:color="000000"/>
              <w:bottom w:val="single" w:sz="6" w:space="0" w:color="000000"/>
              <w:right w:val="single" w:sz="6" w:space="0" w:color="000000"/>
            </w:tcBorders>
            <w:hideMark/>
          </w:tcPr>
          <w:p w14:paraId="1F7DA290" w14:textId="37C6BA21" w:rsidR="002D235C" w:rsidRPr="002D235C" w:rsidRDefault="002D235C" w:rsidP="002D235C">
            <w:pPr>
              <w:pStyle w:val="Tabletext"/>
              <w:jc w:val="left"/>
              <w:rPr>
                <w:szCs w:val="22"/>
              </w:rPr>
            </w:pPr>
            <w:r w:rsidRPr="002D235C">
              <w:rPr>
                <w:lang w:val="ru-RU"/>
              </w:rPr>
              <w:t>Мощность</w:t>
            </w:r>
          </w:p>
        </w:tc>
        <w:tc>
          <w:tcPr>
            <w:tcW w:w="2410" w:type="dxa"/>
            <w:tcBorders>
              <w:top w:val="single" w:sz="6" w:space="0" w:color="000000"/>
              <w:left w:val="single" w:sz="6" w:space="0" w:color="000000"/>
              <w:bottom w:val="single" w:sz="6" w:space="0" w:color="000000"/>
              <w:right w:val="single" w:sz="6" w:space="0" w:color="000000"/>
            </w:tcBorders>
            <w:hideMark/>
          </w:tcPr>
          <w:p w14:paraId="31D239C4" w14:textId="5E1C544E" w:rsidR="002D235C" w:rsidRPr="002D235C" w:rsidRDefault="002D235C" w:rsidP="002D235C">
            <w:pPr>
              <w:pStyle w:val="Tabletext"/>
              <w:jc w:val="center"/>
              <w:rPr>
                <w:szCs w:val="22"/>
              </w:rPr>
            </w:pPr>
            <w:proofErr w:type="spellStart"/>
            <w:r w:rsidRPr="002D235C">
              <w:rPr>
                <w:lang w:val="ru-RU"/>
              </w:rPr>
              <w:t>дБВт</w:t>
            </w:r>
            <w:proofErr w:type="spellEnd"/>
          </w:p>
        </w:tc>
      </w:tr>
      <w:tr w:rsidR="002D235C" w:rsidRPr="00382FE0" w14:paraId="2FC760B1" w14:textId="77777777" w:rsidTr="002D235C">
        <w:trPr>
          <w:jc w:val="center"/>
        </w:trPr>
        <w:tc>
          <w:tcPr>
            <w:tcW w:w="7229" w:type="dxa"/>
            <w:tcBorders>
              <w:top w:val="single" w:sz="6" w:space="0" w:color="000000"/>
              <w:left w:val="single" w:sz="6" w:space="0" w:color="000000"/>
              <w:bottom w:val="single" w:sz="6" w:space="0" w:color="000000"/>
              <w:right w:val="single" w:sz="6" w:space="0" w:color="000000"/>
            </w:tcBorders>
            <w:hideMark/>
          </w:tcPr>
          <w:p w14:paraId="167D937E" w14:textId="14CF4296" w:rsidR="002D235C" w:rsidRPr="002D235C" w:rsidRDefault="002D235C" w:rsidP="002D235C">
            <w:pPr>
              <w:pStyle w:val="Tabletext"/>
              <w:jc w:val="left"/>
              <w:rPr>
                <w:szCs w:val="22"/>
              </w:rPr>
            </w:pPr>
            <w:r w:rsidRPr="002D235C">
              <w:rPr>
                <w:lang w:val="ru-RU"/>
              </w:rPr>
              <w:t>Спектральная плотность мощности</w:t>
            </w:r>
          </w:p>
        </w:tc>
        <w:tc>
          <w:tcPr>
            <w:tcW w:w="2410" w:type="dxa"/>
            <w:tcBorders>
              <w:top w:val="single" w:sz="6" w:space="0" w:color="000000"/>
              <w:left w:val="single" w:sz="6" w:space="0" w:color="000000"/>
              <w:bottom w:val="single" w:sz="6" w:space="0" w:color="000000"/>
              <w:right w:val="single" w:sz="6" w:space="0" w:color="000000"/>
            </w:tcBorders>
            <w:hideMark/>
          </w:tcPr>
          <w:p w14:paraId="6A8FF56E" w14:textId="4B4C8209" w:rsidR="002D235C" w:rsidRPr="002D235C" w:rsidRDefault="002D235C" w:rsidP="002D235C">
            <w:pPr>
              <w:pStyle w:val="Tabletext"/>
              <w:jc w:val="center"/>
              <w:rPr>
                <w:szCs w:val="22"/>
              </w:rPr>
            </w:pPr>
            <w:proofErr w:type="gramStart"/>
            <w:r w:rsidRPr="002D235C">
              <w:rPr>
                <w:lang w:val="ru-RU"/>
              </w:rPr>
              <w:t>дБ(</w:t>
            </w:r>
            <w:proofErr w:type="gramEnd"/>
            <w:r w:rsidRPr="002D235C">
              <w:rPr>
                <w:lang w:val="ru-RU"/>
              </w:rPr>
              <w:t>Вт/Гц)</w:t>
            </w:r>
          </w:p>
        </w:tc>
      </w:tr>
      <w:tr w:rsidR="002D235C" w:rsidRPr="00382FE0" w14:paraId="5B32705E" w14:textId="77777777" w:rsidTr="002D235C">
        <w:trPr>
          <w:jc w:val="center"/>
        </w:trPr>
        <w:tc>
          <w:tcPr>
            <w:tcW w:w="7229" w:type="dxa"/>
            <w:tcBorders>
              <w:top w:val="single" w:sz="6" w:space="0" w:color="000000"/>
              <w:left w:val="single" w:sz="6" w:space="0" w:color="000000"/>
              <w:bottom w:val="single" w:sz="6" w:space="0" w:color="000000"/>
              <w:right w:val="single" w:sz="6" w:space="0" w:color="000000"/>
            </w:tcBorders>
            <w:hideMark/>
          </w:tcPr>
          <w:p w14:paraId="0ED53714" w14:textId="26A07CC6" w:rsidR="002D235C" w:rsidRPr="002D235C" w:rsidRDefault="002D235C" w:rsidP="002D235C">
            <w:pPr>
              <w:pStyle w:val="Tabletext"/>
              <w:jc w:val="left"/>
              <w:rPr>
                <w:szCs w:val="22"/>
              </w:rPr>
            </w:pPr>
            <w:proofErr w:type="spellStart"/>
            <w:r w:rsidRPr="002D235C">
              <w:rPr>
                <w:lang w:val="ru-RU"/>
              </w:rPr>
              <w:t>п.п.м</w:t>
            </w:r>
            <w:proofErr w:type="spellEnd"/>
            <w:r w:rsidRPr="002D235C">
              <w:rPr>
                <w:lang w:val="ru-RU"/>
              </w:rPr>
              <w:t>.</w:t>
            </w:r>
          </w:p>
        </w:tc>
        <w:tc>
          <w:tcPr>
            <w:tcW w:w="2410" w:type="dxa"/>
            <w:tcBorders>
              <w:top w:val="single" w:sz="6" w:space="0" w:color="000000"/>
              <w:left w:val="single" w:sz="6" w:space="0" w:color="000000"/>
              <w:bottom w:val="single" w:sz="6" w:space="0" w:color="000000"/>
              <w:right w:val="single" w:sz="6" w:space="0" w:color="000000"/>
            </w:tcBorders>
            <w:hideMark/>
          </w:tcPr>
          <w:p w14:paraId="24AEA666" w14:textId="49C51B8F" w:rsidR="002D235C" w:rsidRPr="002D235C" w:rsidRDefault="002D235C" w:rsidP="002D235C">
            <w:pPr>
              <w:pStyle w:val="Tabletext"/>
              <w:jc w:val="center"/>
              <w:rPr>
                <w:szCs w:val="22"/>
              </w:rPr>
            </w:pPr>
            <w:proofErr w:type="gramStart"/>
            <w:r w:rsidRPr="002D235C">
              <w:rPr>
                <w:lang w:val="ru-RU"/>
              </w:rPr>
              <w:t>дБ(</w:t>
            </w:r>
            <w:proofErr w:type="gramEnd"/>
            <w:r w:rsidRPr="002D235C">
              <w:rPr>
                <w:lang w:val="ru-RU"/>
              </w:rPr>
              <w:t>Вт/(м</w:t>
            </w:r>
            <w:r w:rsidRPr="002D235C">
              <w:rPr>
                <w:vertAlign w:val="superscript"/>
                <w:lang w:val="ru-RU"/>
              </w:rPr>
              <w:t>2</w:t>
            </w:r>
            <w:r w:rsidRPr="002D235C">
              <w:rPr>
                <w:lang w:val="ru-RU"/>
              </w:rPr>
              <w:t> · </w:t>
            </w:r>
            <w:proofErr w:type="spellStart"/>
            <w:r w:rsidRPr="002D235C">
              <w:rPr>
                <w:lang w:val="ru-RU"/>
              </w:rPr>
              <w:t>BW</w:t>
            </w:r>
            <w:r w:rsidRPr="002D235C">
              <w:rPr>
                <w:vertAlign w:val="subscript"/>
                <w:lang w:val="ru-RU"/>
              </w:rPr>
              <w:t>ref</w:t>
            </w:r>
            <w:proofErr w:type="spellEnd"/>
            <w:r w:rsidRPr="002D235C">
              <w:rPr>
                <w:lang w:val="ru-RU"/>
              </w:rPr>
              <w:t>)</w:t>
            </w:r>
            <w:r w:rsidR="00A9750D">
              <w:rPr>
                <w:lang w:val="ru-RU"/>
              </w:rPr>
              <w:t>)</w:t>
            </w:r>
          </w:p>
        </w:tc>
      </w:tr>
      <w:tr w:rsidR="002D235C" w:rsidRPr="00382FE0" w14:paraId="380526A7" w14:textId="77777777" w:rsidTr="002D235C">
        <w:trPr>
          <w:jc w:val="center"/>
        </w:trPr>
        <w:tc>
          <w:tcPr>
            <w:tcW w:w="7229" w:type="dxa"/>
            <w:tcBorders>
              <w:top w:val="single" w:sz="6" w:space="0" w:color="000000"/>
              <w:left w:val="single" w:sz="6" w:space="0" w:color="000000"/>
              <w:bottom w:val="single" w:sz="6" w:space="0" w:color="000000"/>
              <w:right w:val="single" w:sz="6" w:space="0" w:color="000000"/>
            </w:tcBorders>
            <w:hideMark/>
          </w:tcPr>
          <w:p w14:paraId="390DB3C5" w14:textId="613B58B9" w:rsidR="002D235C" w:rsidRPr="002D235C" w:rsidRDefault="002D235C" w:rsidP="002D235C">
            <w:pPr>
              <w:pStyle w:val="Tabletext"/>
              <w:jc w:val="left"/>
              <w:rPr>
                <w:szCs w:val="22"/>
                <w:lang w:val="ru-RU"/>
              </w:rPr>
            </w:pPr>
            <w:r w:rsidRPr="002D235C">
              <w:rPr>
                <w:lang w:val="ru-RU"/>
              </w:rPr>
              <w:t>Среднее количество земных станций НГСО на совпадающей частоте в единичной зоне</w:t>
            </w:r>
          </w:p>
        </w:tc>
        <w:tc>
          <w:tcPr>
            <w:tcW w:w="2410" w:type="dxa"/>
            <w:tcBorders>
              <w:top w:val="single" w:sz="6" w:space="0" w:color="000000"/>
              <w:left w:val="single" w:sz="6" w:space="0" w:color="000000"/>
              <w:bottom w:val="single" w:sz="6" w:space="0" w:color="000000"/>
              <w:right w:val="single" w:sz="6" w:space="0" w:color="000000"/>
            </w:tcBorders>
            <w:hideMark/>
          </w:tcPr>
          <w:p w14:paraId="5DB65C70" w14:textId="4FDD49A2" w:rsidR="002D235C" w:rsidRPr="002D235C" w:rsidRDefault="002D235C" w:rsidP="002D235C">
            <w:pPr>
              <w:pStyle w:val="Tabletext"/>
              <w:jc w:val="center"/>
              <w:rPr>
                <w:szCs w:val="22"/>
              </w:rPr>
            </w:pPr>
            <w:r w:rsidRPr="002D235C">
              <w:rPr>
                <w:lang w:val="ru-RU"/>
              </w:rPr>
              <w:t>1/км</w:t>
            </w:r>
            <w:r w:rsidRPr="002D235C">
              <w:rPr>
                <w:vertAlign w:val="superscript"/>
                <w:lang w:val="ru-RU"/>
              </w:rPr>
              <w:t>2</w:t>
            </w:r>
          </w:p>
        </w:tc>
      </w:tr>
      <w:tr w:rsidR="002D235C" w:rsidRPr="00382FE0" w14:paraId="54E1DD87" w14:textId="77777777" w:rsidTr="002D235C">
        <w:trPr>
          <w:jc w:val="center"/>
        </w:trPr>
        <w:tc>
          <w:tcPr>
            <w:tcW w:w="7229" w:type="dxa"/>
            <w:tcBorders>
              <w:top w:val="single" w:sz="6" w:space="0" w:color="000000"/>
              <w:left w:val="single" w:sz="6" w:space="0" w:color="000000"/>
              <w:bottom w:val="single" w:sz="6" w:space="0" w:color="000000"/>
              <w:right w:val="single" w:sz="6" w:space="0" w:color="000000"/>
            </w:tcBorders>
            <w:hideMark/>
          </w:tcPr>
          <w:p w14:paraId="38A8B913" w14:textId="044F5141" w:rsidR="002D235C" w:rsidRPr="002D235C" w:rsidRDefault="002D235C" w:rsidP="002D235C">
            <w:pPr>
              <w:pStyle w:val="Tabletext"/>
              <w:jc w:val="left"/>
              <w:rPr>
                <w:szCs w:val="22"/>
              </w:rPr>
            </w:pPr>
            <w:r w:rsidRPr="002D235C">
              <w:rPr>
                <w:lang w:val="ru-RU"/>
              </w:rPr>
              <w:t>э</w:t>
            </w:r>
            <w:r w:rsidRPr="002D235C">
              <w:t>.</w:t>
            </w:r>
            <w:r w:rsidRPr="002D235C">
              <w:rPr>
                <w:lang w:val="ru-RU"/>
              </w:rPr>
              <w:t>п</w:t>
            </w:r>
            <w:r w:rsidRPr="002D235C">
              <w:t>.</w:t>
            </w:r>
            <w:r w:rsidRPr="002D235C">
              <w:rPr>
                <w:lang w:val="ru-RU"/>
              </w:rPr>
              <w:t>п</w:t>
            </w:r>
            <w:r w:rsidRPr="002D235C">
              <w:t>.</w:t>
            </w:r>
            <w:r w:rsidRPr="002D235C">
              <w:rPr>
                <w:lang w:val="ru-RU"/>
              </w:rPr>
              <w:t>м</w:t>
            </w:r>
            <w:r w:rsidRPr="002D235C">
              <w:t>.</w:t>
            </w:r>
            <w:r w:rsidRPr="002D235C">
              <w:rPr>
                <w:position w:val="-4"/>
              </w:rPr>
              <w:t>↓</w:t>
            </w:r>
            <w:r w:rsidRPr="002D235C">
              <w:t xml:space="preserve">, </w:t>
            </w:r>
            <w:r w:rsidRPr="002D235C">
              <w:rPr>
                <w:lang w:val="ru-RU"/>
              </w:rPr>
              <w:t>э</w:t>
            </w:r>
            <w:r w:rsidRPr="002D235C">
              <w:t>.</w:t>
            </w:r>
            <w:r w:rsidRPr="002D235C">
              <w:rPr>
                <w:lang w:val="ru-RU"/>
              </w:rPr>
              <w:t>п</w:t>
            </w:r>
            <w:r w:rsidRPr="002D235C">
              <w:t>.</w:t>
            </w:r>
            <w:r w:rsidRPr="002D235C">
              <w:rPr>
                <w:lang w:val="ru-RU"/>
              </w:rPr>
              <w:t>п</w:t>
            </w:r>
            <w:r w:rsidRPr="002D235C">
              <w:t>.</w:t>
            </w:r>
            <w:r w:rsidRPr="002D235C">
              <w:rPr>
                <w:lang w:val="ru-RU"/>
              </w:rPr>
              <w:t>м</w:t>
            </w:r>
            <w:r w:rsidRPr="002D235C">
              <w:t xml:space="preserve">.↑ </w:t>
            </w:r>
            <w:r w:rsidRPr="002D235C">
              <w:rPr>
                <w:lang w:val="ru-RU"/>
              </w:rPr>
              <w:t>или</w:t>
            </w:r>
            <w:r w:rsidRPr="002D235C">
              <w:t xml:space="preserve"> </w:t>
            </w:r>
            <w:r w:rsidRPr="002D235C">
              <w:rPr>
                <w:lang w:val="ru-RU"/>
              </w:rPr>
              <w:t>э</w:t>
            </w:r>
            <w:r w:rsidRPr="002D235C">
              <w:t>.</w:t>
            </w:r>
            <w:r w:rsidRPr="002D235C">
              <w:rPr>
                <w:lang w:val="ru-RU"/>
              </w:rPr>
              <w:t>п</w:t>
            </w:r>
            <w:r w:rsidRPr="002D235C">
              <w:t>.</w:t>
            </w:r>
            <w:r w:rsidRPr="002D235C">
              <w:rPr>
                <w:lang w:val="ru-RU"/>
              </w:rPr>
              <w:t>п</w:t>
            </w:r>
            <w:r w:rsidRPr="002D235C">
              <w:t>.</w:t>
            </w:r>
            <w:r w:rsidRPr="002D235C">
              <w:rPr>
                <w:lang w:val="ru-RU"/>
              </w:rPr>
              <w:t>м</w:t>
            </w:r>
            <w:r w:rsidRPr="002D235C">
              <w:t>.</w:t>
            </w:r>
            <w:proofErr w:type="spellStart"/>
            <w:r w:rsidRPr="002D235C">
              <w:rPr>
                <w:vertAlign w:val="subscript"/>
              </w:rPr>
              <w:t>is</w:t>
            </w:r>
            <w:proofErr w:type="spellEnd"/>
          </w:p>
        </w:tc>
        <w:tc>
          <w:tcPr>
            <w:tcW w:w="2410" w:type="dxa"/>
            <w:tcBorders>
              <w:top w:val="single" w:sz="6" w:space="0" w:color="000000"/>
              <w:left w:val="single" w:sz="6" w:space="0" w:color="000000"/>
              <w:bottom w:val="single" w:sz="6" w:space="0" w:color="000000"/>
              <w:right w:val="single" w:sz="6" w:space="0" w:color="000000"/>
            </w:tcBorders>
            <w:hideMark/>
          </w:tcPr>
          <w:p w14:paraId="3BD0D0AA" w14:textId="264D72D3" w:rsidR="002D235C" w:rsidRPr="002D235C" w:rsidRDefault="002D235C" w:rsidP="002D235C">
            <w:pPr>
              <w:pStyle w:val="Tabletext"/>
              <w:jc w:val="center"/>
              <w:rPr>
                <w:szCs w:val="22"/>
              </w:rPr>
            </w:pPr>
            <w:proofErr w:type="gramStart"/>
            <w:r w:rsidRPr="002D235C">
              <w:rPr>
                <w:lang w:val="ru-RU"/>
              </w:rPr>
              <w:t>дБ(</w:t>
            </w:r>
            <w:proofErr w:type="gramEnd"/>
            <w:r w:rsidRPr="002D235C">
              <w:rPr>
                <w:lang w:val="ru-RU"/>
              </w:rPr>
              <w:t>Вт/</w:t>
            </w:r>
            <w:proofErr w:type="spellStart"/>
            <w:r w:rsidRPr="002D235C">
              <w:rPr>
                <w:lang w:val="ru-RU"/>
              </w:rPr>
              <w:t>BW</w:t>
            </w:r>
            <w:r w:rsidRPr="002D235C">
              <w:rPr>
                <w:vertAlign w:val="subscript"/>
                <w:lang w:val="ru-RU"/>
              </w:rPr>
              <w:t>ref</w:t>
            </w:r>
            <w:proofErr w:type="spellEnd"/>
            <w:r w:rsidRPr="002D235C">
              <w:rPr>
                <w:lang w:val="ru-RU"/>
              </w:rPr>
              <w:t>)</w:t>
            </w:r>
          </w:p>
        </w:tc>
      </w:tr>
      <w:tr w:rsidR="002D235C" w:rsidRPr="00382FE0" w14:paraId="305BD52A" w14:textId="77777777" w:rsidTr="002D235C">
        <w:trPr>
          <w:jc w:val="center"/>
        </w:trPr>
        <w:tc>
          <w:tcPr>
            <w:tcW w:w="7229" w:type="dxa"/>
            <w:tcBorders>
              <w:top w:val="single" w:sz="6" w:space="0" w:color="000000"/>
              <w:left w:val="single" w:sz="6" w:space="0" w:color="000000"/>
              <w:bottom w:val="single" w:sz="6" w:space="0" w:color="000000"/>
              <w:right w:val="single" w:sz="6" w:space="0" w:color="000000"/>
            </w:tcBorders>
            <w:hideMark/>
          </w:tcPr>
          <w:p w14:paraId="77FC60BA" w14:textId="5E04FC00" w:rsidR="002D235C" w:rsidRPr="002D235C" w:rsidRDefault="002D235C" w:rsidP="002D235C">
            <w:pPr>
              <w:pStyle w:val="Tabletext"/>
              <w:jc w:val="left"/>
              <w:rPr>
                <w:szCs w:val="22"/>
              </w:rPr>
            </w:pPr>
            <w:r w:rsidRPr="002D235C">
              <w:rPr>
                <w:lang w:val="ru-RU"/>
              </w:rPr>
              <w:t>Усиление антенны</w:t>
            </w:r>
          </w:p>
        </w:tc>
        <w:tc>
          <w:tcPr>
            <w:tcW w:w="2410" w:type="dxa"/>
            <w:tcBorders>
              <w:top w:val="single" w:sz="6" w:space="0" w:color="000000"/>
              <w:left w:val="single" w:sz="6" w:space="0" w:color="000000"/>
              <w:bottom w:val="single" w:sz="6" w:space="0" w:color="000000"/>
              <w:right w:val="single" w:sz="6" w:space="0" w:color="000000"/>
            </w:tcBorders>
            <w:hideMark/>
          </w:tcPr>
          <w:p w14:paraId="2817B3DC" w14:textId="5ECF4F10" w:rsidR="002D235C" w:rsidRPr="002D235C" w:rsidRDefault="002D235C" w:rsidP="002D235C">
            <w:pPr>
              <w:pStyle w:val="Tabletext"/>
              <w:jc w:val="center"/>
              <w:rPr>
                <w:szCs w:val="22"/>
              </w:rPr>
            </w:pPr>
            <w:proofErr w:type="spellStart"/>
            <w:r w:rsidRPr="002D235C">
              <w:rPr>
                <w:lang w:val="ru-RU"/>
              </w:rPr>
              <w:t>дБи</w:t>
            </w:r>
            <w:proofErr w:type="spellEnd"/>
          </w:p>
        </w:tc>
      </w:tr>
      <w:tr w:rsidR="002D235C" w:rsidRPr="00382FE0" w14:paraId="37BAC5AD" w14:textId="77777777" w:rsidTr="002D235C">
        <w:trPr>
          <w:jc w:val="center"/>
        </w:trPr>
        <w:tc>
          <w:tcPr>
            <w:tcW w:w="7229" w:type="dxa"/>
            <w:tcBorders>
              <w:top w:val="single" w:sz="6" w:space="0" w:color="000000"/>
              <w:left w:val="single" w:sz="6" w:space="0" w:color="000000"/>
              <w:bottom w:val="single" w:sz="6" w:space="0" w:color="000000"/>
              <w:right w:val="single" w:sz="6" w:space="0" w:color="000000"/>
            </w:tcBorders>
            <w:hideMark/>
          </w:tcPr>
          <w:p w14:paraId="4E0D88B8" w14:textId="260A23B9" w:rsidR="002D235C" w:rsidRPr="002D235C" w:rsidRDefault="002D235C" w:rsidP="002D235C">
            <w:pPr>
              <w:pStyle w:val="Tabletext"/>
              <w:jc w:val="left"/>
              <w:rPr>
                <w:szCs w:val="22"/>
                <w:lang w:val="ru-RU"/>
              </w:rPr>
            </w:pPr>
            <w:r w:rsidRPr="002D235C">
              <w:rPr>
                <w:lang w:val="ru-RU"/>
              </w:rPr>
              <w:t>Географическое положение на поверхности Земли</w:t>
            </w:r>
          </w:p>
        </w:tc>
        <w:tc>
          <w:tcPr>
            <w:tcW w:w="2410" w:type="dxa"/>
            <w:tcBorders>
              <w:top w:val="single" w:sz="6" w:space="0" w:color="000000"/>
              <w:left w:val="single" w:sz="6" w:space="0" w:color="000000"/>
              <w:bottom w:val="single" w:sz="6" w:space="0" w:color="000000"/>
              <w:right w:val="single" w:sz="6" w:space="0" w:color="000000"/>
            </w:tcBorders>
            <w:hideMark/>
          </w:tcPr>
          <w:p w14:paraId="7842DA39" w14:textId="726DE26E" w:rsidR="002D235C" w:rsidRPr="002D235C" w:rsidRDefault="002D235C" w:rsidP="002D235C">
            <w:pPr>
              <w:pStyle w:val="Tabletext"/>
              <w:jc w:val="center"/>
              <w:rPr>
                <w:szCs w:val="22"/>
              </w:rPr>
            </w:pPr>
            <w:r w:rsidRPr="002D235C">
              <w:rPr>
                <w:lang w:val="ru-RU"/>
              </w:rPr>
              <w:t>градусы</w:t>
            </w:r>
          </w:p>
        </w:tc>
      </w:tr>
    </w:tbl>
    <w:p w14:paraId="5F8ABA72" w14:textId="77777777" w:rsidR="00F531C0" w:rsidRPr="00382FE0" w:rsidRDefault="00F531C0" w:rsidP="00F531C0">
      <w:pPr>
        <w:pStyle w:val="Tablefin"/>
      </w:pPr>
    </w:p>
    <w:p w14:paraId="681F8DB0" w14:textId="40CC6703" w:rsidR="00F531C0" w:rsidRPr="009C506B" w:rsidRDefault="00F531C0" w:rsidP="00F531C0">
      <w:pPr>
        <w:pStyle w:val="Heading2"/>
      </w:pPr>
      <w:bookmarkStart w:id="36" w:name="_Toc107027611"/>
      <w:bookmarkEnd w:id="33"/>
      <w:bookmarkEnd w:id="34"/>
      <w:bookmarkEnd w:id="35"/>
      <w:r w:rsidRPr="009C506B">
        <w:t>A2.2</w:t>
      </w:r>
      <w:r w:rsidRPr="009C506B">
        <w:tab/>
      </w:r>
      <w:bookmarkEnd w:id="36"/>
      <w:r w:rsidR="009C506B" w:rsidRPr="009C506B">
        <w:rPr>
          <w:szCs w:val="22"/>
          <w:lang w:val="ru-RU"/>
        </w:rPr>
        <w:t>Константы</w:t>
      </w:r>
    </w:p>
    <w:p w14:paraId="1D8B96D2" w14:textId="675C7E75" w:rsidR="00F531C0" w:rsidRPr="009C506B" w:rsidRDefault="009C506B" w:rsidP="00F531C0">
      <w:pPr>
        <w:rPr>
          <w:lang w:val="ru-RU"/>
        </w:rPr>
      </w:pPr>
      <w:r w:rsidRPr="009C506B">
        <w:rPr>
          <w:szCs w:val="22"/>
          <w:lang w:val="ru-RU"/>
        </w:rPr>
        <w:t>В функциональном описании программного обеспечения для рассмотрения заявлений сетей НГСО в БР используются следующие константы, показанные в таблице 2.</w:t>
      </w:r>
    </w:p>
    <w:p w14:paraId="1582DFDF" w14:textId="77777777" w:rsidR="009C506B" w:rsidRPr="009C506B" w:rsidRDefault="009C506B" w:rsidP="009C506B">
      <w:pPr>
        <w:pStyle w:val="TableNo"/>
        <w:rPr>
          <w:szCs w:val="22"/>
          <w:lang w:val="ru-RU"/>
        </w:rPr>
      </w:pPr>
      <w:r w:rsidRPr="009C506B">
        <w:rPr>
          <w:szCs w:val="22"/>
          <w:lang w:val="ru-RU"/>
        </w:rPr>
        <w:t>ТАБЛИЦА 2</w:t>
      </w:r>
    </w:p>
    <w:p w14:paraId="33D48B88" w14:textId="58D32934" w:rsidR="00F531C0" w:rsidRPr="009C506B" w:rsidRDefault="009C506B" w:rsidP="009C506B">
      <w:pPr>
        <w:pStyle w:val="Tabletitle"/>
        <w:rPr>
          <w:lang w:val="ru-RU"/>
        </w:rPr>
      </w:pPr>
      <w:r w:rsidRPr="009C506B">
        <w:rPr>
          <w:szCs w:val="22"/>
          <w:lang w:val="ru-RU"/>
        </w:rPr>
        <w:t>Константы, подлежащие использованию в программном обеспечении</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103"/>
        <w:gridCol w:w="1503"/>
        <w:gridCol w:w="2324"/>
        <w:gridCol w:w="1709"/>
      </w:tblGrid>
      <w:tr w:rsidR="009C506B" w:rsidRPr="00382FE0" w14:paraId="19BFE8BF" w14:textId="77777777" w:rsidTr="00097044">
        <w:trPr>
          <w:tblHeader/>
          <w:jc w:val="center"/>
        </w:trPr>
        <w:tc>
          <w:tcPr>
            <w:tcW w:w="410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7BF9A304" w14:textId="63458C08" w:rsidR="009C506B" w:rsidRPr="009C506B" w:rsidRDefault="009C506B" w:rsidP="009C506B">
            <w:pPr>
              <w:pStyle w:val="Tablehead"/>
            </w:pPr>
            <w:r w:rsidRPr="009C506B">
              <w:rPr>
                <w:lang w:val="ru-RU"/>
              </w:rPr>
              <w:t>Параметр</w:t>
            </w:r>
          </w:p>
        </w:tc>
        <w:tc>
          <w:tcPr>
            <w:tcW w:w="150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32EFBCA7" w14:textId="17BD9150" w:rsidR="009C506B" w:rsidRPr="009C506B" w:rsidRDefault="009C506B" w:rsidP="009C506B">
            <w:pPr>
              <w:pStyle w:val="Tablehead"/>
            </w:pPr>
            <w:r w:rsidRPr="009C506B">
              <w:rPr>
                <w:lang w:val="ru-RU"/>
              </w:rPr>
              <w:t>Обозначение</w:t>
            </w:r>
          </w:p>
        </w:tc>
        <w:tc>
          <w:tcPr>
            <w:tcW w:w="2324"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3225113C" w14:textId="3EBB75A3" w:rsidR="009C506B" w:rsidRPr="009C506B" w:rsidRDefault="009C506B" w:rsidP="009C506B">
            <w:pPr>
              <w:pStyle w:val="Tablehead"/>
            </w:pPr>
            <w:r w:rsidRPr="009C506B">
              <w:rPr>
                <w:lang w:val="ru-RU"/>
              </w:rPr>
              <w:t>Численное значение</w:t>
            </w:r>
          </w:p>
        </w:tc>
        <w:tc>
          <w:tcPr>
            <w:tcW w:w="170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5312F7F9" w14:textId="6F077189" w:rsidR="009C506B" w:rsidRPr="009C506B" w:rsidRDefault="009C506B" w:rsidP="009C506B">
            <w:pPr>
              <w:pStyle w:val="Tablehead"/>
            </w:pPr>
            <w:r w:rsidRPr="009C506B">
              <w:rPr>
                <w:lang w:val="ru-RU"/>
              </w:rPr>
              <w:t>Единицы измерения</w:t>
            </w:r>
          </w:p>
        </w:tc>
      </w:tr>
      <w:tr w:rsidR="009C506B" w:rsidRPr="00382FE0" w14:paraId="36B57BF4" w14:textId="77777777" w:rsidTr="00097044">
        <w:trPr>
          <w:jc w:val="center"/>
        </w:trPr>
        <w:tc>
          <w:tcPr>
            <w:tcW w:w="4103" w:type="dxa"/>
            <w:tcBorders>
              <w:top w:val="single" w:sz="6" w:space="0" w:color="000000"/>
              <w:left w:val="single" w:sz="6" w:space="0" w:color="000000"/>
              <w:bottom w:val="single" w:sz="6" w:space="0" w:color="000000"/>
              <w:right w:val="single" w:sz="6" w:space="0" w:color="000000"/>
            </w:tcBorders>
            <w:hideMark/>
          </w:tcPr>
          <w:p w14:paraId="7250A054" w14:textId="31A6BEC1" w:rsidR="009C506B" w:rsidRPr="009C506B" w:rsidRDefault="009C506B" w:rsidP="009C506B">
            <w:pPr>
              <w:pStyle w:val="Tabletext"/>
            </w:pPr>
            <w:r w:rsidRPr="009C506B">
              <w:rPr>
                <w:lang w:val="ru-RU"/>
              </w:rPr>
              <w:t>Радиус Земли</w:t>
            </w:r>
          </w:p>
        </w:tc>
        <w:tc>
          <w:tcPr>
            <w:tcW w:w="1503" w:type="dxa"/>
            <w:tcBorders>
              <w:top w:val="single" w:sz="6" w:space="0" w:color="000000"/>
              <w:left w:val="single" w:sz="6" w:space="0" w:color="000000"/>
              <w:bottom w:val="single" w:sz="6" w:space="0" w:color="000000"/>
              <w:right w:val="single" w:sz="6" w:space="0" w:color="000000"/>
            </w:tcBorders>
            <w:hideMark/>
          </w:tcPr>
          <w:p w14:paraId="1A23B885" w14:textId="0570F9F2" w:rsidR="009C506B" w:rsidRPr="009C506B" w:rsidRDefault="009C506B" w:rsidP="009C506B">
            <w:pPr>
              <w:pStyle w:val="Tabletext"/>
              <w:jc w:val="center"/>
              <w:rPr>
                <w:i/>
                <w:iCs/>
              </w:rPr>
            </w:pPr>
            <w:r w:rsidRPr="00BE69E6">
              <w:rPr>
                <w:i/>
                <w:lang w:val="ru-RU"/>
              </w:rPr>
              <w:t>R</w:t>
            </w:r>
            <w:r w:rsidRPr="009C506B">
              <w:rPr>
                <w:vertAlign w:val="subscript"/>
                <w:lang w:val="ru-RU"/>
              </w:rPr>
              <w:t>e</w:t>
            </w:r>
          </w:p>
        </w:tc>
        <w:tc>
          <w:tcPr>
            <w:tcW w:w="2324" w:type="dxa"/>
            <w:tcBorders>
              <w:top w:val="single" w:sz="6" w:space="0" w:color="000000"/>
              <w:left w:val="single" w:sz="6" w:space="0" w:color="000000"/>
              <w:bottom w:val="single" w:sz="6" w:space="0" w:color="000000"/>
              <w:right w:val="single" w:sz="6" w:space="0" w:color="000000"/>
            </w:tcBorders>
            <w:hideMark/>
          </w:tcPr>
          <w:p w14:paraId="676A7F7C" w14:textId="3451B2ED" w:rsidR="009C506B" w:rsidRPr="009C506B" w:rsidRDefault="009C506B" w:rsidP="009C506B">
            <w:pPr>
              <w:pStyle w:val="Tabletext"/>
              <w:jc w:val="center"/>
            </w:pPr>
            <w:r w:rsidRPr="009C506B">
              <w:rPr>
                <w:lang w:val="ru-RU"/>
              </w:rPr>
              <w:t>6378,145</w:t>
            </w:r>
          </w:p>
        </w:tc>
        <w:tc>
          <w:tcPr>
            <w:tcW w:w="1709" w:type="dxa"/>
            <w:tcBorders>
              <w:top w:val="single" w:sz="6" w:space="0" w:color="000000"/>
              <w:left w:val="single" w:sz="6" w:space="0" w:color="000000"/>
              <w:bottom w:val="single" w:sz="6" w:space="0" w:color="000000"/>
              <w:right w:val="single" w:sz="6" w:space="0" w:color="000000"/>
            </w:tcBorders>
            <w:hideMark/>
          </w:tcPr>
          <w:p w14:paraId="7BA9A896" w14:textId="58ACDB90" w:rsidR="009C506B" w:rsidRPr="009C506B" w:rsidRDefault="009C506B" w:rsidP="009C506B">
            <w:pPr>
              <w:pStyle w:val="Tabletext"/>
              <w:jc w:val="center"/>
            </w:pPr>
            <w:r w:rsidRPr="009C506B">
              <w:rPr>
                <w:lang w:val="ru-RU"/>
              </w:rPr>
              <w:t>км</w:t>
            </w:r>
          </w:p>
        </w:tc>
      </w:tr>
      <w:tr w:rsidR="009C506B" w:rsidRPr="00382FE0" w14:paraId="6909FD95" w14:textId="77777777" w:rsidTr="00097044">
        <w:trPr>
          <w:jc w:val="center"/>
        </w:trPr>
        <w:tc>
          <w:tcPr>
            <w:tcW w:w="4103" w:type="dxa"/>
            <w:tcBorders>
              <w:top w:val="single" w:sz="6" w:space="0" w:color="000000"/>
              <w:left w:val="single" w:sz="6" w:space="0" w:color="000000"/>
              <w:bottom w:val="single" w:sz="6" w:space="0" w:color="000000"/>
              <w:right w:val="single" w:sz="6" w:space="0" w:color="000000"/>
            </w:tcBorders>
            <w:hideMark/>
          </w:tcPr>
          <w:p w14:paraId="6B61040C" w14:textId="351EB50A" w:rsidR="009C506B" w:rsidRPr="009C506B" w:rsidRDefault="009C506B" w:rsidP="009C506B">
            <w:pPr>
              <w:pStyle w:val="Tabletext"/>
            </w:pPr>
            <w:r w:rsidRPr="009C506B">
              <w:rPr>
                <w:lang w:val="ru-RU"/>
              </w:rPr>
              <w:t>Радиус геостационарной орбиты</w:t>
            </w:r>
          </w:p>
        </w:tc>
        <w:tc>
          <w:tcPr>
            <w:tcW w:w="1503" w:type="dxa"/>
            <w:tcBorders>
              <w:top w:val="single" w:sz="6" w:space="0" w:color="000000"/>
              <w:left w:val="single" w:sz="6" w:space="0" w:color="000000"/>
              <w:bottom w:val="single" w:sz="6" w:space="0" w:color="000000"/>
              <w:right w:val="single" w:sz="6" w:space="0" w:color="000000"/>
            </w:tcBorders>
            <w:hideMark/>
          </w:tcPr>
          <w:p w14:paraId="03E53A59" w14:textId="7B3A31C8" w:rsidR="009C506B" w:rsidRPr="009C506B" w:rsidRDefault="009C506B" w:rsidP="009C506B">
            <w:pPr>
              <w:pStyle w:val="Tabletext"/>
              <w:jc w:val="center"/>
              <w:rPr>
                <w:i/>
                <w:iCs/>
              </w:rPr>
            </w:pPr>
            <w:proofErr w:type="spellStart"/>
            <w:r w:rsidRPr="00BE69E6">
              <w:rPr>
                <w:i/>
                <w:lang w:val="ru-RU"/>
              </w:rPr>
              <w:t>R</w:t>
            </w:r>
            <w:r w:rsidRPr="009C506B">
              <w:rPr>
                <w:vertAlign w:val="subscript"/>
                <w:lang w:val="ru-RU"/>
              </w:rPr>
              <w:t>geo</w:t>
            </w:r>
            <w:proofErr w:type="spellEnd"/>
          </w:p>
        </w:tc>
        <w:tc>
          <w:tcPr>
            <w:tcW w:w="2324" w:type="dxa"/>
            <w:tcBorders>
              <w:top w:val="single" w:sz="6" w:space="0" w:color="000000"/>
              <w:left w:val="single" w:sz="6" w:space="0" w:color="000000"/>
              <w:bottom w:val="single" w:sz="6" w:space="0" w:color="000000"/>
              <w:right w:val="single" w:sz="6" w:space="0" w:color="000000"/>
            </w:tcBorders>
            <w:hideMark/>
          </w:tcPr>
          <w:p w14:paraId="0BFC10B9" w14:textId="20F5D4FB" w:rsidR="009C506B" w:rsidRPr="009C506B" w:rsidRDefault="009C506B" w:rsidP="009C506B">
            <w:pPr>
              <w:pStyle w:val="Tabletext"/>
              <w:jc w:val="center"/>
            </w:pPr>
            <w:r w:rsidRPr="009C506B">
              <w:rPr>
                <w:lang w:val="ru-RU"/>
              </w:rPr>
              <w:t>42 164,2</w:t>
            </w:r>
          </w:p>
        </w:tc>
        <w:tc>
          <w:tcPr>
            <w:tcW w:w="1709" w:type="dxa"/>
            <w:tcBorders>
              <w:top w:val="single" w:sz="6" w:space="0" w:color="000000"/>
              <w:left w:val="single" w:sz="6" w:space="0" w:color="000000"/>
              <w:bottom w:val="single" w:sz="6" w:space="0" w:color="000000"/>
              <w:right w:val="single" w:sz="6" w:space="0" w:color="000000"/>
            </w:tcBorders>
            <w:hideMark/>
          </w:tcPr>
          <w:p w14:paraId="601A3902" w14:textId="016142B7" w:rsidR="009C506B" w:rsidRPr="009C506B" w:rsidRDefault="009C506B" w:rsidP="009C506B">
            <w:pPr>
              <w:pStyle w:val="Tabletext"/>
              <w:jc w:val="center"/>
            </w:pPr>
            <w:r w:rsidRPr="009C506B">
              <w:rPr>
                <w:lang w:val="ru-RU"/>
              </w:rPr>
              <w:t>км</w:t>
            </w:r>
          </w:p>
        </w:tc>
      </w:tr>
      <w:tr w:rsidR="009C506B" w:rsidRPr="00382FE0" w14:paraId="4BA35DC4" w14:textId="77777777" w:rsidTr="00097044">
        <w:trPr>
          <w:jc w:val="center"/>
        </w:trPr>
        <w:tc>
          <w:tcPr>
            <w:tcW w:w="4103" w:type="dxa"/>
            <w:tcBorders>
              <w:top w:val="single" w:sz="6" w:space="0" w:color="000000"/>
              <w:left w:val="single" w:sz="6" w:space="0" w:color="000000"/>
              <w:bottom w:val="single" w:sz="6" w:space="0" w:color="000000"/>
              <w:right w:val="single" w:sz="6" w:space="0" w:color="000000"/>
            </w:tcBorders>
            <w:hideMark/>
          </w:tcPr>
          <w:p w14:paraId="3F5220A2" w14:textId="1092055E" w:rsidR="009C506B" w:rsidRPr="009C506B" w:rsidRDefault="009C506B" w:rsidP="009C506B">
            <w:pPr>
              <w:pStyle w:val="Tabletext"/>
            </w:pPr>
            <w:r w:rsidRPr="009C506B">
              <w:rPr>
                <w:lang w:val="ru-RU"/>
              </w:rPr>
              <w:t>Гравитационная постоянная</w:t>
            </w:r>
          </w:p>
        </w:tc>
        <w:tc>
          <w:tcPr>
            <w:tcW w:w="1503" w:type="dxa"/>
            <w:tcBorders>
              <w:top w:val="single" w:sz="6" w:space="0" w:color="000000"/>
              <w:left w:val="single" w:sz="6" w:space="0" w:color="000000"/>
              <w:bottom w:val="single" w:sz="6" w:space="0" w:color="000000"/>
              <w:right w:val="single" w:sz="6" w:space="0" w:color="000000"/>
            </w:tcBorders>
            <w:hideMark/>
          </w:tcPr>
          <w:p w14:paraId="4CBAC915" w14:textId="799547A7" w:rsidR="009C506B" w:rsidRPr="009C506B" w:rsidRDefault="009C506B" w:rsidP="009C506B">
            <w:pPr>
              <w:pStyle w:val="Tabletext"/>
              <w:jc w:val="center"/>
            </w:pPr>
            <w:r w:rsidRPr="009C506B">
              <w:rPr>
                <w:rFonts w:ascii="Symbol" w:hAnsi="Symbol" w:cs="Symbol"/>
                <w:lang w:val="ru-RU"/>
              </w:rPr>
              <w:t></w:t>
            </w:r>
          </w:p>
        </w:tc>
        <w:tc>
          <w:tcPr>
            <w:tcW w:w="2324" w:type="dxa"/>
            <w:tcBorders>
              <w:top w:val="single" w:sz="6" w:space="0" w:color="000000"/>
              <w:left w:val="single" w:sz="6" w:space="0" w:color="000000"/>
              <w:bottom w:val="single" w:sz="6" w:space="0" w:color="000000"/>
              <w:right w:val="single" w:sz="6" w:space="0" w:color="000000"/>
            </w:tcBorders>
            <w:hideMark/>
          </w:tcPr>
          <w:p w14:paraId="34C1097D" w14:textId="3DF8B26C" w:rsidR="009C506B" w:rsidRPr="009C506B" w:rsidRDefault="009C506B" w:rsidP="009C506B">
            <w:pPr>
              <w:pStyle w:val="Tabletext"/>
              <w:jc w:val="center"/>
            </w:pPr>
            <w:r w:rsidRPr="009C506B">
              <w:rPr>
                <w:lang w:val="ru-RU"/>
              </w:rPr>
              <w:t xml:space="preserve">3,986012 </w:t>
            </w:r>
            <w:r w:rsidRPr="009C506B">
              <w:rPr>
                <w:lang w:val="ru-RU"/>
              </w:rPr>
              <w:sym w:font="Symbol" w:char="F0B4"/>
            </w:r>
            <w:r w:rsidRPr="009C506B">
              <w:rPr>
                <w:lang w:val="ru-RU"/>
              </w:rPr>
              <w:t xml:space="preserve"> 10</w:t>
            </w:r>
            <w:r w:rsidRPr="009C506B">
              <w:rPr>
                <w:vertAlign w:val="superscript"/>
                <w:lang w:val="ru-RU"/>
              </w:rPr>
              <w:t>5</w:t>
            </w:r>
          </w:p>
        </w:tc>
        <w:tc>
          <w:tcPr>
            <w:tcW w:w="1709" w:type="dxa"/>
            <w:tcBorders>
              <w:top w:val="single" w:sz="6" w:space="0" w:color="000000"/>
              <w:left w:val="single" w:sz="6" w:space="0" w:color="000000"/>
              <w:bottom w:val="single" w:sz="6" w:space="0" w:color="000000"/>
              <w:right w:val="single" w:sz="6" w:space="0" w:color="000000"/>
            </w:tcBorders>
            <w:hideMark/>
          </w:tcPr>
          <w:p w14:paraId="6C95D899" w14:textId="54A2BCF4" w:rsidR="009C506B" w:rsidRPr="009C506B" w:rsidRDefault="009C506B" w:rsidP="009C506B">
            <w:pPr>
              <w:pStyle w:val="Tabletext"/>
              <w:jc w:val="center"/>
            </w:pPr>
            <w:r w:rsidRPr="009C506B">
              <w:rPr>
                <w:lang w:val="ru-RU"/>
              </w:rPr>
              <w:t>км</w:t>
            </w:r>
            <w:r w:rsidRPr="009C506B">
              <w:rPr>
                <w:vertAlign w:val="superscript"/>
                <w:lang w:val="ru-RU"/>
              </w:rPr>
              <w:t>3</w:t>
            </w:r>
            <w:r w:rsidRPr="009C506B">
              <w:rPr>
                <w:lang w:val="ru-RU"/>
              </w:rPr>
              <w:t>/с</w:t>
            </w:r>
            <w:r w:rsidRPr="009C506B">
              <w:rPr>
                <w:vertAlign w:val="superscript"/>
                <w:lang w:val="ru-RU"/>
              </w:rPr>
              <w:t>2</w:t>
            </w:r>
          </w:p>
        </w:tc>
      </w:tr>
      <w:tr w:rsidR="009C506B" w:rsidRPr="00382FE0" w14:paraId="5740D519" w14:textId="77777777" w:rsidTr="00097044">
        <w:trPr>
          <w:jc w:val="center"/>
        </w:trPr>
        <w:tc>
          <w:tcPr>
            <w:tcW w:w="4103" w:type="dxa"/>
            <w:tcBorders>
              <w:top w:val="single" w:sz="6" w:space="0" w:color="000000"/>
              <w:left w:val="single" w:sz="6" w:space="0" w:color="000000"/>
              <w:bottom w:val="single" w:sz="6" w:space="0" w:color="000000"/>
              <w:right w:val="single" w:sz="6" w:space="0" w:color="000000"/>
            </w:tcBorders>
            <w:hideMark/>
          </w:tcPr>
          <w:p w14:paraId="55510F87" w14:textId="30EA0121" w:rsidR="009C506B" w:rsidRPr="009C506B" w:rsidRDefault="009C506B" w:rsidP="009C506B">
            <w:pPr>
              <w:pStyle w:val="Tabletext"/>
            </w:pPr>
            <w:r w:rsidRPr="009C506B">
              <w:rPr>
                <w:lang w:val="ru-RU"/>
              </w:rPr>
              <w:t>Скорость света</w:t>
            </w:r>
          </w:p>
        </w:tc>
        <w:tc>
          <w:tcPr>
            <w:tcW w:w="1503" w:type="dxa"/>
            <w:tcBorders>
              <w:top w:val="single" w:sz="6" w:space="0" w:color="000000"/>
              <w:left w:val="single" w:sz="6" w:space="0" w:color="000000"/>
              <w:bottom w:val="single" w:sz="6" w:space="0" w:color="000000"/>
              <w:right w:val="single" w:sz="6" w:space="0" w:color="000000"/>
            </w:tcBorders>
            <w:hideMark/>
          </w:tcPr>
          <w:p w14:paraId="21CD9A64" w14:textId="7C93C8D4" w:rsidR="009C506B" w:rsidRPr="00BE69E6" w:rsidRDefault="009C506B" w:rsidP="009C506B">
            <w:pPr>
              <w:pStyle w:val="Tabletext"/>
              <w:jc w:val="center"/>
              <w:rPr>
                <w:i/>
                <w:iCs/>
              </w:rPr>
            </w:pPr>
            <w:r w:rsidRPr="00BE69E6">
              <w:rPr>
                <w:i/>
                <w:lang w:val="ru-RU"/>
              </w:rPr>
              <w:t>c</w:t>
            </w:r>
          </w:p>
        </w:tc>
        <w:tc>
          <w:tcPr>
            <w:tcW w:w="2324" w:type="dxa"/>
            <w:tcBorders>
              <w:top w:val="single" w:sz="6" w:space="0" w:color="000000"/>
              <w:left w:val="single" w:sz="6" w:space="0" w:color="000000"/>
              <w:bottom w:val="single" w:sz="6" w:space="0" w:color="000000"/>
              <w:right w:val="single" w:sz="6" w:space="0" w:color="000000"/>
            </w:tcBorders>
            <w:hideMark/>
          </w:tcPr>
          <w:p w14:paraId="67A8BAD4" w14:textId="4044462A" w:rsidR="009C506B" w:rsidRPr="009C506B" w:rsidRDefault="009C506B" w:rsidP="009C506B">
            <w:pPr>
              <w:pStyle w:val="Tabletext"/>
              <w:jc w:val="center"/>
            </w:pPr>
            <w:r w:rsidRPr="009C506B">
              <w:rPr>
                <w:lang w:val="ru-RU"/>
              </w:rPr>
              <w:t xml:space="preserve">2,99792458 </w:t>
            </w:r>
            <w:r w:rsidRPr="009C506B">
              <w:rPr>
                <w:lang w:val="ru-RU"/>
              </w:rPr>
              <w:sym w:font="Symbol" w:char="F0B4"/>
            </w:r>
            <w:r w:rsidRPr="009C506B">
              <w:rPr>
                <w:lang w:val="ru-RU"/>
              </w:rPr>
              <w:t xml:space="preserve"> 10</w:t>
            </w:r>
            <w:r w:rsidRPr="009C506B">
              <w:rPr>
                <w:vertAlign w:val="superscript"/>
                <w:lang w:val="ru-RU"/>
              </w:rPr>
              <w:t>5</w:t>
            </w:r>
          </w:p>
        </w:tc>
        <w:tc>
          <w:tcPr>
            <w:tcW w:w="1709" w:type="dxa"/>
            <w:tcBorders>
              <w:top w:val="single" w:sz="6" w:space="0" w:color="000000"/>
              <w:left w:val="single" w:sz="6" w:space="0" w:color="000000"/>
              <w:bottom w:val="single" w:sz="6" w:space="0" w:color="000000"/>
              <w:right w:val="single" w:sz="6" w:space="0" w:color="000000"/>
            </w:tcBorders>
            <w:hideMark/>
          </w:tcPr>
          <w:p w14:paraId="4F144250" w14:textId="610B0966" w:rsidR="009C506B" w:rsidRPr="009C506B" w:rsidRDefault="009C506B" w:rsidP="009C506B">
            <w:pPr>
              <w:pStyle w:val="Tabletext"/>
              <w:jc w:val="center"/>
            </w:pPr>
            <w:r w:rsidRPr="009C506B">
              <w:rPr>
                <w:lang w:val="ru-RU"/>
              </w:rPr>
              <w:t>км/с</w:t>
            </w:r>
          </w:p>
        </w:tc>
      </w:tr>
      <w:tr w:rsidR="009C506B" w:rsidRPr="00382FE0" w14:paraId="266E0B83" w14:textId="77777777" w:rsidTr="00097044">
        <w:trPr>
          <w:jc w:val="center"/>
        </w:trPr>
        <w:tc>
          <w:tcPr>
            <w:tcW w:w="4103" w:type="dxa"/>
            <w:tcBorders>
              <w:top w:val="single" w:sz="6" w:space="0" w:color="000000"/>
              <w:left w:val="single" w:sz="6" w:space="0" w:color="000000"/>
              <w:bottom w:val="single" w:sz="6" w:space="0" w:color="000000"/>
              <w:right w:val="single" w:sz="6" w:space="0" w:color="000000"/>
            </w:tcBorders>
            <w:hideMark/>
          </w:tcPr>
          <w:p w14:paraId="6D3BF858" w14:textId="30216999" w:rsidR="009C506B" w:rsidRPr="009C506B" w:rsidRDefault="009C506B" w:rsidP="009C506B">
            <w:pPr>
              <w:pStyle w:val="Tabletext"/>
            </w:pPr>
            <w:r w:rsidRPr="009C506B">
              <w:rPr>
                <w:lang w:val="ru-RU"/>
              </w:rPr>
              <w:t>Угловая скорость вращения Земли</w:t>
            </w:r>
          </w:p>
        </w:tc>
        <w:tc>
          <w:tcPr>
            <w:tcW w:w="1503" w:type="dxa"/>
            <w:tcBorders>
              <w:top w:val="single" w:sz="6" w:space="0" w:color="000000"/>
              <w:left w:val="single" w:sz="6" w:space="0" w:color="000000"/>
              <w:bottom w:val="single" w:sz="6" w:space="0" w:color="000000"/>
              <w:right w:val="single" w:sz="6" w:space="0" w:color="000000"/>
            </w:tcBorders>
            <w:hideMark/>
          </w:tcPr>
          <w:p w14:paraId="30B34720" w14:textId="0F3661A3" w:rsidR="009C506B" w:rsidRPr="009C506B" w:rsidRDefault="009C506B" w:rsidP="009C506B">
            <w:pPr>
              <w:pStyle w:val="Tabletext"/>
              <w:jc w:val="center"/>
            </w:pPr>
            <w:r w:rsidRPr="009C506B">
              <w:rPr>
                <w:rFonts w:ascii="Symbol" w:hAnsi="Symbol" w:cs="Symbol"/>
                <w:lang w:val="ru-RU"/>
              </w:rPr>
              <w:t></w:t>
            </w:r>
            <w:r w:rsidRPr="009C506B">
              <w:rPr>
                <w:i/>
                <w:vertAlign w:val="subscript"/>
                <w:lang w:val="ru-RU"/>
              </w:rPr>
              <w:t>e</w:t>
            </w:r>
          </w:p>
        </w:tc>
        <w:tc>
          <w:tcPr>
            <w:tcW w:w="2324" w:type="dxa"/>
            <w:tcBorders>
              <w:top w:val="single" w:sz="6" w:space="0" w:color="000000"/>
              <w:left w:val="single" w:sz="6" w:space="0" w:color="000000"/>
              <w:bottom w:val="single" w:sz="6" w:space="0" w:color="000000"/>
              <w:right w:val="single" w:sz="6" w:space="0" w:color="000000"/>
            </w:tcBorders>
            <w:hideMark/>
          </w:tcPr>
          <w:p w14:paraId="68BC538A" w14:textId="738D401F" w:rsidR="009C506B" w:rsidRPr="009C506B" w:rsidRDefault="009C506B" w:rsidP="009C506B">
            <w:pPr>
              <w:pStyle w:val="Tabletext"/>
              <w:jc w:val="center"/>
            </w:pPr>
            <w:r w:rsidRPr="009C506B">
              <w:rPr>
                <w:lang w:val="ru-RU"/>
              </w:rPr>
              <w:t xml:space="preserve">4,1780745823 </w:t>
            </w:r>
            <w:r w:rsidRPr="009C506B">
              <w:rPr>
                <w:lang w:val="ru-RU"/>
              </w:rPr>
              <w:sym w:font="Symbol" w:char="F0B4"/>
            </w:r>
            <w:r w:rsidRPr="009C506B">
              <w:rPr>
                <w:lang w:val="ru-RU"/>
              </w:rPr>
              <w:t xml:space="preserve"> 10</w:t>
            </w:r>
            <w:r w:rsidRPr="009C506B">
              <w:rPr>
                <w:vertAlign w:val="superscript"/>
                <w:lang w:val="ru-RU"/>
              </w:rPr>
              <w:t>–3</w:t>
            </w:r>
          </w:p>
        </w:tc>
        <w:tc>
          <w:tcPr>
            <w:tcW w:w="1709" w:type="dxa"/>
            <w:tcBorders>
              <w:top w:val="single" w:sz="6" w:space="0" w:color="000000"/>
              <w:left w:val="single" w:sz="6" w:space="0" w:color="000000"/>
              <w:bottom w:val="single" w:sz="6" w:space="0" w:color="000000"/>
              <w:right w:val="single" w:sz="6" w:space="0" w:color="000000"/>
            </w:tcBorders>
            <w:hideMark/>
          </w:tcPr>
          <w:p w14:paraId="1BDDC8D3" w14:textId="29BF251A" w:rsidR="009C506B" w:rsidRPr="009C506B" w:rsidRDefault="009C506B" w:rsidP="00A9750D">
            <w:pPr>
              <w:pStyle w:val="Tabletext"/>
              <w:jc w:val="center"/>
            </w:pPr>
            <w:r w:rsidRPr="009C506B">
              <w:rPr>
                <w:lang w:val="ru-RU"/>
              </w:rPr>
              <w:t>градус/с</w:t>
            </w:r>
          </w:p>
        </w:tc>
      </w:tr>
      <w:tr w:rsidR="009C506B" w:rsidRPr="00382FE0" w14:paraId="34F763DA" w14:textId="77777777" w:rsidTr="00097044">
        <w:trPr>
          <w:jc w:val="center"/>
        </w:trPr>
        <w:tc>
          <w:tcPr>
            <w:tcW w:w="4103" w:type="dxa"/>
            <w:tcBorders>
              <w:top w:val="single" w:sz="6" w:space="0" w:color="000000"/>
              <w:left w:val="single" w:sz="6" w:space="0" w:color="000000"/>
              <w:bottom w:val="single" w:sz="6" w:space="0" w:color="000000"/>
              <w:right w:val="single" w:sz="6" w:space="0" w:color="000000"/>
            </w:tcBorders>
            <w:hideMark/>
          </w:tcPr>
          <w:p w14:paraId="66BC77A8" w14:textId="3FE779FF" w:rsidR="009C506B" w:rsidRPr="009C506B" w:rsidRDefault="009C506B" w:rsidP="009C506B">
            <w:pPr>
              <w:pStyle w:val="Tabletext"/>
            </w:pPr>
            <w:r w:rsidRPr="009C506B">
              <w:rPr>
                <w:lang w:val="ru-RU"/>
              </w:rPr>
              <w:t>Период вращения Земли</w:t>
            </w:r>
          </w:p>
        </w:tc>
        <w:tc>
          <w:tcPr>
            <w:tcW w:w="1503" w:type="dxa"/>
            <w:tcBorders>
              <w:top w:val="single" w:sz="6" w:space="0" w:color="000000"/>
              <w:left w:val="single" w:sz="6" w:space="0" w:color="000000"/>
              <w:bottom w:val="single" w:sz="6" w:space="0" w:color="000000"/>
              <w:right w:val="single" w:sz="6" w:space="0" w:color="000000"/>
            </w:tcBorders>
            <w:hideMark/>
          </w:tcPr>
          <w:p w14:paraId="6747446A" w14:textId="66CBE5C3" w:rsidR="009C506B" w:rsidRPr="009C506B" w:rsidRDefault="009C506B" w:rsidP="009C506B">
            <w:pPr>
              <w:pStyle w:val="Tabletext"/>
              <w:jc w:val="center"/>
            </w:pPr>
            <w:proofErr w:type="spellStart"/>
            <w:r w:rsidRPr="00BE69E6">
              <w:rPr>
                <w:i/>
                <w:lang w:val="ru-RU"/>
              </w:rPr>
              <w:t>T</w:t>
            </w:r>
            <w:r w:rsidRPr="00BE69E6">
              <w:rPr>
                <w:i/>
                <w:vertAlign w:val="subscript"/>
                <w:lang w:val="ru-RU"/>
              </w:rPr>
              <w:t>e</w:t>
            </w:r>
            <w:proofErr w:type="spellEnd"/>
          </w:p>
        </w:tc>
        <w:tc>
          <w:tcPr>
            <w:tcW w:w="2324" w:type="dxa"/>
            <w:tcBorders>
              <w:top w:val="single" w:sz="6" w:space="0" w:color="000000"/>
              <w:left w:val="single" w:sz="6" w:space="0" w:color="000000"/>
              <w:bottom w:val="single" w:sz="6" w:space="0" w:color="000000"/>
              <w:right w:val="single" w:sz="6" w:space="0" w:color="000000"/>
            </w:tcBorders>
            <w:hideMark/>
          </w:tcPr>
          <w:p w14:paraId="3418954A" w14:textId="528DCD02" w:rsidR="009C506B" w:rsidRPr="009C506B" w:rsidRDefault="009C506B" w:rsidP="009C506B">
            <w:pPr>
              <w:pStyle w:val="Tabletext"/>
              <w:jc w:val="center"/>
            </w:pPr>
            <w:r w:rsidRPr="009C506B">
              <w:rPr>
                <w:lang w:val="ru-RU"/>
              </w:rPr>
              <w:t>86 164,09054</w:t>
            </w:r>
          </w:p>
        </w:tc>
        <w:tc>
          <w:tcPr>
            <w:tcW w:w="1709" w:type="dxa"/>
            <w:tcBorders>
              <w:top w:val="single" w:sz="6" w:space="0" w:color="000000"/>
              <w:left w:val="single" w:sz="6" w:space="0" w:color="000000"/>
              <w:bottom w:val="single" w:sz="6" w:space="0" w:color="000000"/>
              <w:right w:val="single" w:sz="6" w:space="0" w:color="000000"/>
            </w:tcBorders>
            <w:hideMark/>
          </w:tcPr>
          <w:p w14:paraId="2E23F83F" w14:textId="5AE28551" w:rsidR="009C506B" w:rsidRPr="009C506B" w:rsidRDefault="009C506B" w:rsidP="009C506B">
            <w:pPr>
              <w:pStyle w:val="Tabletext"/>
              <w:jc w:val="center"/>
            </w:pPr>
            <w:r w:rsidRPr="009C506B">
              <w:rPr>
                <w:lang w:val="ru-RU"/>
              </w:rPr>
              <w:t>с</w:t>
            </w:r>
          </w:p>
        </w:tc>
      </w:tr>
      <w:tr w:rsidR="009C506B" w:rsidRPr="00382FE0" w14:paraId="254CDEF3" w14:textId="77777777" w:rsidTr="00097044">
        <w:trPr>
          <w:jc w:val="center"/>
        </w:trPr>
        <w:tc>
          <w:tcPr>
            <w:tcW w:w="4103" w:type="dxa"/>
            <w:tcBorders>
              <w:top w:val="single" w:sz="6" w:space="0" w:color="000000"/>
              <w:left w:val="single" w:sz="6" w:space="0" w:color="000000"/>
              <w:bottom w:val="single" w:sz="6" w:space="0" w:color="000000"/>
              <w:right w:val="single" w:sz="6" w:space="0" w:color="000000"/>
            </w:tcBorders>
            <w:hideMark/>
          </w:tcPr>
          <w:p w14:paraId="11BE694E" w14:textId="7C347354" w:rsidR="009C506B" w:rsidRPr="009C506B" w:rsidRDefault="009C506B" w:rsidP="009C506B">
            <w:pPr>
              <w:pStyle w:val="Tabletext"/>
            </w:pPr>
            <w:r w:rsidRPr="009C506B">
              <w:rPr>
                <w:lang w:val="ru-RU"/>
              </w:rPr>
              <w:t xml:space="preserve">Коэффициент </w:t>
            </w:r>
            <w:proofErr w:type="spellStart"/>
            <w:r w:rsidRPr="009C506B">
              <w:rPr>
                <w:lang w:val="ru-RU"/>
              </w:rPr>
              <w:t>несферичности</w:t>
            </w:r>
            <w:proofErr w:type="spellEnd"/>
            <w:r w:rsidRPr="009C506B">
              <w:rPr>
                <w:lang w:val="ru-RU"/>
              </w:rPr>
              <w:t xml:space="preserve"> Земли</w:t>
            </w:r>
          </w:p>
        </w:tc>
        <w:tc>
          <w:tcPr>
            <w:tcW w:w="1503" w:type="dxa"/>
            <w:tcBorders>
              <w:top w:val="single" w:sz="6" w:space="0" w:color="000000"/>
              <w:left w:val="single" w:sz="6" w:space="0" w:color="000000"/>
              <w:bottom w:val="single" w:sz="6" w:space="0" w:color="000000"/>
              <w:right w:val="single" w:sz="6" w:space="0" w:color="000000"/>
            </w:tcBorders>
            <w:hideMark/>
          </w:tcPr>
          <w:p w14:paraId="50DA9746" w14:textId="49A51AD6" w:rsidR="009C506B" w:rsidRPr="009C506B" w:rsidRDefault="009C506B" w:rsidP="009C506B">
            <w:pPr>
              <w:pStyle w:val="Tabletext"/>
              <w:jc w:val="center"/>
            </w:pPr>
            <w:r w:rsidRPr="00BE69E6">
              <w:rPr>
                <w:i/>
                <w:lang w:val="ru-RU"/>
              </w:rPr>
              <w:t>J</w:t>
            </w:r>
            <w:r w:rsidRPr="009C506B">
              <w:rPr>
                <w:vertAlign w:val="subscript"/>
                <w:lang w:val="ru-RU"/>
              </w:rPr>
              <w:t>2</w:t>
            </w:r>
          </w:p>
        </w:tc>
        <w:tc>
          <w:tcPr>
            <w:tcW w:w="2324" w:type="dxa"/>
            <w:tcBorders>
              <w:top w:val="single" w:sz="6" w:space="0" w:color="000000"/>
              <w:left w:val="single" w:sz="6" w:space="0" w:color="000000"/>
              <w:bottom w:val="single" w:sz="6" w:space="0" w:color="000000"/>
              <w:right w:val="single" w:sz="6" w:space="0" w:color="000000"/>
            </w:tcBorders>
            <w:hideMark/>
          </w:tcPr>
          <w:p w14:paraId="6CEA2C46" w14:textId="4277A250" w:rsidR="009C506B" w:rsidRPr="009C506B" w:rsidRDefault="009C506B" w:rsidP="009C506B">
            <w:pPr>
              <w:pStyle w:val="Tabletext"/>
              <w:jc w:val="center"/>
            </w:pPr>
            <w:r w:rsidRPr="009C506B">
              <w:rPr>
                <w:lang w:val="ru-RU"/>
              </w:rPr>
              <w:t>0,001082636</w:t>
            </w:r>
          </w:p>
        </w:tc>
        <w:tc>
          <w:tcPr>
            <w:tcW w:w="1709" w:type="dxa"/>
            <w:tcBorders>
              <w:top w:val="single" w:sz="6" w:space="0" w:color="000000"/>
              <w:left w:val="single" w:sz="6" w:space="0" w:color="000000"/>
              <w:bottom w:val="single" w:sz="6" w:space="0" w:color="000000"/>
              <w:right w:val="single" w:sz="6" w:space="0" w:color="000000"/>
            </w:tcBorders>
            <w:hideMark/>
          </w:tcPr>
          <w:p w14:paraId="6EB15D15" w14:textId="02A6E96C" w:rsidR="009C506B" w:rsidRPr="009C506B" w:rsidRDefault="009C506B" w:rsidP="009C506B">
            <w:pPr>
              <w:pStyle w:val="Tabletext"/>
              <w:jc w:val="center"/>
            </w:pPr>
            <w:r w:rsidRPr="009C506B">
              <w:rPr>
                <w:lang w:val="ru-RU"/>
              </w:rPr>
              <w:t>–</w:t>
            </w:r>
          </w:p>
        </w:tc>
      </w:tr>
    </w:tbl>
    <w:p w14:paraId="1111CE8C" w14:textId="77777777" w:rsidR="00F531C0" w:rsidRPr="00382FE0" w:rsidRDefault="00F531C0" w:rsidP="00F531C0">
      <w:pPr>
        <w:pStyle w:val="Tablefin"/>
      </w:pPr>
    </w:p>
    <w:p w14:paraId="732D8229" w14:textId="59B15245" w:rsidR="00F531C0" w:rsidRPr="009C2B21" w:rsidRDefault="00F531C0" w:rsidP="00F531C0">
      <w:pPr>
        <w:pStyle w:val="Heading2"/>
      </w:pPr>
      <w:bookmarkStart w:id="37" w:name="_Toc107027612"/>
      <w:bookmarkStart w:id="38" w:name="_Toc442856566"/>
      <w:bookmarkStart w:id="39" w:name="_Toc442753216"/>
      <w:bookmarkStart w:id="40" w:name="_Toc440700425"/>
      <w:r w:rsidRPr="009C2B21">
        <w:t>A2.3</w:t>
      </w:r>
      <w:r w:rsidRPr="009C2B21">
        <w:tab/>
      </w:r>
      <w:bookmarkEnd w:id="37"/>
      <w:bookmarkEnd w:id="38"/>
      <w:bookmarkEnd w:id="39"/>
      <w:r w:rsidR="009C2B21" w:rsidRPr="009C2B21">
        <w:rPr>
          <w:szCs w:val="22"/>
          <w:lang w:val="ru-RU"/>
        </w:rPr>
        <w:t>Модель Земли</w:t>
      </w:r>
    </w:p>
    <w:p w14:paraId="16B53BB0" w14:textId="77777777" w:rsidR="009C2B21" w:rsidRPr="009C2B21" w:rsidRDefault="009C2B21" w:rsidP="009C2B21">
      <w:pPr>
        <w:rPr>
          <w:szCs w:val="22"/>
          <w:lang w:val="ru-RU"/>
        </w:rPr>
      </w:pPr>
      <w:r w:rsidRPr="009C2B21">
        <w:rPr>
          <w:szCs w:val="22"/>
          <w:lang w:val="ru-RU"/>
        </w:rPr>
        <w:t>Основным фактором, определяющим движение спутника на орбите, является сила притяжения Земли. Дополнительные факторы включают:</w:t>
      </w:r>
    </w:p>
    <w:p w14:paraId="41BF97B1" w14:textId="77777777" w:rsidR="009C2B21" w:rsidRPr="009C2B21" w:rsidRDefault="009C2B21" w:rsidP="009C2B21">
      <w:pPr>
        <w:pStyle w:val="enumlev1"/>
        <w:rPr>
          <w:szCs w:val="22"/>
          <w:lang w:val="ru-RU"/>
        </w:rPr>
      </w:pPr>
      <w:r w:rsidRPr="009C2B21">
        <w:rPr>
          <w:szCs w:val="22"/>
          <w:lang w:val="ru-RU"/>
        </w:rPr>
        <w:t>–</w:t>
      </w:r>
      <w:r w:rsidRPr="009C2B21">
        <w:rPr>
          <w:szCs w:val="22"/>
          <w:lang w:val="ru-RU"/>
        </w:rPr>
        <w:tab/>
        <w:t xml:space="preserve">изменения орбиты из-за </w:t>
      </w:r>
      <w:proofErr w:type="spellStart"/>
      <w:r w:rsidRPr="009C2B21">
        <w:rPr>
          <w:szCs w:val="22"/>
          <w:lang w:val="ru-RU"/>
        </w:rPr>
        <w:t>несферичности</w:t>
      </w:r>
      <w:proofErr w:type="spellEnd"/>
      <w:r w:rsidRPr="009C2B21">
        <w:rPr>
          <w:szCs w:val="22"/>
          <w:lang w:val="ru-RU"/>
        </w:rPr>
        <w:t xml:space="preserve"> Земли (</w:t>
      </w:r>
      <w:proofErr w:type="spellStart"/>
      <w:r w:rsidRPr="009C2B21">
        <w:rPr>
          <w:szCs w:val="22"/>
          <w:lang w:val="ru-RU"/>
        </w:rPr>
        <w:t>сплюснутости</w:t>
      </w:r>
      <w:proofErr w:type="spellEnd"/>
      <w:r w:rsidRPr="009C2B21">
        <w:rPr>
          <w:szCs w:val="22"/>
          <w:lang w:val="ru-RU"/>
        </w:rPr>
        <w:t xml:space="preserve"> у полюсов) и неравномерностей распределения ее массы;</w:t>
      </w:r>
    </w:p>
    <w:p w14:paraId="6E2B4973" w14:textId="77777777" w:rsidR="009C2B21" w:rsidRPr="009C2B21" w:rsidRDefault="009C2B21" w:rsidP="00371675">
      <w:pPr>
        <w:pStyle w:val="enumlev1"/>
        <w:rPr>
          <w:szCs w:val="22"/>
          <w:lang w:val="ru-RU"/>
        </w:rPr>
      </w:pPr>
      <w:r w:rsidRPr="009C2B21">
        <w:rPr>
          <w:szCs w:val="22"/>
          <w:lang w:val="ru-RU"/>
        </w:rPr>
        <w:t>–</w:t>
      </w:r>
      <w:r w:rsidRPr="009C2B21">
        <w:rPr>
          <w:szCs w:val="22"/>
          <w:lang w:val="ru-RU"/>
        </w:rPr>
        <w:tab/>
        <w:t>солнечное и лунное притяжение;</w:t>
      </w:r>
    </w:p>
    <w:p w14:paraId="0DADAD0D" w14:textId="77777777" w:rsidR="009C2B21" w:rsidRPr="009C2B21" w:rsidRDefault="009C2B21" w:rsidP="009C2B21">
      <w:pPr>
        <w:pStyle w:val="enumlev1"/>
        <w:rPr>
          <w:szCs w:val="22"/>
          <w:lang w:val="ru-RU"/>
        </w:rPr>
      </w:pPr>
      <w:r w:rsidRPr="009C2B21">
        <w:rPr>
          <w:szCs w:val="22"/>
          <w:lang w:val="ru-RU"/>
        </w:rPr>
        <w:lastRenderedPageBreak/>
        <w:t>–</w:t>
      </w:r>
      <w:r w:rsidRPr="009C2B21">
        <w:rPr>
          <w:szCs w:val="22"/>
          <w:lang w:val="ru-RU"/>
        </w:rPr>
        <w:tab/>
        <w:t>сопротивление среды для спутника;</w:t>
      </w:r>
    </w:p>
    <w:p w14:paraId="5AD49154" w14:textId="77777777" w:rsidR="009C2B21" w:rsidRPr="009C2B21" w:rsidRDefault="009C2B21" w:rsidP="009C2B21">
      <w:pPr>
        <w:pStyle w:val="enumlev1"/>
        <w:rPr>
          <w:szCs w:val="22"/>
          <w:lang w:val="ru-RU"/>
        </w:rPr>
      </w:pPr>
      <w:r w:rsidRPr="009C2B21">
        <w:rPr>
          <w:szCs w:val="22"/>
          <w:lang w:val="ru-RU"/>
        </w:rPr>
        <w:t>–</w:t>
      </w:r>
      <w:r w:rsidRPr="009C2B21">
        <w:rPr>
          <w:szCs w:val="22"/>
          <w:lang w:val="ru-RU"/>
        </w:rPr>
        <w:tab/>
        <w:t>давление, вызванное излучением Солнца, и т. д.</w:t>
      </w:r>
    </w:p>
    <w:p w14:paraId="27D839E7" w14:textId="77777777" w:rsidR="009C2B21" w:rsidRPr="009C2B21" w:rsidRDefault="009C2B21" w:rsidP="009C2B21">
      <w:pPr>
        <w:rPr>
          <w:szCs w:val="22"/>
          <w:lang w:val="ru-RU"/>
        </w:rPr>
      </w:pPr>
      <w:r w:rsidRPr="009C2B21">
        <w:rPr>
          <w:szCs w:val="22"/>
          <w:lang w:val="ru-RU"/>
        </w:rPr>
        <w:t xml:space="preserve">В функциональном описании программного обеспечения в данном Приложении рассматриваются возмущения орбиты, обусловленные только </w:t>
      </w:r>
      <w:proofErr w:type="spellStart"/>
      <w:r w:rsidRPr="009C2B21">
        <w:rPr>
          <w:szCs w:val="22"/>
          <w:lang w:val="ru-RU"/>
        </w:rPr>
        <w:t>несферичностью</w:t>
      </w:r>
      <w:proofErr w:type="spellEnd"/>
      <w:r w:rsidRPr="009C2B21">
        <w:rPr>
          <w:szCs w:val="22"/>
          <w:lang w:val="ru-RU"/>
        </w:rPr>
        <w:t xml:space="preserve"> Земли. Это объясняется тем, что влияние других возмущающих факторов существенно меньше. </w:t>
      </w:r>
      <w:proofErr w:type="spellStart"/>
      <w:r w:rsidRPr="009C2B21">
        <w:rPr>
          <w:szCs w:val="22"/>
          <w:lang w:val="ru-RU"/>
        </w:rPr>
        <w:t>Несферичность</w:t>
      </w:r>
      <w:proofErr w:type="spellEnd"/>
      <w:r w:rsidRPr="009C2B21">
        <w:rPr>
          <w:szCs w:val="22"/>
          <w:lang w:val="ru-RU"/>
        </w:rPr>
        <w:t xml:space="preserve"> Земли служит причиной вековых и периодических возмущений долготы восходящего узла и аргумента перигея орбиты. В пункте D6.3 описываются выражения для учета влияния </w:t>
      </w:r>
      <w:proofErr w:type="spellStart"/>
      <w:r w:rsidRPr="009C2B21">
        <w:rPr>
          <w:szCs w:val="22"/>
          <w:lang w:val="ru-RU"/>
        </w:rPr>
        <w:t>несферичности</w:t>
      </w:r>
      <w:proofErr w:type="spellEnd"/>
      <w:r w:rsidRPr="009C2B21">
        <w:rPr>
          <w:szCs w:val="22"/>
          <w:lang w:val="ru-RU"/>
        </w:rPr>
        <w:t xml:space="preserve"> Земли.</w:t>
      </w:r>
    </w:p>
    <w:p w14:paraId="1127FE57" w14:textId="2D322C75" w:rsidR="00F531C0" w:rsidRPr="009C2B21" w:rsidRDefault="009C2B21" w:rsidP="009C2B21">
      <w:pPr>
        <w:rPr>
          <w:lang w:val="ru-RU"/>
        </w:rPr>
      </w:pPr>
      <w:r w:rsidRPr="009C2B21">
        <w:rPr>
          <w:szCs w:val="22"/>
          <w:lang w:val="ru-RU"/>
        </w:rPr>
        <w:t>Орбиты некоторых повторяющихся проекций движения спутника на поверхность Земли могут быть весьма чувствительны к точности используемой модели орбиты. Администрации могут также предоставить БР их собственные независимо определяемые средние скорости прецессии, которые могут использоваться в программном обеспечении вместо значений, вычисленных с помощью уравнения в пункте D6.3.</w:t>
      </w:r>
    </w:p>
    <w:p w14:paraId="46551A4F" w14:textId="450C697A" w:rsidR="00F531C0" w:rsidRPr="009C2B21" w:rsidRDefault="00F531C0" w:rsidP="00F531C0">
      <w:pPr>
        <w:pStyle w:val="Heading2"/>
        <w:rPr>
          <w:lang w:val="ru-RU"/>
        </w:rPr>
      </w:pPr>
      <w:r w:rsidRPr="009C2B21">
        <w:t>A</w:t>
      </w:r>
      <w:r w:rsidRPr="009C2B21">
        <w:rPr>
          <w:lang w:val="ru-RU"/>
        </w:rPr>
        <w:t>2.4</w:t>
      </w:r>
      <w:r w:rsidRPr="009C2B21">
        <w:rPr>
          <w:lang w:val="ru-RU"/>
        </w:rPr>
        <w:tab/>
      </w:r>
      <w:r w:rsidR="009C2B21" w:rsidRPr="009C2B21">
        <w:rPr>
          <w:szCs w:val="22"/>
          <w:lang w:val="ru-RU"/>
        </w:rPr>
        <w:t>Типы группировок</w:t>
      </w:r>
    </w:p>
    <w:p w14:paraId="25ACEDA8" w14:textId="77777777" w:rsidR="009C2B21" w:rsidRPr="009C2B21" w:rsidRDefault="009C2B21" w:rsidP="009C2B21">
      <w:pPr>
        <w:rPr>
          <w:szCs w:val="22"/>
          <w:lang w:val="ru-RU"/>
        </w:rPr>
      </w:pPr>
      <w:r w:rsidRPr="009C2B21">
        <w:rPr>
          <w:szCs w:val="22"/>
          <w:lang w:val="ru-RU"/>
        </w:rPr>
        <w:t>Приведенный в данной Рекомендации алгоритм разработан с учетом возможности применения как минимум для спутниковых систем НГСО, указанных в таблице 3.</w:t>
      </w:r>
    </w:p>
    <w:p w14:paraId="10C9B379" w14:textId="7626154D" w:rsidR="00F531C0" w:rsidRPr="009C2B21" w:rsidRDefault="009C2B21" w:rsidP="009C2B21">
      <w:pPr>
        <w:rPr>
          <w:lang w:val="ru-RU"/>
        </w:rPr>
      </w:pPr>
      <w:r w:rsidRPr="009C2B21">
        <w:rPr>
          <w:szCs w:val="22"/>
          <w:lang w:val="ru-RU"/>
        </w:rPr>
        <w:t xml:space="preserve">В состав группировок могут входить </w:t>
      </w:r>
      <w:proofErr w:type="spellStart"/>
      <w:r w:rsidRPr="009C2B21">
        <w:rPr>
          <w:szCs w:val="22"/>
          <w:lang w:val="ru-RU"/>
        </w:rPr>
        <w:t>подгруппировки</w:t>
      </w:r>
      <w:proofErr w:type="spellEnd"/>
      <w:r w:rsidRPr="009C2B21">
        <w:rPr>
          <w:szCs w:val="22"/>
          <w:lang w:val="ru-RU"/>
        </w:rPr>
        <w:t xml:space="preserve"> с другими параметрами и формой орбиты, но орбиты всех </w:t>
      </w:r>
      <w:proofErr w:type="spellStart"/>
      <w:r w:rsidRPr="009C2B21">
        <w:rPr>
          <w:szCs w:val="22"/>
          <w:lang w:val="ru-RU"/>
        </w:rPr>
        <w:t>подгруппировок</w:t>
      </w:r>
      <w:proofErr w:type="spellEnd"/>
      <w:r w:rsidRPr="009C2B21">
        <w:rPr>
          <w:szCs w:val="22"/>
          <w:lang w:val="ru-RU"/>
        </w:rPr>
        <w:t xml:space="preserve"> одной группировки должны быть либо повторяющимися, либо неповторяющимися. Если группировка имеет повторяющуюся орбиту, то указанный период повторения должен подходить для всех спутников НГСО, в том числе всех </w:t>
      </w:r>
      <w:proofErr w:type="spellStart"/>
      <w:r w:rsidRPr="009C2B21">
        <w:rPr>
          <w:szCs w:val="22"/>
          <w:lang w:val="ru-RU"/>
        </w:rPr>
        <w:t>подгруппировок</w:t>
      </w:r>
      <w:proofErr w:type="spellEnd"/>
      <w:r w:rsidRPr="009C2B21">
        <w:rPr>
          <w:szCs w:val="22"/>
          <w:lang w:val="ru-RU"/>
        </w:rPr>
        <w:t>.</w:t>
      </w:r>
    </w:p>
    <w:p w14:paraId="299AB0DA" w14:textId="77777777" w:rsidR="009C2B21" w:rsidRPr="009C2B21" w:rsidRDefault="009C2B21" w:rsidP="009C2B21">
      <w:pPr>
        <w:pStyle w:val="TableNo"/>
        <w:rPr>
          <w:szCs w:val="22"/>
          <w:lang w:val="ru-RU"/>
        </w:rPr>
      </w:pPr>
      <w:r w:rsidRPr="009C2B21">
        <w:rPr>
          <w:szCs w:val="22"/>
          <w:lang w:val="ru-RU"/>
        </w:rPr>
        <w:t>ТАБЛИЦА 3</w:t>
      </w:r>
    </w:p>
    <w:p w14:paraId="2BDE123C" w14:textId="2E7F569D" w:rsidR="00F531C0" w:rsidRPr="009C2B21" w:rsidRDefault="009C2B21" w:rsidP="009C2B21">
      <w:pPr>
        <w:pStyle w:val="Tabletitle"/>
      </w:pPr>
      <w:r w:rsidRPr="009C2B21">
        <w:rPr>
          <w:szCs w:val="22"/>
          <w:lang w:val="ru-RU"/>
        </w:rPr>
        <w:t>Классификация типов орбит</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1604"/>
        <w:gridCol w:w="2678"/>
        <w:gridCol w:w="2678"/>
        <w:gridCol w:w="2679"/>
      </w:tblGrid>
      <w:tr w:rsidR="009C2B21" w:rsidRPr="00382FE0" w14:paraId="0C009565" w14:textId="77777777" w:rsidTr="00DE4B98">
        <w:trPr>
          <w:trHeight w:val="300"/>
          <w:jc w:val="center"/>
        </w:trPr>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6E4072" w14:textId="6D33FE05" w:rsidR="009C2B21" w:rsidRPr="009C2B21" w:rsidRDefault="009C2B21" w:rsidP="009C2B21">
            <w:pPr>
              <w:pStyle w:val="Tablehead"/>
            </w:pPr>
            <w:r w:rsidRPr="009C2B21">
              <w:rPr>
                <w:lang w:val="ru-RU"/>
              </w:rPr>
              <w:t>Тип</w:t>
            </w:r>
          </w:p>
        </w:tc>
        <w:tc>
          <w:tcPr>
            <w:tcW w:w="26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AB152D" w14:textId="19275F1F" w:rsidR="009C2B21" w:rsidRPr="009C2B21" w:rsidRDefault="009C2B21" w:rsidP="009C2B21">
            <w:pPr>
              <w:pStyle w:val="Tablehead"/>
            </w:pPr>
            <w:r w:rsidRPr="009C2B21">
              <w:rPr>
                <w:lang w:val="ru-RU"/>
              </w:rPr>
              <w:t>Форма орбиты</w:t>
            </w:r>
          </w:p>
        </w:tc>
        <w:tc>
          <w:tcPr>
            <w:tcW w:w="26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584F4B" w14:textId="37C619FC" w:rsidR="009C2B21" w:rsidRPr="009C2B21" w:rsidRDefault="009C2B21" w:rsidP="009C2B21">
            <w:pPr>
              <w:pStyle w:val="Tablehead"/>
            </w:pPr>
            <w:r w:rsidRPr="009C2B21">
              <w:rPr>
                <w:lang w:val="ru-RU"/>
              </w:rPr>
              <w:t>Экваториальная?</w:t>
            </w:r>
          </w:p>
        </w:tc>
        <w:tc>
          <w:tcPr>
            <w:tcW w:w="267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E6BD80" w14:textId="31699609" w:rsidR="009C2B21" w:rsidRPr="009C2B21" w:rsidRDefault="009C2B21" w:rsidP="009C2B21">
            <w:pPr>
              <w:pStyle w:val="Tablehead"/>
            </w:pPr>
            <w:r w:rsidRPr="009C2B21">
              <w:rPr>
                <w:lang w:val="ru-RU"/>
              </w:rPr>
              <w:t>Повторяющаяся?</w:t>
            </w:r>
          </w:p>
        </w:tc>
      </w:tr>
      <w:tr w:rsidR="009C2B21" w:rsidRPr="00382FE0" w14:paraId="5141FBE8" w14:textId="77777777" w:rsidTr="00DE4B98">
        <w:trPr>
          <w:trHeight w:val="300"/>
          <w:jc w:val="center"/>
        </w:trPr>
        <w:tc>
          <w:tcPr>
            <w:tcW w:w="1604" w:type="dxa"/>
            <w:tcBorders>
              <w:top w:val="single" w:sz="4" w:space="0" w:color="auto"/>
              <w:left w:val="single" w:sz="4" w:space="0" w:color="auto"/>
              <w:bottom w:val="single" w:sz="4" w:space="0" w:color="auto"/>
              <w:right w:val="single" w:sz="4" w:space="0" w:color="auto"/>
            </w:tcBorders>
            <w:noWrap/>
            <w:vAlign w:val="bottom"/>
            <w:hideMark/>
          </w:tcPr>
          <w:p w14:paraId="0D6FF886" w14:textId="325F68A4" w:rsidR="009C2B21" w:rsidRPr="009C2B21" w:rsidRDefault="009C2B21" w:rsidP="009C2B21">
            <w:pPr>
              <w:pStyle w:val="Tabletext"/>
              <w:jc w:val="center"/>
            </w:pPr>
            <w:r w:rsidRPr="009C2B21">
              <w:rPr>
                <w:lang w:val="ru-RU"/>
              </w:rPr>
              <w:t>A</w:t>
            </w:r>
          </w:p>
        </w:tc>
        <w:tc>
          <w:tcPr>
            <w:tcW w:w="2678" w:type="dxa"/>
            <w:tcBorders>
              <w:top w:val="single" w:sz="4" w:space="0" w:color="auto"/>
              <w:left w:val="single" w:sz="4" w:space="0" w:color="auto"/>
              <w:bottom w:val="single" w:sz="4" w:space="0" w:color="auto"/>
              <w:right w:val="single" w:sz="4" w:space="0" w:color="auto"/>
            </w:tcBorders>
            <w:noWrap/>
            <w:vAlign w:val="bottom"/>
            <w:hideMark/>
          </w:tcPr>
          <w:p w14:paraId="1B9DD2F6" w14:textId="1929EBD7" w:rsidR="009C2B21" w:rsidRPr="009C2B21" w:rsidRDefault="009C2B21" w:rsidP="009C2B21">
            <w:pPr>
              <w:pStyle w:val="Tabletext"/>
              <w:jc w:val="center"/>
            </w:pPr>
            <w:r w:rsidRPr="009C2B21">
              <w:rPr>
                <w:lang w:val="ru-RU"/>
              </w:rPr>
              <w:t>Круговая</w:t>
            </w:r>
          </w:p>
        </w:tc>
        <w:tc>
          <w:tcPr>
            <w:tcW w:w="2678" w:type="dxa"/>
            <w:tcBorders>
              <w:top w:val="single" w:sz="4" w:space="0" w:color="auto"/>
              <w:left w:val="single" w:sz="4" w:space="0" w:color="auto"/>
              <w:bottom w:val="single" w:sz="4" w:space="0" w:color="auto"/>
              <w:right w:val="single" w:sz="4" w:space="0" w:color="auto"/>
            </w:tcBorders>
            <w:noWrap/>
            <w:vAlign w:val="bottom"/>
            <w:hideMark/>
          </w:tcPr>
          <w:p w14:paraId="10B2EAFE" w14:textId="31C16525" w:rsidR="009C2B21" w:rsidRPr="009C2B21" w:rsidRDefault="009C2B21" w:rsidP="009C2B21">
            <w:pPr>
              <w:pStyle w:val="Tabletext"/>
              <w:jc w:val="center"/>
            </w:pPr>
            <w:r w:rsidRPr="009C2B21">
              <w:rPr>
                <w:lang w:val="ru-RU"/>
              </w:rPr>
              <w:t>Нет</w:t>
            </w:r>
          </w:p>
        </w:tc>
        <w:tc>
          <w:tcPr>
            <w:tcW w:w="2679" w:type="dxa"/>
            <w:tcBorders>
              <w:top w:val="single" w:sz="4" w:space="0" w:color="auto"/>
              <w:left w:val="single" w:sz="4" w:space="0" w:color="auto"/>
              <w:bottom w:val="single" w:sz="4" w:space="0" w:color="auto"/>
              <w:right w:val="single" w:sz="4" w:space="0" w:color="auto"/>
            </w:tcBorders>
            <w:noWrap/>
            <w:vAlign w:val="bottom"/>
            <w:hideMark/>
          </w:tcPr>
          <w:p w14:paraId="3AEDD646" w14:textId="5A98CE97" w:rsidR="009C2B21" w:rsidRPr="009C2B21" w:rsidRDefault="009C2B21" w:rsidP="009C2B21">
            <w:pPr>
              <w:pStyle w:val="Tabletext"/>
              <w:jc w:val="center"/>
            </w:pPr>
            <w:r w:rsidRPr="009C2B21">
              <w:rPr>
                <w:lang w:val="ru-RU"/>
              </w:rPr>
              <w:t>Да</w:t>
            </w:r>
          </w:p>
        </w:tc>
      </w:tr>
      <w:tr w:rsidR="009C2B21" w:rsidRPr="00382FE0" w14:paraId="4F6DAFA1" w14:textId="77777777" w:rsidTr="00DE4B98">
        <w:trPr>
          <w:trHeight w:val="300"/>
          <w:jc w:val="center"/>
        </w:trPr>
        <w:tc>
          <w:tcPr>
            <w:tcW w:w="1604" w:type="dxa"/>
            <w:tcBorders>
              <w:top w:val="single" w:sz="4" w:space="0" w:color="auto"/>
              <w:left w:val="single" w:sz="4" w:space="0" w:color="auto"/>
              <w:bottom w:val="single" w:sz="4" w:space="0" w:color="auto"/>
              <w:right w:val="single" w:sz="4" w:space="0" w:color="auto"/>
            </w:tcBorders>
            <w:noWrap/>
            <w:vAlign w:val="bottom"/>
            <w:hideMark/>
          </w:tcPr>
          <w:p w14:paraId="6B69C58D" w14:textId="63E81847" w:rsidR="009C2B21" w:rsidRPr="009C2B21" w:rsidRDefault="009C2B21" w:rsidP="009C2B21">
            <w:pPr>
              <w:pStyle w:val="Tabletext"/>
              <w:jc w:val="center"/>
            </w:pPr>
            <w:r w:rsidRPr="009C2B21">
              <w:rPr>
                <w:lang w:val="ru-RU"/>
              </w:rPr>
              <w:t>B</w:t>
            </w:r>
          </w:p>
        </w:tc>
        <w:tc>
          <w:tcPr>
            <w:tcW w:w="2678" w:type="dxa"/>
            <w:tcBorders>
              <w:top w:val="single" w:sz="4" w:space="0" w:color="auto"/>
              <w:left w:val="single" w:sz="4" w:space="0" w:color="auto"/>
              <w:bottom w:val="single" w:sz="4" w:space="0" w:color="auto"/>
              <w:right w:val="single" w:sz="4" w:space="0" w:color="auto"/>
            </w:tcBorders>
            <w:noWrap/>
            <w:vAlign w:val="bottom"/>
            <w:hideMark/>
          </w:tcPr>
          <w:p w14:paraId="53CC9CFF" w14:textId="22ACD3D6" w:rsidR="009C2B21" w:rsidRPr="009C2B21" w:rsidRDefault="009C2B21" w:rsidP="009C2B21">
            <w:pPr>
              <w:pStyle w:val="Tabletext"/>
              <w:jc w:val="center"/>
            </w:pPr>
            <w:r w:rsidRPr="009C2B21">
              <w:rPr>
                <w:lang w:val="ru-RU"/>
              </w:rPr>
              <w:t>Круговая</w:t>
            </w:r>
          </w:p>
        </w:tc>
        <w:tc>
          <w:tcPr>
            <w:tcW w:w="2678" w:type="dxa"/>
            <w:tcBorders>
              <w:top w:val="single" w:sz="4" w:space="0" w:color="auto"/>
              <w:left w:val="single" w:sz="4" w:space="0" w:color="auto"/>
              <w:bottom w:val="single" w:sz="4" w:space="0" w:color="auto"/>
              <w:right w:val="single" w:sz="4" w:space="0" w:color="auto"/>
            </w:tcBorders>
            <w:noWrap/>
            <w:vAlign w:val="bottom"/>
            <w:hideMark/>
          </w:tcPr>
          <w:p w14:paraId="6BAFB654" w14:textId="5F90A0AF" w:rsidR="009C2B21" w:rsidRPr="009C2B21" w:rsidRDefault="009C2B21" w:rsidP="009C2B21">
            <w:pPr>
              <w:pStyle w:val="Tabletext"/>
              <w:jc w:val="center"/>
            </w:pPr>
            <w:r w:rsidRPr="009C2B21">
              <w:rPr>
                <w:lang w:val="ru-RU"/>
              </w:rPr>
              <w:t>Нет</w:t>
            </w:r>
          </w:p>
        </w:tc>
        <w:tc>
          <w:tcPr>
            <w:tcW w:w="2679" w:type="dxa"/>
            <w:tcBorders>
              <w:top w:val="single" w:sz="4" w:space="0" w:color="auto"/>
              <w:left w:val="single" w:sz="4" w:space="0" w:color="auto"/>
              <w:bottom w:val="single" w:sz="4" w:space="0" w:color="auto"/>
              <w:right w:val="single" w:sz="4" w:space="0" w:color="auto"/>
            </w:tcBorders>
            <w:noWrap/>
            <w:vAlign w:val="bottom"/>
            <w:hideMark/>
          </w:tcPr>
          <w:p w14:paraId="4EF2B099" w14:textId="773813DD" w:rsidR="009C2B21" w:rsidRPr="009C2B21" w:rsidRDefault="009C2B21" w:rsidP="009C2B21">
            <w:pPr>
              <w:pStyle w:val="Tabletext"/>
              <w:jc w:val="center"/>
            </w:pPr>
            <w:r w:rsidRPr="009C2B21">
              <w:rPr>
                <w:lang w:val="ru-RU"/>
              </w:rPr>
              <w:t>Нет</w:t>
            </w:r>
          </w:p>
        </w:tc>
      </w:tr>
      <w:tr w:rsidR="009C2B21" w:rsidRPr="00382FE0" w14:paraId="267EE5B9" w14:textId="77777777" w:rsidTr="00DE4B98">
        <w:trPr>
          <w:trHeight w:val="300"/>
          <w:jc w:val="center"/>
        </w:trPr>
        <w:tc>
          <w:tcPr>
            <w:tcW w:w="1604" w:type="dxa"/>
            <w:tcBorders>
              <w:top w:val="single" w:sz="4" w:space="0" w:color="auto"/>
              <w:left w:val="single" w:sz="4" w:space="0" w:color="auto"/>
              <w:bottom w:val="single" w:sz="4" w:space="0" w:color="auto"/>
              <w:right w:val="single" w:sz="4" w:space="0" w:color="auto"/>
            </w:tcBorders>
            <w:noWrap/>
            <w:vAlign w:val="bottom"/>
            <w:hideMark/>
          </w:tcPr>
          <w:p w14:paraId="3DF7895B" w14:textId="7D8B4A62" w:rsidR="009C2B21" w:rsidRPr="009C2B21" w:rsidRDefault="009C2B21" w:rsidP="009C2B21">
            <w:pPr>
              <w:pStyle w:val="Tabletext"/>
              <w:jc w:val="center"/>
            </w:pPr>
            <w:r w:rsidRPr="009C2B21">
              <w:rPr>
                <w:lang w:val="ru-RU"/>
              </w:rPr>
              <w:t>C</w:t>
            </w:r>
          </w:p>
        </w:tc>
        <w:tc>
          <w:tcPr>
            <w:tcW w:w="2678" w:type="dxa"/>
            <w:tcBorders>
              <w:top w:val="single" w:sz="4" w:space="0" w:color="auto"/>
              <w:left w:val="single" w:sz="4" w:space="0" w:color="auto"/>
              <w:bottom w:val="single" w:sz="4" w:space="0" w:color="auto"/>
              <w:right w:val="single" w:sz="4" w:space="0" w:color="auto"/>
            </w:tcBorders>
            <w:noWrap/>
            <w:vAlign w:val="bottom"/>
            <w:hideMark/>
          </w:tcPr>
          <w:p w14:paraId="5C5D480A" w14:textId="2DAC4396" w:rsidR="009C2B21" w:rsidRPr="009C2B21" w:rsidRDefault="009C2B21" w:rsidP="009C2B21">
            <w:pPr>
              <w:pStyle w:val="Tabletext"/>
              <w:jc w:val="center"/>
            </w:pPr>
            <w:r w:rsidRPr="009C2B21">
              <w:rPr>
                <w:lang w:val="ru-RU"/>
              </w:rPr>
              <w:t>Круговая</w:t>
            </w:r>
          </w:p>
        </w:tc>
        <w:tc>
          <w:tcPr>
            <w:tcW w:w="2678" w:type="dxa"/>
            <w:tcBorders>
              <w:top w:val="single" w:sz="4" w:space="0" w:color="auto"/>
              <w:left w:val="single" w:sz="4" w:space="0" w:color="auto"/>
              <w:bottom w:val="single" w:sz="4" w:space="0" w:color="auto"/>
              <w:right w:val="single" w:sz="4" w:space="0" w:color="auto"/>
            </w:tcBorders>
            <w:noWrap/>
            <w:vAlign w:val="bottom"/>
            <w:hideMark/>
          </w:tcPr>
          <w:p w14:paraId="01A19BA0" w14:textId="3C554B18" w:rsidR="009C2B21" w:rsidRPr="009C2B21" w:rsidRDefault="009C2B21" w:rsidP="009C2B21">
            <w:pPr>
              <w:pStyle w:val="Tabletext"/>
              <w:jc w:val="center"/>
            </w:pPr>
            <w:r w:rsidRPr="009C2B21">
              <w:rPr>
                <w:lang w:val="ru-RU"/>
              </w:rPr>
              <w:t>Да</w:t>
            </w:r>
          </w:p>
        </w:tc>
        <w:tc>
          <w:tcPr>
            <w:tcW w:w="2679" w:type="dxa"/>
            <w:tcBorders>
              <w:top w:val="single" w:sz="4" w:space="0" w:color="auto"/>
              <w:left w:val="single" w:sz="4" w:space="0" w:color="auto"/>
              <w:bottom w:val="single" w:sz="4" w:space="0" w:color="auto"/>
              <w:right w:val="single" w:sz="4" w:space="0" w:color="auto"/>
            </w:tcBorders>
            <w:noWrap/>
            <w:vAlign w:val="bottom"/>
            <w:hideMark/>
          </w:tcPr>
          <w:p w14:paraId="2FDC037F" w14:textId="2D10F01D" w:rsidR="009C2B21" w:rsidRPr="009C2B21" w:rsidRDefault="009C2B21" w:rsidP="009C2B21">
            <w:pPr>
              <w:pStyle w:val="Tabletext"/>
              <w:jc w:val="center"/>
            </w:pPr>
            <w:r w:rsidRPr="009C2B21">
              <w:rPr>
                <w:lang w:val="ru-RU"/>
              </w:rPr>
              <w:t>Нет данных</w:t>
            </w:r>
          </w:p>
        </w:tc>
      </w:tr>
      <w:tr w:rsidR="009C2B21" w:rsidRPr="00382FE0" w14:paraId="75973994" w14:textId="77777777" w:rsidTr="00DE4B98">
        <w:trPr>
          <w:trHeight w:val="300"/>
          <w:jc w:val="center"/>
        </w:trPr>
        <w:tc>
          <w:tcPr>
            <w:tcW w:w="1604" w:type="dxa"/>
            <w:tcBorders>
              <w:top w:val="single" w:sz="4" w:space="0" w:color="auto"/>
              <w:left w:val="single" w:sz="4" w:space="0" w:color="auto"/>
              <w:bottom w:val="single" w:sz="4" w:space="0" w:color="auto"/>
              <w:right w:val="single" w:sz="4" w:space="0" w:color="auto"/>
            </w:tcBorders>
            <w:noWrap/>
            <w:vAlign w:val="bottom"/>
            <w:hideMark/>
          </w:tcPr>
          <w:p w14:paraId="6D3FAD3A" w14:textId="709EF5EA" w:rsidR="009C2B21" w:rsidRPr="009C2B21" w:rsidRDefault="009C2B21" w:rsidP="009C2B21">
            <w:pPr>
              <w:pStyle w:val="Tabletext"/>
              <w:jc w:val="center"/>
            </w:pPr>
            <w:r w:rsidRPr="009C2B21">
              <w:rPr>
                <w:lang w:val="ru-RU"/>
              </w:rPr>
              <w:t>D</w:t>
            </w:r>
          </w:p>
        </w:tc>
        <w:tc>
          <w:tcPr>
            <w:tcW w:w="2678" w:type="dxa"/>
            <w:tcBorders>
              <w:top w:val="single" w:sz="4" w:space="0" w:color="auto"/>
              <w:left w:val="single" w:sz="4" w:space="0" w:color="auto"/>
              <w:bottom w:val="single" w:sz="4" w:space="0" w:color="auto"/>
              <w:right w:val="single" w:sz="4" w:space="0" w:color="auto"/>
            </w:tcBorders>
            <w:noWrap/>
            <w:vAlign w:val="bottom"/>
            <w:hideMark/>
          </w:tcPr>
          <w:p w14:paraId="3EE58969" w14:textId="31672BDD" w:rsidR="009C2B21" w:rsidRPr="009C2B21" w:rsidRDefault="009C2B21" w:rsidP="009C2B21">
            <w:pPr>
              <w:pStyle w:val="Tabletext"/>
              <w:jc w:val="center"/>
            </w:pPr>
            <w:proofErr w:type="gramStart"/>
            <w:r w:rsidRPr="009C2B21">
              <w:rPr>
                <w:lang w:val="ru-RU"/>
              </w:rPr>
              <w:t>Эллиптическая</w:t>
            </w:r>
            <w:r w:rsidRPr="009C2B21">
              <w:rPr>
                <w:vertAlign w:val="superscript"/>
                <w:lang w:val="ru-RU"/>
              </w:rPr>
              <w:t>(</w:t>
            </w:r>
            <w:proofErr w:type="gramEnd"/>
            <w:r w:rsidRPr="009C2B21">
              <w:rPr>
                <w:vertAlign w:val="superscript"/>
                <w:lang w:val="ru-RU"/>
              </w:rPr>
              <w:t>1)</w:t>
            </w:r>
          </w:p>
        </w:tc>
        <w:tc>
          <w:tcPr>
            <w:tcW w:w="2678" w:type="dxa"/>
            <w:tcBorders>
              <w:top w:val="single" w:sz="4" w:space="0" w:color="auto"/>
              <w:left w:val="single" w:sz="4" w:space="0" w:color="auto"/>
              <w:bottom w:val="single" w:sz="4" w:space="0" w:color="auto"/>
              <w:right w:val="single" w:sz="4" w:space="0" w:color="auto"/>
            </w:tcBorders>
            <w:noWrap/>
            <w:vAlign w:val="bottom"/>
            <w:hideMark/>
          </w:tcPr>
          <w:p w14:paraId="06D562A1" w14:textId="56FB5C4E" w:rsidR="009C2B21" w:rsidRPr="009C2B21" w:rsidRDefault="009C2B21" w:rsidP="009C2B21">
            <w:pPr>
              <w:pStyle w:val="Tabletext"/>
              <w:jc w:val="center"/>
            </w:pPr>
            <w:r w:rsidRPr="009C2B21">
              <w:rPr>
                <w:lang w:val="ru-RU"/>
              </w:rPr>
              <w:t>Нет</w:t>
            </w:r>
          </w:p>
        </w:tc>
        <w:tc>
          <w:tcPr>
            <w:tcW w:w="2679" w:type="dxa"/>
            <w:tcBorders>
              <w:top w:val="single" w:sz="4" w:space="0" w:color="auto"/>
              <w:left w:val="single" w:sz="4" w:space="0" w:color="auto"/>
              <w:bottom w:val="single" w:sz="4" w:space="0" w:color="auto"/>
              <w:right w:val="single" w:sz="4" w:space="0" w:color="auto"/>
            </w:tcBorders>
            <w:noWrap/>
            <w:vAlign w:val="bottom"/>
            <w:hideMark/>
          </w:tcPr>
          <w:p w14:paraId="43357A07" w14:textId="1B9578F1" w:rsidR="009C2B21" w:rsidRPr="009C2B21" w:rsidRDefault="009C2B21" w:rsidP="009C2B21">
            <w:pPr>
              <w:pStyle w:val="Tabletext"/>
              <w:jc w:val="center"/>
            </w:pPr>
            <w:r w:rsidRPr="009C2B21">
              <w:rPr>
                <w:lang w:val="ru-RU"/>
              </w:rPr>
              <w:t>Да</w:t>
            </w:r>
          </w:p>
        </w:tc>
      </w:tr>
      <w:tr w:rsidR="009C2B21" w:rsidRPr="00382FE0" w14:paraId="095BEEA5" w14:textId="77777777" w:rsidTr="00DE4B98">
        <w:trPr>
          <w:trHeight w:val="300"/>
          <w:jc w:val="center"/>
        </w:trPr>
        <w:tc>
          <w:tcPr>
            <w:tcW w:w="1604" w:type="dxa"/>
            <w:tcBorders>
              <w:top w:val="single" w:sz="4" w:space="0" w:color="auto"/>
              <w:left w:val="single" w:sz="4" w:space="0" w:color="auto"/>
              <w:bottom w:val="single" w:sz="4" w:space="0" w:color="auto"/>
              <w:right w:val="single" w:sz="4" w:space="0" w:color="auto"/>
            </w:tcBorders>
            <w:noWrap/>
            <w:vAlign w:val="bottom"/>
            <w:hideMark/>
          </w:tcPr>
          <w:p w14:paraId="4588D734" w14:textId="47834388" w:rsidR="009C2B21" w:rsidRPr="009C2B21" w:rsidRDefault="009C2B21" w:rsidP="009C2B21">
            <w:pPr>
              <w:pStyle w:val="Tabletext"/>
              <w:jc w:val="center"/>
            </w:pPr>
            <w:r w:rsidRPr="009C2B21">
              <w:rPr>
                <w:lang w:val="ru-RU"/>
              </w:rPr>
              <w:t>E</w:t>
            </w:r>
          </w:p>
        </w:tc>
        <w:tc>
          <w:tcPr>
            <w:tcW w:w="2678" w:type="dxa"/>
            <w:tcBorders>
              <w:top w:val="single" w:sz="4" w:space="0" w:color="auto"/>
              <w:left w:val="single" w:sz="4" w:space="0" w:color="auto"/>
              <w:bottom w:val="single" w:sz="4" w:space="0" w:color="auto"/>
              <w:right w:val="single" w:sz="4" w:space="0" w:color="auto"/>
            </w:tcBorders>
            <w:noWrap/>
            <w:vAlign w:val="bottom"/>
            <w:hideMark/>
          </w:tcPr>
          <w:p w14:paraId="2DB4CA39" w14:textId="6E8B826A" w:rsidR="009C2B21" w:rsidRPr="009C2B21" w:rsidRDefault="009C2B21" w:rsidP="009C2B21">
            <w:pPr>
              <w:pStyle w:val="Tabletext"/>
              <w:jc w:val="center"/>
            </w:pPr>
            <w:proofErr w:type="gramStart"/>
            <w:r w:rsidRPr="009C2B21">
              <w:rPr>
                <w:lang w:val="ru-RU"/>
              </w:rPr>
              <w:t>Эллиптическая</w:t>
            </w:r>
            <w:r w:rsidRPr="009C2B21">
              <w:rPr>
                <w:vertAlign w:val="superscript"/>
                <w:lang w:val="ru-RU"/>
              </w:rPr>
              <w:t>(</w:t>
            </w:r>
            <w:proofErr w:type="gramEnd"/>
            <w:r w:rsidRPr="009C2B21">
              <w:rPr>
                <w:vertAlign w:val="superscript"/>
                <w:lang w:val="ru-RU"/>
              </w:rPr>
              <w:t>1)</w:t>
            </w:r>
          </w:p>
        </w:tc>
        <w:tc>
          <w:tcPr>
            <w:tcW w:w="2678" w:type="dxa"/>
            <w:tcBorders>
              <w:top w:val="single" w:sz="4" w:space="0" w:color="auto"/>
              <w:left w:val="single" w:sz="4" w:space="0" w:color="auto"/>
              <w:bottom w:val="single" w:sz="4" w:space="0" w:color="auto"/>
              <w:right w:val="single" w:sz="4" w:space="0" w:color="auto"/>
            </w:tcBorders>
            <w:noWrap/>
            <w:vAlign w:val="bottom"/>
            <w:hideMark/>
          </w:tcPr>
          <w:p w14:paraId="0BBEA881" w14:textId="01C75C91" w:rsidR="009C2B21" w:rsidRPr="009C2B21" w:rsidRDefault="009C2B21" w:rsidP="009C2B21">
            <w:pPr>
              <w:pStyle w:val="Tabletext"/>
              <w:jc w:val="center"/>
            </w:pPr>
            <w:r w:rsidRPr="009C2B21">
              <w:rPr>
                <w:lang w:val="ru-RU"/>
              </w:rPr>
              <w:t>Нет</w:t>
            </w:r>
          </w:p>
        </w:tc>
        <w:tc>
          <w:tcPr>
            <w:tcW w:w="2679" w:type="dxa"/>
            <w:tcBorders>
              <w:top w:val="single" w:sz="4" w:space="0" w:color="auto"/>
              <w:left w:val="single" w:sz="4" w:space="0" w:color="auto"/>
              <w:bottom w:val="single" w:sz="4" w:space="0" w:color="auto"/>
              <w:right w:val="single" w:sz="4" w:space="0" w:color="auto"/>
            </w:tcBorders>
            <w:noWrap/>
            <w:vAlign w:val="bottom"/>
            <w:hideMark/>
          </w:tcPr>
          <w:p w14:paraId="2C530E64" w14:textId="4C365203" w:rsidR="009C2B21" w:rsidRPr="009C2B21" w:rsidRDefault="009C2B21" w:rsidP="009C2B21">
            <w:pPr>
              <w:pStyle w:val="Tabletext"/>
              <w:jc w:val="center"/>
            </w:pPr>
            <w:r w:rsidRPr="009C2B21">
              <w:rPr>
                <w:lang w:val="ru-RU"/>
              </w:rPr>
              <w:t>Нет</w:t>
            </w:r>
          </w:p>
        </w:tc>
      </w:tr>
      <w:tr w:rsidR="00F531C0" w:rsidRPr="006526AC" w14:paraId="4E856007" w14:textId="77777777" w:rsidTr="00DE4B98">
        <w:trPr>
          <w:trHeight w:val="300"/>
          <w:jc w:val="center"/>
        </w:trPr>
        <w:tc>
          <w:tcPr>
            <w:tcW w:w="9639" w:type="dxa"/>
            <w:gridSpan w:val="4"/>
            <w:tcBorders>
              <w:top w:val="single" w:sz="4" w:space="0" w:color="auto"/>
              <w:left w:val="nil"/>
              <w:bottom w:val="nil"/>
              <w:right w:val="nil"/>
            </w:tcBorders>
            <w:noWrap/>
            <w:vAlign w:val="bottom"/>
            <w:hideMark/>
          </w:tcPr>
          <w:p w14:paraId="26DEDB07" w14:textId="6AC91EFB" w:rsidR="00F531C0" w:rsidRPr="009C2B21" w:rsidRDefault="00F531C0" w:rsidP="009C2B21">
            <w:pPr>
              <w:pStyle w:val="Tabletext"/>
              <w:ind w:left="284" w:hanging="284"/>
              <w:rPr>
                <w:lang w:val="ru-RU"/>
              </w:rPr>
            </w:pPr>
            <w:r w:rsidRPr="009C2B21">
              <w:rPr>
                <w:vertAlign w:val="superscript"/>
                <w:lang w:val="ru-RU"/>
              </w:rPr>
              <w:t>(1)</w:t>
            </w:r>
            <w:r w:rsidRPr="009C2B21">
              <w:rPr>
                <w:lang w:val="ru-RU"/>
              </w:rPr>
              <w:tab/>
            </w:r>
            <w:r w:rsidR="009C2B21" w:rsidRPr="009C2B21">
              <w:rPr>
                <w:lang w:val="ru-RU"/>
              </w:rPr>
              <w:t>В предположении, что перигей и апогей эллиптической системы находятся в крайних по широте точках, то есть с активной дугой на наибольшей или наименьшей широте.</w:t>
            </w:r>
          </w:p>
        </w:tc>
      </w:tr>
    </w:tbl>
    <w:p w14:paraId="24E65D33" w14:textId="2E725216" w:rsidR="006614DD" w:rsidRPr="009C2B21" w:rsidRDefault="006614DD" w:rsidP="006614DD">
      <w:pPr>
        <w:pStyle w:val="Tablefin"/>
        <w:rPr>
          <w:lang w:val="ru-RU"/>
        </w:rPr>
      </w:pPr>
      <w:bookmarkStart w:id="41" w:name="_Toc107027613"/>
      <w:bookmarkStart w:id="42" w:name="_Toc442856567"/>
      <w:bookmarkStart w:id="43" w:name="_Toc442753217"/>
      <w:bookmarkStart w:id="44" w:name="_Toc440700426"/>
      <w:bookmarkEnd w:id="40"/>
    </w:p>
    <w:p w14:paraId="3E012DFB" w14:textId="0067BEF2" w:rsidR="00F531C0" w:rsidRPr="009C2B21" w:rsidRDefault="00F531C0" w:rsidP="00F531C0">
      <w:pPr>
        <w:pStyle w:val="Heading1"/>
        <w:rPr>
          <w:lang w:val="ru-RU"/>
        </w:rPr>
      </w:pPr>
      <w:bookmarkStart w:id="45" w:name="_Toc146878742"/>
      <w:bookmarkStart w:id="46" w:name="_Toc178778474"/>
      <w:r w:rsidRPr="009C2B21">
        <w:t>A</w:t>
      </w:r>
      <w:r w:rsidRPr="009C2B21">
        <w:rPr>
          <w:lang w:val="ru-RU"/>
        </w:rPr>
        <w:t>3</w:t>
      </w:r>
      <w:r w:rsidRPr="009C2B21">
        <w:rPr>
          <w:lang w:val="ru-RU"/>
        </w:rPr>
        <w:tab/>
      </w:r>
      <w:bookmarkEnd w:id="41"/>
      <w:bookmarkEnd w:id="42"/>
      <w:bookmarkEnd w:id="43"/>
      <w:bookmarkEnd w:id="45"/>
      <w:r w:rsidR="009C2B21" w:rsidRPr="009C2B21">
        <w:rPr>
          <w:szCs w:val="22"/>
          <w:lang w:val="ru-RU"/>
        </w:rPr>
        <w:t>Методика моделирования</w:t>
      </w:r>
      <w:bookmarkEnd w:id="46"/>
    </w:p>
    <w:p w14:paraId="4E4DCCBA" w14:textId="55EAC042" w:rsidR="00F531C0" w:rsidRPr="009C2B21" w:rsidRDefault="009C2B21" w:rsidP="00F531C0">
      <w:pPr>
        <w:rPr>
          <w:lang w:val="ru-RU"/>
        </w:rPr>
      </w:pPr>
      <w:r w:rsidRPr="009C2B21">
        <w:rPr>
          <w:szCs w:val="22"/>
          <w:lang w:val="ru-RU"/>
        </w:rPr>
        <w:t>Описанный в этом Приложении подход предполагает моделирование во времени, при котором уровни помех оцениваются на основе шага за шагом по времени. В пункте D4 определяется метод для расчета размера временного шага и общее количество используемых временных шагов. В этом пункте также определяется дополнительный подход, предполагающий использование двойного временного шага для снижения времени прогонов без изменения конечного решения.</w:t>
      </w:r>
    </w:p>
    <w:bookmarkEnd w:id="44"/>
    <w:p w14:paraId="19B3CD8B" w14:textId="77777777" w:rsidR="00F531C0" w:rsidRPr="009C2B21" w:rsidRDefault="00F531C0" w:rsidP="00F531C0">
      <w:pPr>
        <w:rPr>
          <w:lang w:val="ru-RU"/>
        </w:rPr>
      </w:pPr>
      <w:r w:rsidRPr="009C2B21">
        <w:rPr>
          <w:lang w:val="ru-RU"/>
        </w:rPr>
        <w:br w:type="page"/>
      </w:r>
    </w:p>
    <w:p w14:paraId="21E11C66" w14:textId="6465D7A6" w:rsidR="00F531C0" w:rsidRPr="0011402C" w:rsidRDefault="00CE7D5D" w:rsidP="0011402C">
      <w:pPr>
        <w:pStyle w:val="PartNo"/>
      </w:pPr>
      <w:bookmarkStart w:id="47" w:name="_Toc178778475"/>
      <w:r w:rsidRPr="0011402C">
        <w:lastRenderedPageBreak/>
        <w:t>ЧАСТЬ B</w:t>
      </w:r>
      <w:bookmarkEnd w:id="47"/>
    </w:p>
    <w:p w14:paraId="540B32CB" w14:textId="6DA14002" w:rsidR="00F531C0" w:rsidRPr="00CE7D5D" w:rsidRDefault="00CE7D5D" w:rsidP="00F531C0">
      <w:pPr>
        <w:pStyle w:val="Parttitle"/>
        <w:rPr>
          <w:szCs w:val="26"/>
          <w:lang w:val="ru-RU"/>
        </w:rPr>
      </w:pPr>
      <w:bookmarkStart w:id="48" w:name="_Toc178778476"/>
      <w:r w:rsidRPr="00CE7D5D">
        <w:rPr>
          <w:szCs w:val="26"/>
          <w:lang w:val="ru-RU"/>
        </w:rPr>
        <w:t>Входные параметры</w:t>
      </w:r>
      <w:bookmarkEnd w:id="48"/>
    </w:p>
    <w:p w14:paraId="4CA8895C" w14:textId="0B84EA86" w:rsidR="00F531C0" w:rsidRPr="00CE7D5D" w:rsidRDefault="00F531C0" w:rsidP="00F531C0">
      <w:pPr>
        <w:pStyle w:val="Heading1"/>
        <w:rPr>
          <w:lang w:val="ru-RU"/>
        </w:rPr>
      </w:pPr>
      <w:bookmarkStart w:id="49" w:name="_Toc107027617"/>
      <w:bookmarkStart w:id="50" w:name="_Toc442856572"/>
      <w:bookmarkStart w:id="51" w:name="_Toc442753228"/>
      <w:bookmarkStart w:id="52" w:name="_Toc440700433"/>
      <w:bookmarkStart w:id="53" w:name="_Toc434141272"/>
      <w:bookmarkStart w:id="54" w:name="_Toc146878745"/>
      <w:bookmarkStart w:id="55" w:name="_Toc178778477"/>
      <w:r w:rsidRPr="00CE7D5D">
        <w:t>B</w:t>
      </w:r>
      <w:r w:rsidRPr="00CE7D5D">
        <w:rPr>
          <w:lang w:val="ru-RU"/>
        </w:rPr>
        <w:t>1</w:t>
      </w:r>
      <w:r w:rsidRPr="00CE7D5D">
        <w:rPr>
          <w:lang w:val="ru-RU"/>
        </w:rPr>
        <w:tab/>
      </w:r>
      <w:bookmarkEnd w:id="49"/>
      <w:bookmarkEnd w:id="50"/>
      <w:bookmarkEnd w:id="51"/>
      <w:bookmarkEnd w:id="52"/>
      <w:bookmarkEnd w:id="53"/>
      <w:bookmarkEnd w:id="54"/>
      <w:r w:rsidR="00CE7D5D" w:rsidRPr="00CE7D5D">
        <w:rPr>
          <w:szCs w:val="22"/>
          <w:lang w:val="ru-RU"/>
        </w:rPr>
        <w:t>Введение</w:t>
      </w:r>
      <w:bookmarkEnd w:id="55"/>
    </w:p>
    <w:p w14:paraId="78AA72AC" w14:textId="4A1C9469" w:rsidR="00F531C0" w:rsidRPr="00CE7D5D" w:rsidRDefault="00F531C0" w:rsidP="00F531C0">
      <w:pPr>
        <w:pStyle w:val="Heading2"/>
        <w:rPr>
          <w:lang w:val="ru-RU"/>
        </w:rPr>
      </w:pPr>
      <w:bookmarkStart w:id="56" w:name="_Toc107027618"/>
      <w:bookmarkStart w:id="57" w:name="_Toc442856573"/>
      <w:bookmarkStart w:id="58" w:name="_Toc442753229"/>
      <w:bookmarkStart w:id="59" w:name="_Toc440700434"/>
      <w:bookmarkStart w:id="60" w:name="_Toc434141273"/>
      <w:r w:rsidRPr="00CE7D5D">
        <w:t>B</w:t>
      </w:r>
      <w:r w:rsidRPr="00CE7D5D">
        <w:rPr>
          <w:lang w:val="ru-RU"/>
        </w:rPr>
        <w:t>1.1</w:t>
      </w:r>
      <w:r w:rsidRPr="00CE7D5D">
        <w:rPr>
          <w:lang w:val="ru-RU"/>
        </w:rPr>
        <w:tab/>
      </w:r>
      <w:bookmarkEnd w:id="56"/>
      <w:bookmarkEnd w:id="57"/>
      <w:bookmarkEnd w:id="58"/>
      <w:bookmarkEnd w:id="59"/>
      <w:bookmarkEnd w:id="60"/>
      <w:r w:rsidR="00CE7D5D" w:rsidRPr="00CE7D5D">
        <w:rPr>
          <w:szCs w:val="22"/>
          <w:lang w:val="ru-RU"/>
        </w:rPr>
        <w:t>Общие предпосылки</w:t>
      </w:r>
    </w:p>
    <w:p w14:paraId="41EA253A" w14:textId="77777777" w:rsidR="00CE7D5D" w:rsidRPr="00CE7D5D" w:rsidRDefault="00CE7D5D" w:rsidP="00CE7D5D">
      <w:pPr>
        <w:rPr>
          <w:szCs w:val="22"/>
          <w:lang w:val="ru-RU"/>
        </w:rPr>
      </w:pPr>
      <w:bookmarkStart w:id="61" w:name="_Toc434141274"/>
      <w:r w:rsidRPr="00CE7D5D">
        <w:rPr>
          <w:szCs w:val="22"/>
          <w:lang w:val="ru-RU"/>
        </w:rPr>
        <w:t>Определенные параметры для сети НГСО и другие данные должны указываться в целях выполнения необходимых функций программного обеспечения.</w:t>
      </w:r>
    </w:p>
    <w:p w14:paraId="4EA2F59D" w14:textId="77777777" w:rsidR="00CE7D5D" w:rsidRPr="00CE7D5D" w:rsidRDefault="00CE7D5D" w:rsidP="00CE7D5D">
      <w:pPr>
        <w:pStyle w:val="enumlev1"/>
        <w:rPr>
          <w:szCs w:val="22"/>
          <w:lang w:val="ru-RU"/>
        </w:rPr>
      </w:pPr>
      <w:r w:rsidRPr="00CE7D5D">
        <w:rPr>
          <w:szCs w:val="22"/>
          <w:lang w:val="ru-RU"/>
        </w:rPr>
        <w:t>–</w:t>
      </w:r>
      <w:r w:rsidRPr="00CE7D5D">
        <w:rPr>
          <w:szCs w:val="22"/>
          <w:lang w:val="ru-RU"/>
        </w:rPr>
        <w:tab/>
      </w:r>
      <w:r w:rsidRPr="00CE7D5D">
        <w:rPr>
          <w:i/>
          <w:szCs w:val="22"/>
          <w:lang w:val="ru-RU"/>
        </w:rPr>
        <w:t>Функция 1</w:t>
      </w:r>
      <w:r w:rsidRPr="00CE7D5D">
        <w:rPr>
          <w:szCs w:val="22"/>
          <w:lang w:val="ru-RU"/>
        </w:rPr>
        <w:t xml:space="preserve">. Определить маски </w:t>
      </w:r>
      <w:proofErr w:type="spellStart"/>
      <w:r w:rsidRPr="00CE7D5D">
        <w:rPr>
          <w:szCs w:val="22"/>
          <w:lang w:val="ru-RU"/>
        </w:rPr>
        <w:t>п.п.м</w:t>
      </w:r>
      <w:proofErr w:type="spellEnd"/>
      <w:r w:rsidRPr="00CE7D5D">
        <w:rPr>
          <w:szCs w:val="22"/>
          <w:lang w:val="ru-RU"/>
        </w:rPr>
        <w:t xml:space="preserve">. для спутников НГСО (линия вниз) и маску </w:t>
      </w:r>
      <w:proofErr w:type="spellStart"/>
      <w:r w:rsidRPr="00CE7D5D">
        <w:rPr>
          <w:szCs w:val="22"/>
          <w:lang w:val="ru-RU"/>
        </w:rPr>
        <w:t>э.и.и.м</w:t>
      </w:r>
      <w:proofErr w:type="spellEnd"/>
      <w:r w:rsidRPr="00CE7D5D">
        <w:rPr>
          <w:szCs w:val="22"/>
          <w:lang w:val="ru-RU"/>
        </w:rPr>
        <w:t>. для земных станций, ведущих передачи на эти спутники (линия вверх), или спутника НГСО (</w:t>
      </w:r>
      <w:proofErr w:type="spellStart"/>
      <w:r w:rsidRPr="00CE7D5D">
        <w:rPr>
          <w:szCs w:val="22"/>
          <w:lang w:val="ru-RU"/>
        </w:rPr>
        <w:t>межспутниковая</w:t>
      </w:r>
      <w:proofErr w:type="spellEnd"/>
      <w:r w:rsidRPr="00CE7D5D">
        <w:rPr>
          <w:szCs w:val="22"/>
          <w:lang w:val="ru-RU"/>
        </w:rPr>
        <w:t xml:space="preserve"> линия).</w:t>
      </w:r>
    </w:p>
    <w:p w14:paraId="5CB5762E" w14:textId="77777777" w:rsidR="00CE7D5D" w:rsidRPr="00CE7D5D" w:rsidRDefault="00CE7D5D" w:rsidP="00CE7D5D">
      <w:pPr>
        <w:pStyle w:val="enumlev1"/>
        <w:rPr>
          <w:szCs w:val="22"/>
          <w:lang w:val="ru-RU"/>
        </w:rPr>
      </w:pPr>
      <w:r w:rsidRPr="00CE7D5D">
        <w:rPr>
          <w:szCs w:val="22"/>
          <w:lang w:val="ru-RU"/>
        </w:rPr>
        <w:t>–</w:t>
      </w:r>
      <w:r w:rsidRPr="00CE7D5D">
        <w:rPr>
          <w:szCs w:val="22"/>
          <w:lang w:val="ru-RU"/>
        </w:rPr>
        <w:tab/>
      </w:r>
      <w:r w:rsidRPr="00CE7D5D">
        <w:rPr>
          <w:i/>
          <w:szCs w:val="22"/>
          <w:lang w:val="ru-RU"/>
        </w:rPr>
        <w:t>Функция 2</w:t>
      </w:r>
      <w:r w:rsidRPr="00CE7D5D">
        <w:rPr>
          <w:szCs w:val="22"/>
          <w:lang w:val="ru-RU"/>
        </w:rPr>
        <w:t xml:space="preserve">. Использовать маску </w:t>
      </w:r>
      <w:proofErr w:type="spellStart"/>
      <w:r w:rsidRPr="00CE7D5D">
        <w:rPr>
          <w:szCs w:val="22"/>
          <w:lang w:val="ru-RU"/>
        </w:rPr>
        <w:t>п.п.м</w:t>
      </w:r>
      <w:proofErr w:type="spellEnd"/>
      <w:r w:rsidRPr="00CE7D5D">
        <w:rPr>
          <w:szCs w:val="22"/>
          <w:lang w:val="ru-RU"/>
        </w:rPr>
        <w:t>./</w:t>
      </w:r>
      <w:proofErr w:type="spellStart"/>
      <w:r w:rsidRPr="00CE7D5D">
        <w:rPr>
          <w:szCs w:val="22"/>
          <w:lang w:val="ru-RU"/>
        </w:rPr>
        <w:t>э.и.и.м</w:t>
      </w:r>
      <w:proofErr w:type="spellEnd"/>
      <w:r w:rsidRPr="00CE7D5D">
        <w:rPr>
          <w:szCs w:val="22"/>
          <w:lang w:val="ru-RU"/>
        </w:rPr>
        <w:t xml:space="preserve">. при расчете уровней </w:t>
      </w:r>
      <w:proofErr w:type="spellStart"/>
      <w:r w:rsidRPr="00CE7D5D">
        <w:rPr>
          <w:szCs w:val="22"/>
          <w:lang w:val="ru-RU"/>
        </w:rPr>
        <w:t>э.п.п.м</w:t>
      </w:r>
      <w:proofErr w:type="spellEnd"/>
      <w:r w:rsidRPr="00CE7D5D">
        <w:rPr>
          <w:szCs w:val="22"/>
          <w:lang w:val="ru-RU"/>
        </w:rPr>
        <w:t xml:space="preserve">.↓ на линии вниз, </w:t>
      </w:r>
      <w:proofErr w:type="spellStart"/>
      <w:r w:rsidRPr="00CE7D5D">
        <w:rPr>
          <w:szCs w:val="22"/>
          <w:lang w:val="ru-RU"/>
        </w:rPr>
        <w:t>э.п.п.м</w:t>
      </w:r>
      <w:proofErr w:type="spellEnd"/>
      <w:r w:rsidRPr="00CE7D5D">
        <w:rPr>
          <w:szCs w:val="22"/>
          <w:lang w:val="ru-RU"/>
        </w:rPr>
        <w:t xml:space="preserve">.↑ на линии вверх и/или </w:t>
      </w:r>
      <w:proofErr w:type="spellStart"/>
      <w:r w:rsidRPr="00CE7D5D">
        <w:rPr>
          <w:szCs w:val="22"/>
          <w:lang w:val="ru-RU"/>
        </w:rPr>
        <w:t>межспутниковой</w:t>
      </w:r>
      <w:proofErr w:type="spellEnd"/>
      <w:r w:rsidRPr="00CE7D5D">
        <w:rPr>
          <w:szCs w:val="22"/>
          <w:lang w:val="ru-RU"/>
        </w:rPr>
        <w:t xml:space="preserve"> </w:t>
      </w:r>
      <w:proofErr w:type="spellStart"/>
      <w:r w:rsidRPr="00CE7D5D">
        <w:rPr>
          <w:szCs w:val="22"/>
          <w:lang w:val="ru-RU"/>
        </w:rPr>
        <w:t>э.п.п.м</w:t>
      </w:r>
      <w:proofErr w:type="spellEnd"/>
      <w:r w:rsidRPr="00CE7D5D">
        <w:rPr>
          <w:szCs w:val="22"/>
          <w:lang w:val="ru-RU"/>
        </w:rPr>
        <w:t xml:space="preserve">. (кумулятивные временные распределения </w:t>
      </w:r>
      <w:proofErr w:type="spellStart"/>
      <w:r w:rsidRPr="00CE7D5D">
        <w:rPr>
          <w:szCs w:val="22"/>
          <w:lang w:val="ru-RU"/>
        </w:rPr>
        <w:t>э.п.п.м</w:t>
      </w:r>
      <w:proofErr w:type="spellEnd"/>
      <w:r w:rsidRPr="00CE7D5D">
        <w:rPr>
          <w:szCs w:val="22"/>
          <w:lang w:val="ru-RU"/>
        </w:rPr>
        <w:t>.).</w:t>
      </w:r>
    </w:p>
    <w:p w14:paraId="38839D00" w14:textId="77777777" w:rsidR="00CE7D5D" w:rsidRPr="00CE7D5D" w:rsidRDefault="00CE7D5D" w:rsidP="00CE7D5D">
      <w:pPr>
        <w:pStyle w:val="enumlev1"/>
        <w:rPr>
          <w:szCs w:val="22"/>
          <w:lang w:val="ru-RU"/>
        </w:rPr>
      </w:pPr>
      <w:r w:rsidRPr="00CE7D5D">
        <w:rPr>
          <w:szCs w:val="22"/>
          <w:lang w:val="ru-RU"/>
        </w:rPr>
        <w:t>–</w:t>
      </w:r>
      <w:r w:rsidRPr="00CE7D5D">
        <w:rPr>
          <w:szCs w:val="22"/>
          <w:lang w:val="ru-RU"/>
        </w:rPr>
        <w:tab/>
      </w:r>
      <w:r w:rsidRPr="00CE7D5D">
        <w:rPr>
          <w:i/>
          <w:szCs w:val="22"/>
          <w:lang w:val="ru-RU"/>
        </w:rPr>
        <w:t>Функция 3</w:t>
      </w:r>
      <w:r w:rsidRPr="00CE7D5D">
        <w:rPr>
          <w:szCs w:val="22"/>
          <w:lang w:val="ru-RU"/>
        </w:rPr>
        <w:t xml:space="preserve">. Определить (только в случае разногласий) наличие соответствия уровней маски </w:t>
      </w:r>
      <w:proofErr w:type="spellStart"/>
      <w:r w:rsidRPr="00CE7D5D">
        <w:rPr>
          <w:szCs w:val="22"/>
          <w:lang w:val="ru-RU"/>
        </w:rPr>
        <w:t>п.п.м</w:t>
      </w:r>
      <w:proofErr w:type="spellEnd"/>
      <w:r w:rsidRPr="00CE7D5D">
        <w:rPr>
          <w:szCs w:val="22"/>
          <w:lang w:val="ru-RU"/>
        </w:rPr>
        <w:t>./</w:t>
      </w:r>
      <w:proofErr w:type="spellStart"/>
      <w:r w:rsidRPr="00CE7D5D">
        <w:rPr>
          <w:szCs w:val="22"/>
          <w:lang w:val="ru-RU"/>
        </w:rPr>
        <w:t>э.и.и.м</w:t>
      </w:r>
      <w:proofErr w:type="spellEnd"/>
      <w:r w:rsidRPr="00CE7D5D">
        <w:rPr>
          <w:szCs w:val="22"/>
          <w:lang w:val="ru-RU"/>
        </w:rPr>
        <w:t>. основным параметрам передачи сети НГСО.</w:t>
      </w:r>
    </w:p>
    <w:p w14:paraId="2C2ADE1F" w14:textId="77777777" w:rsidR="00CE7D5D" w:rsidRPr="00CE7D5D" w:rsidRDefault="00CE7D5D" w:rsidP="00CE7D5D">
      <w:pPr>
        <w:rPr>
          <w:szCs w:val="22"/>
          <w:lang w:val="ru-RU"/>
        </w:rPr>
      </w:pPr>
      <w:r w:rsidRPr="00CE7D5D">
        <w:rPr>
          <w:szCs w:val="22"/>
          <w:lang w:val="ru-RU"/>
        </w:rPr>
        <w:t>Роли администрации сети НГСО и БР обсуждаются в пункте А1.3.</w:t>
      </w:r>
    </w:p>
    <w:p w14:paraId="03980BEE" w14:textId="77777777" w:rsidR="00CE7D5D" w:rsidRPr="00CE7D5D" w:rsidRDefault="00CE7D5D" w:rsidP="00CE7D5D">
      <w:pPr>
        <w:rPr>
          <w:szCs w:val="22"/>
          <w:lang w:val="ru-RU"/>
        </w:rPr>
      </w:pPr>
      <w:r w:rsidRPr="00CE7D5D">
        <w:rPr>
          <w:szCs w:val="22"/>
          <w:lang w:val="ru-RU"/>
        </w:rPr>
        <w:t>Подробные параметры необходимы БР для обеспечения функции 2, и поэтому данный раздел посвящен параметрам, необходимым для выполнения этого требования.</w:t>
      </w:r>
    </w:p>
    <w:p w14:paraId="3C808F32" w14:textId="7B0E5391" w:rsidR="00F531C0" w:rsidRPr="00CE7D5D" w:rsidRDefault="00CE7D5D" w:rsidP="00CE7D5D">
      <w:pPr>
        <w:rPr>
          <w:lang w:val="ru-RU"/>
        </w:rPr>
      </w:pPr>
      <w:r w:rsidRPr="00CE7D5D">
        <w:rPr>
          <w:szCs w:val="22"/>
          <w:lang w:val="ru-RU"/>
        </w:rPr>
        <w:t xml:space="preserve">Предоставляемые параметры должны быть согласованы таким образом, чтобы при корректировке сети администрациями, влекущей за собой изменение </w:t>
      </w:r>
      <w:proofErr w:type="spellStart"/>
      <w:r w:rsidRPr="00CE7D5D">
        <w:rPr>
          <w:szCs w:val="22"/>
          <w:lang w:val="ru-RU"/>
        </w:rPr>
        <w:t>п.п.м</w:t>
      </w:r>
      <w:proofErr w:type="spellEnd"/>
      <w:r w:rsidRPr="00CE7D5D">
        <w:rPr>
          <w:szCs w:val="22"/>
          <w:lang w:val="ru-RU"/>
        </w:rPr>
        <w:t>./</w:t>
      </w:r>
      <w:proofErr w:type="spellStart"/>
      <w:r w:rsidRPr="00CE7D5D">
        <w:rPr>
          <w:szCs w:val="22"/>
          <w:lang w:val="ru-RU"/>
        </w:rPr>
        <w:t>э.и.и.м</w:t>
      </w:r>
      <w:proofErr w:type="spellEnd"/>
      <w:r w:rsidRPr="00CE7D5D">
        <w:rPr>
          <w:szCs w:val="22"/>
          <w:lang w:val="ru-RU"/>
        </w:rPr>
        <w:t>. (например, при изменениях в группировке), новая маска передавалась в БР.</w:t>
      </w:r>
    </w:p>
    <w:p w14:paraId="2B02447C" w14:textId="596418C0" w:rsidR="00F531C0" w:rsidRPr="00CE7D5D" w:rsidRDefault="00F531C0" w:rsidP="00F531C0">
      <w:pPr>
        <w:pStyle w:val="Heading2"/>
        <w:rPr>
          <w:lang w:val="ru-RU"/>
        </w:rPr>
      </w:pPr>
      <w:bookmarkStart w:id="62" w:name="_Toc107027619"/>
      <w:bookmarkStart w:id="63" w:name="_Toc442856574"/>
      <w:bookmarkStart w:id="64" w:name="_Toc442753230"/>
      <w:bookmarkStart w:id="65" w:name="_Toc440700435"/>
      <w:r w:rsidRPr="00CE7D5D">
        <w:t>B</w:t>
      </w:r>
      <w:r w:rsidRPr="00CE7D5D">
        <w:rPr>
          <w:lang w:val="ru-RU"/>
        </w:rPr>
        <w:t>1.2</w:t>
      </w:r>
      <w:r w:rsidRPr="00CE7D5D">
        <w:rPr>
          <w:lang w:val="ru-RU"/>
        </w:rPr>
        <w:tab/>
      </w:r>
      <w:bookmarkEnd w:id="61"/>
      <w:bookmarkEnd w:id="62"/>
      <w:bookmarkEnd w:id="63"/>
      <w:bookmarkEnd w:id="64"/>
      <w:bookmarkEnd w:id="65"/>
      <w:r w:rsidR="00CE7D5D" w:rsidRPr="00CE7D5D">
        <w:rPr>
          <w:lang w:val="ru-RU"/>
        </w:rPr>
        <w:t>Сфера рассмотрения и обзор</w:t>
      </w:r>
    </w:p>
    <w:p w14:paraId="097F4313" w14:textId="77777777" w:rsidR="00CE7D5D" w:rsidRPr="00CE7D5D" w:rsidRDefault="00CE7D5D" w:rsidP="00CE7D5D">
      <w:pPr>
        <w:rPr>
          <w:szCs w:val="22"/>
          <w:lang w:val="ru-RU"/>
        </w:rPr>
      </w:pPr>
      <w:r w:rsidRPr="00CE7D5D">
        <w:rPr>
          <w:szCs w:val="22"/>
          <w:lang w:val="ru-RU"/>
        </w:rPr>
        <w:t>В этом разделе определяются входные данные для программного обеспечения в четырех основных разделах:</w:t>
      </w:r>
    </w:p>
    <w:p w14:paraId="723CD703" w14:textId="77777777" w:rsidR="00CE7D5D" w:rsidRPr="00CE7D5D" w:rsidRDefault="00CE7D5D" w:rsidP="00CE7D5D">
      <w:pPr>
        <w:pStyle w:val="enumlev1"/>
        <w:rPr>
          <w:szCs w:val="22"/>
          <w:lang w:val="ru-RU"/>
        </w:rPr>
      </w:pPr>
      <w:r w:rsidRPr="00CE7D5D">
        <w:rPr>
          <w:szCs w:val="22"/>
          <w:lang w:val="ru-RU"/>
        </w:rPr>
        <w:t>–</w:t>
      </w:r>
      <w:r w:rsidRPr="00CE7D5D">
        <w:rPr>
          <w:szCs w:val="22"/>
          <w:lang w:val="ru-RU"/>
        </w:rPr>
        <w:tab/>
        <w:t>в пункте В2 определяются входные данные, получаемые из БР;</w:t>
      </w:r>
    </w:p>
    <w:p w14:paraId="23118740" w14:textId="77777777" w:rsidR="00CE7D5D" w:rsidRPr="00CE7D5D" w:rsidRDefault="00CE7D5D" w:rsidP="00CE7D5D">
      <w:pPr>
        <w:pStyle w:val="enumlev1"/>
        <w:rPr>
          <w:szCs w:val="22"/>
          <w:lang w:val="ru-RU"/>
        </w:rPr>
      </w:pPr>
      <w:r w:rsidRPr="00CE7D5D">
        <w:rPr>
          <w:szCs w:val="22"/>
          <w:lang w:val="ru-RU"/>
        </w:rPr>
        <w:t>–</w:t>
      </w:r>
      <w:r w:rsidRPr="00CE7D5D">
        <w:rPr>
          <w:szCs w:val="22"/>
          <w:lang w:val="ru-RU"/>
        </w:rPr>
        <w:tab/>
        <w:t xml:space="preserve">в пункте В3 определяются входные данные, получаемые от оператора НГСО, за исключением масок </w:t>
      </w:r>
      <w:proofErr w:type="spellStart"/>
      <w:r w:rsidRPr="00CE7D5D">
        <w:rPr>
          <w:szCs w:val="22"/>
          <w:lang w:val="ru-RU"/>
        </w:rPr>
        <w:t>п.п.м</w:t>
      </w:r>
      <w:proofErr w:type="spellEnd"/>
      <w:r w:rsidRPr="00CE7D5D">
        <w:rPr>
          <w:szCs w:val="22"/>
          <w:lang w:val="ru-RU"/>
        </w:rPr>
        <w:t>./</w:t>
      </w:r>
      <w:proofErr w:type="spellStart"/>
      <w:r w:rsidRPr="00CE7D5D">
        <w:rPr>
          <w:szCs w:val="22"/>
          <w:lang w:val="ru-RU"/>
        </w:rPr>
        <w:t>э.и.и.м</w:t>
      </w:r>
      <w:proofErr w:type="spellEnd"/>
      <w:r w:rsidRPr="00CE7D5D">
        <w:rPr>
          <w:szCs w:val="22"/>
          <w:lang w:val="ru-RU"/>
        </w:rPr>
        <w:t>.;</w:t>
      </w:r>
    </w:p>
    <w:p w14:paraId="727E7126" w14:textId="77777777" w:rsidR="00CE7D5D" w:rsidRPr="00CE7D5D" w:rsidRDefault="00CE7D5D" w:rsidP="00CE7D5D">
      <w:pPr>
        <w:pStyle w:val="enumlev1"/>
        <w:rPr>
          <w:szCs w:val="22"/>
          <w:lang w:val="ru-RU"/>
        </w:rPr>
      </w:pPr>
      <w:r w:rsidRPr="00CE7D5D">
        <w:rPr>
          <w:szCs w:val="22"/>
          <w:lang w:val="ru-RU"/>
        </w:rPr>
        <w:t>–</w:t>
      </w:r>
      <w:r w:rsidRPr="00CE7D5D">
        <w:rPr>
          <w:szCs w:val="22"/>
          <w:lang w:val="ru-RU"/>
        </w:rPr>
        <w:tab/>
        <w:t xml:space="preserve">в пункте B4 определяются маски </w:t>
      </w:r>
      <w:proofErr w:type="spellStart"/>
      <w:r w:rsidRPr="00CE7D5D">
        <w:rPr>
          <w:szCs w:val="22"/>
          <w:lang w:val="ru-RU"/>
        </w:rPr>
        <w:t>п.п.м</w:t>
      </w:r>
      <w:proofErr w:type="spellEnd"/>
      <w:r w:rsidRPr="00CE7D5D">
        <w:rPr>
          <w:szCs w:val="22"/>
          <w:lang w:val="ru-RU"/>
        </w:rPr>
        <w:t>./</w:t>
      </w:r>
      <w:proofErr w:type="spellStart"/>
      <w:r w:rsidRPr="00CE7D5D">
        <w:rPr>
          <w:szCs w:val="22"/>
          <w:lang w:val="ru-RU"/>
        </w:rPr>
        <w:t>э.и.и.м</w:t>
      </w:r>
      <w:proofErr w:type="spellEnd"/>
      <w:r w:rsidRPr="00CE7D5D">
        <w:rPr>
          <w:szCs w:val="22"/>
          <w:lang w:val="ru-RU"/>
        </w:rPr>
        <w:t>.;</w:t>
      </w:r>
    </w:p>
    <w:p w14:paraId="77C7A2E8" w14:textId="77777777" w:rsidR="00CE7D5D" w:rsidRPr="00CE7D5D" w:rsidRDefault="00CE7D5D" w:rsidP="00CE7D5D">
      <w:pPr>
        <w:ind w:left="794" w:hanging="794"/>
        <w:rPr>
          <w:szCs w:val="22"/>
          <w:lang w:val="ru-RU"/>
        </w:rPr>
      </w:pPr>
      <w:r w:rsidRPr="00CE7D5D">
        <w:rPr>
          <w:szCs w:val="22"/>
          <w:lang w:val="ru-RU"/>
        </w:rPr>
        <w:t>–</w:t>
      </w:r>
      <w:r w:rsidRPr="00CE7D5D">
        <w:rPr>
          <w:szCs w:val="22"/>
          <w:lang w:val="ru-RU"/>
        </w:rPr>
        <w:tab/>
        <w:t>в Прилагаемом документе к части B конкретные параметры преобразуются в таблицы баз данных SRS.</w:t>
      </w:r>
    </w:p>
    <w:p w14:paraId="2B74DDE8" w14:textId="40C191E5" w:rsidR="00F531C0" w:rsidRPr="00CE7D5D" w:rsidRDefault="00CE7D5D" w:rsidP="00CE7D5D">
      <w:pPr>
        <w:rPr>
          <w:lang w:val="ru-RU"/>
        </w:rPr>
      </w:pPr>
      <w:r w:rsidRPr="00CE7D5D">
        <w:rPr>
          <w:szCs w:val="22"/>
          <w:lang w:val="ru-RU"/>
        </w:rPr>
        <w:t>Следует отметить, что в приведенных ниже таблицах квадратные скобки в переменных величинах являются указателем, что это переменная величина, а не предварительный текст.</w:t>
      </w:r>
    </w:p>
    <w:p w14:paraId="3D71DF54" w14:textId="3C699038" w:rsidR="00F531C0" w:rsidRPr="00CE7D5D" w:rsidRDefault="00F531C0" w:rsidP="00F531C0">
      <w:pPr>
        <w:pStyle w:val="Heading1"/>
        <w:rPr>
          <w:lang w:val="ru-RU"/>
        </w:rPr>
      </w:pPr>
      <w:bookmarkStart w:id="66" w:name="_Toc107027621"/>
      <w:bookmarkStart w:id="67" w:name="_Toc442856576"/>
      <w:bookmarkStart w:id="68" w:name="_Toc442753232"/>
      <w:bookmarkStart w:id="69" w:name="_Toc440700437"/>
      <w:bookmarkStart w:id="70" w:name="_Toc434141276"/>
      <w:bookmarkStart w:id="71" w:name="_Toc146878746"/>
      <w:bookmarkStart w:id="72" w:name="_Toc178778478"/>
      <w:r w:rsidRPr="00CE7D5D">
        <w:t>B</w:t>
      </w:r>
      <w:r w:rsidRPr="00CE7D5D">
        <w:rPr>
          <w:lang w:val="ru-RU"/>
        </w:rPr>
        <w:t>2</w:t>
      </w:r>
      <w:r w:rsidRPr="00CE7D5D">
        <w:rPr>
          <w:lang w:val="ru-RU"/>
        </w:rPr>
        <w:tab/>
      </w:r>
      <w:bookmarkEnd w:id="66"/>
      <w:bookmarkEnd w:id="67"/>
      <w:bookmarkEnd w:id="68"/>
      <w:bookmarkEnd w:id="69"/>
      <w:bookmarkEnd w:id="70"/>
      <w:bookmarkEnd w:id="71"/>
      <w:r w:rsidR="00CE7D5D" w:rsidRPr="00CE7D5D">
        <w:rPr>
          <w:szCs w:val="22"/>
          <w:lang w:val="ru-RU"/>
        </w:rPr>
        <w:t>Параметры для программного обеспечения, предоставляемые БР</w:t>
      </w:r>
      <w:bookmarkEnd w:id="72"/>
    </w:p>
    <w:p w14:paraId="54916F62" w14:textId="533C241D" w:rsidR="00F531C0" w:rsidRPr="00CE7D5D" w:rsidRDefault="00CE7D5D" w:rsidP="00F531C0">
      <w:pPr>
        <w:rPr>
          <w:lang w:val="ru-RU"/>
        </w:rPr>
      </w:pPr>
      <w:r w:rsidRPr="00CE7D5D">
        <w:rPr>
          <w:szCs w:val="22"/>
          <w:lang w:val="ru-RU"/>
        </w:rPr>
        <w:t>БР предоставляет данные двух видов, к первому из которых относится тип выполняемого прогона.</w:t>
      </w:r>
    </w:p>
    <w:p w14:paraId="6A6AE295" w14:textId="77777777" w:rsidR="00F531C0" w:rsidRPr="00CE7D5D" w:rsidRDefault="00F531C0" w:rsidP="00F531C0">
      <w:pPr>
        <w:pStyle w:val="Blanc"/>
        <w:rPr>
          <w:lang w:val="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1"/>
        <w:gridCol w:w="6758"/>
      </w:tblGrid>
      <w:tr w:rsidR="00CE7D5D" w:rsidRPr="006526AC" w14:paraId="283B2A17" w14:textId="77777777" w:rsidTr="00CE7D5D">
        <w:trPr>
          <w:cantSplit/>
          <w:jc w:val="center"/>
        </w:trPr>
        <w:tc>
          <w:tcPr>
            <w:tcW w:w="1491" w:type="pct"/>
            <w:tcBorders>
              <w:top w:val="single" w:sz="4" w:space="0" w:color="auto"/>
              <w:left w:val="single" w:sz="4" w:space="0" w:color="auto"/>
              <w:bottom w:val="single" w:sz="4" w:space="0" w:color="auto"/>
              <w:right w:val="single" w:sz="4" w:space="0" w:color="auto"/>
            </w:tcBorders>
            <w:hideMark/>
          </w:tcPr>
          <w:p w14:paraId="249398A6" w14:textId="77777777" w:rsidR="00CE7D5D" w:rsidRPr="00CE7D5D" w:rsidRDefault="00CE7D5D" w:rsidP="00CE7D5D">
            <w:pPr>
              <w:pStyle w:val="Tabletext"/>
              <w:rPr>
                <w:lang w:val="ru-RU"/>
              </w:rPr>
            </w:pPr>
            <w:bookmarkStart w:id="73" w:name="_Toc442856579"/>
            <w:bookmarkStart w:id="74" w:name="_Toc442753235"/>
            <w:bookmarkStart w:id="75" w:name="_Toc440700440"/>
            <w:bookmarkStart w:id="76" w:name="_Toc434141300"/>
            <w:proofErr w:type="spellStart"/>
            <w:r w:rsidRPr="00CE7D5D">
              <w:rPr>
                <w:lang w:val="ru-RU"/>
              </w:rPr>
              <w:t>RunType</w:t>
            </w:r>
            <w:proofErr w:type="spellEnd"/>
          </w:p>
        </w:tc>
        <w:tc>
          <w:tcPr>
            <w:tcW w:w="3509" w:type="pct"/>
            <w:tcBorders>
              <w:top w:val="single" w:sz="4" w:space="0" w:color="auto"/>
              <w:left w:val="single" w:sz="4" w:space="0" w:color="auto"/>
              <w:bottom w:val="single" w:sz="4" w:space="0" w:color="auto"/>
              <w:right w:val="single" w:sz="4" w:space="0" w:color="auto"/>
            </w:tcBorders>
            <w:hideMark/>
          </w:tcPr>
          <w:p w14:paraId="4D53F06B" w14:textId="77777777" w:rsidR="00CE7D5D" w:rsidRPr="00CE7D5D" w:rsidRDefault="00CE7D5D" w:rsidP="00CE7D5D">
            <w:pPr>
              <w:pStyle w:val="Tabletext"/>
              <w:jc w:val="left"/>
              <w:rPr>
                <w:lang w:val="ru-RU"/>
              </w:rPr>
            </w:pPr>
            <w:r w:rsidRPr="00CE7D5D">
              <w:rPr>
                <w:lang w:val="ru-RU"/>
              </w:rPr>
              <w:t xml:space="preserve">Один из {Статья </w:t>
            </w:r>
            <w:r w:rsidRPr="00BE69E6">
              <w:rPr>
                <w:b/>
                <w:lang w:val="ru-RU"/>
              </w:rPr>
              <w:t>22</w:t>
            </w:r>
            <w:r w:rsidRPr="00CE7D5D">
              <w:rPr>
                <w:lang w:val="ru-RU"/>
              </w:rPr>
              <w:t xml:space="preserve">, </w:t>
            </w:r>
            <w:r w:rsidRPr="00BE69E6">
              <w:rPr>
                <w:b/>
                <w:lang w:val="ru-RU"/>
              </w:rPr>
              <w:t>9.7A</w:t>
            </w:r>
            <w:r w:rsidRPr="00CE7D5D">
              <w:rPr>
                <w:lang w:val="ru-RU"/>
              </w:rPr>
              <w:t xml:space="preserve">, </w:t>
            </w:r>
            <w:r w:rsidRPr="00BE69E6">
              <w:rPr>
                <w:b/>
                <w:lang w:val="ru-RU"/>
              </w:rPr>
              <w:t>9.7B</w:t>
            </w:r>
            <w:r w:rsidRPr="00CE7D5D">
              <w:rPr>
                <w:lang w:val="ru-RU"/>
              </w:rPr>
              <w:t>}</w:t>
            </w:r>
          </w:p>
        </w:tc>
      </w:tr>
      <w:tr w:rsidR="00CE7D5D" w:rsidRPr="006526AC" w14:paraId="3EF6886B" w14:textId="77777777" w:rsidTr="00CE7D5D">
        <w:trPr>
          <w:cantSplit/>
          <w:jc w:val="center"/>
        </w:trPr>
        <w:tc>
          <w:tcPr>
            <w:tcW w:w="1491" w:type="pct"/>
            <w:tcBorders>
              <w:top w:val="single" w:sz="4" w:space="0" w:color="auto"/>
              <w:left w:val="single" w:sz="4" w:space="0" w:color="auto"/>
              <w:bottom w:val="single" w:sz="4" w:space="0" w:color="auto"/>
              <w:right w:val="single" w:sz="4" w:space="0" w:color="auto"/>
            </w:tcBorders>
            <w:hideMark/>
          </w:tcPr>
          <w:p w14:paraId="00CA7972" w14:textId="77777777" w:rsidR="00CE7D5D" w:rsidRPr="00CE7D5D" w:rsidRDefault="00CE7D5D" w:rsidP="00CE7D5D">
            <w:pPr>
              <w:pStyle w:val="Tabletext"/>
              <w:rPr>
                <w:lang w:val="ru-RU"/>
              </w:rPr>
            </w:pPr>
            <w:proofErr w:type="spellStart"/>
            <w:r w:rsidRPr="00CE7D5D">
              <w:rPr>
                <w:lang w:val="ru-RU"/>
              </w:rPr>
              <w:t>SystemID</w:t>
            </w:r>
            <w:proofErr w:type="spellEnd"/>
          </w:p>
        </w:tc>
        <w:tc>
          <w:tcPr>
            <w:tcW w:w="3509" w:type="pct"/>
            <w:tcBorders>
              <w:top w:val="single" w:sz="4" w:space="0" w:color="auto"/>
              <w:left w:val="single" w:sz="4" w:space="0" w:color="auto"/>
              <w:bottom w:val="single" w:sz="4" w:space="0" w:color="auto"/>
              <w:right w:val="single" w:sz="4" w:space="0" w:color="auto"/>
            </w:tcBorders>
            <w:hideMark/>
          </w:tcPr>
          <w:p w14:paraId="72A1A9A8" w14:textId="77777777" w:rsidR="00CE7D5D" w:rsidRPr="00CE7D5D" w:rsidRDefault="00CE7D5D" w:rsidP="00CE7D5D">
            <w:pPr>
              <w:pStyle w:val="Tabletext"/>
              <w:jc w:val="left"/>
              <w:rPr>
                <w:lang w:val="ru-RU"/>
              </w:rPr>
            </w:pPr>
            <w:r w:rsidRPr="00CE7D5D">
              <w:rPr>
                <w:lang w:val="ru-RU"/>
              </w:rPr>
              <w:t>Идентификатор рассматриваемой системы (НГСО или крупная земная станция)</w:t>
            </w:r>
          </w:p>
        </w:tc>
      </w:tr>
    </w:tbl>
    <w:p w14:paraId="1D59D0ED" w14:textId="77777777" w:rsidR="003C63DF" w:rsidRDefault="003C63DF" w:rsidP="003C63DF">
      <w:pPr>
        <w:pStyle w:val="Tablefin"/>
      </w:pPr>
    </w:p>
    <w:p w14:paraId="16DC1502" w14:textId="4B83E0F4" w:rsidR="00F531C0" w:rsidRPr="00CE7D5D" w:rsidRDefault="00CE7D5D" w:rsidP="00F531C0">
      <w:pPr>
        <w:rPr>
          <w:lang w:val="ru-RU"/>
        </w:rPr>
      </w:pPr>
      <w:r w:rsidRPr="00CE7D5D">
        <w:rPr>
          <w:szCs w:val="22"/>
          <w:lang w:val="ru-RU"/>
        </w:rPr>
        <w:t xml:space="preserve">Ко второму виду данных относятся пороговые уровни </w:t>
      </w:r>
      <w:proofErr w:type="spellStart"/>
      <w:r w:rsidRPr="00CE7D5D">
        <w:rPr>
          <w:szCs w:val="22"/>
          <w:lang w:val="ru-RU"/>
        </w:rPr>
        <w:t>э.п.п.м</w:t>
      </w:r>
      <w:proofErr w:type="spellEnd"/>
      <w:r w:rsidRPr="00CE7D5D">
        <w:rPr>
          <w:szCs w:val="22"/>
          <w:lang w:val="ru-RU"/>
        </w:rPr>
        <w:t xml:space="preserve">. для использования в качестве критериев </w:t>
      </w:r>
      <w:proofErr w:type="spellStart"/>
      <w:r w:rsidRPr="00CE7D5D">
        <w:rPr>
          <w:szCs w:val="22"/>
          <w:lang w:val="ru-RU"/>
        </w:rPr>
        <w:t>Pass</w:t>
      </w:r>
      <w:proofErr w:type="spellEnd"/>
      <w:r w:rsidRPr="00CE7D5D">
        <w:rPr>
          <w:szCs w:val="22"/>
          <w:lang w:val="ru-RU"/>
        </w:rPr>
        <w:t xml:space="preserve"> (проверка пройдена)/</w:t>
      </w:r>
      <w:proofErr w:type="spellStart"/>
      <w:r w:rsidRPr="00CE7D5D">
        <w:rPr>
          <w:szCs w:val="22"/>
          <w:lang w:val="ru-RU"/>
        </w:rPr>
        <w:t>Fail</w:t>
      </w:r>
      <w:proofErr w:type="spellEnd"/>
      <w:r w:rsidRPr="00CE7D5D">
        <w:rPr>
          <w:szCs w:val="22"/>
          <w:lang w:val="ru-RU"/>
        </w:rPr>
        <w:t xml:space="preserve"> (проверка не пройдена). Эти критерии используются программным обеспечением при создании прогонов и состоят из приведенной ниже последовательности записей.</w:t>
      </w:r>
    </w:p>
    <w:p w14:paraId="141EB669" w14:textId="77777777" w:rsidR="00F531C0" w:rsidRPr="00CE7D5D" w:rsidRDefault="00F531C0" w:rsidP="00F531C0">
      <w:pPr>
        <w:tabs>
          <w:tab w:val="left" w:pos="720"/>
        </w:tabs>
        <w:overflowPunct/>
        <w:autoSpaceDE/>
        <w:adjustRightInd/>
        <w:spacing w:before="0"/>
        <w:rPr>
          <w:lang w:val="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3"/>
        <w:gridCol w:w="6756"/>
      </w:tblGrid>
      <w:tr w:rsidR="00CE7D5D" w:rsidRPr="006526AC" w14:paraId="7DD8C80F" w14:textId="77777777" w:rsidTr="00CE7D5D">
        <w:trPr>
          <w:cantSplit/>
          <w:jc w:val="center"/>
        </w:trPr>
        <w:tc>
          <w:tcPr>
            <w:tcW w:w="1492" w:type="pct"/>
            <w:tcBorders>
              <w:top w:val="single" w:sz="4" w:space="0" w:color="auto"/>
              <w:left w:val="single" w:sz="4" w:space="0" w:color="auto"/>
              <w:bottom w:val="single" w:sz="4" w:space="0" w:color="auto"/>
              <w:right w:val="single" w:sz="4" w:space="0" w:color="auto"/>
            </w:tcBorders>
            <w:hideMark/>
          </w:tcPr>
          <w:p w14:paraId="02D49473" w14:textId="77777777" w:rsidR="00CE7D5D" w:rsidRPr="00CE7D5D" w:rsidRDefault="00CE7D5D" w:rsidP="00CE7D5D">
            <w:pPr>
              <w:pStyle w:val="Tabletext"/>
              <w:keepNext/>
              <w:spacing w:line="200" w:lineRule="exact"/>
              <w:rPr>
                <w:lang w:val="ru-RU"/>
              </w:rPr>
            </w:pPr>
            <w:bookmarkStart w:id="77" w:name="_Toc107027624"/>
            <w:proofErr w:type="spellStart"/>
            <w:r w:rsidRPr="00CE7D5D">
              <w:rPr>
                <w:lang w:val="ru-RU"/>
              </w:rPr>
              <w:lastRenderedPageBreak/>
              <w:t>epfddirection</w:t>
            </w:r>
            <w:proofErr w:type="spellEnd"/>
          </w:p>
        </w:tc>
        <w:tc>
          <w:tcPr>
            <w:tcW w:w="3508" w:type="pct"/>
            <w:tcBorders>
              <w:top w:val="single" w:sz="4" w:space="0" w:color="auto"/>
              <w:left w:val="single" w:sz="4" w:space="0" w:color="auto"/>
              <w:bottom w:val="single" w:sz="4" w:space="0" w:color="auto"/>
              <w:right w:val="single" w:sz="4" w:space="0" w:color="auto"/>
            </w:tcBorders>
          </w:tcPr>
          <w:p w14:paraId="304FBB7F" w14:textId="77777777" w:rsidR="00CE7D5D" w:rsidRPr="00CE7D5D" w:rsidRDefault="00CE7D5D" w:rsidP="00CE7D5D">
            <w:pPr>
              <w:pStyle w:val="Tabletext"/>
              <w:keepNext/>
              <w:jc w:val="left"/>
              <w:rPr>
                <w:lang w:val="ru-RU"/>
              </w:rPr>
            </w:pPr>
            <w:r w:rsidRPr="00CE7D5D">
              <w:rPr>
                <w:lang w:val="ru-RU"/>
              </w:rPr>
              <w:t>Одно из направлений {вниз, вверх, IS}</w:t>
            </w:r>
          </w:p>
        </w:tc>
      </w:tr>
      <w:tr w:rsidR="00CE7D5D" w:rsidRPr="006526AC" w14:paraId="5AB81487" w14:textId="77777777" w:rsidTr="00CE7D5D">
        <w:trPr>
          <w:cantSplit/>
          <w:jc w:val="center"/>
        </w:trPr>
        <w:tc>
          <w:tcPr>
            <w:tcW w:w="1492" w:type="pct"/>
            <w:tcBorders>
              <w:top w:val="single" w:sz="4" w:space="0" w:color="auto"/>
              <w:left w:val="single" w:sz="4" w:space="0" w:color="auto"/>
              <w:bottom w:val="single" w:sz="4" w:space="0" w:color="auto"/>
              <w:right w:val="single" w:sz="4" w:space="0" w:color="auto"/>
            </w:tcBorders>
            <w:hideMark/>
          </w:tcPr>
          <w:p w14:paraId="007FDEE4" w14:textId="77777777" w:rsidR="00CE7D5D" w:rsidRPr="00CE7D5D" w:rsidRDefault="00CE7D5D" w:rsidP="00CE7D5D">
            <w:pPr>
              <w:pStyle w:val="Tabletext"/>
              <w:spacing w:line="200" w:lineRule="exact"/>
              <w:rPr>
                <w:lang w:val="ru-RU"/>
              </w:rPr>
            </w:pPr>
            <w:proofErr w:type="spellStart"/>
            <w:r w:rsidRPr="00CE7D5D">
              <w:rPr>
                <w:lang w:val="ru-RU"/>
              </w:rPr>
              <w:t>VictimService</w:t>
            </w:r>
            <w:proofErr w:type="spellEnd"/>
          </w:p>
        </w:tc>
        <w:tc>
          <w:tcPr>
            <w:tcW w:w="3508" w:type="pct"/>
            <w:tcBorders>
              <w:top w:val="single" w:sz="4" w:space="0" w:color="auto"/>
              <w:left w:val="single" w:sz="4" w:space="0" w:color="auto"/>
              <w:bottom w:val="single" w:sz="4" w:space="0" w:color="auto"/>
              <w:right w:val="single" w:sz="4" w:space="0" w:color="auto"/>
            </w:tcBorders>
          </w:tcPr>
          <w:p w14:paraId="4496729F" w14:textId="77777777" w:rsidR="00CE7D5D" w:rsidRPr="00CE7D5D" w:rsidRDefault="00CE7D5D" w:rsidP="00CE7D5D">
            <w:pPr>
              <w:pStyle w:val="Tabletext"/>
              <w:jc w:val="left"/>
              <w:rPr>
                <w:lang w:val="ru-RU"/>
              </w:rPr>
            </w:pPr>
            <w:r w:rsidRPr="00CE7D5D">
              <w:rPr>
                <w:lang w:val="ru-RU"/>
              </w:rPr>
              <w:t>Одна из служб {ФСС, РСС}</w:t>
            </w:r>
          </w:p>
        </w:tc>
      </w:tr>
      <w:tr w:rsidR="00CE7D5D" w:rsidRPr="006526AC" w14:paraId="7B007290" w14:textId="77777777" w:rsidTr="00CE7D5D">
        <w:trPr>
          <w:cantSplit/>
          <w:jc w:val="center"/>
        </w:trPr>
        <w:tc>
          <w:tcPr>
            <w:tcW w:w="1492" w:type="pct"/>
            <w:tcBorders>
              <w:top w:val="single" w:sz="4" w:space="0" w:color="auto"/>
              <w:left w:val="single" w:sz="4" w:space="0" w:color="auto"/>
              <w:bottom w:val="single" w:sz="4" w:space="0" w:color="auto"/>
              <w:right w:val="single" w:sz="4" w:space="0" w:color="auto"/>
            </w:tcBorders>
            <w:hideMark/>
          </w:tcPr>
          <w:p w14:paraId="62F87162" w14:textId="77777777" w:rsidR="00CE7D5D" w:rsidRPr="00CE7D5D" w:rsidRDefault="00CE7D5D" w:rsidP="00CE7D5D">
            <w:pPr>
              <w:pStyle w:val="Tabletext"/>
              <w:spacing w:line="200" w:lineRule="exact"/>
              <w:rPr>
                <w:lang w:val="ru-RU"/>
              </w:rPr>
            </w:pPr>
            <w:proofErr w:type="spellStart"/>
            <w:r w:rsidRPr="00CE7D5D">
              <w:rPr>
                <w:lang w:val="ru-RU"/>
              </w:rPr>
              <w:t>StartFrequencyMHz</w:t>
            </w:r>
            <w:proofErr w:type="spellEnd"/>
          </w:p>
        </w:tc>
        <w:tc>
          <w:tcPr>
            <w:tcW w:w="3508" w:type="pct"/>
            <w:tcBorders>
              <w:top w:val="single" w:sz="4" w:space="0" w:color="auto"/>
              <w:left w:val="single" w:sz="4" w:space="0" w:color="auto"/>
              <w:bottom w:val="single" w:sz="4" w:space="0" w:color="auto"/>
              <w:right w:val="single" w:sz="4" w:space="0" w:color="auto"/>
            </w:tcBorders>
          </w:tcPr>
          <w:p w14:paraId="70229D7B" w14:textId="77777777" w:rsidR="00CE7D5D" w:rsidRPr="00CE7D5D" w:rsidRDefault="00CE7D5D" w:rsidP="00CE7D5D">
            <w:pPr>
              <w:pStyle w:val="Tabletext"/>
              <w:jc w:val="left"/>
              <w:rPr>
                <w:lang w:val="ru-RU"/>
              </w:rPr>
            </w:pPr>
            <w:r w:rsidRPr="00CE7D5D">
              <w:rPr>
                <w:lang w:val="ru-RU"/>
              </w:rPr>
              <w:t xml:space="preserve">Начало диапазона частот, к которому относится пороговый уровень </w:t>
            </w:r>
            <w:proofErr w:type="spellStart"/>
            <w:r w:rsidRPr="00CE7D5D">
              <w:rPr>
                <w:lang w:val="ru-RU"/>
              </w:rPr>
              <w:t>э.п.п.м</w:t>
            </w:r>
            <w:proofErr w:type="spellEnd"/>
            <w:r w:rsidRPr="00CE7D5D">
              <w:rPr>
                <w:lang w:val="ru-RU"/>
              </w:rPr>
              <w:t>.</w:t>
            </w:r>
          </w:p>
        </w:tc>
      </w:tr>
      <w:tr w:rsidR="00CE7D5D" w:rsidRPr="006526AC" w14:paraId="24CA8C83" w14:textId="77777777" w:rsidTr="00CE7D5D">
        <w:trPr>
          <w:cantSplit/>
          <w:jc w:val="center"/>
        </w:trPr>
        <w:tc>
          <w:tcPr>
            <w:tcW w:w="1492" w:type="pct"/>
            <w:tcBorders>
              <w:top w:val="single" w:sz="4" w:space="0" w:color="auto"/>
              <w:left w:val="single" w:sz="4" w:space="0" w:color="auto"/>
              <w:bottom w:val="single" w:sz="4" w:space="0" w:color="auto"/>
              <w:right w:val="single" w:sz="4" w:space="0" w:color="auto"/>
            </w:tcBorders>
            <w:hideMark/>
          </w:tcPr>
          <w:p w14:paraId="5B37FA51" w14:textId="77777777" w:rsidR="00CE7D5D" w:rsidRPr="00CE7D5D" w:rsidRDefault="00CE7D5D" w:rsidP="00CE7D5D">
            <w:pPr>
              <w:pStyle w:val="Tabletext"/>
              <w:spacing w:line="200" w:lineRule="exact"/>
              <w:rPr>
                <w:lang w:val="ru-RU"/>
              </w:rPr>
            </w:pPr>
            <w:proofErr w:type="spellStart"/>
            <w:r w:rsidRPr="00CE7D5D">
              <w:rPr>
                <w:lang w:val="ru-RU"/>
              </w:rPr>
              <w:t>EndFrequencyMHz</w:t>
            </w:r>
            <w:proofErr w:type="spellEnd"/>
          </w:p>
        </w:tc>
        <w:tc>
          <w:tcPr>
            <w:tcW w:w="3508" w:type="pct"/>
            <w:tcBorders>
              <w:top w:val="single" w:sz="4" w:space="0" w:color="auto"/>
              <w:left w:val="single" w:sz="4" w:space="0" w:color="auto"/>
              <w:bottom w:val="single" w:sz="4" w:space="0" w:color="auto"/>
              <w:right w:val="single" w:sz="4" w:space="0" w:color="auto"/>
            </w:tcBorders>
          </w:tcPr>
          <w:p w14:paraId="0D8AE6F2" w14:textId="77777777" w:rsidR="00CE7D5D" w:rsidRPr="00CE7D5D" w:rsidRDefault="00CE7D5D" w:rsidP="00CE7D5D">
            <w:pPr>
              <w:pStyle w:val="Tabletext"/>
              <w:jc w:val="left"/>
              <w:rPr>
                <w:lang w:val="ru-RU"/>
              </w:rPr>
            </w:pPr>
            <w:r w:rsidRPr="00CE7D5D">
              <w:rPr>
                <w:lang w:val="ru-RU"/>
              </w:rPr>
              <w:t xml:space="preserve">Конец диапазона частот, к которому относится пороговый уровень </w:t>
            </w:r>
            <w:proofErr w:type="spellStart"/>
            <w:r w:rsidRPr="00CE7D5D">
              <w:rPr>
                <w:lang w:val="ru-RU"/>
              </w:rPr>
              <w:t>э.п.п.м</w:t>
            </w:r>
            <w:proofErr w:type="spellEnd"/>
            <w:r w:rsidRPr="00CE7D5D">
              <w:rPr>
                <w:lang w:val="ru-RU"/>
              </w:rPr>
              <w:t>.</w:t>
            </w:r>
          </w:p>
        </w:tc>
      </w:tr>
      <w:tr w:rsidR="00CE7D5D" w:rsidRPr="006526AC" w14:paraId="2115B9D1" w14:textId="77777777" w:rsidTr="00CE7D5D">
        <w:trPr>
          <w:cantSplit/>
          <w:jc w:val="center"/>
        </w:trPr>
        <w:tc>
          <w:tcPr>
            <w:tcW w:w="1492" w:type="pct"/>
            <w:tcBorders>
              <w:top w:val="single" w:sz="4" w:space="0" w:color="auto"/>
              <w:left w:val="single" w:sz="4" w:space="0" w:color="auto"/>
              <w:bottom w:val="single" w:sz="4" w:space="0" w:color="auto"/>
              <w:right w:val="single" w:sz="4" w:space="0" w:color="auto"/>
            </w:tcBorders>
            <w:hideMark/>
          </w:tcPr>
          <w:p w14:paraId="097D32B8" w14:textId="77777777" w:rsidR="00CE7D5D" w:rsidRPr="00CE7D5D" w:rsidRDefault="00CE7D5D" w:rsidP="00CE7D5D">
            <w:pPr>
              <w:pStyle w:val="Tabletext"/>
              <w:spacing w:line="200" w:lineRule="exact"/>
              <w:rPr>
                <w:lang w:val="ru-RU"/>
              </w:rPr>
            </w:pPr>
            <w:proofErr w:type="spellStart"/>
            <w:r w:rsidRPr="00CE7D5D">
              <w:rPr>
                <w:lang w:val="ru-RU"/>
              </w:rPr>
              <w:t>VictimAntennaType</w:t>
            </w:r>
            <w:proofErr w:type="spellEnd"/>
          </w:p>
        </w:tc>
        <w:tc>
          <w:tcPr>
            <w:tcW w:w="3508" w:type="pct"/>
            <w:tcBorders>
              <w:top w:val="single" w:sz="4" w:space="0" w:color="auto"/>
              <w:left w:val="single" w:sz="4" w:space="0" w:color="auto"/>
              <w:bottom w:val="single" w:sz="4" w:space="0" w:color="auto"/>
              <w:right w:val="single" w:sz="4" w:space="0" w:color="auto"/>
            </w:tcBorders>
          </w:tcPr>
          <w:p w14:paraId="230F6801" w14:textId="77777777" w:rsidR="00CE7D5D" w:rsidRPr="00CE7D5D" w:rsidRDefault="00CE7D5D" w:rsidP="00CE7D5D">
            <w:pPr>
              <w:pStyle w:val="Tabletext"/>
              <w:jc w:val="left"/>
              <w:rPr>
                <w:lang w:val="ru-RU"/>
              </w:rPr>
            </w:pPr>
            <w:r w:rsidRPr="00CE7D5D">
              <w:rPr>
                <w:lang w:val="ru-RU"/>
              </w:rPr>
              <w:t>Справочный код для диаграммы направленности антенны, который следует использовать при вызовах библиотеки DLL с диаграммами направленности антенн, предлагаемыми МСЭ</w:t>
            </w:r>
          </w:p>
        </w:tc>
      </w:tr>
      <w:tr w:rsidR="00CE7D5D" w:rsidRPr="006526AC" w14:paraId="79A29DAE" w14:textId="77777777" w:rsidTr="00CE7D5D">
        <w:trPr>
          <w:cantSplit/>
          <w:jc w:val="center"/>
        </w:trPr>
        <w:tc>
          <w:tcPr>
            <w:tcW w:w="1492" w:type="pct"/>
            <w:tcBorders>
              <w:top w:val="single" w:sz="4" w:space="0" w:color="auto"/>
              <w:left w:val="single" w:sz="4" w:space="0" w:color="auto"/>
              <w:bottom w:val="single" w:sz="4" w:space="0" w:color="auto"/>
              <w:right w:val="single" w:sz="4" w:space="0" w:color="auto"/>
            </w:tcBorders>
            <w:hideMark/>
          </w:tcPr>
          <w:p w14:paraId="59865D64" w14:textId="77777777" w:rsidR="00CE7D5D" w:rsidRPr="00CE7D5D" w:rsidRDefault="00CE7D5D" w:rsidP="00CE7D5D">
            <w:pPr>
              <w:pStyle w:val="Tabletext"/>
              <w:spacing w:line="200" w:lineRule="exact"/>
              <w:rPr>
                <w:lang w:val="ru-RU"/>
              </w:rPr>
            </w:pPr>
            <w:proofErr w:type="spellStart"/>
            <w:r w:rsidRPr="00CE7D5D">
              <w:rPr>
                <w:lang w:val="ru-RU"/>
              </w:rPr>
              <w:t>VictimAntennaDishSize</w:t>
            </w:r>
            <w:proofErr w:type="spellEnd"/>
          </w:p>
        </w:tc>
        <w:tc>
          <w:tcPr>
            <w:tcW w:w="3508" w:type="pct"/>
            <w:tcBorders>
              <w:top w:val="single" w:sz="4" w:space="0" w:color="auto"/>
              <w:left w:val="single" w:sz="4" w:space="0" w:color="auto"/>
              <w:bottom w:val="single" w:sz="4" w:space="0" w:color="auto"/>
              <w:right w:val="single" w:sz="4" w:space="0" w:color="auto"/>
            </w:tcBorders>
          </w:tcPr>
          <w:p w14:paraId="12B9B6B3" w14:textId="77777777" w:rsidR="00CE7D5D" w:rsidRPr="00CE7D5D" w:rsidRDefault="00CE7D5D" w:rsidP="00CE7D5D">
            <w:pPr>
              <w:pStyle w:val="Tabletext"/>
              <w:jc w:val="left"/>
              <w:rPr>
                <w:lang w:val="ru-RU"/>
              </w:rPr>
            </w:pPr>
            <w:r w:rsidRPr="00CE7D5D">
              <w:rPr>
                <w:lang w:val="ru-RU"/>
              </w:rPr>
              <w:t>Размер зеркала для диаграммы направленности антенны, подверженной действию помех, который следует использовать при вызовах библиотеки DLL с диаграммами направленности антенн, предлагаемыми МСЭ</w:t>
            </w:r>
          </w:p>
        </w:tc>
      </w:tr>
      <w:tr w:rsidR="00CE7D5D" w:rsidRPr="006526AC" w14:paraId="3D14979D" w14:textId="77777777" w:rsidTr="00CE7D5D">
        <w:trPr>
          <w:cantSplit/>
          <w:jc w:val="center"/>
        </w:trPr>
        <w:tc>
          <w:tcPr>
            <w:tcW w:w="1492" w:type="pct"/>
            <w:tcBorders>
              <w:top w:val="single" w:sz="4" w:space="0" w:color="auto"/>
              <w:left w:val="single" w:sz="4" w:space="0" w:color="auto"/>
              <w:bottom w:val="single" w:sz="4" w:space="0" w:color="auto"/>
              <w:right w:val="single" w:sz="4" w:space="0" w:color="auto"/>
            </w:tcBorders>
            <w:hideMark/>
          </w:tcPr>
          <w:p w14:paraId="6E88264D" w14:textId="77777777" w:rsidR="00CE7D5D" w:rsidRPr="00CE7D5D" w:rsidRDefault="00CE7D5D" w:rsidP="00CE7D5D">
            <w:pPr>
              <w:pStyle w:val="Tabletext"/>
              <w:spacing w:line="200" w:lineRule="exact"/>
              <w:rPr>
                <w:lang w:val="ru-RU"/>
              </w:rPr>
            </w:pPr>
            <w:proofErr w:type="spellStart"/>
            <w:r w:rsidRPr="00CE7D5D">
              <w:rPr>
                <w:lang w:val="ru-RU"/>
              </w:rPr>
              <w:t>VictimAntennaBeamwidth</w:t>
            </w:r>
            <w:proofErr w:type="spellEnd"/>
          </w:p>
        </w:tc>
        <w:tc>
          <w:tcPr>
            <w:tcW w:w="3508" w:type="pct"/>
            <w:tcBorders>
              <w:top w:val="single" w:sz="4" w:space="0" w:color="auto"/>
              <w:left w:val="single" w:sz="4" w:space="0" w:color="auto"/>
              <w:bottom w:val="single" w:sz="4" w:space="0" w:color="auto"/>
              <w:right w:val="single" w:sz="4" w:space="0" w:color="auto"/>
            </w:tcBorders>
          </w:tcPr>
          <w:p w14:paraId="78324F2E" w14:textId="77777777" w:rsidR="00CE7D5D" w:rsidRPr="00CE7D5D" w:rsidRDefault="00CE7D5D" w:rsidP="00CE7D5D">
            <w:pPr>
              <w:pStyle w:val="Tabletext"/>
              <w:jc w:val="left"/>
              <w:rPr>
                <w:lang w:val="ru-RU"/>
              </w:rPr>
            </w:pPr>
            <w:r w:rsidRPr="00CE7D5D">
              <w:rPr>
                <w:lang w:val="ru-RU"/>
              </w:rPr>
              <w:t>Ширина лепестка диаграммы направленности антенны, подверженной действию помех, которую следует использовать при вызовах библиотеки DLL с диаграммами направленности антенн, предлагаемыми МСЭ</w:t>
            </w:r>
          </w:p>
        </w:tc>
      </w:tr>
      <w:tr w:rsidR="00CE7D5D" w:rsidRPr="006526AC" w14:paraId="2D362C40" w14:textId="77777777" w:rsidTr="00CE7D5D">
        <w:trPr>
          <w:cantSplit/>
          <w:jc w:val="center"/>
        </w:trPr>
        <w:tc>
          <w:tcPr>
            <w:tcW w:w="1492" w:type="pct"/>
            <w:tcBorders>
              <w:top w:val="single" w:sz="4" w:space="0" w:color="auto"/>
              <w:left w:val="single" w:sz="4" w:space="0" w:color="auto"/>
              <w:bottom w:val="single" w:sz="4" w:space="0" w:color="auto"/>
              <w:right w:val="single" w:sz="4" w:space="0" w:color="auto"/>
            </w:tcBorders>
            <w:hideMark/>
          </w:tcPr>
          <w:p w14:paraId="5A093E45" w14:textId="77777777" w:rsidR="00CE7D5D" w:rsidRPr="00CE7D5D" w:rsidRDefault="00CE7D5D" w:rsidP="00CE7D5D">
            <w:pPr>
              <w:pStyle w:val="Tabletext"/>
              <w:spacing w:line="200" w:lineRule="exact"/>
              <w:rPr>
                <w:lang w:val="ru-RU"/>
              </w:rPr>
            </w:pPr>
            <w:proofErr w:type="spellStart"/>
            <w:r w:rsidRPr="00CE7D5D">
              <w:rPr>
                <w:lang w:val="ru-RU"/>
              </w:rPr>
              <w:t>RefBandwidthHz</w:t>
            </w:r>
            <w:proofErr w:type="spellEnd"/>
          </w:p>
        </w:tc>
        <w:tc>
          <w:tcPr>
            <w:tcW w:w="3508" w:type="pct"/>
            <w:tcBorders>
              <w:top w:val="single" w:sz="4" w:space="0" w:color="auto"/>
              <w:left w:val="single" w:sz="4" w:space="0" w:color="auto"/>
              <w:bottom w:val="single" w:sz="4" w:space="0" w:color="auto"/>
              <w:right w:val="single" w:sz="4" w:space="0" w:color="auto"/>
            </w:tcBorders>
          </w:tcPr>
          <w:p w14:paraId="2FA6CDE9" w14:textId="77777777" w:rsidR="00CE7D5D" w:rsidRPr="00CE7D5D" w:rsidRDefault="00CE7D5D" w:rsidP="00CE7D5D">
            <w:pPr>
              <w:pStyle w:val="Tabletext"/>
              <w:jc w:val="left"/>
              <w:rPr>
                <w:lang w:val="ru-RU"/>
              </w:rPr>
            </w:pPr>
            <w:r w:rsidRPr="00CE7D5D">
              <w:rPr>
                <w:lang w:val="ru-RU"/>
              </w:rPr>
              <w:t xml:space="preserve">Эталонная полоса частот в Гц для уровня </w:t>
            </w:r>
            <w:proofErr w:type="spellStart"/>
            <w:r w:rsidRPr="00CE7D5D">
              <w:rPr>
                <w:lang w:val="ru-RU"/>
              </w:rPr>
              <w:t>э.п.п.м</w:t>
            </w:r>
            <w:proofErr w:type="spellEnd"/>
            <w:r w:rsidRPr="00CE7D5D">
              <w:rPr>
                <w:lang w:val="ru-RU"/>
              </w:rPr>
              <w:t>.</w:t>
            </w:r>
          </w:p>
        </w:tc>
      </w:tr>
      <w:tr w:rsidR="00CE7D5D" w:rsidRPr="006526AC" w14:paraId="1EE94063" w14:textId="77777777" w:rsidTr="00CE7D5D">
        <w:trPr>
          <w:cantSplit/>
          <w:jc w:val="center"/>
        </w:trPr>
        <w:tc>
          <w:tcPr>
            <w:tcW w:w="1492" w:type="pct"/>
            <w:tcBorders>
              <w:top w:val="single" w:sz="4" w:space="0" w:color="auto"/>
              <w:left w:val="single" w:sz="4" w:space="0" w:color="auto"/>
              <w:bottom w:val="single" w:sz="4" w:space="0" w:color="auto"/>
              <w:right w:val="single" w:sz="4" w:space="0" w:color="auto"/>
            </w:tcBorders>
            <w:hideMark/>
          </w:tcPr>
          <w:p w14:paraId="124C6D77" w14:textId="77777777" w:rsidR="00CE7D5D" w:rsidRPr="00CE7D5D" w:rsidRDefault="00CE7D5D" w:rsidP="00CE7D5D">
            <w:pPr>
              <w:pStyle w:val="Tabletext"/>
              <w:spacing w:line="200" w:lineRule="exact"/>
              <w:rPr>
                <w:lang w:val="ru-RU"/>
              </w:rPr>
            </w:pPr>
            <w:proofErr w:type="spellStart"/>
            <w:r w:rsidRPr="00CE7D5D">
              <w:rPr>
                <w:lang w:val="ru-RU"/>
              </w:rPr>
              <w:t>NumPoints</w:t>
            </w:r>
            <w:proofErr w:type="spellEnd"/>
          </w:p>
        </w:tc>
        <w:tc>
          <w:tcPr>
            <w:tcW w:w="3508" w:type="pct"/>
            <w:tcBorders>
              <w:top w:val="single" w:sz="4" w:space="0" w:color="auto"/>
              <w:left w:val="single" w:sz="4" w:space="0" w:color="auto"/>
              <w:bottom w:val="single" w:sz="4" w:space="0" w:color="auto"/>
              <w:right w:val="single" w:sz="4" w:space="0" w:color="auto"/>
            </w:tcBorders>
          </w:tcPr>
          <w:p w14:paraId="19103C62" w14:textId="77777777" w:rsidR="00CE7D5D" w:rsidRPr="00CE7D5D" w:rsidRDefault="00CE7D5D" w:rsidP="00CE7D5D">
            <w:pPr>
              <w:pStyle w:val="Tabletext"/>
              <w:jc w:val="left"/>
              <w:rPr>
                <w:lang w:val="ru-RU"/>
              </w:rPr>
            </w:pPr>
            <w:r w:rsidRPr="00CE7D5D">
              <w:rPr>
                <w:lang w:val="ru-RU"/>
              </w:rPr>
              <w:t xml:space="preserve">Количество точек в маске пороговых уровней </w:t>
            </w:r>
            <w:proofErr w:type="spellStart"/>
            <w:r w:rsidRPr="00CE7D5D">
              <w:rPr>
                <w:lang w:val="ru-RU"/>
              </w:rPr>
              <w:t>э.п.п.м</w:t>
            </w:r>
            <w:proofErr w:type="spellEnd"/>
            <w:r w:rsidRPr="00CE7D5D">
              <w:rPr>
                <w:lang w:val="ru-RU"/>
              </w:rPr>
              <w:t>.</w:t>
            </w:r>
          </w:p>
        </w:tc>
      </w:tr>
      <w:tr w:rsidR="00CE7D5D" w:rsidRPr="006526AC" w14:paraId="54DB25D4" w14:textId="77777777" w:rsidTr="00CE7D5D">
        <w:trPr>
          <w:cantSplit/>
          <w:jc w:val="center"/>
        </w:trPr>
        <w:tc>
          <w:tcPr>
            <w:tcW w:w="1492" w:type="pct"/>
            <w:tcBorders>
              <w:top w:val="single" w:sz="4" w:space="0" w:color="auto"/>
              <w:left w:val="single" w:sz="4" w:space="0" w:color="auto"/>
              <w:bottom w:val="single" w:sz="4" w:space="0" w:color="auto"/>
              <w:right w:val="single" w:sz="4" w:space="0" w:color="auto"/>
            </w:tcBorders>
            <w:hideMark/>
          </w:tcPr>
          <w:p w14:paraId="7557E60F" w14:textId="77777777" w:rsidR="00CE7D5D" w:rsidRPr="00CE7D5D" w:rsidRDefault="00CE7D5D" w:rsidP="00CE7D5D">
            <w:pPr>
              <w:pStyle w:val="Tabletext"/>
              <w:spacing w:line="200" w:lineRule="exact"/>
              <w:rPr>
                <w:lang w:val="ru-RU"/>
              </w:rPr>
            </w:pPr>
            <w:proofErr w:type="spellStart"/>
            <w:r w:rsidRPr="00CE7D5D">
              <w:rPr>
                <w:lang w:val="ru-RU"/>
              </w:rPr>
              <w:t>epfdthreshold</w:t>
            </w:r>
            <w:proofErr w:type="spellEnd"/>
            <w:r w:rsidRPr="00CE7D5D">
              <w:rPr>
                <w:lang w:val="ru-RU"/>
              </w:rPr>
              <w:t>[N]</w:t>
            </w:r>
          </w:p>
        </w:tc>
        <w:tc>
          <w:tcPr>
            <w:tcW w:w="3508" w:type="pct"/>
            <w:tcBorders>
              <w:top w:val="single" w:sz="4" w:space="0" w:color="auto"/>
              <w:left w:val="single" w:sz="4" w:space="0" w:color="auto"/>
              <w:bottom w:val="single" w:sz="4" w:space="0" w:color="auto"/>
              <w:right w:val="single" w:sz="4" w:space="0" w:color="auto"/>
            </w:tcBorders>
          </w:tcPr>
          <w:p w14:paraId="4821D452" w14:textId="77777777" w:rsidR="00CE7D5D" w:rsidRPr="00CE7D5D" w:rsidRDefault="00CE7D5D" w:rsidP="00CE7D5D">
            <w:pPr>
              <w:pStyle w:val="Tabletext"/>
              <w:jc w:val="left"/>
              <w:rPr>
                <w:lang w:val="ru-RU"/>
              </w:rPr>
            </w:pPr>
            <w:r w:rsidRPr="00CE7D5D">
              <w:rPr>
                <w:lang w:val="ru-RU"/>
              </w:rPr>
              <w:t xml:space="preserve">Уровень </w:t>
            </w:r>
            <w:proofErr w:type="spellStart"/>
            <w:r w:rsidRPr="00CE7D5D">
              <w:rPr>
                <w:lang w:val="ru-RU"/>
              </w:rPr>
              <w:t>э.п.п.м</w:t>
            </w:r>
            <w:proofErr w:type="spellEnd"/>
            <w:r w:rsidRPr="00CE7D5D">
              <w:rPr>
                <w:lang w:val="ru-RU"/>
              </w:rPr>
              <w:t xml:space="preserve">. в </w:t>
            </w:r>
            <w:proofErr w:type="spellStart"/>
            <w:r w:rsidRPr="00CE7D5D">
              <w:rPr>
                <w:lang w:val="ru-RU"/>
              </w:rPr>
              <w:t>дБВт</w:t>
            </w:r>
            <w:proofErr w:type="spellEnd"/>
            <w:r w:rsidRPr="00CE7D5D">
              <w:rPr>
                <w:lang w:val="ru-RU"/>
              </w:rPr>
              <w:t>/м</w:t>
            </w:r>
            <w:r w:rsidRPr="00CE7D5D">
              <w:rPr>
                <w:vertAlign w:val="superscript"/>
                <w:lang w:val="ru-RU"/>
              </w:rPr>
              <w:t>2</w:t>
            </w:r>
            <w:r w:rsidRPr="00CE7D5D">
              <w:rPr>
                <w:lang w:val="ru-RU"/>
              </w:rPr>
              <w:t>/эталонная полоса частот</w:t>
            </w:r>
          </w:p>
        </w:tc>
      </w:tr>
      <w:tr w:rsidR="00CE7D5D" w:rsidRPr="006526AC" w14:paraId="1BF644F5" w14:textId="77777777" w:rsidTr="00CE7D5D">
        <w:trPr>
          <w:cantSplit/>
          <w:jc w:val="center"/>
        </w:trPr>
        <w:tc>
          <w:tcPr>
            <w:tcW w:w="1492" w:type="pct"/>
            <w:tcBorders>
              <w:top w:val="single" w:sz="4" w:space="0" w:color="auto"/>
              <w:left w:val="single" w:sz="4" w:space="0" w:color="auto"/>
              <w:bottom w:val="single" w:sz="4" w:space="0" w:color="auto"/>
              <w:right w:val="single" w:sz="4" w:space="0" w:color="auto"/>
            </w:tcBorders>
            <w:hideMark/>
          </w:tcPr>
          <w:p w14:paraId="76472043" w14:textId="77777777" w:rsidR="00CE7D5D" w:rsidRPr="00CE7D5D" w:rsidRDefault="00CE7D5D" w:rsidP="00CE7D5D">
            <w:pPr>
              <w:pStyle w:val="Tabletext"/>
              <w:spacing w:line="200" w:lineRule="exact"/>
              <w:rPr>
                <w:lang w:val="ru-RU"/>
              </w:rPr>
            </w:pPr>
            <w:proofErr w:type="spellStart"/>
            <w:r w:rsidRPr="00CE7D5D">
              <w:rPr>
                <w:lang w:val="ru-RU"/>
              </w:rPr>
              <w:t>epfdpercent</w:t>
            </w:r>
            <w:proofErr w:type="spellEnd"/>
            <w:r w:rsidRPr="00CE7D5D">
              <w:rPr>
                <w:lang w:val="ru-RU"/>
              </w:rPr>
              <w:t>[N]</w:t>
            </w:r>
          </w:p>
        </w:tc>
        <w:tc>
          <w:tcPr>
            <w:tcW w:w="3508" w:type="pct"/>
            <w:tcBorders>
              <w:top w:val="single" w:sz="4" w:space="0" w:color="auto"/>
              <w:left w:val="single" w:sz="4" w:space="0" w:color="auto"/>
              <w:bottom w:val="single" w:sz="4" w:space="0" w:color="auto"/>
              <w:right w:val="single" w:sz="4" w:space="0" w:color="auto"/>
            </w:tcBorders>
          </w:tcPr>
          <w:p w14:paraId="21AD99E9" w14:textId="77777777" w:rsidR="00CE7D5D" w:rsidRPr="00CE7D5D" w:rsidRDefault="00CE7D5D" w:rsidP="00CE7D5D">
            <w:pPr>
              <w:pStyle w:val="Tabletext"/>
              <w:jc w:val="left"/>
              <w:rPr>
                <w:lang w:val="ru-RU"/>
              </w:rPr>
            </w:pPr>
            <w:r w:rsidRPr="00CE7D5D">
              <w:rPr>
                <w:lang w:val="ru-RU"/>
              </w:rPr>
              <w:t xml:space="preserve">Процент времени, относящийся к </w:t>
            </w:r>
            <w:proofErr w:type="spellStart"/>
            <w:r w:rsidRPr="00CE7D5D">
              <w:rPr>
                <w:lang w:val="ru-RU"/>
              </w:rPr>
              <w:t>epfdthreshold</w:t>
            </w:r>
            <w:proofErr w:type="spellEnd"/>
            <w:r w:rsidRPr="00CE7D5D">
              <w:rPr>
                <w:lang w:val="ru-RU"/>
              </w:rPr>
              <w:t xml:space="preserve"> </w:t>
            </w:r>
          </w:p>
        </w:tc>
      </w:tr>
    </w:tbl>
    <w:p w14:paraId="05288C84" w14:textId="77777777" w:rsidR="00F531C0" w:rsidRPr="00CE7D5D" w:rsidRDefault="00F531C0" w:rsidP="00F531C0">
      <w:pPr>
        <w:pStyle w:val="Tablefin"/>
        <w:rPr>
          <w:lang w:val="ru-RU"/>
        </w:rPr>
      </w:pPr>
    </w:p>
    <w:p w14:paraId="7FA3545A" w14:textId="6DFBB3B8" w:rsidR="00F531C0" w:rsidRPr="00CE7D5D" w:rsidRDefault="00F531C0" w:rsidP="00F531C0">
      <w:pPr>
        <w:pStyle w:val="Heading1"/>
        <w:rPr>
          <w:lang w:val="ru-RU"/>
        </w:rPr>
      </w:pPr>
      <w:bookmarkStart w:id="78" w:name="_Toc146878747"/>
      <w:bookmarkStart w:id="79" w:name="_Toc178778479"/>
      <w:r w:rsidRPr="00CE7D5D">
        <w:t>B</w:t>
      </w:r>
      <w:r w:rsidRPr="00CE7D5D">
        <w:rPr>
          <w:lang w:val="ru-RU"/>
        </w:rPr>
        <w:t>3</w:t>
      </w:r>
      <w:r w:rsidRPr="00CE7D5D">
        <w:rPr>
          <w:lang w:val="ru-RU"/>
        </w:rPr>
        <w:tab/>
      </w:r>
      <w:bookmarkEnd w:id="73"/>
      <w:bookmarkEnd w:id="74"/>
      <w:bookmarkEnd w:id="75"/>
      <w:bookmarkEnd w:id="76"/>
      <w:bookmarkEnd w:id="77"/>
      <w:bookmarkEnd w:id="78"/>
      <w:r w:rsidR="00CE7D5D" w:rsidRPr="00CE7D5D">
        <w:rPr>
          <w:szCs w:val="22"/>
          <w:lang w:val="ru-RU"/>
        </w:rPr>
        <w:t>Входные данные системы НГСО для программного обеспечения</w:t>
      </w:r>
      <w:bookmarkEnd w:id="79"/>
    </w:p>
    <w:p w14:paraId="37E80DF0" w14:textId="3B388824" w:rsidR="00F531C0" w:rsidRPr="00CE7D5D" w:rsidRDefault="00CE7D5D" w:rsidP="00F531C0">
      <w:pPr>
        <w:rPr>
          <w:lang w:val="ru-RU"/>
        </w:rPr>
      </w:pPr>
      <w:r w:rsidRPr="00CE7D5D">
        <w:rPr>
          <w:szCs w:val="22"/>
          <w:lang w:val="ru-RU"/>
        </w:rPr>
        <w:t>Эти данные подразделяются на параметры группировки, параметры орбиты для каждой космической станции и один или несколько наборов рабочих параметров системы.</w:t>
      </w:r>
    </w:p>
    <w:p w14:paraId="5C6B72CC" w14:textId="33238E73" w:rsidR="00F531C0" w:rsidRPr="00CE7D5D" w:rsidRDefault="00F531C0" w:rsidP="00F531C0">
      <w:pPr>
        <w:pStyle w:val="Heading2"/>
      </w:pPr>
      <w:r w:rsidRPr="00CE7D5D">
        <w:t>B3.1</w:t>
      </w:r>
      <w:r w:rsidRPr="00CE7D5D">
        <w:tab/>
      </w:r>
      <w:r w:rsidR="00CE7D5D" w:rsidRPr="00CE7D5D">
        <w:rPr>
          <w:szCs w:val="22"/>
          <w:lang w:val="ru-RU"/>
        </w:rPr>
        <w:t>Параметры группировки НГСО</w:t>
      </w:r>
    </w:p>
    <w:p w14:paraId="211FE84F" w14:textId="77777777" w:rsidR="00F531C0" w:rsidRPr="00382FE0" w:rsidRDefault="00F531C0" w:rsidP="00F531C0">
      <w:pPr>
        <w:pStyle w:val="Blanc"/>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6840"/>
      </w:tblGrid>
      <w:tr w:rsidR="00CE7D5D" w:rsidRPr="00CE7D5D" w14:paraId="10DCB699" w14:textId="77777777" w:rsidTr="00CE7D5D">
        <w:trPr>
          <w:jc w:val="center"/>
        </w:trPr>
        <w:tc>
          <w:tcPr>
            <w:tcW w:w="1448" w:type="pct"/>
            <w:tcBorders>
              <w:top w:val="single" w:sz="4" w:space="0" w:color="auto"/>
              <w:left w:val="single" w:sz="4" w:space="0" w:color="auto"/>
              <w:bottom w:val="single" w:sz="4" w:space="0" w:color="auto"/>
              <w:right w:val="single" w:sz="4" w:space="0" w:color="auto"/>
            </w:tcBorders>
            <w:hideMark/>
          </w:tcPr>
          <w:p w14:paraId="509DBCD2" w14:textId="77777777" w:rsidR="00CE7D5D" w:rsidRPr="00CE7D5D" w:rsidRDefault="00CE7D5D" w:rsidP="00CE7D5D">
            <w:pPr>
              <w:pStyle w:val="Tabletext"/>
              <w:spacing w:line="200" w:lineRule="exact"/>
              <w:rPr>
                <w:lang w:val="ru-RU"/>
              </w:rPr>
            </w:pPr>
            <w:proofErr w:type="spellStart"/>
            <w:r w:rsidRPr="00CE7D5D">
              <w:rPr>
                <w:i/>
                <w:lang w:val="ru-RU"/>
              </w:rPr>
              <w:t>N</w:t>
            </w:r>
            <w:r w:rsidRPr="00CE7D5D">
              <w:rPr>
                <w:i/>
                <w:vertAlign w:val="subscript"/>
                <w:lang w:val="ru-RU"/>
              </w:rPr>
              <w:t>sat</w:t>
            </w:r>
            <w:proofErr w:type="spellEnd"/>
          </w:p>
        </w:tc>
        <w:tc>
          <w:tcPr>
            <w:tcW w:w="3552" w:type="pct"/>
            <w:tcBorders>
              <w:top w:val="single" w:sz="4" w:space="0" w:color="auto"/>
              <w:left w:val="single" w:sz="4" w:space="0" w:color="auto"/>
              <w:bottom w:val="single" w:sz="4" w:space="0" w:color="auto"/>
              <w:right w:val="single" w:sz="4" w:space="0" w:color="auto"/>
            </w:tcBorders>
          </w:tcPr>
          <w:p w14:paraId="4E6196A2" w14:textId="77777777" w:rsidR="00CE7D5D" w:rsidRPr="00CE7D5D" w:rsidRDefault="00CE7D5D" w:rsidP="00CE7D5D">
            <w:pPr>
              <w:pStyle w:val="Tabletext"/>
              <w:jc w:val="left"/>
              <w:rPr>
                <w:lang w:val="ru-RU"/>
              </w:rPr>
            </w:pPr>
            <w:r w:rsidRPr="00CE7D5D">
              <w:rPr>
                <w:lang w:val="ru-RU"/>
              </w:rPr>
              <w:t>Количество спутников НГСО</w:t>
            </w:r>
          </w:p>
        </w:tc>
      </w:tr>
      <w:tr w:rsidR="00CE7D5D" w:rsidRPr="00CE7D5D" w14:paraId="3A718DBE" w14:textId="77777777" w:rsidTr="00CE7D5D">
        <w:trPr>
          <w:jc w:val="center"/>
        </w:trPr>
        <w:tc>
          <w:tcPr>
            <w:tcW w:w="1448" w:type="pct"/>
            <w:tcBorders>
              <w:top w:val="single" w:sz="4" w:space="0" w:color="auto"/>
              <w:left w:val="single" w:sz="4" w:space="0" w:color="auto"/>
              <w:bottom w:val="single" w:sz="4" w:space="0" w:color="auto"/>
              <w:right w:val="single" w:sz="4" w:space="0" w:color="auto"/>
            </w:tcBorders>
            <w:hideMark/>
          </w:tcPr>
          <w:p w14:paraId="7E55B4B7" w14:textId="77777777" w:rsidR="00CE7D5D" w:rsidRPr="00CE7D5D" w:rsidRDefault="00CE7D5D" w:rsidP="00CE7D5D">
            <w:pPr>
              <w:pStyle w:val="Tabletext"/>
              <w:spacing w:line="200" w:lineRule="exact"/>
              <w:rPr>
                <w:lang w:val="ru-RU"/>
              </w:rPr>
            </w:pPr>
            <w:r w:rsidRPr="00CE7D5D">
              <w:rPr>
                <w:lang w:val="ru-RU"/>
              </w:rPr>
              <w:t>H_MIN</w:t>
            </w:r>
          </w:p>
        </w:tc>
        <w:tc>
          <w:tcPr>
            <w:tcW w:w="3552" w:type="pct"/>
            <w:tcBorders>
              <w:top w:val="single" w:sz="4" w:space="0" w:color="auto"/>
              <w:left w:val="single" w:sz="4" w:space="0" w:color="auto"/>
              <w:bottom w:val="single" w:sz="4" w:space="0" w:color="auto"/>
              <w:right w:val="single" w:sz="4" w:space="0" w:color="auto"/>
            </w:tcBorders>
          </w:tcPr>
          <w:p w14:paraId="3902C5F8" w14:textId="77777777" w:rsidR="00CE7D5D" w:rsidRPr="00CE7D5D" w:rsidRDefault="00CE7D5D" w:rsidP="00CE7D5D">
            <w:pPr>
              <w:pStyle w:val="Tabletext"/>
              <w:jc w:val="left"/>
              <w:rPr>
                <w:lang w:val="ru-RU"/>
              </w:rPr>
            </w:pPr>
            <w:r w:rsidRPr="00CE7D5D">
              <w:rPr>
                <w:lang w:val="ru-RU"/>
              </w:rPr>
              <w:t>Минимальная рабочая высота (км)</w:t>
            </w:r>
          </w:p>
        </w:tc>
      </w:tr>
      <w:tr w:rsidR="00CE7D5D" w:rsidRPr="006526AC" w14:paraId="6F1EC8CD" w14:textId="77777777" w:rsidTr="00CE7D5D">
        <w:trPr>
          <w:jc w:val="center"/>
        </w:trPr>
        <w:tc>
          <w:tcPr>
            <w:tcW w:w="1448" w:type="pct"/>
            <w:tcBorders>
              <w:top w:val="single" w:sz="4" w:space="0" w:color="auto"/>
              <w:left w:val="single" w:sz="4" w:space="0" w:color="auto"/>
              <w:bottom w:val="single" w:sz="4" w:space="0" w:color="auto"/>
              <w:right w:val="single" w:sz="4" w:space="0" w:color="auto"/>
            </w:tcBorders>
            <w:hideMark/>
          </w:tcPr>
          <w:p w14:paraId="315772EA" w14:textId="77777777" w:rsidR="00CE7D5D" w:rsidRPr="00CE7D5D" w:rsidRDefault="00CE7D5D" w:rsidP="00CE7D5D">
            <w:pPr>
              <w:pStyle w:val="Tabletext"/>
              <w:spacing w:line="200" w:lineRule="exact"/>
              <w:rPr>
                <w:lang w:val="ru-RU"/>
              </w:rPr>
            </w:pPr>
            <w:proofErr w:type="spellStart"/>
            <w:r w:rsidRPr="00CE7D5D">
              <w:rPr>
                <w:lang w:val="ru-RU"/>
              </w:rPr>
              <w:t>DoesRepeat</w:t>
            </w:r>
            <w:proofErr w:type="spellEnd"/>
          </w:p>
        </w:tc>
        <w:tc>
          <w:tcPr>
            <w:tcW w:w="3552" w:type="pct"/>
            <w:tcBorders>
              <w:top w:val="single" w:sz="4" w:space="0" w:color="auto"/>
              <w:left w:val="single" w:sz="4" w:space="0" w:color="auto"/>
              <w:bottom w:val="single" w:sz="4" w:space="0" w:color="auto"/>
              <w:right w:val="single" w:sz="4" w:space="0" w:color="auto"/>
            </w:tcBorders>
          </w:tcPr>
          <w:p w14:paraId="02E03A07" w14:textId="77777777" w:rsidR="00CE7D5D" w:rsidRPr="00CE7D5D" w:rsidRDefault="00CE7D5D" w:rsidP="00CE7D5D">
            <w:pPr>
              <w:pStyle w:val="Tabletext"/>
              <w:jc w:val="left"/>
              <w:rPr>
                <w:lang w:val="ru-RU"/>
              </w:rPr>
            </w:pPr>
            <w:r w:rsidRPr="00CE7D5D">
              <w:rPr>
                <w:lang w:val="ru-RU"/>
              </w:rPr>
              <w:t>Флаг, указывающий на то, что группировка повторяет свое исходное движение по трассе, используя удержание станции на орбите для сохранения трассы</w:t>
            </w:r>
          </w:p>
        </w:tc>
      </w:tr>
      <w:tr w:rsidR="00CE7D5D" w:rsidRPr="006526AC" w14:paraId="59C22D0E" w14:textId="77777777" w:rsidTr="00CE7D5D">
        <w:trPr>
          <w:jc w:val="center"/>
        </w:trPr>
        <w:tc>
          <w:tcPr>
            <w:tcW w:w="1448" w:type="pct"/>
            <w:tcBorders>
              <w:top w:val="single" w:sz="4" w:space="0" w:color="auto"/>
              <w:left w:val="single" w:sz="4" w:space="0" w:color="auto"/>
              <w:bottom w:val="single" w:sz="4" w:space="0" w:color="auto"/>
              <w:right w:val="single" w:sz="4" w:space="0" w:color="auto"/>
            </w:tcBorders>
            <w:hideMark/>
          </w:tcPr>
          <w:p w14:paraId="0B0A4B67" w14:textId="77777777" w:rsidR="00CE7D5D" w:rsidRPr="00CE7D5D" w:rsidRDefault="00CE7D5D" w:rsidP="00CE7D5D">
            <w:pPr>
              <w:pStyle w:val="Tabletext"/>
              <w:spacing w:line="200" w:lineRule="exact"/>
              <w:rPr>
                <w:lang w:val="ru-RU"/>
              </w:rPr>
            </w:pPr>
            <w:proofErr w:type="spellStart"/>
            <w:r w:rsidRPr="00CE7D5D">
              <w:rPr>
                <w:lang w:val="ru-RU"/>
              </w:rPr>
              <w:t>AdminSuppliedPrecession</w:t>
            </w:r>
            <w:proofErr w:type="spellEnd"/>
          </w:p>
        </w:tc>
        <w:tc>
          <w:tcPr>
            <w:tcW w:w="3552" w:type="pct"/>
            <w:tcBorders>
              <w:top w:val="single" w:sz="4" w:space="0" w:color="auto"/>
              <w:left w:val="single" w:sz="4" w:space="0" w:color="auto"/>
              <w:bottom w:val="single" w:sz="4" w:space="0" w:color="auto"/>
              <w:right w:val="single" w:sz="4" w:space="0" w:color="auto"/>
            </w:tcBorders>
          </w:tcPr>
          <w:p w14:paraId="24FB5A41" w14:textId="77777777" w:rsidR="00CE7D5D" w:rsidRPr="00CE7D5D" w:rsidRDefault="00CE7D5D" w:rsidP="00CE7D5D">
            <w:pPr>
              <w:pStyle w:val="Tabletext"/>
              <w:jc w:val="left"/>
              <w:rPr>
                <w:lang w:val="ru-RU"/>
              </w:rPr>
            </w:pPr>
            <w:r w:rsidRPr="00CE7D5D">
              <w:rPr>
                <w:lang w:val="ru-RU"/>
              </w:rPr>
              <w:t>Флаг, указывающий на то, что поле прецессии для модели орбиты группировки предоставляется администрацией</w:t>
            </w:r>
          </w:p>
        </w:tc>
      </w:tr>
      <w:tr w:rsidR="00CE7D5D" w:rsidRPr="006526AC" w14:paraId="78FC8E04" w14:textId="77777777" w:rsidTr="00CE7D5D">
        <w:trPr>
          <w:jc w:val="center"/>
        </w:trPr>
        <w:tc>
          <w:tcPr>
            <w:tcW w:w="1448" w:type="pct"/>
            <w:tcBorders>
              <w:top w:val="single" w:sz="4" w:space="0" w:color="auto"/>
              <w:left w:val="single" w:sz="4" w:space="0" w:color="auto"/>
              <w:bottom w:val="single" w:sz="4" w:space="0" w:color="auto"/>
              <w:right w:val="single" w:sz="4" w:space="0" w:color="auto"/>
            </w:tcBorders>
            <w:hideMark/>
          </w:tcPr>
          <w:p w14:paraId="094749D5" w14:textId="77777777" w:rsidR="00CE7D5D" w:rsidRPr="00CE7D5D" w:rsidRDefault="00CE7D5D" w:rsidP="00CE7D5D">
            <w:pPr>
              <w:pStyle w:val="Tabletext"/>
              <w:spacing w:line="200" w:lineRule="exact"/>
              <w:rPr>
                <w:lang w:val="ru-RU"/>
              </w:rPr>
            </w:pPr>
            <w:proofErr w:type="spellStart"/>
            <w:r w:rsidRPr="00CE7D5D">
              <w:rPr>
                <w:i/>
                <w:lang w:val="ru-RU"/>
              </w:rPr>
              <w:t>W</w:t>
            </w:r>
            <w:r w:rsidRPr="00CE7D5D">
              <w:rPr>
                <w:vertAlign w:val="subscript"/>
                <w:lang w:val="ru-RU"/>
              </w:rPr>
              <w:t>delta</w:t>
            </w:r>
            <w:proofErr w:type="spellEnd"/>
          </w:p>
        </w:tc>
        <w:tc>
          <w:tcPr>
            <w:tcW w:w="3552" w:type="pct"/>
            <w:tcBorders>
              <w:top w:val="single" w:sz="4" w:space="0" w:color="auto"/>
              <w:left w:val="single" w:sz="4" w:space="0" w:color="auto"/>
              <w:bottom w:val="single" w:sz="4" w:space="0" w:color="auto"/>
              <w:right w:val="single" w:sz="4" w:space="0" w:color="auto"/>
            </w:tcBorders>
          </w:tcPr>
          <w:p w14:paraId="0EE81865" w14:textId="77777777" w:rsidR="00CE7D5D" w:rsidRPr="00CE7D5D" w:rsidRDefault="00CE7D5D" w:rsidP="00CE7D5D">
            <w:pPr>
              <w:pStyle w:val="Tabletext"/>
              <w:jc w:val="left"/>
              <w:rPr>
                <w:lang w:val="ru-RU"/>
              </w:rPr>
            </w:pPr>
            <w:r w:rsidRPr="00CE7D5D">
              <w:rPr>
                <w:lang w:val="ru-RU"/>
              </w:rPr>
              <w:t>Диапазон удержания станции на орбите (градусы)</w:t>
            </w:r>
          </w:p>
        </w:tc>
      </w:tr>
      <w:tr w:rsidR="00CE7D5D" w:rsidRPr="006526AC" w14:paraId="2D05FA09" w14:textId="77777777" w:rsidTr="00CE7D5D">
        <w:trPr>
          <w:jc w:val="center"/>
        </w:trPr>
        <w:tc>
          <w:tcPr>
            <w:tcW w:w="1448" w:type="pct"/>
            <w:tcBorders>
              <w:top w:val="single" w:sz="4" w:space="0" w:color="auto"/>
              <w:left w:val="single" w:sz="4" w:space="0" w:color="auto"/>
              <w:bottom w:val="single" w:sz="4" w:space="0" w:color="auto"/>
              <w:right w:val="single" w:sz="4" w:space="0" w:color="auto"/>
            </w:tcBorders>
            <w:hideMark/>
          </w:tcPr>
          <w:p w14:paraId="0BE1198E" w14:textId="77777777" w:rsidR="00CE7D5D" w:rsidRPr="00CE7D5D" w:rsidRDefault="00CE7D5D" w:rsidP="00CE7D5D">
            <w:pPr>
              <w:pStyle w:val="Tabletext"/>
              <w:spacing w:line="200" w:lineRule="exact"/>
              <w:rPr>
                <w:lang w:val="ru-RU"/>
              </w:rPr>
            </w:pPr>
            <w:r w:rsidRPr="00CE7D5D">
              <w:rPr>
                <w:lang w:val="ru-RU"/>
              </w:rPr>
              <w:t>ORBIT_PRECESS</w:t>
            </w:r>
          </w:p>
        </w:tc>
        <w:tc>
          <w:tcPr>
            <w:tcW w:w="3552" w:type="pct"/>
            <w:tcBorders>
              <w:top w:val="single" w:sz="4" w:space="0" w:color="auto"/>
              <w:left w:val="single" w:sz="4" w:space="0" w:color="auto"/>
              <w:bottom w:val="single" w:sz="4" w:space="0" w:color="auto"/>
              <w:right w:val="single" w:sz="4" w:space="0" w:color="auto"/>
            </w:tcBorders>
          </w:tcPr>
          <w:p w14:paraId="559E17DA" w14:textId="2FF52752" w:rsidR="00CE7D5D" w:rsidRPr="00CE7D5D" w:rsidRDefault="00CE7D5D" w:rsidP="00B223FD">
            <w:pPr>
              <w:pStyle w:val="Tabletext"/>
              <w:jc w:val="left"/>
              <w:rPr>
                <w:lang w:val="ru-RU"/>
              </w:rPr>
            </w:pPr>
            <w:r w:rsidRPr="00CE7D5D">
              <w:rPr>
                <w:lang w:val="ru-RU"/>
              </w:rPr>
              <w:t>Скорость прецессии, предоставляемая администрацией (градус/с)</w:t>
            </w:r>
          </w:p>
        </w:tc>
      </w:tr>
    </w:tbl>
    <w:p w14:paraId="31C2AAA3" w14:textId="77777777" w:rsidR="00F531C0" w:rsidRPr="00CE7D5D" w:rsidRDefault="00F531C0" w:rsidP="00F531C0">
      <w:pPr>
        <w:pStyle w:val="Tablefin"/>
        <w:rPr>
          <w:lang w:val="ru-RU"/>
        </w:rPr>
      </w:pPr>
    </w:p>
    <w:p w14:paraId="1418F101" w14:textId="5A2D5A22" w:rsidR="00F531C0" w:rsidRPr="00D04CC7" w:rsidRDefault="00F531C0" w:rsidP="00F531C0">
      <w:pPr>
        <w:pStyle w:val="Heading2"/>
        <w:rPr>
          <w:lang w:val="ru-RU"/>
        </w:rPr>
      </w:pPr>
      <w:r w:rsidRPr="00E70E0D">
        <w:t>B</w:t>
      </w:r>
      <w:r w:rsidRPr="00D04CC7">
        <w:rPr>
          <w:lang w:val="ru-RU"/>
        </w:rPr>
        <w:t>3.2</w:t>
      </w:r>
      <w:r w:rsidRPr="00D04CC7">
        <w:rPr>
          <w:lang w:val="ru-RU"/>
        </w:rPr>
        <w:tab/>
      </w:r>
      <w:r w:rsidR="00CE7D5D" w:rsidRPr="00E70E0D">
        <w:rPr>
          <w:szCs w:val="22"/>
          <w:lang w:val="ru-RU"/>
        </w:rPr>
        <w:t>Параметры космической станции НГСО</w:t>
      </w:r>
    </w:p>
    <w:p w14:paraId="1BE27946" w14:textId="7A7FB918" w:rsidR="00F531C0" w:rsidRPr="00D04CC7" w:rsidRDefault="00D04CC7" w:rsidP="00F531C0">
      <w:pPr>
        <w:rPr>
          <w:lang w:val="ru-RU"/>
        </w:rPr>
      </w:pPr>
      <w:r w:rsidRPr="00D04CC7">
        <w:rPr>
          <w:szCs w:val="22"/>
          <w:lang w:val="ru-RU"/>
        </w:rPr>
        <w:t>Для каждого из спутников НГСО местоположение группировки в начале моделирования определяется следующими параметрами.</w:t>
      </w:r>
    </w:p>
    <w:p w14:paraId="5A5337F6" w14:textId="77777777" w:rsidR="00F531C0" w:rsidRPr="00D04CC7" w:rsidRDefault="00F531C0" w:rsidP="00F531C0">
      <w:pPr>
        <w:pStyle w:val="Blanc"/>
        <w:rPr>
          <w:lang w:val="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3"/>
        <w:gridCol w:w="6756"/>
      </w:tblGrid>
      <w:tr w:rsidR="00D04CC7" w:rsidRPr="00D04CC7" w14:paraId="44E4687B" w14:textId="77777777" w:rsidTr="00D04CC7">
        <w:trPr>
          <w:jc w:val="center"/>
        </w:trPr>
        <w:tc>
          <w:tcPr>
            <w:tcW w:w="1492" w:type="pct"/>
            <w:tcBorders>
              <w:top w:val="single" w:sz="4" w:space="0" w:color="auto"/>
              <w:left w:val="single" w:sz="4" w:space="0" w:color="auto"/>
              <w:bottom w:val="single" w:sz="4" w:space="0" w:color="auto"/>
              <w:right w:val="single" w:sz="4" w:space="0" w:color="auto"/>
            </w:tcBorders>
            <w:hideMark/>
          </w:tcPr>
          <w:p w14:paraId="064C151E" w14:textId="77777777" w:rsidR="00D04CC7" w:rsidRPr="00D04CC7" w:rsidRDefault="00D04CC7" w:rsidP="000D2988">
            <w:pPr>
              <w:pStyle w:val="Tabletext"/>
              <w:jc w:val="center"/>
              <w:rPr>
                <w:lang w:val="ru-RU"/>
              </w:rPr>
            </w:pPr>
            <w:bookmarkStart w:id="80" w:name="_Toc442856581"/>
            <w:bookmarkStart w:id="81" w:name="_Toc442753237"/>
            <w:bookmarkStart w:id="82" w:name="_Toc440700442"/>
            <w:bookmarkStart w:id="83" w:name="_Toc434141302"/>
            <w:r w:rsidRPr="00D04CC7">
              <w:rPr>
                <w:lang w:val="ru-RU"/>
              </w:rPr>
              <w:t>A[</w:t>
            </w:r>
            <w:r w:rsidRPr="00D04CC7">
              <w:rPr>
                <w:i/>
                <w:lang w:val="ru-RU"/>
              </w:rPr>
              <w:t>N</w:t>
            </w:r>
            <w:r w:rsidRPr="00D04CC7">
              <w:rPr>
                <w:lang w:val="ru-RU"/>
              </w:rPr>
              <w:t>]</w:t>
            </w:r>
          </w:p>
        </w:tc>
        <w:tc>
          <w:tcPr>
            <w:tcW w:w="3508" w:type="pct"/>
            <w:tcBorders>
              <w:top w:val="single" w:sz="4" w:space="0" w:color="auto"/>
              <w:left w:val="single" w:sz="4" w:space="0" w:color="auto"/>
              <w:bottom w:val="single" w:sz="4" w:space="0" w:color="auto"/>
              <w:right w:val="single" w:sz="4" w:space="0" w:color="auto"/>
            </w:tcBorders>
          </w:tcPr>
          <w:p w14:paraId="2FD2CBE2" w14:textId="77777777" w:rsidR="00D04CC7" w:rsidRPr="00D04CC7" w:rsidRDefault="00D04CC7" w:rsidP="00D04CC7">
            <w:pPr>
              <w:pStyle w:val="Tabletext"/>
              <w:jc w:val="left"/>
              <w:rPr>
                <w:lang w:val="ru-RU"/>
              </w:rPr>
            </w:pPr>
            <w:r w:rsidRPr="00D04CC7">
              <w:rPr>
                <w:lang w:val="ru-RU"/>
              </w:rPr>
              <w:t>Большая полуось орбиты (км)</w:t>
            </w:r>
          </w:p>
        </w:tc>
      </w:tr>
      <w:tr w:rsidR="00D04CC7" w:rsidRPr="00D04CC7" w14:paraId="03AA5F2D" w14:textId="77777777" w:rsidTr="00D04CC7">
        <w:trPr>
          <w:jc w:val="center"/>
        </w:trPr>
        <w:tc>
          <w:tcPr>
            <w:tcW w:w="1492" w:type="pct"/>
            <w:tcBorders>
              <w:top w:val="single" w:sz="4" w:space="0" w:color="auto"/>
              <w:left w:val="single" w:sz="4" w:space="0" w:color="auto"/>
              <w:bottom w:val="single" w:sz="4" w:space="0" w:color="auto"/>
              <w:right w:val="single" w:sz="4" w:space="0" w:color="auto"/>
            </w:tcBorders>
            <w:hideMark/>
          </w:tcPr>
          <w:p w14:paraId="09890630" w14:textId="77777777" w:rsidR="00D04CC7" w:rsidRPr="00D04CC7" w:rsidRDefault="00D04CC7" w:rsidP="000D2988">
            <w:pPr>
              <w:pStyle w:val="Tabletext"/>
              <w:jc w:val="center"/>
              <w:rPr>
                <w:lang w:val="ru-RU"/>
              </w:rPr>
            </w:pPr>
            <w:r w:rsidRPr="00D04CC7">
              <w:rPr>
                <w:lang w:val="ru-RU"/>
              </w:rPr>
              <w:t>E[</w:t>
            </w:r>
            <w:r w:rsidRPr="00D04CC7">
              <w:rPr>
                <w:i/>
                <w:lang w:val="ru-RU"/>
              </w:rPr>
              <w:t>N</w:t>
            </w:r>
            <w:r w:rsidRPr="00D04CC7">
              <w:rPr>
                <w:lang w:val="ru-RU"/>
              </w:rPr>
              <w:t>]</w:t>
            </w:r>
          </w:p>
        </w:tc>
        <w:tc>
          <w:tcPr>
            <w:tcW w:w="3508" w:type="pct"/>
            <w:tcBorders>
              <w:top w:val="single" w:sz="4" w:space="0" w:color="auto"/>
              <w:left w:val="single" w:sz="4" w:space="0" w:color="auto"/>
              <w:bottom w:val="single" w:sz="4" w:space="0" w:color="auto"/>
              <w:right w:val="single" w:sz="4" w:space="0" w:color="auto"/>
            </w:tcBorders>
          </w:tcPr>
          <w:p w14:paraId="68BF0832" w14:textId="77777777" w:rsidR="00D04CC7" w:rsidRPr="00D04CC7" w:rsidRDefault="00D04CC7" w:rsidP="00D04CC7">
            <w:pPr>
              <w:pStyle w:val="Tabletext"/>
              <w:jc w:val="left"/>
              <w:rPr>
                <w:lang w:val="ru-RU"/>
              </w:rPr>
            </w:pPr>
            <w:r w:rsidRPr="00D04CC7">
              <w:rPr>
                <w:lang w:val="ru-RU"/>
              </w:rPr>
              <w:t>Эксцентриситет орбиты</w:t>
            </w:r>
          </w:p>
        </w:tc>
      </w:tr>
      <w:tr w:rsidR="00D04CC7" w:rsidRPr="00D04CC7" w14:paraId="135697F9" w14:textId="77777777" w:rsidTr="00D04CC7">
        <w:trPr>
          <w:jc w:val="center"/>
        </w:trPr>
        <w:tc>
          <w:tcPr>
            <w:tcW w:w="1492" w:type="pct"/>
            <w:tcBorders>
              <w:top w:val="single" w:sz="4" w:space="0" w:color="auto"/>
              <w:left w:val="single" w:sz="4" w:space="0" w:color="auto"/>
              <w:bottom w:val="single" w:sz="4" w:space="0" w:color="auto"/>
              <w:right w:val="single" w:sz="4" w:space="0" w:color="auto"/>
            </w:tcBorders>
            <w:hideMark/>
          </w:tcPr>
          <w:p w14:paraId="3A12023C" w14:textId="77777777" w:rsidR="00D04CC7" w:rsidRPr="00D04CC7" w:rsidRDefault="00D04CC7" w:rsidP="000D2988">
            <w:pPr>
              <w:pStyle w:val="Tabletext"/>
              <w:jc w:val="center"/>
              <w:rPr>
                <w:lang w:val="ru-RU"/>
              </w:rPr>
            </w:pPr>
            <w:r w:rsidRPr="00D04CC7">
              <w:rPr>
                <w:lang w:val="ru-RU"/>
              </w:rPr>
              <w:t>I[</w:t>
            </w:r>
            <w:r w:rsidRPr="00D04CC7">
              <w:rPr>
                <w:i/>
                <w:lang w:val="ru-RU"/>
              </w:rPr>
              <w:t>N</w:t>
            </w:r>
            <w:r w:rsidRPr="00D04CC7">
              <w:rPr>
                <w:lang w:val="ru-RU"/>
              </w:rPr>
              <w:t>]</w:t>
            </w:r>
          </w:p>
        </w:tc>
        <w:tc>
          <w:tcPr>
            <w:tcW w:w="3508" w:type="pct"/>
            <w:tcBorders>
              <w:top w:val="single" w:sz="4" w:space="0" w:color="auto"/>
              <w:left w:val="single" w:sz="4" w:space="0" w:color="auto"/>
              <w:bottom w:val="single" w:sz="4" w:space="0" w:color="auto"/>
              <w:right w:val="single" w:sz="4" w:space="0" w:color="auto"/>
            </w:tcBorders>
          </w:tcPr>
          <w:p w14:paraId="5FEC9D2C" w14:textId="77777777" w:rsidR="00D04CC7" w:rsidRPr="00D04CC7" w:rsidRDefault="00D04CC7" w:rsidP="00D04CC7">
            <w:pPr>
              <w:pStyle w:val="Tabletext"/>
              <w:jc w:val="left"/>
              <w:rPr>
                <w:lang w:val="ru-RU"/>
              </w:rPr>
            </w:pPr>
            <w:r w:rsidRPr="00D04CC7">
              <w:rPr>
                <w:lang w:val="ru-RU"/>
              </w:rPr>
              <w:t>Наклонение орбиты (градусы)</w:t>
            </w:r>
          </w:p>
        </w:tc>
      </w:tr>
      <w:tr w:rsidR="00D04CC7" w:rsidRPr="006526AC" w14:paraId="69B158BF" w14:textId="77777777" w:rsidTr="00D04CC7">
        <w:trPr>
          <w:jc w:val="center"/>
        </w:trPr>
        <w:tc>
          <w:tcPr>
            <w:tcW w:w="1492" w:type="pct"/>
            <w:tcBorders>
              <w:top w:val="single" w:sz="4" w:space="0" w:color="auto"/>
              <w:left w:val="single" w:sz="4" w:space="0" w:color="auto"/>
              <w:bottom w:val="single" w:sz="4" w:space="0" w:color="auto"/>
              <w:right w:val="single" w:sz="4" w:space="0" w:color="auto"/>
            </w:tcBorders>
            <w:hideMark/>
          </w:tcPr>
          <w:p w14:paraId="7C10F003" w14:textId="77777777" w:rsidR="00D04CC7" w:rsidRPr="00D04CC7" w:rsidRDefault="00D04CC7" w:rsidP="000D2988">
            <w:pPr>
              <w:pStyle w:val="Tabletext"/>
              <w:jc w:val="center"/>
              <w:rPr>
                <w:lang w:val="ru-RU"/>
              </w:rPr>
            </w:pPr>
            <w:r w:rsidRPr="00D04CC7">
              <w:rPr>
                <w:lang w:val="ru-RU"/>
              </w:rPr>
              <w:t>O[</w:t>
            </w:r>
            <w:r w:rsidRPr="00D04CC7">
              <w:rPr>
                <w:i/>
                <w:lang w:val="ru-RU"/>
              </w:rPr>
              <w:t>N</w:t>
            </w:r>
            <w:r w:rsidRPr="00D04CC7">
              <w:rPr>
                <w:lang w:val="ru-RU"/>
              </w:rPr>
              <w:t>]</w:t>
            </w:r>
          </w:p>
        </w:tc>
        <w:tc>
          <w:tcPr>
            <w:tcW w:w="3508" w:type="pct"/>
            <w:tcBorders>
              <w:top w:val="single" w:sz="4" w:space="0" w:color="auto"/>
              <w:left w:val="single" w:sz="4" w:space="0" w:color="auto"/>
              <w:bottom w:val="single" w:sz="4" w:space="0" w:color="auto"/>
              <w:right w:val="single" w:sz="4" w:space="0" w:color="auto"/>
            </w:tcBorders>
          </w:tcPr>
          <w:p w14:paraId="30D4AB03" w14:textId="77777777" w:rsidR="00D04CC7" w:rsidRPr="00D04CC7" w:rsidRDefault="00D04CC7" w:rsidP="00D04CC7">
            <w:pPr>
              <w:pStyle w:val="Tabletext"/>
              <w:jc w:val="left"/>
              <w:rPr>
                <w:lang w:val="ru-RU"/>
              </w:rPr>
            </w:pPr>
            <w:r w:rsidRPr="00D04CC7">
              <w:rPr>
                <w:lang w:val="ru-RU"/>
              </w:rPr>
              <w:t>Долгота восходящего узла орбиты (градусы)</w:t>
            </w:r>
          </w:p>
        </w:tc>
      </w:tr>
      <w:tr w:rsidR="00D04CC7" w:rsidRPr="00D04CC7" w14:paraId="53D01357" w14:textId="77777777" w:rsidTr="00D04CC7">
        <w:trPr>
          <w:jc w:val="center"/>
        </w:trPr>
        <w:tc>
          <w:tcPr>
            <w:tcW w:w="1492" w:type="pct"/>
            <w:tcBorders>
              <w:top w:val="single" w:sz="4" w:space="0" w:color="auto"/>
              <w:left w:val="single" w:sz="4" w:space="0" w:color="auto"/>
              <w:bottom w:val="single" w:sz="4" w:space="0" w:color="auto"/>
              <w:right w:val="single" w:sz="4" w:space="0" w:color="auto"/>
            </w:tcBorders>
            <w:hideMark/>
          </w:tcPr>
          <w:p w14:paraId="53A67C3D" w14:textId="77777777" w:rsidR="00D04CC7" w:rsidRPr="00D04CC7" w:rsidRDefault="00D04CC7" w:rsidP="000D2988">
            <w:pPr>
              <w:pStyle w:val="Tabletext"/>
              <w:jc w:val="center"/>
              <w:rPr>
                <w:lang w:val="ru-RU"/>
              </w:rPr>
            </w:pPr>
            <w:r w:rsidRPr="00D04CC7">
              <w:rPr>
                <w:lang w:val="ru-RU"/>
              </w:rPr>
              <w:t>W[</w:t>
            </w:r>
            <w:r w:rsidRPr="00D04CC7">
              <w:rPr>
                <w:i/>
                <w:lang w:val="ru-RU"/>
              </w:rPr>
              <w:t>N</w:t>
            </w:r>
            <w:r w:rsidRPr="00D04CC7">
              <w:rPr>
                <w:lang w:val="ru-RU"/>
              </w:rPr>
              <w:t>]</w:t>
            </w:r>
          </w:p>
        </w:tc>
        <w:tc>
          <w:tcPr>
            <w:tcW w:w="3508" w:type="pct"/>
            <w:tcBorders>
              <w:top w:val="single" w:sz="4" w:space="0" w:color="auto"/>
              <w:left w:val="single" w:sz="4" w:space="0" w:color="auto"/>
              <w:bottom w:val="single" w:sz="4" w:space="0" w:color="auto"/>
              <w:right w:val="single" w:sz="4" w:space="0" w:color="auto"/>
            </w:tcBorders>
          </w:tcPr>
          <w:p w14:paraId="34F91CBB" w14:textId="77777777" w:rsidR="00D04CC7" w:rsidRPr="00D04CC7" w:rsidRDefault="00D04CC7" w:rsidP="00D04CC7">
            <w:pPr>
              <w:pStyle w:val="Tabletext"/>
              <w:jc w:val="left"/>
              <w:rPr>
                <w:lang w:val="ru-RU"/>
              </w:rPr>
            </w:pPr>
            <w:r w:rsidRPr="00D04CC7">
              <w:rPr>
                <w:lang w:val="ru-RU"/>
              </w:rPr>
              <w:t>Аргумент перигея (градусы)</w:t>
            </w:r>
          </w:p>
        </w:tc>
      </w:tr>
      <w:tr w:rsidR="00D04CC7" w:rsidRPr="00D04CC7" w14:paraId="4BBDCB19" w14:textId="77777777" w:rsidTr="00D04CC7">
        <w:trPr>
          <w:jc w:val="center"/>
        </w:trPr>
        <w:tc>
          <w:tcPr>
            <w:tcW w:w="1492" w:type="pct"/>
            <w:tcBorders>
              <w:top w:val="single" w:sz="4" w:space="0" w:color="auto"/>
              <w:left w:val="single" w:sz="4" w:space="0" w:color="auto"/>
              <w:bottom w:val="single" w:sz="4" w:space="0" w:color="auto"/>
              <w:right w:val="single" w:sz="4" w:space="0" w:color="auto"/>
            </w:tcBorders>
            <w:hideMark/>
          </w:tcPr>
          <w:p w14:paraId="7082CF89" w14:textId="77777777" w:rsidR="00D04CC7" w:rsidRPr="00D04CC7" w:rsidRDefault="00D04CC7" w:rsidP="000D2988">
            <w:pPr>
              <w:pStyle w:val="Tabletext"/>
              <w:jc w:val="center"/>
              <w:rPr>
                <w:lang w:val="ru-RU"/>
              </w:rPr>
            </w:pPr>
            <w:r w:rsidRPr="00D04CC7">
              <w:rPr>
                <w:lang w:val="ru-RU"/>
              </w:rPr>
              <w:t>V[</w:t>
            </w:r>
            <w:r w:rsidRPr="00D04CC7">
              <w:rPr>
                <w:i/>
                <w:lang w:val="ru-RU"/>
              </w:rPr>
              <w:t>N</w:t>
            </w:r>
            <w:r w:rsidRPr="00D04CC7">
              <w:rPr>
                <w:lang w:val="ru-RU"/>
              </w:rPr>
              <w:t>]</w:t>
            </w:r>
          </w:p>
        </w:tc>
        <w:tc>
          <w:tcPr>
            <w:tcW w:w="3508" w:type="pct"/>
            <w:tcBorders>
              <w:top w:val="single" w:sz="4" w:space="0" w:color="auto"/>
              <w:left w:val="single" w:sz="4" w:space="0" w:color="auto"/>
              <w:bottom w:val="single" w:sz="4" w:space="0" w:color="auto"/>
              <w:right w:val="single" w:sz="4" w:space="0" w:color="auto"/>
            </w:tcBorders>
          </w:tcPr>
          <w:p w14:paraId="6560C04A" w14:textId="77777777" w:rsidR="00D04CC7" w:rsidRPr="00D04CC7" w:rsidRDefault="00D04CC7" w:rsidP="00D04CC7">
            <w:pPr>
              <w:pStyle w:val="Tabletext"/>
              <w:jc w:val="left"/>
              <w:rPr>
                <w:lang w:val="ru-RU"/>
              </w:rPr>
            </w:pPr>
            <w:r w:rsidRPr="00D04CC7">
              <w:rPr>
                <w:lang w:val="ru-RU"/>
              </w:rPr>
              <w:t>Истинная аномалия (градусы)</w:t>
            </w:r>
          </w:p>
        </w:tc>
      </w:tr>
    </w:tbl>
    <w:p w14:paraId="2138F55C" w14:textId="77777777" w:rsidR="00F531C0" w:rsidRPr="00382FE0" w:rsidRDefault="00F531C0" w:rsidP="00F531C0">
      <w:pPr>
        <w:pStyle w:val="Tablefin"/>
      </w:pPr>
    </w:p>
    <w:p w14:paraId="21299B32" w14:textId="7FA36BB5" w:rsidR="00F531C0" w:rsidRPr="006A24DA" w:rsidRDefault="00F531C0" w:rsidP="00F531C0">
      <w:pPr>
        <w:pStyle w:val="Heading2"/>
        <w:rPr>
          <w:lang w:val="ru-RU"/>
        </w:rPr>
      </w:pPr>
      <w:r w:rsidRPr="006A24DA">
        <w:lastRenderedPageBreak/>
        <w:t>B</w:t>
      </w:r>
      <w:r w:rsidRPr="006A24DA">
        <w:rPr>
          <w:lang w:val="ru-RU"/>
        </w:rPr>
        <w:t>3.3</w:t>
      </w:r>
      <w:r w:rsidRPr="006A24DA">
        <w:rPr>
          <w:lang w:val="ru-RU"/>
        </w:rPr>
        <w:tab/>
      </w:r>
      <w:r w:rsidR="006A24DA" w:rsidRPr="006A24DA">
        <w:rPr>
          <w:szCs w:val="22"/>
          <w:lang w:val="ru-RU"/>
        </w:rPr>
        <w:t>Рабочие параметры системы НГСО</w:t>
      </w:r>
    </w:p>
    <w:p w14:paraId="54339FA9" w14:textId="7ACF8121" w:rsidR="00F531C0" w:rsidRPr="006A24DA" w:rsidRDefault="006A24DA" w:rsidP="00F531C0">
      <w:pPr>
        <w:rPr>
          <w:lang w:val="ru-RU"/>
        </w:rPr>
      </w:pPr>
      <w:r w:rsidRPr="006A24DA">
        <w:rPr>
          <w:szCs w:val="22"/>
          <w:lang w:val="ru-RU"/>
        </w:rPr>
        <w:t>Рабочие параметры системы НГСО представляют собой набор параметров, необходимых для определения работы системы НГСО. В разных полосах частот наборы параметров могут различаться, но для каждой полосы частот, используемой системой НГСО, может применяться только один набор рабочих параметров.</w:t>
      </w:r>
    </w:p>
    <w:p w14:paraId="5B80EFB5" w14:textId="6C304CEE" w:rsidR="00F531C0" w:rsidRPr="006A24DA" w:rsidRDefault="00F531C0" w:rsidP="00F531C0">
      <w:pPr>
        <w:overflowPunct/>
        <w:autoSpaceDE/>
        <w:autoSpaceDN/>
        <w:adjustRightInd/>
        <w:spacing w:before="0"/>
        <w:textAlignment w:val="auto"/>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7"/>
        <w:gridCol w:w="6402"/>
      </w:tblGrid>
      <w:tr w:rsidR="006A24DA" w:rsidRPr="006526AC" w14:paraId="2B9EF092" w14:textId="77777777" w:rsidTr="000D2988">
        <w:trPr>
          <w:jc w:val="center"/>
        </w:trPr>
        <w:tc>
          <w:tcPr>
            <w:tcW w:w="3237" w:type="dxa"/>
            <w:tcBorders>
              <w:top w:val="single" w:sz="4" w:space="0" w:color="auto"/>
              <w:left w:val="single" w:sz="4" w:space="0" w:color="auto"/>
              <w:bottom w:val="single" w:sz="4" w:space="0" w:color="auto"/>
              <w:right w:val="single" w:sz="4" w:space="0" w:color="auto"/>
            </w:tcBorders>
            <w:vAlign w:val="center"/>
            <w:hideMark/>
          </w:tcPr>
          <w:p w14:paraId="3C973130" w14:textId="77777777" w:rsidR="006A24DA" w:rsidRPr="006A24DA" w:rsidRDefault="006A24DA" w:rsidP="000D2988">
            <w:pPr>
              <w:pStyle w:val="Tabletext"/>
              <w:spacing w:line="200" w:lineRule="exact"/>
              <w:rPr>
                <w:lang w:val="ru-RU"/>
              </w:rPr>
            </w:pPr>
            <w:proofErr w:type="spellStart"/>
            <w:r w:rsidRPr="006A24DA">
              <w:rPr>
                <w:lang w:val="ru-RU"/>
              </w:rPr>
              <w:t>Freq_Min</w:t>
            </w:r>
            <w:proofErr w:type="spellEnd"/>
          </w:p>
        </w:tc>
        <w:tc>
          <w:tcPr>
            <w:tcW w:w="6402" w:type="dxa"/>
            <w:tcBorders>
              <w:top w:val="single" w:sz="4" w:space="0" w:color="auto"/>
              <w:left w:val="single" w:sz="4" w:space="0" w:color="auto"/>
              <w:bottom w:val="single" w:sz="4" w:space="0" w:color="auto"/>
              <w:right w:val="single" w:sz="4" w:space="0" w:color="auto"/>
            </w:tcBorders>
          </w:tcPr>
          <w:p w14:paraId="0F46D67B" w14:textId="77777777" w:rsidR="006A24DA" w:rsidRPr="006A24DA" w:rsidRDefault="006A24DA" w:rsidP="00B223FD">
            <w:pPr>
              <w:pStyle w:val="Tabletext"/>
              <w:keepLines/>
              <w:tabs>
                <w:tab w:val="left" w:pos="2155"/>
                <w:tab w:val="left" w:leader="dot" w:pos="8789"/>
                <w:tab w:val="right" w:pos="9611"/>
              </w:tabs>
              <w:ind w:right="851"/>
              <w:jc w:val="left"/>
              <w:rPr>
                <w:lang w:val="ru-RU"/>
              </w:rPr>
            </w:pPr>
            <w:r w:rsidRPr="006A24DA">
              <w:rPr>
                <w:lang w:val="ru-RU"/>
              </w:rPr>
              <w:t>Наименьшая частота, на которой применяется этот набор параметров</w:t>
            </w:r>
          </w:p>
        </w:tc>
      </w:tr>
      <w:tr w:rsidR="006A24DA" w:rsidRPr="006526AC" w14:paraId="4F7B40CE" w14:textId="77777777" w:rsidTr="000D2988">
        <w:trPr>
          <w:jc w:val="center"/>
        </w:trPr>
        <w:tc>
          <w:tcPr>
            <w:tcW w:w="3237" w:type="dxa"/>
            <w:tcBorders>
              <w:top w:val="single" w:sz="4" w:space="0" w:color="auto"/>
              <w:left w:val="single" w:sz="4" w:space="0" w:color="auto"/>
              <w:bottom w:val="single" w:sz="4" w:space="0" w:color="auto"/>
              <w:right w:val="single" w:sz="4" w:space="0" w:color="auto"/>
            </w:tcBorders>
            <w:vAlign w:val="center"/>
            <w:hideMark/>
          </w:tcPr>
          <w:p w14:paraId="0B7FDA3F" w14:textId="77777777" w:rsidR="006A24DA" w:rsidRPr="006A24DA" w:rsidRDefault="006A24DA" w:rsidP="000D2988">
            <w:pPr>
              <w:pStyle w:val="Tabletext"/>
              <w:spacing w:line="200" w:lineRule="exact"/>
              <w:rPr>
                <w:lang w:val="ru-RU"/>
              </w:rPr>
            </w:pPr>
            <w:proofErr w:type="spellStart"/>
            <w:r w:rsidRPr="006A24DA">
              <w:rPr>
                <w:lang w:val="ru-RU"/>
              </w:rPr>
              <w:t>Freq_Max</w:t>
            </w:r>
            <w:proofErr w:type="spellEnd"/>
          </w:p>
        </w:tc>
        <w:tc>
          <w:tcPr>
            <w:tcW w:w="6402" w:type="dxa"/>
            <w:tcBorders>
              <w:top w:val="single" w:sz="4" w:space="0" w:color="auto"/>
              <w:left w:val="single" w:sz="4" w:space="0" w:color="auto"/>
              <w:bottom w:val="single" w:sz="4" w:space="0" w:color="auto"/>
              <w:right w:val="single" w:sz="4" w:space="0" w:color="auto"/>
            </w:tcBorders>
          </w:tcPr>
          <w:p w14:paraId="42E4681F" w14:textId="77777777" w:rsidR="006A24DA" w:rsidRPr="006A24DA" w:rsidRDefault="006A24DA" w:rsidP="00B223FD">
            <w:pPr>
              <w:pStyle w:val="Tabletext"/>
              <w:keepLines/>
              <w:tabs>
                <w:tab w:val="left" w:pos="2155"/>
                <w:tab w:val="left" w:leader="dot" w:pos="8789"/>
                <w:tab w:val="right" w:pos="9611"/>
              </w:tabs>
              <w:ind w:right="851"/>
              <w:jc w:val="left"/>
              <w:rPr>
                <w:lang w:val="ru-RU"/>
              </w:rPr>
            </w:pPr>
            <w:r w:rsidRPr="006A24DA">
              <w:rPr>
                <w:lang w:val="ru-RU"/>
              </w:rPr>
              <w:t>Наибольшая частота, на которой применяется этот набор параметров</w:t>
            </w:r>
          </w:p>
        </w:tc>
      </w:tr>
      <w:tr w:rsidR="006A24DA" w:rsidRPr="006526AC" w14:paraId="510E25EE" w14:textId="77777777" w:rsidTr="000D2988">
        <w:trPr>
          <w:jc w:val="center"/>
        </w:trPr>
        <w:tc>
          <w:tcPr>
            <w:tcW w:w="3237" w:type="dxa"/>
            <w:tcBorders>
              <w:top w:val="single" w:sz="4" w:space="0" w:color="auto"/>
              <w:left w:val="single" w:sz="4" w:space="0" w:color="auto"/>
              <w:bottom w:val="single" w:sz="4" w:space="0" w:color="auto"/>
              <w:right w:val="single" w:sz="4" w:space="0" w:color="auto"/>
            </w:tcBorders>
            <w:vAlign w:val="center"/>
            <w:hideMark/>
          </w:tcPr>
          <w:p w14:paraId="46720CFB" w14:textId="77777777" w:rsidR="006A24DA" w:rsidRPr="006A24DA" w:rsidRDefault="006A24DA" w:rsidP="000D2988">
            <w:pPr>
              <w:pStyle w:val="Tabletext"/>
              <w:spacing w:line="200" w:lineRule="exact"/>
              <w:rPr>
                <w:caps/>
                <w:lang w:val="ru-RU"/>
              </w:rPr>
            </w:pPr>
            <w:r w:rsidRPr="006A24DA">
              <w:rPr>
                <w:lang w:val="ru-RU"/>
              </w:rPr>
              <w:t>MIN_EXCLUDE[</w:t>
            </w:r>
            <w:proofErr w:type="spellStart"/>
            <w:r w:rsidRPr="006A24DA">
              <w:rPr>
                <w:lang w:val="ru-RU"/>
              </w:rPr>
              <w:t>Latitude</w:t>
            </w:r>
            <w:proofErr w:type="spellEnd"/>
            <w:r w:rsidRPr="006A24DA">
              <w:rPr>
                <w:lang w:val="ru-RU"/>
              </w:rPr>
              <w:t>]</w:t>
            </w:r>
          </w:p>
        </w:tc>
        <w:tc>
          <w:tcPr>
            <w:tcW w:w="6402" w:type="dxa"/>
            <w:tcBorders>
              <w:top w:val="single" w:sz="4" w:space="0" w:color="auto"/>
              <w:left w:val="single" w:sz="4" w:space="0" w:color="auto"/>
              <w:bottom w:val="single" w:sz="4" w:space="0" w:color="auto"/>
              <w:right w:val="single" w:sz="4" w:space="0" w:color="auto"/>
            </w:tcBorders>
          </w:tcPr>
          <w:p w14:paraId="2068D379" w14:textId="59F87938" w:rsidR="006A24DA" w:rsidRPr="006A24DA" w:rsidRDefault="006A24DA" w:rsidP="00B223FD">
            <w:pPr>
              <w:pStyle w:val="Tabletext"/>
              <w:jc w:val="left"/>
              <w:rPr>
                <w:lang w:val="ru-RU"/>
              </w:rPr>
            </w:pPr>
            <w:r w:rsidRPr="006A24DA">
              <w:rPr>
                <w:lang w:val="ru-RU"/>
              </w:rPr>
              <w:t>Угол зоны исключения (градусы) – минимальный угол к дуге ГСО в</w:t>
            </w:r>
            <w:r w:rsidR="009F6765">
              <w:rPr>
                <w:lang w:val="ru-RU"/>
              </w:rPr>
              <w:t> </w:t>
            </w:r>
            <w:r w:rsidRPr="006A24DA">
              <w:rPr>
                <w:lang w:val="ru-RU"/>
              </w:rPr>
              <w:t>месте расположения земной станции НГСО, при котором система НГСО может предоставлять услуги в данном местоположении и который определяется в месте расположения этой ЗС (угол </w:t>
            </w:r>
            <w:r w:rsidRPr="006A24DA">
              <w:rPr>
                <w:rFonts w:ascii="Symbol" w:hAnsi="Symbol" w:cs="Symbol"/>
                <w:lang w:val="ru-RU"/>
              </w:rPr>
              <w:t></w:t>
            </w:r>
            <w:r w:rsidRPr="006A24DA">
              <w:rPr>
                <w:lang w:val="ru-RU"/>
              </w:rPr>
              <w:t xml:space="preserve">) в зависимости от широты. На конкретной широте значение MIN_EXCLUDE вычисляется путем линейной интерполяции между имеющимися точками данных. </w:t>
            </w:r>
          </w:p>
          <w:p w14:paraId="70859E13" w14:textId="77777777" w:rsidR="006A24DA" w:rsidRPr="006A24DA" w:rsidRDefault="006A24DA" w:rsidP="00B223FD">
            <w:pPr>
              <w:pStyle w:val="Tabletext"/>
              <w:jc w:val="left"/>
              <w:rPr>
                <w:lang w:val="ru-RU"/>
              </w:rPr>
            </w:pPr>
            <w:r w:rsidRPr="006A24DA">
              <w:rPr>
                <w:lang w:val="ru-RU"/>
              </w:rPr>
              <w:t xml:space="preserve">Это значение может меняться в разных орбитальных плоскостях системы НГСО в зависимости от поля </w:t>
            </w:r>
            <w:proofErr w:type="spellStart"/>
            <w:r w:rsidRPr="006A24DA">
              <w:rPr>
                <w:lang w:val="ru-RU"/>
              </w:rPr>
              <w:t>orb_id</w:t>
            </w:r>
            <w:proofErr w:type="spellEnd"/>
            <w:r w:rsidRPr="006A24DA">
              <w:rPr>
                <w:lang w:val="ru-RU"/>
              </w:rPr>
              <w:t xml:space="preserve">. Если поле </w:t>
            </w:r>
            <w:proofErr w:type="spellStart"/>
            <w:r w:rsidRPr="006A24DA">
              <w:rPr>
                <w:lang w:val="ru-RU"/>
              </w:rPr>
              <w:t>orb_id</w:t>
            </w:r>
            <w:proofErr w:type="spellEnd"/>
            <w:r w:rsidRPr="006A24DA">
              <w:rPr>
                <w:lang w:val="ru-RU"/>
              </w:rPr>
              <w:t xml:space="preserve"> равно 0, то данные о зоне исключения действительны для всех орбитальных плоскостей</w:t>
            </w:r>
          </w:p>
        </w:tc>
      </w:tr>
      <w:tr w:rsidR="006A24DA" w:rsidRPr="006526AC" w14:paraId="6E1FB4E3" w14:textId="77777777" w:rsidTr="003C63DF">
        <w:trPr>
          <w:jc w:val="center"/>
        </w:trPr>
        <w:tc>
          <w:tcPr>
            <w:tcW w:w="3237" w:type="dxa"/>
            <w:tcBorders>
              <w:top w:val="single" w:sz="4" w:space="0" w:color="auto"/>
              <w:left w:val="single" w:sz="4" w:space="0" w:color="auto"/>
              <w:bottom w:val="single" w:sz="4" w:space="0" w:color="auto"/>
              <w:right w:val="single" w:sz="4" w:space="0" w:color="auto"/>
            </w:tcBorders>
            <w:vAlign w:val="center"/>
            <w:hideMark/>
          </w:tcPr>
          <w:p w14:paraId="26D1EC03" w14:textId="77777777" w:rsidR="006A24DA" w:rsidRPr="006A24DA" w:rsidRDefault="006A24DA" w:rsidP="003C63DF">
            <w:pPr>
              <w:pStyle w:val="Tabletext"/>
              <w:spacing w:line="200" w:lineRule="exact"/>
              <w:jc w:val="left"/>
              <w:rPr>
                <w:lang w:val="ru-RU"/>
              </w:rPr>
            </w:pPr>
            <w:r w:rsidRPr="006A24DA">
              <w:rPr>
                <w:lang w:val="ru-RU"/>
              </w:rPr>
              <w:t>MIN_ELEV[</w:t>
            </w:r>
            <w:proofErr w:type="spellStart"/>
            <w:r w:rsidRPr="006A24DA">
              <w:rPr>
                <w:lang w:val="ru-RU"/>
              </w:rPr>
              <w:t>Latitude</w:t>
            </w:r>
            <w:proofErr w:type="spellEnd"/>
            <w:r w:rsidRPr="006A24DA">
              <w:rPr>
                <w:lang w:val="ru-RU"/>
              </w:rPr>
              <w:t>][</w:t>
            </w:r>
            <w:proofErr w:type="spellStart"/>
            <w:r w:rsidRPr="006A24DA">
              <w:rPr>
                <w:lang w:val="ru-RU"/>
              </w:rPr>
              <w:t>Azimuth</w:t>
            </w:r>
            <w:proofErr w:type="spellEnd"/>
            <w:r w:rsidRPr="006A24DA">
              <w:rPr>
                <w:lang w:val="ru-RU"/>
              </w:rPr>
              <w:t>]</w:t>
            </w:r>
          </w:p>
        </w:tc>
        <w:tc>
          <w:tcPr>
            <w:tcW w:w="6402" w:type="dxa"/>
            <w:tcBorders>
              <w:top w:val="single" w:sz="4" w:space="0" w:color="auto"/>
              <w:left w:val="single" w:sz="4" w:space="0" w:color="auto"/>
              <w:bottom w:val="single" w:sz="4" w:space="0" w:color="auto"/>
              <w:right w:val="single" w:sz="4" w:space="0" w:color="auto"/>
            </w:tcBorders>
          </w:tcPr>
          <w:p w14:paraId="5E57ECAE" w14:textId="77777777" w:rsidR="006A24DA" w:rsidRPr="006A24DA" w:rsidRDefault="006A24DA" w:rsidP="00B223FD">
            <w:pPr>
              <w:pStyle w:val="Tabletext"/>
              <w:jc w:val="left"/>
              <w:rPr>
                <w:lang w:val="ru-RU"/>
              </w:rPr>
            </w:pPr>
            <w:r w:rsidRPr="006A24DA">
              <w:rPr>
                <w:lang w:val="ru-RU"/>
              </w:rPr>
              <w:t xml:space="preserve">Минимальный угол места земной станции НГСО в режиме приема или передачи (градусы) в зависимости от широты и азимута. Используется широта, ближайшая к указанной в таблице, с последующей линейной интерполяцией по азимуту </w:t>
            </w:r>
          </w:p>
        </w:tc>
      </w:tr>
      <w:tr w:rsidR="006A24DA" w:rsidRPr="006526AC" w14:paraId="33AE30E4" w14:textId="77777777" w:rsidTr="003C63DF">
        <w:trPr>
          <w:jc w:val="center"/>
        </w:trPr>
        <w:tc>
          <w:tcPr>
            <w:tcW w:w="3237" w:type="dxa"/>
            <w:tcBorders>
              <w:top w:val="single" w:sz="4" w:space="0" w:color="auto"/>
              <w:left w:val="single" w:sz="4" w:space="0" w:color="auto"/>
              <w:bottom w:val="single" w:sz="4" w:space="0" w:color="auto"/>
              <w:right w:val="single" w:sz="4" w:space="0" w:color="auto"/>
            </w:tcBorders>
            <w:vAlign w:val="center"/>
            <w:hideMark/>
          </w:tcPr>
          <w:p w14:paraId="516B54F6" w14:textId="77777777" w:rsidR="006A24DA" w:rsidRPr="006A24DA" w:rsidRDefault="006A24DA" w:rsidP="003C63DF">
            <w:pPr>
              <w:pStyle w:val="Tabletext"/>
              <w:spacing w:line="200" w:lineRule="exact"/>
              <w:jc w:val="left"/>
              <w:rPr>
                <w:lang w:val="ru-RU"/>
              </w:rPr>
            </w:pPr>
            <w:r w:rsidRPr="006A24DA">
              <w:rPr>
                <w:iCs/>
                <w:lang w:val="ru-RU"/>
              </w:rPr>
              <w:t>MIN_DURATION [</w:t>
            </w:r>
            <w:proofErr w:type="spellStart"/>
            <w:r w:rsidRPr="006A24DA">
              <w:rPr>
                <w:iCs/>
                <w:lang w:val="ru-RU"/>
              </w:rPr>
              <w:t>Latitude</w:t>
            </w:r>
            <w:proofErr w:type="spellEnd"/>
            <w:r w:rsidRPr="006A24DA">
              <w:rPr>
                <w:iCs/>
                <w:lang w:val="ru-RU"/>
              </w:rPr>
              <w:t>]</w:t>
            </w:r>
          </w:p>
        </w:tc>
        <w:tc>
          <w:tcPr>
            <w:tcW w:w="6402" w:type="dxa"/>
            <w:tcBorders>
              <w:top w:val="single" w:sz="4" w:space="0" w:color="auto"/>
              <w:left w:val="single" w:sz="4" w:space="0" w:color="auto"/>
              <w:bottom w:val="single" w:sz="4" w:space="0" w:color="auto"/>
              <w:right w:val="single" w:sz="4" w:space="0" w:color="auto"/>
            </w:tcBorders>
          </w:tcPr>
          <w:p w14:paraId="1DA73BCF" w14:textId="77777777" w:rsidR="006A24DA" w:rsidRPr="006A24DA" w:rsidRDefault="006A24DA" w:rsidP="00B223FD">
            <w:pPr>
              <w:pStyle w:val="Tabletext"/>
              <w:jc w:val="left"/>
              <w:rPr>
                <w:lang w:val="ru-RU"/>
              </w:rPr>
            </w:pPr>
            <w:r w:rsidRPr="006A24DA">
              <w:rPr>
                <w:lang w:val="ru-RU"/>
              </w:rPr>
              <w:t>Минимальная длительность интервала слежения за спутником на заданной широте (секунды): используется широта, ближайшая к указанной в таблице</w:t>
            </w:r>
          </w:p>
        </w:tc>
      </w:tr>
      <w:tr w:rsidR="006A24DA" w:rsidRPr="006526AC" w14:paraId="4CD4B2EB" w14:textId="77777777" w:rsidTr="003C63DF">
        <w:trPr>
          <w:jc w:val="center"/>
        </w:trPr>
        <w:tc>
          <w:tcPr>
            <w:tcW w:w="3237" w:type="dxa"/>
            <w:tcBorders>
              <w:top w:val="single" w:sz="4" w:space="0" w:color="auto"/>
              <w:left w:val="single" w:sz="4" w:space="0" w:color="auto"/>
              <w:bottom w:val="single" w:sz="4" w:space="0" w:color="auto"/>
              <w:right w:val="single" w:sz="4" w:space="0" w:color="auto"/>
            </w:tcBorders>
            <w:vAlign w:val="center"/>
            <w:hideMark/>
          </w:tcPr>
          <w:p w14:paraId="3C96799D" w14:textId="77777777" w:rsidR="006A24DA" w:rsidRPr="006A24DA" w:rsidRDefault="006A24DA" w:rsidP="003C63DF">
            <w:pPr>
              <w:pStyle w:val="Tabletext"/>
              <w:spacing w:line="200" w:lineRule="exact"/>
              <w:jc w:val="left"/>
              <w:rPr>
                <w:lang w:val="ru-RU"/>
              </w:rPr>
            </w:pPr>
            <w:r w:rsidRPr="006A24DA">
              <w:rPr>
                <w:lang w:val="ru-RU"/>
              </w:rPr>
              <w:t>MAX_CO_FREQ[</w:t>
            </w:r>
            <w:proofErr w:type="spellStart"/>
            <w:r w:rsidRPr="006A24DA">
              <w:rPr>
                <w:lang w:val="ru-RU"/>
              </w:rPr>
              <w:t>Latitude</w:t>
            </w:r>
            <w:proofErr w:type="spellEnd"/>
            <w:r w:rsidRPr="006A24DA">
              <w:rPr>
                <w:lang w:val="ru-RU"/>
              </w:rPr>
              <w:t>]</w:t>
            </w:r>
          </w:p>
        </w:tc>
        <w:tc>
          <w:tcPr>
            <w:tcW w:w="6402" w:type="dxa"/>
            <w:tcBorders>
              <w:top w:val="single" w:sz="4" w:space="0" w:color="auto"/>
              <w:left w:val="single" w:sz="4" w:space="0" w:color="auto"/>
              <w:bottom w:val="single" w:sz="4" w:space="0" w:color="auto"/>
              <w:right w:val="single" w:sz="4" w:space="0" w:color="auto"/>
            </w:tcBorders>
          </w:tcPr>
          <w:p w14:paraId="73C44D41" w14:textId="77777777" w:rsidR="006A24DA" w:rsidRPr="006A24DA" w:rsidRDefault="006A24DA" w:rsidP="00B223FD">
            <w:pPr>
              <w:pStyle w:val="Tabletext"/>
              <w:jc w:val="left"/>
              <w:rPr>
                <w:lang w:val="ru-RU"/>
              </w:rPr>
            </w:pPr>
            <w:r w:rsidRPr="006A24DA">
              <w:rPr>
                <w:lang w:val="ru-RU"/>
              </w:rPr>
              <w:t>Максимальное число отслеживаемых спутников НГСО, работающих на одной частоте, в зависимости от широты: используется широта, ближайшая к указанной в таблице</w:t>
            </w:r>
          </w:p>
        </w:tc>
      </w:tr>
      <w:tr w:rsidR="006A24DA" w:rsidRPr="006526AC" w14:paraId="42313507" w14:textId="77777777" w:rsidTr="003C63DF">
        <w:trPr>
          <w:jc w:val="center"/>
        </w:trPr>
        <w:tc>
          <w:tcPr>
            <w:tcW w:w="3237" w:type="dxa"/>
            <w:tcBorders>
              <w:top w:val="single" w:sz="4" w:space="0" w:color="auto"/>
              <w:left w:val="single" w:sz="4" w:space="0" w:color="auto"/>
              <w:bottom w:val="single" w:sz="4" w:space="0" w:color="auto"/>
              <w:right w:val="single" w:sz="4" w:space="0" w:color="auto"/>
            </w:tcBorders>
            <w:vAlign w:val="center"/>
            <w:hideMark/>
          </w:tcPr>
          <w:p w14:paraId="16E0C866" w14:textId="77777777" w:rsidR="006A24DA" w:rsidRPr="006A24DA" w:rsidRDefault="006A24DA" w:rsidP="003C63DF">
            <w:pPr>
              <w:pStyle w:val="Tabletext"/>
              <w:spacing w:line="200" w:lineRule="exact"/>
              <w:jc w:val="left"/>
              <w:rPr>
                <w:lang w:val="ru-RU"/>
              </w:rPr>
            </w:pPr>
            <w:r w:rsidRPr="006A24DA">
              <w:rPr>
                <w:lang w:val="ru-RU"/>
              </w:rPr>
              <w:t>ES_DENSITY</w:t>
            </w:r>
          </w:p>
        </w:tc>
        <w:tc>
          <w:tcPr>
            <w:tcW w:w="6402" w:type="dxa"/>
            <w:tcBorders>
              <w:top w:val="single" w:sz="4" w:space="0" w:color="auto"/>
              <w:left w:val="single" w:sz="4" w:space="0" w:color="auto"/>
              <w:bottom w:val="single" w:sz="4" w:space="0" w:color="auto"/>
              <w:right w:val="single" w:sz="4" w:space="0" w:color="auto"/>
            </w:tcBorders>
          </w:tcPr>
          <w:p w14:paraId="4874C187" w14:textId="77777777" w:rsidR="006A24DA" w:rsidRPr="006A24DA" w:rsidRDefault="006A24DA" w:rsidP="00B223FD">
            <w:pPr>
              <w:pStyle w:val="Tabletext"/>
              <w:jc w:val="left"/>
              <w:rPr>
                <w:lang w:val="ru-RU"/>
              </w:rPr>
            </w:pPr>
            <w:r w:rsidRPr="006A24DA">
              <w:rPr>
                <w:lang w:val="ru-RU"/>
              </w:rPr>
              <w:t>Среднее число одновременно активных земных станций НГСО (/км</w:t>
            </w:r>
            <w:r w:rsidRPr="006A24DA">
              <w:rPr>
                <w:vertAlign w:val="superscript"/>
                <w:lang w:val="ru-RU"/>
              </w:rPr>
              <w:t>2</w:t>
            </w:r>
            <w:r w:rsidRPr="006A24DA">
              <w:rPr>
                <w:lang w:val="ru-RU"/>
              </w:rPr>
              <w:t>)</w:t>
            </w:r>
          </w:p>
        </w:tc>
      </w:tr>
      <w:tr w:rsidR="006A24DA" w:rsidRPr="006526AC" w14:paraId="4FE6ED9B" w14:textId="77777777" w:rsidTr="003C63DF">
        <w:trPr>
          <w:jc w:val="center"/>
        </w:trPr>
        <w:tc>
          <w:tcPr>
            <w:tcW w:w="3237" w:type="dxa"/>
            <w:tcBorders>
              <w:top w:val="single" w:sz="4" w:space="0" w:color="auto"/>
              <w:left w:val="single" w:sz="4" w:space="0" w:color="auto"/>
              <w:bottom w:val="single" w:sz="4" w:space="0" w:color="auto"/>
              <w:right w:val="single" w:sz="4" w:space="0" w:color="auto"/>
            </w:tcBorders>
            <w:vAlign w:val="center"/>
            <w:hideMark/>
          </w:tcPr>
          <w:p w14:paraId="74CC3757" w14:textId="77777777" w:rsidR="006A24DA" w:rsidRPr="006A24DA" w:rsidRDefault="006A24DA" w:rsidP="003C63DF">
            <w:pPr>
              <w:pStyle w:val="Tabletext"/>
              <w:spacing w:line="200" w:lineRule="exact"/>
              <w:jc w:val="left"/>
              <w:rPr>
                <w:lang w:val="ru-RU"/>
              </w:rPr>
            </w:pPr>
            <w:r w:rsidRPr="006A24DA">
              <w:rPr>
                <w:lang w:val="ru-RU"/>
              </w:rPr>
              <w:t>ES_DISTANCE</w:t>
            </w:r>
          </w:p>
        </w:tc>
        <w:tc>
          <w:tcPr>
            <w:tcW w:w="6402" w:type="dxa"/>
            <w:tcBorders>
              <w:top w:val="single" w:sz="4" w:space="0" w:color="auto"/>
              <w:left w:val="single" w:sz="4" w:space="0" w:color="auto"/>
              <w:bottom w:val="single" w:sz="4" w:space="0" w:color="auto"/>
              <w:right w:val="single" w:sz="4" w:space="0" w:color="auto"/>
            </w:tcBorders>
          </w:tcPr>
          <w:p w14:paraId="5973F0BA" w14:textId="77777777" w:rsidR="006A24DA" w:rsidRPr="006A24DA" w:rsidRDefault="006A24DA" w:rsidP="00B223FD">
            <w:pPr>
              <w:pStyle w:val="Tabletext"/>
              <w:jc w:val="left"/>
              <w:rPr>
                <w:lang w:val="ru-RU"/>
              </w:rPr>
            </w:pPr>
            <w:r w:rsidRPr="006A24DA">
              <w:rPr>
                <w:lang w:val="ru-RU"/>
              </w:rPr>
              <w:t>Среднее расстояние между центрами ячеек или контуров диаграмм направленности луча (км)</w:t>
            </w:r>
          </w:p>
        </w:tc>
      </w:tr>
      <w:tr w:rsidR="006A24DA" w:rsidRPr="006526AC" w14:paraId="52465E01" w14:textId="77777777" w:rsidTr="003C63DF">
        <w:trPr>
          <w:jc w:val="center"/>
        </w:trPr>
        <w:tc>
          <w:tcPr>
            <w:tcW w:w="3237" w:type="dxa"/>
            <w:tcBorders>
              <w:top w:val="single" w:sz="4" w:space="0" w:color="auto"/>
              <w:left w:val="single" w:sz="4" w:space="0" w:color="auto"/>
              <w:bottom w:val="single" w:sz="4" w:space="0" w:color="auto"/>
              <w:right w:val="single" w:sz="4" w:space="0" w:color="auto"/>
            </w:tcBorders>
            <w:vAlign w:val="center"/>
            <w:hideMark/>
          </w:tcPr>
          <w:p w14:paraId="69362B92" w14:textId="77777777" w:rsidR="006A24DA" w:rsidRPr="006A24DA" w:rsidRDefault="006A24DA" w:rsidP="003C63DF">
            <w:pPr>
              <w:pStyle w:val="Tabletext"/>
              <w:spacing w:line="200" w:lineRule="exact"/>
              <w:jc w:val="left"/>
              <w:rPr>
                <w:lang w:val="ru-RU"/>
              </w:rPr>
            </w:pPr>
            <w:r w:rsidRPr="006A24DA">
              <w:rPr>
                <w:lang w:val="ru-RU"/>
              </w:rPr>
              <w:t>ES_LAT_MIN</w:t>
            </w:r>
          </w:p>
        </w:tc>
        <w:tc>
          <w:tcPr>
            <w:tcW w:w="6402" w:type="dxa"/>
            <w:tcBorders>
              <w:top w:val="single" w:sz="4" w:space="0" w:color="auto"/>
              <w:left w:val="single" w:sz="4" w:space="0" w:color="auto"/>
              <w:bottom w:val="single" w:sz="4" w:space="0" w:color="auto"/>
              <w:right w:val="single" w:sz="4" w:space="0" w:color="auto"/>
            </w:tcBorders>
          </w:tcPr>
          <w:p w14:paraId="5E327F31" w14:textId="77777777" w:rsidR="006A24DA" w:rsidRPr="006A24DA" w:rsidRDefault="006A24DA" w:rsidP="00B223FD">
            <w:pPr>
              <w:pStyle w:val="Tabletext"/>
              <w:jc w:val="left"/>
              <w:rPr>
                <w:color w:val="000000"/>
                <w:lang w:val="ru-RU"/>
              </w:rPr>
            </w:pPr>
            <w:r w:rsidRPr="006A24DA">
              <w:rPr>
                <w:lang w:val="ru-RU"/>
              </w:rPr>
              <w:t>Нижний предел диапазона широт земной станции НГСО (градусы)</w:t>
            </w:r>
          </w:p>
        </w:tc>
      </w:tr>
      <w:tr w:rsidR="006A24DA" w:rsidRPr="006526AC" w14:paraId="731C2C4C" w14:textId="77777777" w:rsidTr="003C63DF">
        <w:trPr>
          <w:jc w:val="center"/>
        </w:trPr>
        <w:tc>
          <w:tcPr>
            <w:tcW w:w="3237" w:type="dxa"/>
            <w:tcBorders>
              <w:top w:val="single" w:sz="4" w:space="0" w:color="auto"/>
              <w:left w:val="single" w:sz="4" w:space="0" w:color="auto"/>
              <w:bottom w:val="single" w:sz="4" w:space="0" w:color="auto"/>
              <w:right w:val="single" w:sz="4" w:space="0" w:color="auto"/>
            </w:tcBorders>
            <w:vAlign w:val="center"/>
            <w:hideMark/>
          </w:tcPr>
          <w:p w14:paraId="70913915" w14:textId="77777777" w:rsidR="006A24DA" w:rsidRPr="006A24DA" w:rsidRDefault="006A24DA" w:rsidP="003C63DF">
            <w:pPr>
              <w:pStyle w:val="Tabletext"/>
              <w:spacing w:line="200" w:lineRule="exact"/>
              <w:jc w:val="left"/>
              <w:rPr>
                <w:lang w:val="ru-RU"/>
              </w:rPr>
            </w:pPr>
            <w:r w:rsidRPr="006A24DA">
              <w:rPr>
                <w:lang w:val="ru-RU"/>
              </w:rPr>
              <w:t>ES_LAT_MAX</w:t>
            </w:r>
          </w:p>
        </w:tc>
        <w:tc>
          <w:tcPr>
            <w:tcW w:w="6402" w:type="dxa"/>
            <w:tcBorders>
              <w:top w:val="single" w:sz="4" w:space="0" w:color="auto"/>
              <w:left w:val="single" w:sz="4" w:space="0" w:color="auto"/>
              <w:bottom w:val="single" w:sz="4" w:space="0" w:color="auto"/>
              <w:right w:val="single" w:sz="4" w:space="0" w:color="auto"/>
            </w:tcBorders>
          </w:tcPr>
          <w:p w14:paraId="0E47C9FA" w14:textId="77777777" w:rsidR="006A24DA" w:rsidRPr="006A24DA" w:rsidRDefault="006A24DA" w:rsidP="00B223FD">
            <w:pPr>
              <w:pStyle w:val="Tabletext"/>
              <w:jc w:val="left"/>
              <w:rPr>
                <w:color w:val="000000"/>
                <w:lang w:val="ru-RU"/>
              </w:rPr>
            </w:pPr>
            <w:r w:rsidRPr="006A24DA">
              <w:rPr>
                <w:lang w:val="ru-RU"/>
              </w:rPr>
              <w:t>Верхний предел диапазона широт земной станции НГСО (градусы)</w:t>
            </w:r>
          </w:p>
        </w:tc>
      </w:tr>
      <w:tr w:rsidR="006A24DA" w:rsidRPr="006526AC" w14:paraId="226ABFB8" w14:textId="77777777" w:rsidTr="003C63DF">
        <w:trPr>
          <w:jc w:val="center"/>
        </w:trPr>
        <w:tc>
          <w:tcPr>
            <w:tcW w:w="3237" w:type="dxa"/>
            <w:tcBorders>
              <w:top w:val="single" w:sz="4" w:space="0" w:color="auto"/>
              <w:left w:val="single" w:sz="4" w:space="0" w:color="auto"/>
              <w:bottom w:val="single" w:sz="4" w:space="0" w:color="auto"/>
              <w:right w:val="single" w:sz="4" w:space="0" w:color="auto"/>
            </w:tcBorders>
            <w:vAlign w:val="center"/>
          </w:tcPr>
          <w:p w14:paraId="1ADC4D75" w14:textId="77777777" w:rsidR="006A24DA" w:rsidRPr="006A24DA" w:rsidRDefault="006A24DA" w:rsidP="003C63DF">
            <w:pPr>
              <w:pStyle w:val="Tabletext"/>
              <w:spacing w:line="200" w:lineRule="exact"/>
              <w:jc w:val="left"/>
              <w:rPr>
                <w:lang w:val="ru-RU"/>
              </w:rPr>
            </w:pPr>
            <w:r w:rsidRPr="006A24DA">
              <w:rPr>
                <w:lang w:val="ru-RU"/>
              </w:rPr>
              <w:t>MIN_ANGLE_AT_ES</w:t>
            </w:r>
          </w:p>
        </w:tc>
        <w:tc>
          <w:tcPr>
            <w:tcW w:w="6402" w:type="dxa"/>
            <w:tcBorders>
              <w:top w:val="single" w:sz="4" w:space="0" w:color="auto"/>
              <w:left w:val="single" w:sz="4" w:space="0" w:color="auto"/>
              <w:bottom w:val="single" w:sz="4" w:space="0" w:color="auto"/>
              <w:right w:val="single" w:sz="4" w:space="0" w:color="auto"/>
            </w:tcBorders>
          </w:tcPr>
          <w:p w14:paraId="10944012" w14:textId="7953B6BD" w:rsidR="006A24DA" w:rsidRPr="006A24DA" w:rsidRDefault="006A24DA" w:rsidP="00B223FD">
            <w:pPr>
              <w:pStyle w:val="Tabletext"/>
              <w:jc w:val="left"/>
              <w:rPr>
                <w:lang w:val="ru-RU"/>
              </w:rPr>
            </w:pPr>
            <w:r w:rsidRPr="006A24DA">
              <w:rPr>
                <w:szCs w:val="22"/>
                <w:lang w:val="ru-RU"/>
              </w:rPr>
              <w:t>Минимальный угол в градусах на поверхности Земли между линиями в</w:t>
            </w:r>
            <w:r w:rsidR="009F6765">
              <w:rPr>
                <w:szCs w:val="22"/>
                <w:lang w:val="ru-RU"/>
              </w:rPr>
              <w:t> </w:t>
            </w:r>
            <w:r w:rsidRPr="006A24DA">
              <w:rPr>
                <w:szCs w:val="22"/>
                <w:lang w:val="ru-RU"/>
              </w:rPr>
              <w:t xml:space="preserve">направлении любых двух активных спутников НГСО. </w:t>
            </w:r>
            <w:r w:rsidRPr="006A24DA">
              <w:rPr>
                <w:szCs w:val="22"/>
                <w:lang w:val="ru-RU" w:eastAsia="zh-CN"/>
              </w:rPr>
              <w:t>Если его значение не указано, предполагается равным нулю.</w:t>
            </w:r>
            <w:r w:rsidRPr="006A24DA">
              <w:rPr>
                <w:szCs w:val="22"/>
                <w:lang w:val="ru-RU"/>
              </w:rPr>
              <w:t xml:space="preserve"> Неприменимо, если MIN_DURATION[</w:t>
            </w:r>
            <w:proofErr w:type="spellStart"/>
            <w:r w:rsidRPr="006A24DA">
              <w:rPr>
                <w:szCs w:val="22"/>
                <w:lang w:val="ru-RU"/>
              </w:rPr>
              <w:t>Latitude</w:t>
            </w:r>
            <w:proofErr w:type="spellEnd"/>
            <w:r w:rsidRPr="006A24DA">
              <w:rPr>
                <w:szCs w:val="22"/>
                <w:lang w:val="ru-RU"/>
              </w:rPr>
              <w:t>] не равно нулю</w:t>
            </w:r>
          </w:p>
        </w:tc>
      </w:tr>
      <w:tr w:rsidR="006A24DA" w:rsidRPr="006A24DA" w14:paraId="44810F3A" w14:textId="77777777" w:rsidTr="003C63DF">
        <w:trPr>
          <w:jc w:val="center"/>
        </w:trPr>
        <w:tc>
          <w:tcPr>
            <w:tcW w:w="3237" w:type="dxa"/>
            <w:tcBorders>
              <w:top w:val="single" w:sz="4" w:space="0" w:color="auto"/>
              <w:left w:val="single" w:sz="4" w:space="0" w:color="auto"/>
              <w:bottom w:val="single" w:sz="4" w:space="0" w:color="auto"/>
              <w:right w:val="single" w:sz="4" w:space="0" w:color="auto"/>
            </w:tcBorders>
            <w:vAlign w:val="center"/>
          </w:tcPr>
          <w:p w14:paraId="7449ACC3" w14:textId="77777777" w:rsidR="006A24DA" w:rsidRPr="006A24DA" w:rsidRDefault="006A24DA" w:rsidP="003C63DF">
            <w:pPr>
              <w:pStyle w:val="Tabletext"/>
              <w:spacing w:line="200" w:lineRule="exact"/>
              <w:jc w:val="left"/>
              <w:rPr>
                <w:lang w:val="ru-RU"/>
              </w:rPr>
            </w:pPr>
            <w:r w:rsidRPr="006A24DA">
              <w:rPr>
                <w:szCs w:val="22"/>
                <w:lang w:val="ru-RU"/>
              </w:rPr>
              <w:t>MIN_ANGLE_AT_SAT</w:t>
            </w:r>
          </w:p>
        </w:tc>
        <w:tc>
          <w:tcPr>
            <w:tcW w:w="6402" w:type="dxa"/>
            <w:tcBorders>
              <w:top w:val="single" w:sz="4" w:space="0" w:color="auto"/>
              <w:left w:val="single" w:sz="4" w:space="0" w:color="auto"/>
              <w:bottom w:val="single" w:sz="4" w:space="0" w:color="auto"/>
              <w:right w:val="single" w:sz="4" w:space="0" w:color="auto"/>
            </w:tcBorders>
          </w:tcPr>
          <w:p w14:paraId="4975BA83" w14:textId="77777777" w:rsidR="006A24DA" w:rsidRPr="006A24DA" w:rsidRDefault="006A24DA" w:rsidP="00B223FD">
            <w:pPr>
              <w:pStyle w:val="Tabletext"/>
              <w:jc w:val="left"/>
              <w:rPr>
                <w:lang w:val="ru-RU"/>
              </w:rPr>
            </w:pPr>
            <w:r w:rsidRPr="006A24DA">
              <w:rPr>
                <w:szCs w:val="22"/>
                <w:lang w:val="ru-RU" w:eastAsia="zh-CN"/>
              </w:rPr>
              <w:t>Минимальный угол в градусах в положении спутника НГСО между направлениями на любые две активные земные станции НГСО. Если его значение не указано, предполагается равным нулю</w:t>
            </w:r>
          </w:p>
        </w:tc>
      </w:tr>
      <w:tr w:rsidR="006A24DA" w:rsidRPr="006526AC" w14:paraId="0801F39E" w14:textId="77777777" w:rsidTr="003C63DF">
        <w:trPr>
          <w:jc w:val="center"/>
        </w:trPr>
        <w:tc>
          <w:tcPr>
            <w:tcW w:w="3237" w:type="dxa"/>
            <w:tcBorders>
              <w:top w:val="single" w:sz="4" w:space="0" w:color="auto"/>
              <w:left w:val="single" w:sz="4" w:space="0" w:color="auto"/>
              <w:bottom w:val="single" w:sz="4" w:space="0" w:color="auto"/>
              <w:right w:val="single" w:sz="4" w:space="0" w:color="auto"/>
            </w:tcBorders>
            <w:vAlign w:val="center"/>
          </w:tcPr>
          <w:p w14:paraId="26320388" w14:textId="77777777" w:rsidR="006A24DA" w:rsidRPr="006A24DA" w:rsidRDefault="006A24DA" w:rsidP="003C63DF">
            <w:pPr>
              <w:pStyle w:val="Tabletext"/>
              <w:spacing w:line="200" w:lineRule="exact"/>
              <w:jc w:val="left"/>
              <w:rPr>
                <w:lang w:val="ru-RU"/>
              </w:rPr>
            </w:pPr>
            <w:r w:rsidRPr="006A24DA">
              <w:rPr>
                <w:szCs w:val="22"/>
                <w:lang w:val="ru-RU"/>
              </w:rPr>
              <w:t>MAX_CO_FREQ_SAT</w:t>
            </w:r>
          </w:p>
        </w:tc>
        <w:tc>
          <w:tcPr>
            <w:tcW w:w="6402" w:type="dxa"/>
            <w:tcBorders>
              <w:top w:val="single" w:sz="4" w:space="0" w:color="auto"/>
              <w:left w:val="single" w:sz="4" w:space="0" w:color="auto"/>
              <w:bottom w:val="single" w:sz="4" w:space="0" w:color="auto"/>
              <w:right w:val="single" w:sz="4" w:space="0" w:color="auto"/>
            </w:tcBorders>
          </w:tcPr>
          <w:p w14:paraId="67BE3B9D" w14:textId="77777777" w:rsidR="006A24DA" w:rsidRPr="006A24DA" w:rsidRDefault="006A24DA" w:rsidP="00B223FD">
            <w:pPr>
              <w:pStyle w:val="Tabletext"/>
              <w:jc w:val="left"/>
              <w:rPr>
                <w:lang w:val="ru-RU"/>
              </w:rPr>
            </w:pPr>
            <w:r w:rsidRPr="006A24DA">
              <w:rPr>
                <w:lang w:val="ru-RU"/>
              </w:rPr>
              <w:t xml:space="preserve">Максимальное количество земных станций НГСО, отслеживаемых на одной частоте спутником НГСО в рамках расчета </w:t>
            </w:r>
            <w:proofErr w:type="spellStart"/>
            <w:r w:rsidRPr="006A24DA">
              <w:rPr>
                <w:lang w:val="ru-RU"/>
              </w:rPr>
              <w:t>э.п.п.м</w:t>
            </w:r>
            <w:proofErr w:type="spellEnd"/>
            <w:r w:rsidRPr="006A24DA">
              <w:rPr>
                <w:lang w:val="ru-RU"/>
              </w:rPr>
              <w:t xml:space="preserve">. (вверх). Если оно не указано, предполагается, что максимальное количество земных станций, отслеживаемых на одной частоте спутником НГСО, равно количеству земных станций, предназначенных для прогона алгоритма </w:t>
            </w:r>
            <w:proofErr w:type="spellStart"/>
            <w:r w:rsidRPr="006A24DA">
              <w:rPr>
                <w:lang w:val="ru-RU"/>
              </w:rPr>
              <w:t>э.п.п.м</w:t>
            </w:r>
            <w:proofErr w:type="spellEnd"/>
            <w:r w:rsidRPr="006A24DA">
              <w:rPr>
                <w:lang w:val="ru-RU"/>
              </w:rPr>
              <w:t>.↑</w:t>
            </w:r>
          </w:p>
        </w:tc>
      </w:tr>
    </w:tbl>
    <w:p w14:paraId="33A949D1" w14:textId="77777777" w:rsidR="00F531C0" w:rsidRPr="003C63DF" w:rsidRDefault="00F531C0" w:rsidP="003C63DF">
      <w:pPr>
        <w:pStyle w:val="Tablefin"/>
      </w:pPr>
    </w:p>
    <w:p w14:paraId="0081ACDF" w14:textId="129CA55A" w:rsidR="00F531C0" w:rsidRPr="009F6765" w:rsidRDefault="009F6765" w:rsidP="00F531C0">
      <w:pPr>
        <w:rPr>
          <w:lang w:val="ru-RU"/>
        </w:rPr>
      </w:pPr>
      <w:r w:rsidRPr="009F6765">
        <w:rPr>
          <w:szCs w:val="22"/>
          <w:lang w:val="ru-RU"/>
        </w:rPr>
        <w:t>Эти параметры представляются в формате XML с заголовком следующего вида:</w:t>
      </w:r>
    </w:p>
    <w:p w14:paraId="09D1A79B" w14:textId="2D7A7BA6" w:rsidR="00F531C0" w:rsidRPr="009F6765" w:rsidRDefault="00F531C0" w:rsidP="00F531C0">
      <w:pPr>
        <w:rPr>
          <w:i/>
        </w:rPr>
      </w:pPr>
      <w:r w:rsidRPr="009F6765">
        <w:rPr>
          <w:i/>
          <w:lang w:val="ru-RU"/>
        </w:rPr>
        <w:t xml:space="preserve">  </w:t>
      </w:r>
      <w:r w:rsidRPr="009F6765">
        <w:rPr>
          <w:i/>
        </w:rPr>
        <w:t>&lt;</w:t>
      </w:r>
      <w:proofErr w:type="spellStart"/>
      <w:proofErr w:type="gramStart"/>
      <w:r w:rsidRPr="009F6765">
        <w:rPr>
          <w:i/>
        </w:rPr>
        <w:t>non</w:t>
      </w:r>
      <w:proofErr w:type="gramEnd"/>
      <w:r w:rsidRPr="009F6765">
        <w:rPr>
          <w:i/>
        </w:rPr>
        <w:t>_gso_operating_parameters</w:t>
      </w:r>
      <w:proofErr w:type="spellEnd"/>
      <w:r w:rsidRPr="009F6765">
        <w:rPr>
          <w:i/>
        </w:rPr>
        <w:t xml:space="preserve"> </w:t>
      </w:r>
      <w:proofErr w:type="spellStart"/>
      <w:r w:rsidRPr="009F6765">
        <w:rPr>
          <w:i/>
        </w:rPr>
        <w:t>es_lat_max</w:t>
      </w:r>
      <w:proofErr w:type="spellEnd"/>
      <w:r w:rsidRPr="009F6765">
        <w:rPr>
          <w:i/>
        </w:rPr>
        <w:t xml:space="preserve">="+90" </w:t>
      </w:r>
      <w:proofErr w:type="spellStart"/>
      <w:r w:rsidRPr="009F6765">
        <w:rPr>
          <w:i/>
        </w:rPr>
        <w:t>es_lat_min</w:t>
      </w:r>
      <w:proofErr w:type="spellEnd"/>
      <w:r w:rsidRPr="009F6765">
        <w:rPr>
          <w:i/>
        </w:rPr>
        <w:t xml:space="preserve">="-90" </w:t>
      </w:r>
      <w:proofErr w:type="spellStart"/>
      <w:r w:rsidRPr="009F6765">
        <w:rPr>
          <w:i/>
        </w:rPr>
        <w:t>es_distance</w:t>
      </w:r>
      <w:proofErr w:type="spellEnd"/>
      <w:r w:rsidRPr="009F6765">
        <w:rPr>
          <w:i/>
        </w:rPr>
        <w:t xml:space="preserve">="200" </w:t>
      </w:r>
      <w:proofErr w:type="spellStart"/>
      <w:r w:rsidRPr="009F6765">
        <w:rPr>
          <w:i/>
        </w:rPr>
        <w:t>es_density</w:t>
      </w:r>
      <w:proofErr w:type="spellEnd"/>
      <w:r w:rsidRPr="009F6765">
        <w:rPr>
          <w:i/>
        </w:rPr>
        <w:t xml:space="preserve">="0.00001" </w:t>
      </w:r>
      <w:proofErr w:type="spellStart"/>
      <w:r w:rsidRPr="009F6765">
        <w:rPr>
          <w:i/>
        </w:rPr>
        <w:t>c_name</w:t>
      </w:r>
      <w:proofErr w:type="spellEnd"/>
      <w:r w:rsidRPr="009F6765">
        <w:rPr>
          <w:i/>
        </w:rPr>
        <w:t>="</w:t>
      </w:r>
      <w:proofErr w:type="spellStart"/>
      <w:r w:rsidRPr="009F6765">
        <w:rPr>
          <w:i/>
        </w:rPr>
        <w:t>orb_id</w:t>
      </w:r>
      <w:proofErr w:type="spellEnd"/>
      <w:r w:rsidRPr="009F6765">
        <w:rPr>
          <w:i/>
        </w:rPr>
        <w:t xml:space="preserve">" </w:t>
      </w:r>
      <w:proofErr w:type="spellStart"/>
      <w:r w:rsidRPr="009F6765">
        <w:rPr>
          <w:i/>
        </w:rPr>
        <w:t>b_name</w:t>
      </w:r>
      <w:proofErr w:type="spellEnd"/>
      <w:r w:rsidRPr="009F6765">
        <w:rPr>
          <w:i/>
        </w:rPr>
        <w:t>="</w:t>
      </w:r>
      <w:proofErr w:type="spellStart"/>
      <w:r w:rsidRPr="009F6765">
        <w:rPr>
          <w:i/>
        </w:rPr>
        <w:t>azimuth</w:t>
      </w:r>
      <w:proofErr w:type="spellEnd"/>
      <w:r w:rsidRPr="009F6765">
        <w:rPr>
          <w:i/>
        </w:rPr>
        <w:t xml:space="preserve">" </w:t>
      </w:r>
      <w:proofErr w:type="spellStart"/>
      <w:r w:rsidRPr="009F6765">
        <w:rPr>
          <w:i/>
        </w:rPr>
        <w:t>a_name</w:t>
      </w:r>
      <w:proofErr w:type="spellEnd"/>
      <w:r w:rsidRPr="009F6765">
        <w:rPr>
          <w:i/>
        </w:rPr>
        <w:t xml:space="preserve">="latitude" </w:t>
      </w:r>
      <w:proofErr w:type="spellStart"/>
      <w:r w:rsidRPr="009F6765">
        <w:rPr>
          <w:i/>
        </w:rPr>
        <w:t>high_freq_mhz</w:t>
      </w:r>
      <w:proofErr w:type="spellEnd"/>
      <w:r w:rsidRPr="009F6765">
        <w:rPr>
          <w:i/>
        </w:rPr>
        <w:t xml:space="preserve">="F2" </w:t>
      </w:r>
      <w:proofErr w:type="spellStart"/>
      <w:r w:rsidRPr="009F6765">
        <w:rPr>
          <w:i/>
        </w:rPr>
        <w:t>low_freq_mhz</w:t>
      </w:r>
      <w:proofErr w:type="spellEnd"/>
      <w:r w:rsidRPr="009F6765">
        <w:rPr>
          <w:i/>
        </w:rPr>
        <w:t xml:space="preserve">="F1" </w:t>
      </w:r>
      <w:proofErr w:type="spellStart"/>
      <w:r w:rsidRPr="009F6765">
        <w:rPr>
          <w:i/>
        </w:rPr>
        <w:t>param_id</w:t>
      </w:r>
      <w:proofErr w:type="spellEnd"/>
      <w:r w:rsidRPr="009F6765">
        <w:rPr>
          <w:i/>
        </w:rPr>
        <w:t xml:space="preserve">="1" </w:t>
      </w:r>
      <w:proofErr w:type="spellStart"/>
      <w:r w:rsidRPr="009F6765">
        <w:rPr>
          <w:i/>
        </w:rPr>
        <w:t>angle_at_es</w:t>
      </w:r>
      <w:proofErr w:type="spellEnd"/>
      <w:r w:rsidRPr="009F6765">
        <w:rPr>
          <w:i/>
        </w:rPr>
        <w:t xml:space="preserve"> = </w:t>
      </w:r>
      <w:r w:rsidR="00B77D33" w:rsidRPr="009F6765">
        <w:rPr>
          <w:i/>
        </w:rPr>
        <w:t>"</w:t>
      </w:r>
      <w:r w:rsidRPr="009F6765">
        <w:rPr>
          <w:i/>
        </w:rPr>
        <w:t>5</w:t>
      </w:r>
      <w:r w:rsidR="00B77D33" w:rsidRPr="009F6765">
        <w:rPr>
          <w:i/>
        </w:rPr>
        <w:t>"</w:t>
      </w:r>
      <w:r w:rsidRPr="009F6765">
        <w:rPr>
          <w:i/>
        </w:rPr>
        <w:t xml:space="preserve"> </w:t>
      </w:r>
      <w:proofErr w:type="spellStart"/>
      <w:r w:rsidRPr="009F6765">
        <w:rPr>
          <w:i/>
        </w:rPr>
        <w:t>min_angle_at_sat</w:t>
      </w:r>
      <w:proofErr w:type="spellEnd"/>
      <w:r w:rsidRPr="009F6765">
        <w:rPr>
          <w:i/>
        </w:rPr>
        <w:t xml:space="preserve"> = 5&gt;</w:t>
      </w:r>
    </w:p>
    <w:p w14:paraId="60DA9062" w14:textId="56F615D1" w:rsidR="00F531C0" w:rsidRPr="009C516F" w:rsidRDefault="009F6765" w:rsidP="00F531C0">
      <w:pPr>
        <w:spacing w:after="120"/>
        <w:rPr>
          <w:lang w:val="en-US"/>
        </w:rPr>
      </w:pPr>
      <w:r w:rsidRPr="009F6765">
        <w:rPr>
          <w:lang w:val="ru-RU"/>
        </w:rPr>
        <w:lastRenderedPageBreak/>
        <w:t>где</w:t>
      </w:r>
      <w:r w:rsidR="009C516F">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4536"/>
        <w:gridCol w:w="1276"/>
        <w:gridCol w:w="1989"/>
      </w:tblGrid>
      <w:tr w:rsidR="009F6765" w:rsidRPr="009F6765" w14:paraId="75828441" w14:textId="77777777" w:rsidTr="00D21A07">
        <w:trPr>
          <w:tblHeader/>
          <w:jc w:val="center"/>
        </w:trPr>
        <w:tc>
          <w:tcPr>
            <w:tcW w:w="1838" w:type="dxa"/>
            <w:tcBorders>
              <w:top w:val="single" w:sz="4" w:space="0" w:color="auto"/>
              <w:left w:val="single" w:sz="4" w:space="0" w:color="auto"/>
              <w:bottom w:val="single" w:sz="4" w:space="0" w:color="auto"/>
              <w:right w:val="single" w:sz="4" w:space="0" w:color="auto"/>
            </w:tcBorders>
            <w:vAlign w:val="center"/>
          </w:tcPr>
          <w:p w14:paraId="42B6E45A" w14:textId="77777777" w:rsidR="009F6765" w:rsidRPr="009F6765" w:rsidRDefault="009F6765" w:rsidP="000D2988">
            <w:pPr>
              <w:pStyle w:val="Tablehead"/>
              <w:keepLines/>
              <w:rPr>
                <w:lang w:val="ru-RU"/>
              </w:rPr>
            </w:pPr>
            <w:r w:rsidRPr="009F6765">
              <w:rPr>
                <w:lang w:val="ru-RU"/>
              </w:rPr>
              <w:t>Поле</w:t>
            </w:r>
          </w:p>
        </w:tc>
        <w:tc>
          <w:tcPr>
            <w:tcW w:w="4536" w:type="dxa"/>
            <w:tcBorders>
              <w:top w:val="single" w:sz="4" w:space="0" w:color="auto"/>
              <w:left w:val="single" w:sz="4" w:space="0" w:color="auto"/>
              <w:bottom w:val="single" w:sz="4" w:space="0" w:color="auto"/>
              <w:right w:val="single" w:sz="4" w:space="0" w:color="auto"/>
            </w:tcBorders>
            <w:vAlign w:val="center"/>
          </w:tcPr>
          <w:p w14:paraId="7D631D45" w14:textId="77777777" w:rsidR="009F6765" w:rsidRPr="009F6765" w:rsidRDefault="009F6765" w:rsidP="000D2988">
            <w:pPr>
              <w:pStyle w:val="Tablehead"/>
              <w:keepLines/>
              <w:rPr>
                <w:lang w:val="ru-RU"/>
              </w:rPr>
            </w:pPr>
            <w:r w:rsidRPr="009F6765">
              <w:rPr>
                <w:lang w:val="ru-RU"/>
              </w:rPr>
              <w:t>Тип или диапазон</w:t>
            </w:r>
          </w:p>
        </w:tc>
        <w:tc>
          <w:tcPr>
            <w:tcW w:w="1276" w:type="dxa"/>
            <w:tcBorders>
              <w:top w:val="single" w:sz="4" w:space="0" w:color="auto"/>
              <w:left w:val="single" w:sz="4" w:space="0" w:color="auto"/>
              <w:bottom w:val="single" w:sz="4" w:space="0" w:color="auto"/>
              <w:right w:val="single" w:sz="4" w:space="0" w:color="auto"/>
            </w:tcBorders>
            <w:vAlign w:val="center"/>
          </w:tcPr>
          <w:p w14:paraId="5E66D255" w14:textId="77777777" w:rsidR="009F6765" w:rsidRPr="009F6765" w:rsidRDefault="009F6765" w:rsidP="000D2988">
            <w:pPr>
              <w:pStyle w:val="Tablehead"/>
              <w:keepLines/>
              <w:rPr>
                <w:lang w:val="ru-RU"/>
              </w:rPr>
            </w:pPr>
            <w:r w:rsidRPr="009F6765">
              <w:rPr>
                <w:lang w:val="ru-RU"/>
              </w:rPr>
              <w:t>Единицы измерения</w:t>
            </w:r>
          </w:p>
        </w:tc>
        <w:tc>
          <w:tcPr>
            <w:tcW w:w="1989" w:type="dxa"/>
            <w:tcBorders>
              <w:top w:val="single" w:sz="4" w:space="0" w:color="auto"/>
              <w:left w:val="single" w:sz="4" w:space="0" w:color="auto"/>
              <w:bottom w:val="single" w:sz="4" w:space="0" w:color="auto"/>
              <w:right w:val="single" w:sz="4" w:space="0" w:color="auto"/>
            </w:tcBorders>
            <w:vAlign w:val="center"/>
          </w:tcPr>
          <w:p w14:paraId="299FE0DF" w14:textId="77777777" w:rsidR="009F6765" w:rsidRPr="009F6765" w:rsidRDefault="009F6765" w:rsidP="000D2988">
            <w:pPr>
              <w:pStyle w:val="Tablehead"/>
              <w:keepLines/>
              <w:rPr>
                <w:lang w:val="ru-RU"/>
              </w:rPr>
            </w:pPr>
            <w:r w:rsidRPr="009F6765">
              <w:rPr>
                <w:lang w:val="ru-RU"/>
              </w:rPr>
              <w:t>Пример</w:t>
            </w:r>
          </w:p>
        </w:tc>
      </w:tr>
      <w:tr w:rsidR="009F6765" w:rsidRPr="009F6765" w14:paraId="7C190A77" w14:textId="77777777" w:rsidTr="00D21A07">
        <w:trPr>
          <w:jc w:val="center"/>
        </w:trPr>
        <w:tc>
          <w:tcPr>
            <w:tcW w:w="1838" w:type="dxa"/>
            <w:tcBorders>
              <w:top w:val="single" w:sz="4" w:space="0" w:color="auto"/>
              <w:left w:val="single" w:sz="4" w:space="0" w:color="auto"/>
              <w:bottom w:val="single" w:sz="4" w:space="0" w:color="auto"/>
              <w:right w:val="single" w:sz="4" w:space="0" w:color="auto"/>
            </w:tcBorders>
            <w:hideMark/>
          </w:tcPr>
          <w:p w14:paraId="2B18A920" w14:textId="77777777" w:rsidR="009F6765" w:rsidRPr="009F6765" w:rsidRDefault="009F6765" w:rsidP="000D2988">
            <w:pPr>
              <w:pStyle w:val="Tabletext"/>
              <w:keepNext/>
              <w:keepLines/>
              <w:rPr>
                <w:lang w:val="ru-RU"/>
              </w:rPr>
            </w:pPr>
            <w:proofErr w:type="spellStart"/>
            <w:r w:rsidRPr="009F6765">
              <w:rPr>
                <w:lang w:val="ru-RU"/>
              </w:rPr>
              <w:t>ntc_id</w:t>
            </w:r>
            <w:proofErr w:type="spellEnd"/>
          </w:p>
        </w:tc>
        <w:tc>
          <w:tcPr>
            <w:tcW w:w="4536" w:type="dxa"/>
            <w:tcBorders>
              <w:top w:val="single" w:sz="4" w:space="0" w:color="auto"/>
              <w:left w:val="single" w:sz="4" w:space="0" w:color="auto"/>
              <w:bottom w:val="single" w:sz="4" w:space="0" w:color="auto"/>
              <w:right w:val="single" w:sz="4" w:space="0" w:color="auto"/>
            </w:tcBorders>
            <w:hideMark/>
          </w:tcPr>
          <w:p w14:paraId="6C1CFFAC" w14:textId="77777777" w:rsidR="009F6765" w:rsidRPr="009F6765" w:rsidRDefault="009F6765" w:rsidP="00B223FD">
            <w:pPr>
              <w:pStyle w:val="Tabletext"/>
              <w:keepNext/>
              <w:keepLines/>
              <w:jc w:val="left"/>
              <w:rPr>
                <w:lang w:val="ru-RU"/>
              </w:rPr>
            </w:pPr>
            <w:r w:rsidRPr="009F6765">
              <w:rPr>
                <w:lang w:val="ru-RU"/>
              </w:rPr>
              <w:t>Целое</w:t>
            </w:r>
          </w:p>
        </w:tc>
        <w:tc>
          <w:tcPr>
            <w:tcW w:w="1276" w:type="dxa"/>
            <w:tcBorders>
              <w:top w:val="single" w:sz="4" w:space="0" w:color="auto"/>
              <w:left w:val="single" w:sz="4" w:space="0" w:color="auto"/>
              <w:bottom w:val="single" w:sz="4" w:space="0" w:color="auto"/>
              <w:right w:val="single" w:sz="4" w:space="0" w:color="auto"/>
            </w:tcBorders>
            <w:hideMark/>
          </w:tcPr>
          <w:p w14:paraId="2F895B87" w14:textId="77777777" w:rsidR="009F6765" w:rsidRPr="009F6765" w:rsidRDefault="009F6765" w:rsidP="000D2988">
            <w:pPr>
              <w:pStyle w:val="Tabletext"/>
              <w:keepNext/>
              <w:keepLines/>
              <w:jc w:val="center"/>
              <w:rPr>
                <w:lang w:val="ru-RU"/>
              </w:rPr>
            </w:pPr>
            <w:r w:rsidRPr="009F6765">
              <w:rPr>
                <w:lang w:val="ru-RU"/>
              </w:rPr>
              <w:t>–</w:t>
            </w:r>
          </w:p>
        </w:tc>
        <w:tc>
          <w:tcPr>
            <w:tcW w:w="1989" w:type="dxa"/>
            <w:tcBorders>
              <w:top w:val="single" w:sz="4" w:space="0" w:color="auto"/>
              <w:left w:val="single" w:sz="4" w:space="0" w:color="auto"/>
              <w:bottom w:val="single" w:sz="4" w:space="0" w:color="auto"/>
              <w:right w:val="single" w:sz="4" w:space="0" w:color="auto"/>
            </w:tcBorders>
            <w:hideMark/>
          </w:tcPr>
          <w:p w14:paraId="43890F34" w14:textId="77777777" w:rsidR="009F6765" w:rsidRPr="009F6765" w:rsidRDefault="009F6765" w:rsidP="000D2988">
            <w:pPr>
              <w:pStyle w:val="Tabletext"/>
              <w:keepNext/>
              <w:keepLines/>
              <w:rPr>
                <w:lang w:val="ru-RU"/>
              </w:rPr>
            </w:pPr>
            <w:r w:rsidRPr="009F6765">
              <w:rPr>
                <w:lang w:val="ru-RU"/>
              </w:rPr>
              <w:t>12345678</w:t>
            </w:r>
          </w:p>
        </w:tc>
      </w:tr>
      <w:tr w:rsidR="009F6765" w:rsidRPr="009F6765" w14:paraId="3EB64EE4" w14:textId="77777777" w:rsidTr="00D21A07">
        <w:trPr>
          <w:jc w:val="center"/>
        </w:trPr>
        <w:tc>
          <w:tcPr>
            <w:tcW w:w="1838" w:type="dxa"/>
            <w:tcBorders>
              <w:top w:val="single" w:sz="4" w:space="0" w:color="auto"/>
              <w:left w:val="single" w:sz="4" w:space="0" w:color="auto"/>
              <w:bottom w:val="single" w:sz="4" w:space="0" w:color="auto"/>
              <w:right w:val="single" w:sz="4" w:space="0" w:color="auto"/>
            </w:tcBorders>
            <w:hideMark/>
          </w:tcPr>
          <w:p w14:paraId="67B3697E" w14:textId="77777777" w:rsidR="009F6765" w:rsidRPr="009F6765" w:rsidRDefault="009F6765" w:rsidP="000D2988">
            <w:pPr>
              <w:pStyle w:val="Tabletext"/>
              <w:keepNext/>
              <w:keepLines/>
              <w:rPr>
                <w:lang w:val="ru-RU"/>
              </w:rPr>
            </w:pPr>
            <w:proofErr w:type="spellStart"/>
            <w:r w:rsidRPr="009F6765">
              <w:rPr>
                <w:lang w:val="ru-RU"/>
              </w:rPr>
              <w:t>sat_name</w:t>
            </w:r>
            <w:proofErr w:type="spellEnd"/>
          </w:p>
        </w:tc>
        <w:tc>
          <w:tcPr>
            <w:tcW w:w="4536" w:type="dxa"/>
            <w:tcBorders>
              <w:top w:val="single" w:sz="4" w:space="0" w:color="auto"/>
              <w:left w:val="single" w:sz="4" w:space="0" w:color="auto"/>
              <w:bottom w:val="single" w:sz="4" w:space="0" w:color="auto"/>
              <w:right w:val="single" w:sz="4" w:space="0" w:color="auto"/>
            </w:tcBorders>
            <w:hideMark/>
          </w:tcPr>
          <w:p w14:paraId="68E30720" w14:textId="77777777" w:rsidR="009F6765" w:rsidRPr="009F6765" w:rsidRDefault="009F6765" w:rsidP="00B223FD">
            <w:pPr>
              <w:pStyle w:val="Tabletext"/>
              <w:keepNext/>
              <w:keepLines/>
              <w:jc w:val="left"/>
              <w:rPr>
                <w:lang w:val="ru-RU"/>
              </w:rPr>
            </w:pPr>
            <w:r w:rsidRPr="009F6765">
              <w:rPr>
                <w:lang w:val="ru-RU"/>
              </w:rPr>
              <w:t>Строковые</w:t>
            </w:r>
          </w:p>
        </w:tc>
        <w:tc>
          <w:tcPr>
            <w:tcW w:w="1276" w:type="dxa"/>
            <w:tcBorders>
              <w:top w:val="single" w:sz="4" w:space="0" w:color="auto"/>
              <w:left w:val="single" w:sz="4" w:space="0" w:color="auto"/>
              <w:bottom w:val="single" w:sz="4" w:space="0" w:color="auto"/>
              <w:right w:val="single" w:sz="4" w:space="0" w:color="auto"/>
            </w:tcBorders>
            <w:hideMark/>
          </w:tcPr>
          <w:p w14:paraId="6895363B" w14:textId="77777777" w:rsidR="009F6765" w:rsidRPr="009F6765" w:rsidRDefault="009F6765" w:rsidP="000D2988">
            <w:pPr>
              <w:pStyle w:val="Tabletext"/>
              <w:keepNext/>
              <w:keepLines/>
              <w:jc w:val="center"/>
              <w:rPr>
                <w:lang w:val="ru-RU"/>
              </w:rPr>
            </w:pPr>
            <w:r w:rsidRPr="009F6765">
              <w:rPr>
                <w:lang w:val="ru-RU"/>
              </w:rPr>
              <w:t>–</w:t>
            </w:r>
          </w:p>
        </w:tc>
        <w:tc>
          <w:tcPr>
            <w:tcW w:w="1989" w:type="dxa"/>
            <w:tcBorders>
              <w:top w:val="single" w:sz="4" w:space="0" w:color="auto"/>
              <w:left w:val="single" w:sz="4" w:space="0" w:color="auto"/>
              <w:bottom w:val="single" w:sz="4" w:space="0" w:color="auto"/>
              <w:right w:val="single" w:sz="4" w:space="0" w:color="auto"/>
            </w:tcBorders>
            <w:hideMark/>
          </w:tcPr>
          <w:p w14:paraId="3F4E6CF2" w14:textId="77777777" w:rsidR="009F6765" w:rsidRPr="009F6765" w:rsidRDefault="009F6765" w:rsidP="000D2988">
            <w:pPr>
              <w:pStyle w:val="Tabletext"/>
              <w:keepNext/>
              <w:keepLines/>
              <w:rPr>
                <w:lang w:val="ru-RU"/>
              </w:rPr>
            </w:pPr>
            <w:r w:rsidRPr="009F6765">
              <w:rPr>
                <w:lang w:val="ru-RU"/>
              </w:rPr>
              <w:t xml:space="preserve">My </w:t>
            </w:r>
            <w:proofErr w:type="spellStart"/>
            <w:r w:rsidRPr="009F6765">
              <w:rPr>
                <w:lang w:val="ru-RU"/>
              </w:rPr>
              <w:t>satellite</w:t>
            </w:r>
            <w:proofErr w:type="spellEnd"/>
            <w:r w:rsidRPr="009F6765">
              <w:rPr>
                <w:lang w:val="ru-RU"/>
              </w:rPr>
              <w:t xml:space="preserve"> </w:t>
            </w:r>
            <w:proofErr w:type="spellStart"/>
            <w:r w:rsidRPr="009F6765">
              <w:rPr>
                <w:lang w:val="ru-RU"/>
              </w:rPr>
              <w:t>network</w:t>
            </w:r>
            <w:proofErr w:type="spellEnd"/>
          </w:p>
        </w:tc>
      </w:tr>
      <w:tr w:rsidR="009F6765" w:rsidRPr="009F6765" w14:paraId="565BC31E" w14:textId="77777777" w:rsidTr="00D21A07">
        <w:trPr>
          <w:jc w:val="center"/>
        </w:trPr>
        <w:tc>
          <w:tcPr>
            <w:tcW w:w="1838" w:type="dxa"/>
            <w:tcBorders>
              <w:top w:val="single" w:sz="4" w:space="0" w:color="auto"/>
              <w:left w:val="single" w:sz="4" w:space="0" w:color="auto"/>
              <w:bottom w:val="single" w:sz="4" w:space="0" w:color="auto"/>
              <w:right w:val="single" w:sz="4" w:space="0" w:color="auto"/>
            </w:tcBorders>
            <w:hideMark/>
          </w:tcPr>
          <w:p w14:paraId="72FD4589" w14:textId="77777777" w:rsidR="009F6765" w:rsidRPr="009F6765" w:rsidRDefault="009F6765" w:rsidP="000D2988">
            <w:pPr>
              <w:pStyle w:val="Tabletext"/>
              <w:keepNext/>
              <w:keepLines/>
              <w:rPr>
                <w:lang w:val="ru-RU"/>
              </w:rPr>
            </w:pPr>
            <w:proofErr w:type="spellStart"/>
            <w:r w:rsidRPr="009F6765">
              <w:rPr>
                <w:lang w:val="ru-RU"/>
              </w:rPr>
              <w:t>param_id</w:t>
            </w:r>
            <w:proofErr w:type="spellEnd"/>
          </w:p>
        </w:tc>
        <w:tc>
          <w:tcPr>
            <w:tcW w:w="4536" w:type="dxa"/>
            <w:tcBorders>
              <w:top w:val="single" w:sz="4" w:space="0" w:color="auto"/>
              <w:left w:val="single" w:sz="4" w:space="0" w:color="auto"/>
              <w:bottom w:val="single" w:sz="4" w:space="0" w:color="auto"/>
              <w:right w:val="single" w:sz="4" w:space="0" w:color="auto"/>
            </w:tcBorders>
            <w:hideMark/>
          </w:tcPr>
          <w:p w14:paraId="79618842" w14:textId="77777777" w:rsidR="009F6765" w:rsidRPr="009F6765" w:rsidRDefault="009F6765" w:rsidP="00B223FD">
            <w:pPr>
              <w:pStyle w:val="Tabletext"/>
              <w:keepNext/>
              <w:keepLines/>
              <w:jc w:val="left"/>
              <w:rPr>
                <w:lang w:val="ru-RU"/>
              </w:rPr>
            </w:pPr>
            <w:r w:rsidRPr="009F6765">
              <w:rPr>
                <w:lang w:val="ru-RU"/>
              </w:rPr>
              <w:t>Целое</w:t>
            </w:r>
          </w:p>
        </w:tc>
        <w:tc>
          <w:tcPr>
            <w:tcW w:w="1276" w:type="dxa"/>
            <w:tcBorders>
              <w:top w:val="single" w:sz="4" w:space="0" w:color="auto"/>
              <w:left w:val="single" w:sz="4" w:space="0" w:color="auto"/>
              <w:bottom w:val="single" w:sz="4" w:space="0" w:color="auto"/>
              <w:right w:val="single" w:sz="4" w:space="0" w:color="auto"/>
            </w:tcBorders>
            <w:hideMark/>
          </w:tcPr>
          <w:p w14:paraId="2DB556F8" w14:textId="77777777" w:rsidR="009F6765" w:rsidRPr="009F6765" w:rsidRDefault="009F6765" w:rsidP="000D2988">
            <w:pPr>
              <w:pStyle w:val="Tabletext"/>
              <w:keepNext/>
              <w:keepLines/>
              <w:jc w:val="center"/>
              <w:rPr>
                <w:lang w:val="ru-RU"/>
              </w:rPr>
            </w:pPr>
            <w:r w:rsidRPr="009F6765">
              <w:rPr>
                <w:lang w:val="ru-RU"/>
              </w:rPr>
              <w:t>–</w:t>
            </w:r>
          </w:p>
        </w:tc>
        <w:tc>
          <w:tcPr>
            <w:tcW w:w="1989" w:type="dxa"/>
            <w:tcBorders>
              <w:top w:val="single" w:sz="4" w:space="0" w:color="auto"/>
              <w:left w:val="single" w:sz="4" w:space="0" w:color="auto"/>
              <w:bottom w:val="single" w:sz="4" w:space="0" w:color="auto"/>
              <w:right w:val="single" w:sz="4" w:space="0" w:color="auto"/>
            </w:tcBorders>
            <w:hideMark/>
          </w:tcPr>
          <w:p w14:paraId="20D63FD6" w14:textId="77777777" w:rsidR="009F6765" w:rsidRPr="009F6765" w:rsidRDefault="009F6765" w:rsidP="000D2988">
            <w:pPr>
              <w:pStyle w:val="Tabletext"/>
              <w:keepNext/>
              <w:keepLines/>
              <w:rPr>
                <w:lang w:val="ru-RU"/>
              </w:rPr>
            </w:pPr>
            <w:r w:rsidRPr="009F6765">
              <w:rPr>
                <w:lang w:val="ru-RU"/>
              </w:rPr>
              <w:t>1</w:t>
            </w:r>
          </w:p>
        </w:tc>
      </w:tr>
      <w:tr w:rsidR="009F6765" w:rsidRPr="009F6765" w14:paraId="3537A443" w14:textId="77777777" w:rsidTr="00D21A07">
        <w:trPr>
          <w:jc w:val="center"/>
        </w:trPr>
        <w:tc>
          <w:tcPr>
            <w:tcW w:w="1838" w:type="dxa"/>
            <w:tcBorders>
              <w:top w:val="single" w:sz="4" w:space="0" w:color="auto"/>
              <w:left w:val="single" w:sz="4" w:space="0" w:color="auto"/>
              <w:bottom w:val="single" w:sz="4" w:space="0" w:color="auto"/>
              <w:right w:val="single" w:sz="4" w:space="0" w:color="auto"/>
            </w:tcBorders>
            <w:hideMark/>
          </w:tcPr>
          <w:p w14:paraId="19592F97" w14:textId="77777777" w:rsidR="009F6765" w:rsidRPr="009F6765" w:rsidRDefault="009F6765" w:rsidP="000D2988">
            <w:pPr>
              <w:pStyle w:val="Tabletext"/>
              <w:keepNext/>
              <w:keepLines/>
              <w:rPr>
                <w:lang w:val="ru-RU"/>
              </w:rPr>
            </w:pPr>
            <w:proofErr w:type="spellStart"/>
            <w:r w:rsidRPr="009F6765">
              <w:rPr>
                <w:lang w:val="ru-RU"/>
              </w:rPr>
              <w:t>low_freq_mhz</w:t>
            </w:r>
            <w:proofErr w:type="spellEnd"/>
          </w:p>
        </w:tc>
        <w:tc>
          <w:tcPr>
            <w:tcW w:w="4536" w:type="dxa"/>
            <w:tcBorders>
              <w:top w:val="single" w:sz="4" w:space="0" w:color="auto"/>
              <w:left w:val="single" w:sz="4" w:space="0" w:color="auto"/>
              <w:bottom w:val="single" w:sz="4" w:space="0" w:color="auto"/>
              <w:right w:val="single" w:sz="4" w:space="0" w:color="auto"/>
            </w:tcBorders>
            <w:hideMark/>
          </w:tcPr>
          <w:p w14:paraId="0D837798" w14:textId="77777777" w:rsidR="009F6765" w:rsidRPr="009F6765" w:rsidRDefault="009F6765" w:rsidP="00B223FD">
            <w:pPr>
              <w:pStyle w:val="Tabletext"/>
              <w:keepNext/>
              <w:keepLines/>
              <w:jc w:val="left"/>
              <w:rPr>
                <w:lang w:val="ru-RU"/>
              </w:rPr>
            </w:pPr>
            <w:r w:rsidRPr="009F6765">
              <w:rPr>
                <w:lang w:val="ru-RU"/>
              </w:rPr>
              <w:t>Двойная точность</w:t>
            </w:r>
          </w:p>
        </w:tc>
        <w:tc>
          <w:tcPr>
            <w:tcW w:w="1276" w:type="dxa"/>
            <w:tcBorders>
              <w:top w:val="single" w:sz="4" w:space="0" w:color="auto"/>
              <w:left w:val="single" w:sz="4" w:space="0" w:color="auto"/>
              <w:bottom w:val="single" w:sz="4" w:space="0" w:color="auto"/>
              <w:right w:val="single" w:sz="4" w:space="0" w:color="auto"/>
            </w:tcBorders>
            <w:hideMark/>
          </w:tcPr>
          <w:p w14:paraId="078FBD7E" w14:textId="77777777" w:rsidR="009F6765" w:rsidRPr="009F6765" w:rsidRDefault="009F6765" w:rsidP="000D2988">
            <w:pPr>
              <w:pStyle w:val="Tabletext"/>
              <w:keepNext/>
              <w:keepLines/>
              <w:jc w:val="center"/>
              <w:rPr>
                <w:lang w:val="ru-RU"/>
              </w:rPr>
            </w:pPr>
            <w:proofErr w:type="spellStart"/>
            <w:r w:rsidRPr="009F6765">
              <w:rPr>
                <w:lang w:val="ru-RU"/>
              </w:rPr>
              <w:t>MГц</w:t>
            </w:r>
            <w:proofErr w:type="spellEnd"/>
          </w:p>
        </w:tc>
        <w:tc>
          <w:tcPr>
            <w:tcW w:w="1989" w:type="dxa"/>
            <w:tcBorders>
              <w:top w:val="single" w:sz="4" w:space="0" w:color="auto"/>
              <w:left w:val="single" w:sz="4" w:space="0" w:color="auto"/>
              <w:bottom w:val="single" w:sz="4" w:space="0" w:color="auto"/>
              <w:right w:val="single" w:sz="4" w:space="0" w:color="auto"/>
            </w:tcBorders>
            <w:hideMark/>
          </w:tcPr>
          <w:p w14:paraId="306531E3" w14:textId="77777777" w:rsidR="009F6765" w:rsidRPr="009F6765" w:rsidRDefault="009F6765" w:rsidP="000D2988">
            <w:pPr>
              <w:pStyle w:val="Tabletext"/>
              <w:keepNext/>
              <w:keepLines/>
              <w:rPr>
                <w:lang w:val="ru-RU"/>
              </w:rPr>
            </w:pPr>
            <w:r w:rsidRPr="009F6765">
              <w:rPr>
                <w:lang w:val="ru-RU"/>
              </w:rPr>
              <w:t>10 000</w:t>
            </w:r>
          </w:p>
        </w:tc>
      </w:tr>
      <w:tr w:rsidR="009F6765" w:rsidRPr="009F6765" w14:paraId="2B2A4303" w14:textId="77777777" w:rsidTr="00D21A07">
        <w:trPr>
          <w:jc w:val="center"/>
        </w:trPr>
        <w:tc>
          <w:tcPr>
            <w:tcW w:w="1838" w:type="dxa"/>
            <w:tcBorders>
              <w:top w:val="single" w:sz="4" w:space="0" w:color="auto"/>
              <w:left w:val="single" w:sz="4" w:space="0" w:color="auto"/>
              <w:bottom w:val="single" w:sz="4" w:space="0" w:color="auto"/>
              <w:right w:val="single" w:sz="4" w:space="0" w:color="auto"/>
            </w:tcBorders>
            <w:hideMark/>
          </w:tcPr>
          <w:p w14:paraId="32A56D2A" w14:textId="77777777" w:rsidR="009F6765" w:rsidRPr="009F6765" w:rsidRDefault="009F6765" w:rsidP="000D2988">
            <w:pPr>
              <w:pStyle w:val="Tabletext"/>
              <w:keepNext/>
              <w:keepLines/>
              <w:rPr>
                <w:lang w:val="ru-RU"/>
              </w:rPr>
            </w:pPr>
            <w:proofErr w:type="spellStart"/>
            <w:r w:rsidRPr="009F6765">
              <w:rPr>
                <w:lang w:val="ru-RU"/>
              </w:rPr>
              <w:t>high_freq_mhz</w:t>
            </w:r>
            <w:proofErr w:type="spellEnd"/>
          </w:p>
        </w:tc>
        <w:tc>
          <w:tcPr>
            <w:tcW w:w="4536" w:type="dxa"/>
            <w:tcBorders>
              <w:top w:val="single" w:sz="4" w:space="0" w:color="auto"/>
              <w:left w:val="single" w:sz="4" w:space="0" w:color="auto"/>
              <w:bottom w:val="single" w:sz="4" w:space="0" w:color="auto"/>
              <w:right w:val="single" w:sz="4" w:space="0" w:color="auto"/>
            </w:tcBorders>
            <w:hideMark/>
          </w:tcPr>
          <w:p w14:paraId="0F59C166" w14:textId="77777777" w:rsidR="009F6765" w:rsidRPr="009F6765" w:rsidRDefault="009F6765" w:rsidP="00B223FD">
            <w:pPr>
              <w:pStyle w:val="Tabletext"/>
              <w:keepNext/>
              <w:keepLines/>
              <w:jc w:val="left"/>
              <w:rPr>
                <w:lang w:val="ru-RU"/>
              </w:rPr>
            </w:pPr>
            <w:r w:rsidRPr="009F6765">
              <w:rPr>
                <w:lang w:val="ru-RU"/>
              </w:rPr>
              <w:t>Двойная точность</w:t>
            </w:r>
          </w:p>
        </w:tc>
        <w:tc>
          <w:tcPr>
            <w:tcW w:w="1276" w:type="dxa"/>
            <w:tcBorders>
              <w:top w:val="single" w:sz="4" w:space="0" w:color="auto"/>
              <w:left w:val="single" w:sz="4" w:space="0" w:color="auto"/>
              <w:bottom w:val="single" w:sz="4" w:space="0" w:color="auto"/>
              <w:right w:val="single" w:sz="4" w:space="0" w:color="auto"/>
            </w:tcBorders>
            <w:hideMark/>
          </w:tcPr>
          <w:p w14:paraId="015D1111" w14:textId="77777777" w:rsidR="009F6765" w:rsidRPr="009F6765" w:rsidRDefault="009F6765" w:rsidP="000D2988">
            <w:pPr>
              <w:pStyle w:val="Tabletext"/>
              <w:keepNext/>
              <w:keepLines/>
              <w:jc w:val="center"/>
              <w:rPr>
                <w:lang w:val="ru-RU"/>
              </w:rPr>
            </w:pPr>
            <w:proofErr w:type="spellStart"/>
            <w:r w:rsidRPr="009F6765">
              <w:rPr>
                <w:lang w:val="ru-RU"/>
              </w:rPr>
              <w:t>MГц</w:t>
            </w:r>
            <w:proofErr w:type="spellEnd"/>
          </w:p>
        </w:tc>
        <w:tc>
          <w:tcPr>
            <w:tcW w:w="1989" w:type="dxa"/>
            <w:tcBorders>
              <w:top w:val="single" w:sz="4" w:space="0" w:color="auto"/>
              <w:left w:val="single" w:sz="4" w:space="0" w:color="auto"/>
              <w:bottom w:val="single" w:sz="4" w:space="0" w:color="auto"/>
              <w:right w:val="single" w:sz="4" w:space="0" w:color="auto"/>
            </w:tcBorders>
            <w:hideMark/>
          </w:tcPr>
          <w:p w14:paraId="6A6476B1" w14:textId="77777777" w:rsidR="009F6765" w:rsidRPr="009F6765" w:rsidRDefault="009F6765" w:rsidP="000D2988">
            <w:pPr>
              <w:pStyle w:val="Tabletext"/>
              <w:keepNext/>
              <w:keepLines/>
              <w:rPr>
                <w:lang w:val="ru-RU"/>
              </w:rPr>
            </w:pPr>
            <w:r w:rsidRPr="009F6765">
              <w:rPr>
                <w:lang w:val="ru-RU"/>
              </w:rPr>
              <w:t>12 000</w:t>
            </w:r>
          </w:p>
        </w:tc>
      </w:tr>
      <w:tr w:rsidR="009F6765" w:rsidRPr="009F6765" w14:paraId="11AF6074" w14:textId="77777777" w:rsidTr="00D21A07">
        <w:trPr>
          <w:jc w:val="center"/>
        </w:trPr>
        <w:tc>
          <w:tcPr>
            <w:tcW w:w="1838" w:type="dxa"/>
            <w:tcBorders>
              <w:top w:val="single" w:sz="4" w:space="0" w:color="auto"/>
              <w:left w:val="single" w:sz="4" w:space="0" w:color="auto"/>
              <w:bottom w:val="single" w:sz="4" w:space="0" w:color="auto"/>
              <w:right w:val="single" w:sz="4" w:space="0" w:color="auto"/>
            </w:tcBorders>
            <w:hideMark/>
          </w:tcPr>
          <w:p w14:paraId="0F599FD0" w14:textId="77777777" w:rsidR="009F6765" w:rsidRPr="009F6765" w:rsidRDefault="009F6765" w:rsidP="000D2988">
            <w:pPr>
              <w:pStyle w:val="Tabletext"/>
              <w:keepNext/>
              <w:keepLines/>
              <w:rPr>
                <w:lang w:val="ru-RU"/>
              </w:rPr>
            </w:pPr>
            <w:proofErr w:type="spellStart"/>
            <w:r w:rsidRPr="009F6765">
              <w:rPr>
                <w:lang w:val="ru-RU"/>
              </w:rPr>
              <w:t>a_name</w:t>
            </w:r>
            <w:proofErr w:type="spellEnd"/>
          </w:p>
        </w:tc>
        <w:tc>
          <w:tcPr>
            <w:tcW w:w="4536" w:type="dxa"/>
            <w:tcBorders>
              <w:top w:val="single" w:sz="4" w:space="0" w:color="auto"/>
              <w:left w:val="single" w:sz="4" w:space="0" w:color="auto"/>
              <w:bottom w:val="single" w:sz="4" w:space="0" w:color="auto"/>
              <w:right w:val="single" w:sz="4" w:space="0" w:color="auto"/>
            </w:tcBorders>
            <w:hideMark/>
          </w:tcPr>
          <w:p w14:paraId="7C549A3E" w14:textId="78516427" w:rsidR="009F6765" w:rsidRPr="009F6765" w:rsidRDefault="009F6765" w:rsidP="00B223FD">
            <w:pPr>
              <w:pStyle w:val="Tabletext"/>
              <w:keepNext/>
              <w:keepLines/>
              <w:jc w:val="left"/>
              <w:rPr>
                <w:lang w:val="ru-RU"/>
              </w:rPr>
            </w:pPr>
            <w:r w:rsidRPr="009F6765">
              <w:rPr>
                <w:lang w:val="ru-RU"/>
              </w:rPr>
              <w:t>{</w:t>
            </w:r>
            <w:proofErr w:type="spellStart"/>
            <w:r w:rsidRPr="009F6765">
              <w:rPr>
                <w:lang w:val="ru-RU"/>
              </w:rPr>
              <w:t>latitude</w:t>
            </w:r>
            <w:proofErr w:type="spellEnd"/>
            <w:r w:rsidRPr="009F6765">
              <w:rPr>
                <w:lang w:val="ru-RU"/>
              </w:rPr>
              <w:t>}, диапазон от −90 до</w:t>
            </w:r>
            <w:r w:rsidR="00B223FD">
              <w:rPr>
                <w:lang w:val="ru-RU"/>
              </w:rPr>
              <w:t> </w:t>
            </w:r>
            <w:r w:rsidRPr="009F6765">
              <w:rPr>
                <w:lang w:val="ru-RU"/>
              </w:rPr>
              <w:t>+90</w:t>
            </w:r>
            <w:r w:rsidR="00B223FD">
              <w:rPr>
                <w:lang w:val="ru-RU"/>
              </w:rPr>
              <w:t> </w:t>
            </w:r>
            <w:r w:rsidRPr="009F6765">
              <w:rPr>
                <w:lang w:val="ru-RU"/>
              </w:rPr>
              <w:t>градусов</w:t>
            </w:r>
          </w:p>
        </w:tc>
        <w:tc>
          <w:tcPr>
            <w:tcW w:w="1276" w:type="dxa"/>
            <w:tcBorders>
              <w:top w:val="single" w:sz="4" w:space="0" w:color="auto"/>
              <w:left w:val="single" w:sz="4" w:space="0" w:color="auto"/>
              <w:bottom w:val="single" w:sz="4" w:space="0" w:color="auto"/>
              <w:right w:val="single" w:sz="4" w:space="0" w:color="auto"/>
            </w:tcBorders>
            <w:hideMark/>
          </w:tcPr>
          <w:p w14:paraId="54AE38C1" w14:textId="77777777" w:rsidR="009F6765" w:rsidRPr="009F6765" w:rsidRDefault="009F6765" w:rsidP="000D2988">
            <w:pPr>
              <w:pStyle w:val="Tabletext"/>
              <w:keepNext/>
              <w:keepLines/>
              <w:jc w:val="center"/>
              <w:rPr>
                <w:lang w:val="ru-RU"/>
              </w:rPr>
            </w:pPr>
            <w:r w:rsidRPr="009F6765">
              <w:rPr>
                <w:lang w:val="ru-RU"/>
              </w:rPr>
              <w:t>–</w:t>
            </w:r>
          </w:p>
        </w:tc>
        <w:tc>
          <w:tcPr>
            <w:tcW w:w="1989" w:type="dxa"/>
            <w:tcBorders>
              <w:top w:val="single" w:sz="4" w:space="0" w:color="auto"/>
              <w:left w:val="single" w:sz="4" w:space="0" w:color="auto"/>
              <w:bottom w:val="single" w:sz="4" w:space="0" w:color="auto"/>
              <w:right w:val="single" w:sz="4" w:space="0" w:color="auto"/>
            </w:tcBorders>
            <w:hideMark/>
          </w:tcPr>
          <w:p w14:paraId="3AC4243F" w14:textId="77777777" w:rsidR="009F6765" w:rsidRPr="009F6765" w:rsidRDefault="009F6765" w:rsidP="000D2988">
            <w:pPr>
              <w:pStyle w:val="Tabletext"/>
              <w:keepNext/>
              <w:keepLines/>
              <w:rPr>
                <w:lang w:val="ru-RU"/>
              </w:rPr>
            </w:pPr>
            <w:proofErr w:type="spellStart"/>
            <w:r w:rsidRPr="009F6765">
              <w:rPr>
                <w:lang w:val="ru-RU"/>
              </w:rPr>
              <w:t>latitude</w:t>
            </w:r>
            <w:proofErr w:type="spellEnd"/>
          </w:p>
        </w:tc>
      </w:tr>
      <w:tr w:rsidR="009F6765" w:rsidRPr="009F6765" w14:paraId="23E3420D" w14:textId="77777777" w:rsidTr="00D21A07">
        <w:trPr>
          <w:jc w:val="center"/>
        </w:trPr>
        <w:tc>
          <w:tcPr>
            <w:tcW w:w="1838" w:type="dxa"/>
            <w:tcBorders>
              <w:top w:val="single" w:sz="4" w:space="0" w:color="auto"/>
              <w:left w:val="single" w:sz="4" w:space="0" w:color="auto"/>
              <w:bottom w:val="single" w:sz="4" w:space="0" w:color="auto"/>
              <w:right w:val="single" w:sz="4" w:space="0" w:color="auto"/>
            </w:tcBorders>
            <w:hideMark/>
          </w:tcPr>
          <w:p w14:paraId="1013F445" w14:textId="77777777" w:rsidR="009F6765" w:rsidRPr="009F6765" w:rsidRDefault="009F6765" w:rsidP="000D2988">
            <w:pPr>
              <w:pStyle w:val="Tabletext"/>
              <w:keepNext/>
              <w:keepLines/>
              <w:rPr>
                <w:lang w:val="ru-RU"/>
              </w:rPr>
            </w:pPr>
            <w:proofErr w:type="spellStart"/>
            <w:r w:rsidRPr="009F6765">
              <w:rPr>
                <w:lang w:val="ru-RU"/>
              </w:rPr>
              <w:t>b_name</w:t>
            </w:r>
            <w:proofErr w:type="spellEnd"/>
          </w:p>
        </w:tc>
        <w:tc>
          <w:tcPr>
            <w:tcW w:w="4536" w:type="dxa"/>
            <w:tcBorders>
              <w:top w:val="single" w:sz="4" w:space="0" w:color="auto"/>
              <w:left w:val="single" w:sz="4" w:space="0" w:color="auto"/>
              <w:bottom w:val="single" w:sz="4" w:space="0" w:color="auto"/>
              <w:right w:val="single" w:sz="4" w:space="0" w:color="auto"/>
            </w:tcBorders>
            <w:hideMark/>
          </w:tcPr>
          <w:p w14:paraId="688EC265" w14:textId="77777777" w:rsidR="009F6765" w:rsidRPr="009F6765" w:rsidRDefault="009F6765" w:rsidP="00B223FD">
            <w:pPr>
              <w:pStyle w:val="Tabletext"/>
              <w:keepNext/>
              <w:keepLines/>
              <w:jc w:val="left"/>
              <w:rPr>
                <w:lang w:val="ru-RU"/>
              </w:rPr>
            </w:pPr>
            <w:r w:rsidRPr="009F6765">
              <w:rPr>
                <w:lang w:val="ru-RU"/>
              </w:rPr>
              <w:t>{</w:t>
            </w:r>
            <w:proofErr w:type="spellStart"/>
            <w:r w:rsidRPr="009F6765">
              <w:rPr>
                <w:lang w:val="ru-RU"/>
              </w:rPr>
              <w:t>azimuth</w:t>
            </w:r>
            <w:proofErr w:type="spellEnd"/>
            <w:r w:rsidRPr="009F6765">
              <w:rPr>
                <w:lang w:val="ru-RU"/>
              </w:rPr>
              <w:t>}, диапазон от 000 до 360 градусов</w:t>
            </w:r>
          </w:p>
        </w:tc>
        <w:tc>
          <w:tcPr>
            <w:tcW w:w="1276" w:type="dxa"/>
            <w:tcBorders>
              <w:top w:val="single" w:sz="4" w:space="0" w:color="auto"/>
              <w:left w:val="single" w:sz="4" w:space="0" w:color="auto"/>
              <w:bottom w:val="single" w:sz="4" w:space="0" w:color="auto"/>
              <w:right w:val="single" w:sz="4" w:space="0" w:color="auto"/>
            </w:tcBorders>
            <w:hideMark/>
          </w:tcPr>
          <w:p w14:paraId="47C499E5" w14:textId="77777777" w:rsidR="009F6765" w:rsidRPr="009F6765" w:rsidRDefault="009F6765" w:rsidP="000D2988">
            <w:pPr>
              <w:pStyle w:val="Tabletext"/>
              <w:keepNext/>
              <w:keepLines/>
              <w:jc w:val="center"/>
              <w:rPr>
                <w:lang w:val="ru-RU"/>
              </w:rPr>
            </w:pPr>
            <w:r w:rsidRPr="009F6765">
              <w:rPr>
                <w:lang w:val="ru-RU"/>
              </w:rPr>
              <w:t>–</w:t>
            </w:r>
          </w:p>
        </w:tc>
        <w:tc>
          <w:tcPr>
            <w:tcW w:w="1989" w:type="dxa"/>
            <w:tcBorders>
              <w:top w:val="single" w:sz="4" w:space="0" w:color="auto"/>
              <w:left w:val="single" w:sz="4" w:space="0" w:color="auto"/>
              <w:bottom w:val="single" w:sz="4" w:space="0" w:color="auto"/>
              <w:right w:val="single" w:sz="4" w:space="0" w:color="auto"/>
            </w:tcBorders>
            <w:hideMark/>
          </w:tcPr>
          <w:p w14:paraId="5C50D409" w14:textId="77777777" w:rsidR="009F6765" w:rsidRPr="009F6765" w:rsidRDefault="009F6765" w:rsidP="000D2988">
            <w:pPr>
              <w:pStyle w:val="Tabletext"/>
              <w:keepNext/>
              <w:keepLines/>
              <w:rPr>
                <w:lang w:val="ru-RU"/>
              </w:rPr>
            </w:pPr>
            <w:proofErr w:type="spellStart"/>
            <w:r w:rsidRPr="009F6765">
              <w:rPr>
                <w:lang w:val="ru-RU"/>
              </w:rPr>
              <w:t>azimuth</w:t>
            </w:r>
            <w:proofErr w:type="spellEnd"/>
          </w:p>
        </w:tc>
      </w:tr>
      <w:tr w:rsidR="009F6765" w:rsidRPr="009F6765" w14:paraId="6D2BC087" w14:textId="77777777" w:rsidTr="00D21A07">
        <w:trPr>
          <w:jc w:val="center"/>
        </w:trPr>
        <w:tc>
          <w:tcPr>
            <w:tcW w:w="1838" w:type="dxa"/>
            <w:tcBorders>
              <w:top w:val="single" w:sz="4" w:space="0" w:color="auto"/>
              <w:left w:val="single" w:sz="4" w:space="0" w:color="auto"/>
              <w:bottom w:val="single" w:sz="4" w:space="0" w:color="auto"/>
              <w:right w:val="single" w:sz="4" w:space="0" w:color="auto"/>
            </w:tcBorders>
            <w:hideMark/>
          </w:tcPr>
          <w:p w14:paraId="6069ABF6" w14:textId="77777777" w:rsidR="009F6765" w:rsidRPr="009F6765" w:rsidRDefault="009F6765" w:rsidP="000D2988">
            <w:pPr>
              <w:pStyle w:val="Tabletext"/>
              <w:keepNext/>
              <w:keepLines/>
              <w:rPr>
                <w:lang w:val="ru-RU"/>
              </w:rPr>
            </w:pPr>
            <w:proofErr w:type="spellStart"/>
            <w:r w:rsidRPr="009F6765">
              <w:rPr>
                <w:lang w:val="ru-RU"/>
              </w:rPr>
              <w:t>c_name</w:t>
            </w:r>
            <w:proofErr w:type="spellEnd"/>
          </w:p>
        </w:tc>
        <w:tc>
          <w:tcPr>
            <w:tcW w:w="4536" w:type="dxa"/>
            <w:tcBorders>
              <w:top w:val="single" w:sz="4" w:space="0" w:color="auto"/>
              <w:left w:val="single" w:sz="4" w:space="0" w:color="auto"/>
              <w:bottom w:val="single" w:sz="4" w:space="0" w:color="auto"/>
              <w:right w:val="single" w:sz="4" w:space="0" w:color="auto"/>
            </w:tcBorders>
            <w:hideMark/>
          </w:tcPr>
          <w:p w14:paraId="50F6E1E5" w14:textId="77777777" w:rsidR="009F6765" w:rsidRPr="009F6765" w:rsidRDefault="009F6765" w:rsidP="00B223FD">
            <w:pPr>
              <w:pStyle w:val="Tabletext"/>
              <w:keepNext/>
              <w:keepLines/>
              <w:jc w:val="left"/>
              <w:rPr>
                <w:lang w:val="ru-RU"/>
              </w:rPr>
            </w:pPr>
            <w:r w:rsidRPr="009F6765">
              <w:rPr>
                <w:lang w:val="ru-RU"/>
              </w:rPr>
              <w:t>{</w:t>
            </w:r>
            <w:proofErr w:type="spellStart"/>
            <w:r w:rsidRPr="009F6765">
              <w:rPr>
                <w:lang w:val="ru-RU"/>
              </w:rPr>
              <w:t>orb_id</w:t>
            </w:r>
            <w:proofErr w:type="spellEnd"/>
            <w:r w:rsidRPr="009F6765">
              <w:rPr>
                <w:lang w:val="ru-RU"/>
              </w:rPr>
              <w:t>}, диапазон от 01 до 9999</w:t>
            </w:r>
          </w:p>
          <w:p w14:paraId="2A44ECC1" w14:textId="77777777" w:rsidR="009F6765" w:rsidRPr="009F6765" w:rsidRDefault="009F6765" w:rsidP="00B223FD">
            <w:pPr>
              <w:pStyle w:val="Tabletext"/>
              <w:keepNext/>
              <w:keepLines/>
              <w:jc w:val="left"/>
              <w:rPr>
                <w:lang w:val="ru-RU"/>
              </w:rPr>
            </w:pPr>
            <w:r w:rsidRPr="009F6765">
              <w:rPr>
                <w:lang w:val="ru-RU"/>
              </w:rPr>
              <w:t>0 следует использовать для указания того, что параметры применимы ко всем орбитам</w:t>
            </w:r>
          </w:p>
        </w:tc>
        <w:tc>
          <w:tcPr>
            <w:tcW w:w="1276" w:type="dxa"/>
            <w:tcBorders>
              <w:top w:val="single" w:sz="4" w:space="0" w:color="auto"/>
              <w:left w:val="single" w:sz="4" w:space="0" w:color="auto"/>
              <w:bottom w:val="single" w:sz="4" w:space="0" w:color="auto"/>
              <w:right w:val="single" w:sz="4" w:space="0" w:color="auto"/>
            </w:tcBorders>
            <w:hideMark/>
          </w:tcPr>
          <w:p w14:paraId="313B646F" w14:textId="77777777" w:rsidR="009F6765" w:rsidRPr="009F6765" w:rsidRDefault="009F6765" w:rsidP="000D2988">
            <w:pPr>
              <w:pStyle w:val="Tabletext"/>
              <w:keepNext/>
              <w:keepLines/>
              <w:jc w:val="center"/>
              <w:rPr>
                <w:lang w:val="ru-RU"/>
              </w:rPr>
            </w:pPr>
            <w:r w:rsidRPr="009F6765">
              <w:rPr>
                <w:lang w:val="ru-RU"/>
              </w:rPr>
              <w:t>–</w:t>
            </w:r>
          </w:p>
        </w:tc>
        <w:tc>
          <w:tcPr>
            <w:tcW w:w="1989" w:type="dxa"/>
            <w:tcBorders>
              <w:top w:val="single" w:sz="4" w:space="0" w:color="auto"/>
              <w:left w:val="single" w:sz="4" w:space="0" w:color="auto"/>
              <w:bottom w:val="single" w:sz="4" w:space="0" w:color="auto"/>
              <w:right w:val="single" w:sz="4" w:space="0" w:color="auto"/>
            </w:tcBorders>
            <w:hideMark/>
          </w:tcPr>
          <w:p w14:paraId="4E88B244" w14:textId="77777777" w:rsidR="009F6765" w:rsidRPr="009F6765" w:rsidRDefault="009F6765" w:rsidP="000D2988">
            <w:pPr>
              <w:pStyle w:val="Tabletext"/>
              <w:keepNext/>
              <w:keepLines/>
              <w:rPr>
                <w:lang w:val="ru-RU"/>
              </w:rPr>
            </w:pPr>
            <w:proofErr w:type="spellStart"/>
            <w:r w:rsidRPr="009F6765">
              <w:rPr>
                <w:lang w:val="ru-RU"/>
              </w:rPr>
              <w:t>orb_id</w:t>
            </w:r>
            <w:proofErr w:type="spellEnd"/>
          </w:p>
        </w:tc>
      </w:tr>
      <w:tr w:rsidR="009F6765" w:rsidRPr="009F6765" w14:paraId="4F649F33" w14:textId="77777777" w:rsidTr="00D21A07">
        <w:trPr>
          <w:jc w:val="center"/>
        </w:trPr>
        <w:tc>
          <w:tcPr>
            <w:tcW w:w="1838" w:type="dxa"/>
            <w:tcBorders>
              <w:top w:val="single" w:sz="4" w:space="0" w:color="auto"/>
              <w:left w:val="single" w:sz="4" w:space="0" w:color="auto"/>
              <w:bottom w:val="single" w:sz="4" w:space="0" w:color="auto"/>
              <w:right w:val="single" w:sz="4" w:space="0" w:color="auto"/>
            </w:tcBorders>
            <w:hideMark/>
          </w:tcPr>
          <w:p w14:paraId="4285F57A" w14:textId="77777777" w:rsidR="009F6765" w:rsidRPr="009F6765" w:rsidRDefault="009F6765" w:rsidP="000D2988">
            <w:pPr>
              <w:pStyle w:val="Tabletext"/>
              <w:rPr>
                <w:lang w:val="ru-RU"/>
              </w:rPr>
            </w:pPr>
            <w:proofErr w:type="spellStart"/>
            <w:r w:rsidRPr="009F6765">
              <w:rPr>
                <w:lang w:val="ru-RU"/>
              </w:rPr>
              <w:t>es_density</w:t>
            </w:r>
            <w:proofErr w:type="spellEnd"/>
          </w:p>
        </w:tc>
        <w:tc>
          <w:tcPr>
            <w:tcW w:w="4536" w:type="dxa"/>
            <w:tcBorders>
              <w:top w:val="single" w:sz="4" w:space="0" w:color="auto"/>
              <w:left w:val="single" w:sz="4" w:space="0" w:color="auto"/>
              <w:bottom w:val="single" w:sz="4" w:space="0" w:color="auto"/>
              <w:right w:val="single" w:sz="4" w:space="0" w:color="auto"/>
            </w:tcBorders>
            <w:hideMark/>
          </w:tcPr>
          <w:p w14:paraId="28271BAB" w14:textId="77777777" w:rsidR="009F6765" w:rsidRPr="009F6765" w:rsidRDefault="009F6765" w:rsidP="00B223FD">
            <w:pPr>
              <w:pStyle w:val="Tabletext"/>
              <w:jc w:val="left"/>
              <w:rPr>
                <w:lang w:val="ru-RU"/>
              </w:rPr>
            </w:pPr>
            <w:r w:rsidRPr="009F6765">
              <w:rPr>
                <w:lang w:val="ru-RU"/>
              </w:rPr>
              <w:t>Двойная точность</w:t>
            </w:r>
          </w:p>
        </w:tc>
        <w:tc>
          <w:tcPr>
            <w:tcW w:w="1276" w:type="dxa"/>
            <w:tcBorders>
              <w:top w:val="single" w:sz="4" w:space="0" w:color="auto"/>
              <w:left w:val="single" w:sz="4" w:space="0" w:color="auto"/>
              <w:bottom w:val="single" w:sz="4" w:space="0" w:color="auto"/>
              <w:right w:val="single" w:sz="4" w:space="0" w:color="auto"/>
            </w:tcBorders>
            <w:hideMark/>
          </w:tcPr>
          <w:p w14:paraId="7F5D3A7F" w14:textId="77777777" w:rsidR="009F6765" w:rsidRPr="009F6765" w:rsidRDefault="009F6765" w:rsidP="000D2988">
            <w:pPr>
              <w:pStyle w:val="Tabletext"/>
              <w:jc w:val="center"/>
              <w:rPr>
                <w:lang w:val="ru-RU"/>
              </w:rPr>
            </w:pPr>
            <w:r w:rsidRPr="009F6765">
              <w:rPr>
                <w:lang w:val="ru-RU"/>
              </w:rPr>
              <w:t>км</w:t>
            </w:r>
            <w:r w:rsidRPr="009F6765">
              <w:rPr>
                <w:vertAlign w:val="superscript"/>
                <w:lang w:val="ru-RU"/>
              </w:rPr>
              <w:t>2</w:t>
            </w:r>
          </w:p>
        </w:tc>
        <w:tc>
          <w:tcPr>
            <w:tcW w:w="1989" w:type="dxa"/>
            <w:tcBorders>
              <w:top w:val="single" w:sz="4" w:space="0" w:color="auto"/>
              <w:left w:val="single" w:sz="4" w:space="0" w:color="auto"/>
              <w:bottom w:val="single" w:sz="4" w:space="0" w:color="auto"/>
              <w:right w:val="single" w:sz="4" w:space="0" w:color="auto"/>
            </w:tcBorders>
            <w:hideMark/>
          </w:tcPr>
          <w:p w14:paraId="369A1000" w14:textId="77777777" w:rsidR="009F6765" w:rsidRPr="009F6765" w:rsidRDefault="009F6765" w:rsidP="000D2988">
            <w:pPr>
              <w:pStyle w:val="Tabletext"/>
              <w:rPr>
                <w:lang w:val="ru-RU"/>
              </w:rPr>
            </w:pPr>
            <w:r w:rsidRPr="009F6765">
              <w:rPr>
                <w:lang w:val="ru-RU"/>
              </w:rPr>
              <w:t>0,0001</w:t>
            </w:r>
          </w:p>
        </w:tc>
      </w:tr>
      <w:tr w:rsidR="009F6765" w:rsidRPr="009F6765" w14:paraId="28AFF856" w14:textId="77777777" w:rsidTr="00D21A07">
        <w:trPr>
          <w:jc w:val="center"/>
        </w:trPr>
        <w:tc>
          <w:tcPr>
            <w:tcW w:w="1838" w:type="dxa"/>
            <w:tcBorders>
              <w:top w:val="single" w:sz="4" w:space="0" w:color="auto"/>
              <w:left w:val="single" w:sz="4" w:space="0" w:color="auto"/>
              <w:bottom w:val="single" w:sz="4" w:space="0" w:color="auto"/>
              <w:right w:val="single" w:sz="4" w:space="0" w:color="auto"/>
            </w:tcBorders>
            <w:hideMark/>
          </w:tcPr>
          <w:p w14:paraId="623C4124" w14:textId="77777777" w:rsidR="009F6765" w:rsidRPr="009F6765" w:rsidRDefault="009F6765" w:rsidP="000D2988">
            <w:pPr>
              <w:pStyle w:val="Tabletext"/>
              <w:rPr>
                <w:lang w:val="ru-RU"/>
              </w:rPr>
            </w:pPr>
            <w:proofErr w:type="spellStart"/>
            <w:r w:rsidRPr="009F6765">
              <w:rPr>
                <w:lang w:val="ru-RU"/>
              </w:rPr>
              <w:t>es_distance</w:t>
            </w:r>
            <w:proofErr w:type="spellEnd"/>
          </w:p>
        </w:tc>
        <w:tc>
          <w:tcPr>
            <w:tcW w:w="4536" w:type="dxa"/>
            <w:tcBorders>
              <w:top w:val="single" w:sz="4" w:space="0" w:color="auto"/>
              <w:left w:val="single" w:sz="4" w:space="0" w:color="auto"/>
              <w:bottom w:val="single" w:sz="4" w:space="0" w:color="auto"/>
              <w:right w:val="single" w:sz="4" w:space="0" w:color="auto"/>
            </w:tcBorders>
            <w:hideMark/>
          </w:tcPr>
          <w:p w14:paraId="3C9BE535" w14:textId="77777777" w:rsidR="009F6765" w:rsidRPr="009F6765" w:rsidRDefault="009F6765" w:rsidP="00B223FD">
            <w:pPr>
              <w:pStyle w:val="Tabletext"/>
              <w:jc w:val="left"/>
              <w:rPr>
                <w:lang w:val="ru-RU"/>
              </w:rPr>
            </w:pPr>
            <w:r w:rsidRPr="009F6765">
              <w:rPr>
                <w:lang w:val="ru-RU"/>
              </w:rPr>
              <w:t>Двойная точность</w:t>
            </w:r>
          </w:p>
        </w:tc>
        <w:tc>
          <w:tcPr>
            <w:tcW w:w="1276" w:type="dxa"/>
            <w:tcBorders>
              <w:top w:val="single" w:sz="4" w:space="0" w:color="auto"/>
              <w:left w:val="single" w:sz="4" w:space="0" w:color="auto"/>
              <w:bottom w:val="single" w:sz="4" w:space="0" w:color="auto"/>
              <w:right w:val="single" w:sz="4" w:space="0" w:color="auto"/>
            </w:tcBorders>
            <w:hideMark/>
          </w:tcPr>
          <w:p w14:paraId="43B50802" w14:textId="77777777" w:rsidR="009F6765" w:rsidRPr="009F6765" w:rsidRDefault="009F6765" w:rsidP="000D2988">
            <w:pPr>
              <w:pStyle w:val="Tabletext"/>
              <w:jc w:val="center"/>
              <w:rPr>
                <w:lang w:val="ru-RU"/>
              </w:rPr>
            </w:pPr>
            <w:r w:rsidRPr="009F6765">
              <w:rPr>
                <w:lang w:val="ru-RU"/>
              </w:rPr>
              <w:t>км</w:t>
            </w:r>
          </w:p>
        </w:tc>
        <w:tc>
          <w:tcPr>
            <w:tcW w:w="1989" w:type="dxa"/>
            <w:tcBorders>
              <w:top w:val="single" w:sz="4" w:space="0" w:color="auto"/>
              <w:left w:val="single" w:sz="4" w:space="0" w:color="auto"/>
              <w:bottom w:val="single" w:sz="4" w:space="0" w:color="auto"/>
              <w:right w:val="single" w:sz="4" w:space="0" w:color="auto"/>
            </w:tcBorders>
            <w:hideMark/>
          </w:tcPr>
          <w:p w14:paraId="130101D5" w14:textId="77777777" w:rsidR="009F6765" w:rsidRPr="009F6765" w:rsidRDefault="009F6765" w:rsidP="000D2988">
            <w:pPr>
              <w:pStyle w:val="Tabletext"/>
              <w:rPr>
                <w:lang w:val="ru-RU"/>
              </w:rPr>
            </w:pPr>
            <w:r w:rsidRPr="009F6765">
              <w:rPr>
                <w:lang w:val="ru-RU"/>
              </w:rPr>
              <w:t>200</w:t>
            </w:r>
          </w:p>
        </w:tc>
      </w:tr>
      <w:tr w:rsidR="009F6765" w:rsidRPr="009F6765" w14:paraId="47C32272" w14:textId="77777777" w:rsidTr="00D21A07">
        <w:trPr>
          <w:jc w:val="center"/>
        </w:trPr>
        <w:tc>
          <w:tcPr>
            <w:tcW w:w="1838" w:type="dxa"/>
            <w:tcBorders>
              <w:top w:val="single" w:sz="4" w:space="0" w:color="auto"/>
              <w:left w:val="single" w:sz="4" w:space="0" w:color="auto"/>
              <w:bottom w:val="single" w:sz="4" w:space="0" w:color="auto"/>
              <w:right w:val="single" w:sz="4" w:space="0" w:color="auto"/>
            </w:tcBorders>
            <w:hideMark/>
          </w:tcPr>
          <w:p w14:paraId="01D6B850" w14:textId="77777777" w:rsidR="009F6765" w:rsidRPr="009F6765" w:rsidRDefault="009F6765" w:rsidP="000D2988">
            <w:pPr>
              <w:pStyle w:val="Tabletext"/>
              <w:rPr>
                <w:lang w:val="ru-RU"/>
              </w:rPr>
            </w:pPr>
            <w:proofErr w:type="spellStart"/>
            <w:r w:rsidRPr="009F6765">
              <w:rPr>
                <w:lang w:val="ru-RU"/>
              </w:rPr>
              <w:t>es_lat_min</w:t>
            </w:r>
            <w:proofErr w:type="spellEnd"/>
          </w:p>
        </w:tc>
        <w:tc>
          <w:tcPr>
            <w:tcW w:w="4536" w:type="dxa"/>
            <w:tcBorders>
              <w:top w:val="single" w:sz="4" w:space="0" w:color="auto"/>
              <w:left w:val="single" w:sz="4" w:space="0" w:color="auto"/>
              <w:bottom w:val="single" w:sz="4" w:space="0" w:color="auto"/>
              <w:right w:val="single" w:sz="4" w:space="0" w:color="auto"/>
            </w:tcBorders>
            <w:hideMark/>
          </w:tcPr>
          <w:p w14:paraId="256989F7" w14:textId="77777777" w:rsidR="009F6765" w:rsidRPr="009F6765" w:rsidRDefault="009F6765" w:rsidP="00B223FD">
            <w:pPr>
              <w:pStyle w:val="Tabletext"/>
              <w:jc w:val="left"/>
              <w:rPr>
                <w:lang w:val="ru-RU"/>
              </w:rPr>
            </w:pPr>
            <w:r w:rsidRPr="009F6765">
              <w:rPr>
                <w:lang w:val="ru-RU"/>
              </w:rPr>
              <w:t>Двойная точность</w:t>
            </w:r>
          </w:p>
        </w:tc>
        <w:tc>
          <w:tcPr>
            <w:tcW w:w="1276" w:type="dxa"/>
            <w:tcBorders>
              <w:top w:val="single" w:sz="4" w:space="0" w:color="auto"/>
              <w:left w:val="single" w:sz="4" w:space="0" w:color="auto"/>
              <w:bottom w:val="single" w:sz="4" w:space="0" w:color="auto"/>
              <w:right w:val="single" w:sz="4" w:space="0" w:color="auto"/>
            </w:tcBorders>
            <w:hideMark/>
          </w:tcPr>
          <w:p w14:paraId="5CDE8559" w14:textId="77777777" w:rsidR="009F6765" w:rsidRPr="009F6765" w:rsidRDefault="009F6765" w:rsidP="000D2988">
            <w:pPr>
              <w:pStyle w:val="Tabletext"/>
              <w:jc w:val="center"/>
              <w:rPr>
                <w:lang w:val="ru-RU"/>
              </w:rPr>
            </w:pPr>
            <w:r w:rsidRPr="009F6765">
              <w:rPr>
                <w:lang w:val="ru-RU"/>
              </w:rPr>
              <w:t>градусы</w:t>
            </w:r>
          </w:p>
        </w:tc>
        <w:tc>
          <w:tcPr>
            <w:tcW w:w="1989" w:type="dxa"/>
            <w:tcBorders>
              <w:top w:val="single" w:sz="4" w:space="0" w:color="auto"/>
              <w:left w:val="single" w:sz="4" w:space="0" w:color="auto"/>
              <w:bottom w:val="single" w:sz="4" w:space="0" w:color="auto"/>
              <w:right w:val="single" w:sz="4" w:space="0" w:color="auto"/>
            </w:tcBorders>
            <w:hideMark/>
          </w:tcPr>
          <w:p w14:paraId="5FAE9626" w14:textId="77777777" w:rsidR="009F6765" w:rsidRPr="009F6765" w:rsidRDefault="009F6765" w:rsidP="000D2988">
            <w:pPr>
              <w:pStyle w:val="Tabletext"/>
              <w:rPr>
                <w:lang w:val="ru-RU"/>
              </w:rPr>
            </w:pPr>
            <w:r w:rsidRPr="009F6765">
              <w:rPr>
                <w:lang w:val="ru-RU"/>
              </w:rPr>
              <w:t>–90</w:t>
            </w:r>
          </w:p>
        </w:tc>
      </w:tr>
      <w:tr w:rsidR="009F6765" w:rsidRPr="009F6765" w14:paraId="175F90CB" w14:textId="77777777" w:rsidTr="00D21A07">
        <w:trPr>
          <w:jc w:val="center"/>
        </w:trPr>
        <w:tc>
          <w:tcPr>
            <w:tcW w:w="1838" w:type="dxa"/>
            <w:tcBorders>
              <w:top w:val="single" w:sz="4" w:space="0" w:color="auto"/>
              <w:left w:val="single" w:sz="4" w:space="0" w:color="auto"/>
              <w:bottom w:val="single" w:sz="4" w:space="0" w:color="auto"/>
              <w:right w:val="single" w:sz="4" w:space="0" w:color="auto"/>
            </w:tcBorders>
            <w:hideMark/>
          </w:tcPr>
          <w:p w14:paraId="240D45CF" w14:textId="77777777" w:rsidR="009F6765" w:rsidRPr="009F6765" w:rsidRDefault="009F6765" w:rsidP="000D2988">
            <w:pPr>
              <w:pStyle w:val="Tabletext"/>
              <w:rPr>
                <w:lang w:val="ru-RU"/>
              </w:rPr>
            </w:pPr>
            <w:proofErr w:type="spellStart"/>
            <w:r w:rsidRPr="009F6765">
              <w:rPr>
                <w:lang w:val="ru-RU"/>
              </w:rPr>
              <w:t>es_lat_max</w:t>
            </w:r>
            <w:proofErr w:type="spellEnd"/>
          </w:p>
        </w:tc>
        <w:tc>
          <w:tcPr>
            <w:tcW w:w="4536" w:type="dxa"/>
            <w:tcBorders>
              <w:top w:val="single" w:sz="4" w:space="0" w:color="auto"/>
              <w:left w:val="single" w:sz="4" w:space="0" w:color="auto"/>
              <w:bottom w:val="single" w:sz="4" w:space="0" w:color="auto"/>
              <w:right w:val="single" w:sz="4" w:space="0" w:color="auto"/>
            </w:tcBorders>
            <w:hideMark/>
          </w:tcPr>
          <w:p w14:paraId="2C3BDA3C" w14:textId="77777777" w:rsidR="009F6765" w:rsidRPr="009F6765" w:rsidRDefault="009F6765" w:rsidP="00B223FD">
            <w:pPr>
              <w:pStyle w:val="Tabletext"/>
              <w:jc w:val="left"/>
              <w:rPr>
                <w:lang w:val="ru-RU"/>
              </w:rPr>
            </w:pPr>
            <w:r w:rsidRPr="009F6765">
              <w:rPr>
                <w:lang w:val="ru-RU"/>
              </w:rPr>
              <w:t>Двойная точность</w:t>
            </w:r>
          </w:p>
        </w:tc>
        <w:tc>
          <w:tcPr>
            <w:tcW w:w="1276" w:type="dxa"/>
            <w:tcBorders>
              <w:top w:val="single" w:sz="4" w:space="0" w:color="auto"/>
              <w:left w:val="single" w:sz="4" w:space="0" w:color="auto"/>
              <w:bottom w:val="single" w:sz="4" w:space="0" w:color="auto"/>
              <w:right w:val="single" w:sz="4" w:space="0" w:color="auto"/>
            </w:tcBorders>
            <w:hideMark/>
          </w:tcPr>
          <w:p w14:paraId="0F3006F1" w14:textId="77777777" w:rsidR="009F6765" w:rsidRPr="009F6765" w:rsidRDefault="009F6765" w:rsidP="000D2988">
            <w:pPr>
              <w:pStyle w:val="Tabletext"/>
              <w:jc w:val="center"/>
              <w:rPr>
                <w:lang w:val="ru-RU"/>
              </w:rPr>
            </w:pPr>
            <w:r w:rsidRPr="009F6765">
              <w:rPr>
                <w:lang w:val="ru-RU"/>
              </w:rPr>
              <w:t>градусы</w:t>
            </w:r>
          </w:p>
        </w:tc>
        <w:tc>
          <w:tcPr>
            <w:tcW w:w="1989" w:type="dxa"/>
            <w:tcBorders>
              <w:top w:val="single" w:sz="4" w:space="0" w:color="auto"/>
              <w:left w:val="single" w:sz="4" w:space="0" w:color="auto"/>
              <w:bottom w:val="single" w:sz="4" w:space="0" w:color="auto"/>
              <w:right w:val="single" w:sz="4" w:space="0" w:color="auto"/>
            </w:tcBorders>
            <w:hideMark/>
          </w:tcPr>
          <w:p w14:paraId="4087088B" w14:textId="77777777" w:rsidR="009F6765" w:rsidRPr="009F6765" w:rsidRDefault="009F6765" w:rsidP="000D2988">
            <w:pPr>
              <w:pStyle w:val="Tabletext"/>
              <w:rPr>
                <w:lang w:val="ru-RU"/>
              </w:rPr>
            </w:pPr>
            <w:r w:rsidRPr="009F6765">
              <w:rPr>
                <w:lang w:val="ru-RU"/>
              </w:rPr>
              <w:t>+90</w:t>
            </w:r>
          </w:p>
        </w:tc>
      </w:tr>
      <w:tr w:rsidR="009F6765" w:rsidRPr="009F6765" w14:paraId="4A25F39F" w14:textId="77777777" w:rsidTr="00D21A07">
        <w:trPr>
          <w:jc w:val="center"/>
        </w:trPr>
        <w:tc>
          <w:tcPr>
            <w:tcW w:w="1838" w:type="dxa"/>
            <w:tcBorders>
              <w:top w:val="single" w:sz="4" w:space="0" w:color="auto"/>
              <w:left w:val="single" w:sz="4" w:space="0" w:color="auto"/>
              <w:bottom w:val="single" w:sz="4" w:space="0" w:color="auto"/>
              <w:right w:val="single" w:sz="4" w:space="0" w:color="auto"/>
            </w:tcBorders>
          </w:tcPr>
          <w:p w14:paraId="48427C7C" w14:textId="77777777" w:rsidR="009F6765" w:rsidRPr="009F6765" w:rsidRDefault="009F6765" w:rsidP="000D2988">
            <w:pPr>
              <w:pStyle w:val="Tabletext"/>
              <w:rPr>
                <w:lang w:val="ru-RU"/>
              </w:rPr>
            </w:pPr>
            <w:proofErr w:type="spellStart"/>
            <w:r w:rsidRPr="009F6765">
              <w:rPr>
                <w:lang w:val="ru-RU"/>
              </w:rPr>
              <w:t>min_angle_at_sat</w:t>
            </w:r>
            <w:proofErr w:type="spellEnd"/>
          </w:p>
        </w:tc>
        <w:tc>
          <w:tcPr>
            <w:tcW w:w="4536" w:type="dxa"/>
            <w:tcBorders>
              <w:top w:val="single" w:sz="4" w:space="0" w:color="auto"/>
              <w:left w:val="single" w:sz="4" w:space="0" w:color="auto"/>
              <w:bottom w:val="single" w:sz="4" w:space="0" w:color="auto"/>
              <w:right w:val="single" w:sz="4" w:space="0" w:color="auto"/>
            </w:tcBorders>
          </w:tcPr>
          <w:p w14:paraId="39AE787D" w14:textId="75EEE708" w:rsidR="009F6765" w:rsidRPr="009F6765" w:rsidRDefault="009F6765" w:rsidP="00B223FD">
            <w:pPr>
              <w:pStyle w:val="Tabletext"/>
              <w:jc w:val="left"/>
              <w:rPr>
                <w:lang w:val="ru-RU"/>
              </w:rPr>
            </w:pPr>
            <w:r w:rsidRPr="009F6765">
              <w:rPr>
                <w:lang w:val="ru-RU"/>
              </w:rPr>
              <w:t>Двойная точность, диапазон от 0 до</w:t>
            </w:r>
            <w:r w:rsidR="00B223FD">
              <w:rPr>
                <w:lang w:val="ru-RU"/>
              </w:rPr>
              <w:t> </w:t>
            </w:r>
            <w:r w:rsidRPr="009F6765">
              <w:rPr>
                <w:lang w:val="ru-RU"/>
              </w:rPr>
              <w:t>+90</w:t>
            </w:r>
            <w:r w:rsidR="00B223FD">
              <w:rPr>
                <w:lang w:val="ru-RU"/>
              </w:rPr>
              <w:t> </w:t>
            </w:r>
            <w:r w:rsidRPr="009F6765">
              <w:rPr>
                <w:lang w:val="ru-RU"/>
              </w:rPr>
              <w:t>градусов</w:t>
            </w:r>
          </w:p>
        </w:tc>
        <w:tc>
          <w:tcPr>
            <w:tcW w:w="1276" w:type="dxa"/>
            <w:tcBorders>
              <w:top w:val="single" w:sz="4" w:space="0" w:color="auto"/>
              <w:left w:val="single" w:sz="4" w:space="0" w:color="auto"/>
              <w:bottom w:val="single" w:sz="4" w:space="0" w:color="auto"/>
              <w:right w:val="single" w:sz="4" w:space="0" w:color="auto"/>
            </w:tcBorders>
          </w:tcPr>
          <w:p w14:paraId="75512C46" w14:textId="77777777" w:rsidR="009F6765" w:rsidRPr="009F6765" w:rsidRDefault="009F6765" w:rsidP="000D2988">
            <w:pPr>
              <w:pStyle w:val="Tabletext"/>
              <w:jc w:val="center"/>
              <w:rPr>
                <w:lang w:val="ru-RU"/>
              </w:rPr>
            </w:pPr>
            <w:r w:rsidRPr="009F6765">
              <w:rPr>
                <w:lang w:val="ru-RU"/>
              </w:rPr>
              <w:t>градусы</w:t>
            </w:r>
          </w:p>
        </w:tc>
        <w:tc>
          <w:tcPr>
            <w:tcW w:w="1989" w:type="dxa"/>
            <w:tcBorders>
              <w:top w:val="single" w:sz="4" w:space="0" w:color="auto"/>
              <w:left w:val="single" w:sz="4" w:space="0" w:color="auto"/>
              <w:bottom w:val="single" w:sz="4" w:space="0" w:color="auto"/>
              <w:right w:val="single" w:sz="4" w:space="0" w:color="auto"/>
            </w:tcBorders>
          </w:tcPr>
          <w:p w14:paraId="461C639A" w14:textId="77777777" w:rsidR="009F6765" w:rsidRPr="009F6765" w:rsidRDefault="009F6765" w:rsidP="000D2988">
            <w:pPr>
              <w:pStyle w:val="Tabletext"/>
              <w:rPr>
                <w:lang w:val="ru-RU"/>
              </w:rPr>
            </w:pPr>
            <w:r w:rsidRPr="009F6765">
              <w:rPr>
                <w:lang w:val="ru-RU"/>
              </w:rPr>
              <w:t>15</w:t>
            </w:r>
          </w:p>
        </w:tc>
      </w:tr>
      <w:tr w:rsidR="009F6765" w:rsidRPr="009F6765" w14:paraId="5F2FDE60" w14:textId="77777777" w:rsidTr="00D21A07">
        <w:trPr>
          <w:jc w:val="center"/>
        </w:trPr>
        <w:tc>
          <w:tcPr>
            <w:tcW w:w="1838" w:type="dxa"/>
            <w:tcBorders>
              <w:top w:val="single" w:sz="4" w:space="0" w:color="auto"/>
              <w:left w:val="single" w:sz="4" w:space="0" w:color="auto"/>
              <w:bottom w:val="single" w:sz="4" w:space="0" w:color="auto"/>
              <w:right w:val="single" w:sz="4" w:space="0" w:color="auto"/>
            </w:tcBorders>
          </w:tcPr>
          <w:p w14:paraId="2CFFEB16" w14:textId="77777777" w:rsidR="009F6765" w:rsidRPr="009F6765" w:rsidRDefault="009F6765" w:rsidP="000D2988">
            <w:pPr>
              <w:pStyle w:val="Tabletext"/>
              <w:rPr>
                <w:lang w:val="ru-RU"/>
              </w:rPr>
            </w:pPr>
            <w:proofErr w:type="spellStart"/>
            <w:r w:rsidRPr="009F6765">
              <w:rPr>
                <w:lang w:val="ru-RU"/>
              </w:rPr>
              <w:t>min_angle_at_es</w:t>
            </w:r>
            <w:proofErr w:type="spellEnd"/>
          </w:p>
        </w:tc>
        <w:tc>
          <w:tcPr>
            <w:tcW w:w="4536" w:type="dxa"/>
            <w:tcBorders>
              <w:top w:val="single" w:sz="4" w:space="0" w:color="auto"/>
              <w:left w:val="single" w:sz="4" w:space="0" w:color="auto"/>
              <w:bottom w:val="single" w:sz="4" w:space="0" w:color="auto"/>
              <w:right w:val="single" w:sz="4" w:space="0" w:color="auto"/>
            </w:tcBorders>
          </w:tcPr>
          <w:p w14:paraId="70EA7A0A" w14:textId="17266FFA" w:rsidR="009F6765" w:rsidRPr="009F6765" w:rsidRDefault="009F6765" w:rsidP="00B223FD">
            <w:pPr>
              <w:pStyle w:val="Tabletext"/>
              <w:jc w:val="left"/>
              <w:rPr>
                <w:lang w:val="ru-RU"/>
              </w:rPr>
            </w:pPr>
            <w:r w:rsidRPr="009F6765">
              <w:rPr>
                <w:lang w:val="ru-RU"/>
              </w:rPr>
              <w:t>Двойная точность, диапазон от 0 до</w:t>
            </w:r>
            <w:r w:rsidR="00B223FD">
              <w:rPr>
                <w:lang w:val="ru-RU"/>
              </w:rPr>
              <w:t> </w:t>
            </w:r>
            <w:r w:rsidRPr="009F6765">
              <w:rPr>
                <w:lang w:val="ru-RU"/>
              </w:rPr>
              <w:t>+90</w:t>
            </w:r>
            <w:r w:rsidR="00B223FD">
              <w:rPr>
                <w:lang w:val="ru-RU"/>
              </w:rPr>
              <w:t> </w:t>
            </w:r>
            <w:r w:rsidRPr="009F6765">
              <w:rPr>
                <w:lang w:val="ru-RU"/>
              </w:rPr>
              <w:t>градусов</w:t>
            </w:r>
          </w:p>
        </w:tc>
        <w:tc>
          <w:tcPr>
            <w:tcW w:w="1276" w:type="dxa"/>
            <w:tcBorders>
              <w:top w:val="single" w:sz="4" w:space="0" w:color="auto"/>
              <w:left w:val="single" w:sz="4" w:space="0" w:color="auto"/>
              <w:bottom w:val="single" w:sz="4" w:space="0" w:color="auto"/>
              <w:right w:val="single" w:sz="4" w:space="0" w:color="auto"/>
            </w:tcBorders>
          </w:tcPr>
          <w:p w14:paraId="6E58C3AC" w14:textId="77777777" w:rsidR="009F6765" w:rsidRPr="009F6765" w:rsidRDefault="009F6765" w:rsidP="000D2988">
            <w:pPr>
              <w:pStyle w:val="Tabletext"/>
              <w:jc w:val="center"/>
              <w:rPr>
                <w:lang w:val="ru-RU"/>
              </w:rPr>
            </w:pPr>
            <w:r w:rsidRPr="009F6765">
              <w:rPr>
                <w:lang w:val="ru-RU"/>
              </w:rPr>
              <w:t>градусы</w:t>
            </w:r>
          </w:p>
        </w:tc>
        <w:tc>
          <w:tcPr>
            <w:tcW w:w="1989" w:type="dxa"/>
            <w:tcBorders>
              <w:top w:val="single" w:sz="4" w:space="0" w:color="auto"/>
              <w:left w:val="single" w:sz="4" w:space="0" w:color="auto"/>
              <w:bottom w:val="single" w:sz="4" w:space="0" w:color="auto"/>
              <w:right w:val="single" w:sz="4" w:space="0" w:color="auto"/>
            </w:tcBorders>
          </w:tcPr>
          <w:p w14:paraId="5E578901" w14:textId="77777777" w:rsidR="009F6765" w:rsidRPr="009F6765" w:rsidRDefault="009F6765" w:rsidP="000D2988">
            <w:pPr>
              <w:pStyle w:val="Tabletext"/>
              <w:rPr>
                <w:lang w:val="ru-RU"/>
              </w:rPr>
            </w:pPr>
            <w:r w:rsidRPr="009F6765">
              <w:rPr>
                <w:lang w:val="ru-RU"/>
              </w:rPr>
              <w:t>5</w:t>
            </w:r>
          </w:p>
        </w:tc>
      </w:tr>
      <w:tr w:rsidR="009F6765" w:rsidRPr="009F6765" w14:paraId="54F786B5" w14:textId="77777777" w:rsidTr="00D21A07">
        <w:trPr>
          <w:jc w:val="center"/>
        </w:trPr>
        <w:tc>
          <w:tcPr>
            <w:tcW w:w="1838" w:type="dxa"/>
            <w:tcBorders>
              <w:top w:val="single" w:sz="4" w:space="0" w:color="auto"/>
              <w:left w:val="single" w:sz="4" w:space="0" w:color="auto"/>
              <w:bottom w:val="single" w:sz="4" w:space="0" w:color="auto"/>
              <w:right w:val="single" w:sz="4" w:space="0" w:color="auto"/>
            </w:tcBorders>
          </w:tcPr>
          <w:p w14:paraId="4A73021C" w14:textId="77777777" w:rsidR="009F6765" w:rsidRPr="009F6765" w:rsidRDefault="009F6765" w:rsidP="000D2988">
            <w:pPr>
              <w:pStyle w:val="Tabletext"/>
              <w:rPr>
                <w:lang w:val="ru-RU"/>
              </w:rPr>
            </w:pPr>
            <w:proofErr w:type="spellStart"/>
            <w:r w:rsidRPr="009F6765">
              <w:rPr>
                <w:lang w:val="ru-RU"/>
              </w:rPr>
              <w:t>max_co_freq</w:t>
            </w:r>
            <w:proofErr w:type="spellEnd"/>
          </w:p>
        </w:tc>
        <w:tc>
          <w:tcPr>
            <w:tcW w:w="4536" w:type="dxa"/>
            <w:tcBorders>
              <w:top w:val="single" w:sz="4" w:space="0" w:color="auto"/>
              <w:left w:val="single" w:sz="4" w:space="0" w:color="auto"/>
              <w:bottom w:val="single" w:sz="4" w:space="0" w:color="auto"/>
              <w:right w:val="single" w:sz="4" w:space="0" w:color="auto"/>
            </w:tcBorders>
          </w:tcPr>
          <w:p w14:paraId="3924C1F7" w14:textId="77777777" w:rsidR="009F6765" w:rsidRPr="009F6765" w:rsidRDefault="009F6765" w:rsidP="00B223FD">
            <w:pPr>
              <w:pStyle w:val="Tabletext"/>
              <w:jc w:val="left"/>
              <w:rPr>
                <w:lang w:val="ru-RU"/>
              </w:rPr>
            </w:pPr>
            <w:r w:rsidRPr="009F6765">
              <w:rPr>
                <w:lang w:val="ru-RU"/>
              </w:rPr>
              <w:t>Целые числа, диапазон от 0 до 9999</w:t>
            </w:r>
          </w:p>
        </w:tc>
        <w:tc>
          <w:tcPr>
            <w:tcW w:w="1276" w:type="dxa"/>
            <w:tcBorders>
              <w:top w:val="single" w:sz="4" w:space="0" w:color="auto"/>
              <w:left w:val="single" w:sz="4" w:space="0" w:color="auto"/>
              <w:bottom w:val="single" w:sz="4" w:space="0" w:color="auto"/>
              <w:right w:val="single" w:sz="4" w:space="0" w:color="auto"/>
            </w:tcBorders>
          </w:tcPr>
          <w:p w14:paraId="5231F9BF" w14:textId="179B4CF8" w:rsidR="009F6765" w:rsidRPr="009F6765" w:rsidRDefault="009F6765" w:rsidP="000D2988">
            <w:pPr>
              <w:pStyle w:val="Tabletext"/>
              <w:jc w:val="center"/>
              <w:rPr>
                <w:lang w:val="ru-RU"/>
              </w:rPr>
            </w:pPr>
            <w:r>
              <w:rPr>
                <w:lang w:val="ru-RU"/>
              </w:rPr>
              <w:t>–</w:t>
            </w:r>
          </w:p>
        </w:tc>
        <w:tc>
          <w:tcPr>
            <w:tcW w:w="1989" w:type="dxa"/>
            <w:tcBorders>
              <w:top w:val="single" w:sz="4" w:space="0" w:color="auto"/>
              <w:left w:val="single" w:sz="4" w:space="0" w:color="auto"/>
              <w:bottom w:val="single" w:sz="4" w:space="0" w:color="auto"/>
              <w:right w:val="single" w:sz="4" w:space="0" w:color="auto"/>
            </w:tcBorders>
          </w:tcPr>
          <w:p w14:paraId="6246E622" w14:textId="77777777" w:rsidR="009F6765" w:rsidRPr="009F6765" w:rsidRDefault="009F6765" w:rsidP="000D2988">
            <w:pPr>
              <w:pStyle w:val="Tabletext"/>
              <w:rPr>
                <w:lang w:val="ru-RU"/>
              </w:rPr>
            </w:pPr>
            <w:r w:rsidRPr="009F6765">
              <w:rPr>
                <w:lang w:val="ru-RU"/>
              </w:rPr>
              <w:t>2</w:t>
            </w:r>
          </w:p>
        </w:tc>
      </w:tr>
      <w:tr w:rsidR="009F6765" w:rsidRPr="009F6765" w14:paraId="75B05B60" w14:textId="77777777" w:rsidTr="00D21A07">
        <w:trPr>
          <w:jc w:val="center"/>
        </w:trPr>
        <w:tc>
          <w:tcPr>
            <w:tcW w:w="1838" w:type="dxa"/>
            <w:tcBorders>
              <w:top w:val="single" w:sz="4" w:space="0" w:color="auto"/>
              <w:left w:val="single" w:sz="4" w:space="0" w:color="auto"/>
              <w:bottom w:val="single" w:sz="4" w:space="0" w:color="auto"/>
              <w:right w:val="single" w:sz="4" w:space="0" w:color="auto"/>
            </w:tcBorders>
          </w:tcPr>
          <w:p w14:paraId="36F7BE39" w14:textId="77777777" w:rsidR="009F6765" w:rsidRPr="009F6765" w:rsidRDefault="009F6765" w:rsidP="000D2988">
            <w:pPr>
              <w:pStyle w:val="Tabletext"/>
              <w:rPr>
                <w:lang w:val="ru-RU"/>
              </w:rPr>
            </w:pPr>
            <w:proofErr w:type="spellStart"/>
            <w:r w:rsidRPr="009F6765">
              <w:rPr>
                <w:lang w:val="ru-RU"/>
              </w:rPr>
              <w:t>max_co_freq_sat</w:t>
            </w:r>
            <w:proofErr w:type="spellEnd"/>
          </w:p>
        </w:tc>
        <w:tc>
          <w:tcPr>
            <w:tcW w:w="4536" w:type="dxa"/>
            <w:tcBorders>
              <w:top w:val="single" w:sz="4" w:space="0" w:color="auto"/>
              <w:left w:val="single" w:sz="4" w:space="0" w:color="auto"/>
              <w:bottom w:val="single" w:sz="4" w:space="0" w:color="auto"/>
              <w:right w:val="single" w:sz="4" w:space="0" w:color="auto"/>
            </w:tcBorders>
          </w:tcPr>
          <w:p w14:paraId="59495CD5" w14:textId="77777777" w:rsidR="009F6765" w:rsidRPr="009F6765" w:rsidRDefault="009F6765" w:rsidP="00B223FD">
            <w:pPr>
              <w:pStyle w:val="Tabletext"/>
              <w:jc w:val="left"/>
              <w:rPr>
                <w:lang w:val="ru-RU"/>
              </w:rPr>
            </w:pPr>
            <w:r w:rsidRPr="009F6765">
              <w:rPr>
                <w:lang w:val="ru-RU"/>
              </w:rPr>
              <w:t>Целые числа, диапазон от 0 до 9999</w:t>
            </w:r>
          </w:p>
        </w:tc>
        <w:tc>
          <w:tcPr>
            <w:tcW w:w="1276" w:type="dxa"/>
            <w:tcBorders>
              <w:top w:val="single" w:sz="4" w:space="0" w:color="auto"/>
              <w:left w:val="single" w:sz="4" w:space="0" w:color="auto"/>
              <w:bottom w:val="single" w:sz="4" w:space="0" w:color="auto"/>
              <w:right w:val="single" w:sz="4" w:space="0" w:color="auto"/>
            </w:tcBorders>
          </w:tcPr>
          <w:p w14:paraId="6E7B4632" w14:textId="1FC927F1" w:rsidR="009F6765" w:rsidRPr="009F6765" w:rsidRDefault="009F6765" w:rsidP="000D2988">
            <w:pPr>
              <w:pStyle w:val="Tabletext"/>
              <w:jc w:val="center"/>
              <w:rPr>
                <w:lang w:val="ru-RU"/>
              </w:rPr>
            </w:pPr>
            <w:r>
              <w:rPr>
                <w:lang w:val="ru-RU"/>
              </w:rPr>
              <w:t>–</w:t>
            </w:r>
          </w:p>
        </w:tc>
        <w:tc>
          <w:tcPr>
            <w:tcW w:w="1989" w:type="dxa"/>
            <w:tcBorders>
              <w:top w:val="single" w:sz="4" w:space="0" w:color="auto"/>
              <w:left w:val="single" w:sz="4" w:space="0" w:color="auto"/>
              <w:bottom w:val="single" w:sz="4" w:space="0" w:color="auto"/>
              <w:right w:val="single" w:sz="4" w:space="0" w:color="auto"/>
            </w:tcBorders>
          </w:tcPr>
          <w:p w14:paraId="0A40DECF" w14:textId="77777777" w:rsidR="009F6765" w:rsidRPr="009F6765" w:rsidRDefault="009F6765" w:rsidP="000D2988">
            <w:pPr>
              <w:pStyle w:val="Tabletext"/>
              <w:rPr>
                <w:lang w:val="ru-RU"/>
              </w:rPr>
            </w:pPr>
            <w:r w:rsidRPr="009F6765">
              <w:rPr>
                <w:lang w:val="ru-RU"/>
              </w:rPr>
              <w:t>2</w:t>
            </w:r>
          </w:p>
        </w:tc>
      </w:tr>
      <w:tr w:rsidR="009F6765" w:rsidRPr="009F6765" w14:paraId="32C5DEAF" w14:textId="77777777" w:rsidTr="00D21A07">
        <w:trPr>
          <w:jc w:val="center"/>
        </w:trPr>
        <w:tc>
          <w:tcPr>
            <w:tcW w:w="1838" w:type="dxa"/>
            <w:tcBorders>
              <w:top w:val="single" w:sz="4" w:space="0" w:color="auto"/>
              <w:left w:val="single" w:sz="4" w:space="0" w:color="auto"/>
              <w:bottom w:val="single" w:sz="4" w:space="0" w:color="auto"/>
              <w:right w:val="single" w:sz="4" w:space="0" w:color="auto"/>
            </w:tcBorders>
          </w:tcPr>
          <w:p w14:paraId="09AE6A37" w14:textId="77777777" w:rsidR="009F6765" w:rsidRPr="009F6765" w:rsidRDefault="009F6765" w:rsidP="000D2988">
            <w:pPr>
              <w:pStyle w:val="Tabletext"/>
              <w:rPr>
                <w:lang w:val="ru-RU"/>
              </w:rPr>
            </w:pPr>
            <w:proofErr w:type="spellStart"/>
            <w:r w:rsidRPr="009F6765">
              <w:rPr>
                <w:iCs/>
                <w:lang w:val="ru-RU"/>
              </w:rPr>
              <w:t>min_duration</w:t>
            </w:r>
            <w:proofErr w:type="spellEnd"/>
          </w:p>
        </w:tc>
        <w:tc>
          <w:tcPr>
            <w:tcW w:w="4536" w:type="dxa"/>
            <w:tcBorders>
              <w:top w:val="single" w:sz="4" w:space="0" w:color="auto"/>
              <w:left w:val="single" w:sz="4" w:space="0" w:color="auto"/>
              <w:bottom w:val="single" w:sz="4" w:space="0" w:color="auto"/>
              <w:right w:val="single" w:sz="4" w:space="0" w:color="auto"/>
            </w:tcBorders>
          </w:tcPr>
          <w:p w14:paraId="032D68AC" w14:textId="77777777" w:rsidR="009F6765" w:rsidRPr="009F6765" w:rsidRDefault="009F6765" w:rsidP="00B223FD">
            <w:pPr>
              <w:pStyle w:val="Tabletext"/>
              <w:jc w:val="left"/>
              <w:rPr>
                <w:lang w:val="ru-RU"/>
              </w:rPr>
            </w:pPr>
            <w:r w:rsidRPr="009F6765">
              <w:rPr>
                <w:lang w:val="ru-RU"/>
              </w:rPr>
              <w:t>Целые числа, диапазон от 0 до 99999</w:t>
            </w:r>
          </w:p>
        </w:tc>
        <w:tc>
          <w:tcPr>
            <w:tcW w:w="1276" w:type="dxa"/>
            <w:tcBorders>
              <w:top w:val="single" w:sz="4" w:space="0" w:color="auto"/>
              <w:left w:val="single" w:sz="4" w:space="0" w:color="auto"/>
              <w:bottom w:val="single" w:sz="4" w:space="0" w:color="auto"/>
              <w:right w:val="single" w:sz="4" w:space="0" w:color="auto"/>
            </w:tcBorders>
          </w:tcPr>
          <w:p w14:paraId="001533CE" w14:textId="77777777" w:rsidR="009F6765" w:rsidRPr="009F6765" w:rsidRDefault="009F6765" w:rsidP="000D2988">
            <w:pPr>
              <w:pStyle w:val="Tabletext"/>
              <w:jc w:val="center"/>
              <w:rPr>
                <w:lang w:val="ru-RU"/>
              </w:rPr>
            </w:pPr>
            <w:r w:rsidRPr="009F6765">
              <w:rPr>
                <w:lang w:val="ru-RU"/>
              </w:rPr>
              <w:t>секунды</w:t>
            </w:r>
          </w:p>
        </w:tc>
        <w:tc>
          <w:tcPr>
            <w:tcW w:w="1989" w:type="dxa"/>
            <w:tcBorders>
              <w:top w:val="single" w:sz="4" w:space="0" w:color="auto"/>
              <w:left w:val="single" w:sz="4" w:space="0" w:color="auto"/>
              <w:bottom w:val="single" w:sz="4" w:space="0" w:color="auto"/>
              <w:right w:val="single" w:sz="4" w:space="0" w:color="auto"/>
            </w:tcBorders>
          </w:tcPr>
          <w:p w14:paraId="4871047C" w14:textId="77777777" w:rsidR="009F6765" w:rsidRPr="009F6765" w:rsidRDefault="009F6765" w:rsidP="000D2988">
            <w:pPr>
              <w:pStyle w:val="Tabletext"/>
              <w:rPr>
                <w:lang w:val="ru-RU"/>
              </w:rPr>
            </w:pPr>
            <w:r w:rsidRPr="009F6765">
              <w:rPr>
                <w:lang w:val="ru-RU"/>
              </w:rPr>
              <w:t>400</w:t>
            </w:r>
          </w:p>
        </w:tc>
      </w:tr>
      <w:tr w:rsidR="009F6765" w:rsidRPr="009F6765" w14:paraId="06B29E1F" w14:textId="77777777" w:rsidTr="00D21A07">
        <w:trPr>
          <w:jc w:val="center"/>
        </w:trPr>
        <w:tc>
          <w:tcPr>
            <w:tcW w:w="1838" w:type="dxa"/>
            <w:tcBorders>
              <w:top w:val="single" w:sz="4" w:space="0" w:color="auto"/>
              <w:left w:val="single" w:sz="4" w:space="0" w:color="auto"/>
              <w:bottom w:val="single" w:sz="4" w:space="0" w:color="auto"/>
              <w:right w:val="single" w:sz="4" w:space="0" w:color="auto"/>
            </w:tcBorders>
          </w:tcPr>
          <w:p w14:paraId="6BFCC014" w14:textId="77777777" w:rsidR="009F6765" w:rsidRPr="009F6765" w:rsidRDefault="009F6765" w:rsidP="000D2988">
            <w:pPr>
              <w:pStyle w:val="Tabletext"/>
              <w:rPr>
                <w:iCs/>
                <w:lang w:val="ru-RU"/>
              </w:rPr>
            </w:pPr>
            <w:proofErr w:type="spellStart"/>
            <w:r w:rsidRPr="009F6765">
              <w:rPr>
                <w:lang w:val="ru-RU"/>
              </w:rPr>
              <w:t>elev_angle</w:t>
            </w:r>
            <w:proofErr w:type="spellEnd"/>
          </w:p>
        </w:tc>
        <w:tc>
          <w:tcPr>
            <w:tcW w:w="4536" w:type="dxa"/>
            <w:tcBorders>
              <w:top w:val="single" w:sz="4" w:space="0" w:color="auto"/>
              <w:left w:val="single" w:sz="4" w:space="0" w:color="auto"/>
              <w:bottom w:val="single" w:sz="4" w:space="0" w:color="auto"/>
              <w:right w:val="single" w:sz="4" w:space="0" w:color="auto"/>
            </w:tcBorders>
          </w:tcPr>
          <w:p w14:paraId="5A61BDAB" w14:textId="5C5D0FBE" w:rsidR="009F6765" w:rsidRPr="009F6765" w:rsidRDefault="009F6765" w:rsidP="00B223FD">
            <w:pPr>
              <w:pStyle w:val="Tabletext"/>
              <w:jc w:val="left"/>
              <w:rPr>
                <w:lang w:val="ru-RU"/>
              </w:rPr>
            </w:pPr>
            <w:r w:rsidRPr="009F6765">
              <w:rPr>
                <w:lang w:val="ru-RU"/>
              </w:rPr>
              <w:t>Двойная точность, диапазон от 0 до</w:t>
            </w:r>
            <w:r w:rsidR="00B223FD">
              <w:rPr>
                <w:lang w:val="ru-RU"/>
              </w:rPr>
              <w:t> </w:t>
            </w:r>
            <w:r w:rsidRPr="009F6765">
              <w:rPr>
                <w:lang w:val="ru-RU"/>
              </w:rPr>
              <w:t>+90</w:t>
            </w:r>
            <w:r w:rsidR="00B223FD">
              <w:rPr>
                <w:lang w:val="ru-RU"/>
              </w:rPr>
              <w:t> </w:t>
            </w:r>
            <w:r w:rsidRPr="009F6765">
              <w:rPr>
                <w:lang w:val="ru-RU"/>
              </w:rPr>
              <w:t>градусов</w:t>
            </w:r>
          </w:p>
        </w:tc>
        <w:tc>
          <w:tcPr>
            <w:tcW w:w="1276" w:type="dxa"/>
            <w:tcBorders>
              <w:top w:val="single" w:sz="4" w:space="0" w:color="auto"/>
              <w:left w:val="single" w:sz="4" w:space="0" w:color="auto"/>
              <w:bottom w:val="single" w:sz="4" w:space="0" w:color="auto"/>
              <w:right w:val="single" w:sz="4" w:space="0" w:color="auto"/>
            </w:tcBorders>
          </w:tcPr>
          <w:p w14:paraId="72B63371" w14:textId="77777777" w:rsidR="009F6765" w:rsidRPr="009F6765" w:rsidRDefault="009F6765" w:rsidP="000D2988">
            <w:pPr>
              <w:pStyle w:val="Tabletext"/>
              <w:jc w:val="center"/>
              <w:rPr>
                <w:lang w:val="ru-RU"/>
              </w:rPr>
            </w:pPr>
            <w:r w:rsidRPr="009F6765">
              <w:rPr>
                <w:lang w:val="ru-RU"/>
              </w:rPr>
              <w:t>градусы</w:t>
            </w:r>
          </w:p>
        </w:tc>
        <w:tc>
          <w:tcPr>
            <w:tcW w:w="1989" w:type="dxa"/>
            <w:tcBorders>
              <w:top w:val="single" w:sz="4" w:space="0" w:color="auto"/>
              <w:left w:val="single" w:sz="4" w:space="0" w:color="auto"/>
              <w:bottom w:val="single" w:sz="4" w:space="0" w:color="auto"/>
              <w:right w:val="single" w:sz="4" w:space="0" w:color="auto"/>
            </w:tcBorders>
          </w:tcPr>
          <w:p w14:paraId="52E06C96" w14:textId="77777777" w:rsidR="009F6765" w:rsidRPr="009F6765" w:rsidRDefault="009F6765" w:rsidP="000D2988">
            <w:pPr>
              <w:pStyle w:val="Tabletext"/>
              <w:rPr>
                <w:lang w:val="ru-RU"/>
              </w:rPr>
            </w:pPr>
            <w:r w:rsidRPr="009F6765">
              <w:rPr>
                <w:lang w:val="ru-RU"/>
              </w:rPr>
              <w:t>5</w:t>
            </w:r>
          </w:p>
        </w:tc>
      </w:tr>
    </w:tbl>
    <w:p w14:paraId="7F41A8B8" w14:textId="77777777" w:rsidR="00F531C0" w:rsidRPr="00382FE0" w:rsidRDefault="00F531C0" w:rsidP="00F531C0">
      <w:pPr>
        <w:pStyle w:val="Tablefin"/>
      </w:pPr>
    </w:p>
    <w:p w14:paraId="7D631B5D" w14:textId="77777777" w:rsidR="009F6765" w:rsidRPr="009F6765" w:rsidRDefault="009F6765" w:rsidP="009F6765">
      <w:pPr>
        <w:rPr>
          <w:szCs w:val="22"/>
          <w:lang w:val="ru-RU"/>
        </w:rPr>
      </w:pPr>
      <w:r w:rsidRPr="009F6765">
        <w:rPr>
          <w:szCs w:val="22"/>
          <w:lang w:val="ru-RU"/>
        </w:rPr>
        <w:t xml:space="preserve">В XML-файле за заголовком следуют массивы значений параметра MIN_EXCLUDE, которые могут зависеть от </w:t>
      </w:r>
      <w:proofErr w:type="spellStart"/>
      <w:r w:rsidRPr="009F6765">
        <w:rPr>
          <w:szCs w:val="22"/>
          <w:lang w:val="ru-RU"/>
        </w:rPr>
        <w:t>orb_id</w:t>
      </w:r>
      <w:proofErr w:type="spellEnd"/>
      <w:r w:rsidRPr="009F6765">
        <w:rPr>
          <w:szCs w:val="22"/>
          <w:lang w:val="ru-RU"/>
        </w:rPr>
        <w:t xml:space="preserve"> и широты, тогда как значение параметров MIN_DURATION и MAX_CO_FREQ зависят только от широты. Значения в массиве MIN_ELEV могут зависеть как от широты, так и от азимута. </w:t>
      </w:r>
    </w:p>
    <w:p w14:paraId="5E1DCB20" w14:textId="77777777" w:rsidR="009F6765" w:rsidRPr="009F6765" w:rsidRDefault="009F6765" w:rsidP="009F6765">
      <w:pPr>
        <w:rPr>
          <w:szCs w:val="22"/>
          <w:lang w:val="ru-RU"/>
        </w:rPr>
      </w:pPr>
      <w:r w:rsidRPr="009F6765">
        <w:rPr>
          <w:szCs w:val="22"/>
          <w:lang w:val="ru-RU"/>
        </w:rPr>
        <w:t xml:space="preserve">Следует иметь в виду, </w:t>
      </w:r>
      <w:proofErr w:type="gramStart"/>
      <w:r w:rsidRPr="009F6765">
        <w:rPr>
          <w:szCs w:val="22"/>
          <w:lang w:val="ru-RU"/>
        </w:rPr>
        <w:t>что</w:t>
      </w:r>
      <w:proofErr w:type="gramEnd"/>
      <w:r w:rsidRPr="009F6765">
        <w:rPr>
          <w:szCs w:val="22"/>
          <w:lang w:val="ru-RU"/>
        </w:rPr>
        <w:t xml:space="preserve"> если в маске </w:t>
      </w:r>
      <w:proofErr w:type="spellStart"/>
      <w:r w:rsidRPr="009F6765">
        <w:rPr>
          <w:szCs w:val="22"/>
          <w:lang w:val="ru-RU"/>
        </w:rPr>
        <w:t>э.и.и.м</w:t>
      </w:r>
      <w:proofErr w:type="spellEnd"/>
      <w:r w:rsidRPr="009F6765">
        <w:rPr>
          <w:szCs w:val="22"/>
          <w:lang w:val="ru-RU"/>
        </w:rPr>
        <w:t xml:space="preserve">. определена конкретная, а не типичная земная станция НГСО, поля </w:t>
      </w:r>
      <w:proofErr w:type="spellStart"/>
      <w:r w:rsidRPr="009F6765">
        <w:rPr>
          <w:i/>
          <w:szCs w:val="22"/>
          <w:lang w:val="ru-RU"/>
        </w:rPr>
        <w:t>es_density</w:t>
      </w:r>
      <w:proofErr w:type="spellEnd"/>
      <w:r w:rsidRPr="009F6765">
        <w:rPr>
          <w:szCs w:val="22"/>
          <w:lang w:val="ru-RU"/>
        </w:rPr>
        <w:t xml:space="preserve"> и </w:t>
      </w:r>
      <w:proofErr w:type="spellStart"/>
      <w:r w:rsidRPr="009F6765">
        <w:rPr>
          <w:i/>
          <w:szCs w:val="22"/>
          <w:lang w:val="ru-RU"/>
        </w:rPr>
        <w:t>es_distance</w:t>
      </w:r>
      <w:proofErr w:type="spellEnd"/>
      <w:r w:rsidRPr="009F6765">
        <w:rPr>
          <w:szCs w:val="22"/>
          <w:lang w:val="ru-RU"/>
        </w:rPr>
        <w:t xml:space="preserve"> не используются.</w:t>
      </w:r>
    </w:p>
    <w:p w14:paraId="38066CB5" w14:textId="77777777" w:rsidR="009F6765" w:rsidRPr="009F6765" w:rsidRDefault="009F6765" w:rsidP="009F6765">
      <w:pPr>
        <w:rPr>
          <w:szCs w:val="22"/>
          <w:lang w:val="ru-RU"/>
        </w:rPr>
      </w:pPr>
      <w:r w:rsidRPr="009F6765">
        <w:rPr>
          <w:szCs w:val="22"/>
          <w:lang w:val="ru-RU"/>
        </w:rPr>
        <w:t xml:space="preserve">Рабочие параметры системы НГСО хранятся в той же базе данных, что и маски </w:t>
      </w:r>
      <w:proofErr w:type="spellStart"/>
      <w:r w:rsidRPr="009F6765">
        <w:rPr>
          <w:szCs w:val="22"/>
          <w:lang w:val="ru-RU"/>
        </w:rPr>
        <w:t>п.п.м</w:t>
      </w:r>
      <w:proofErr w:type="spellEnd"/>
      <w:r w:rsidRPr="009F6765">
        <w:rPr>
          <w:szCs w:val="22"/>
          <w:lang w:val="ru-RU"/>
        </w:rPr>
        <w:t xml:space="preserve">. и </w:t>
      </w:r>
      <w:proofErr w:type="spellStart"/>
      <w:r w:rsidRPr="009F6765">
        <w:rPr>
          <w:szCs w:val="22"/>
          <w:lang w:val="ru-RU"/>
        </w:rPr>
        <w:t>э.и.и.м</w:t>
      </w:r>
      <w:proofErr w:type="spellEnd"/>
      <w:r w:rsidRPr="009F6765">
        <w:rPr>
          <w:szCs w:val="22"/>
          <w:lang w:val="ru-RU"/>
        </w:rPr>
        <w:t>.</w:t>
      </w:r>
    </w:p>
    <w:p w14:paraId="69852CAD" w14:textId="77777777" w:rsidR="009F6765" w:rsidRPr="009F6765" w:rsidRDefault="009F6765" w:rsidP="009F6765">
      <w:pPr>
        <w:rPr>
          <w:szCs w:val="22"/>
          <w:lang w:val="ru-RU"/>
        </w:rPr>
      </w:pPr>
      <w:r w:rsidRPr="009F6765">
        <w:rPr>
          <w:szCs w:val="22"/>
          <w:lang w:val="ru-RU"/>
        </w:rPr>
        <w:t>Таким образом, пример XML-файла с рабочими параметрами системы НГСО может иметь следующий вид.</w:t>
      </w:r>
    </w:p>
    <w:p w14:paraId="350FC948" w14:textId="77777777" w:rsidR="009F6765" w:rsidRPr="009F6765" w:rsidRDefault="009F6765" w:rsidP="009F6765">
      <w:pPr>
        <w:rPr>
          <w:i/>
          <w:szCs w:val="22"/>
          <w:lang w:val="en-US"/>
        </w:rPr>
      </w:pPr>
      <w:r w:rsidRPr="009F6765">
        <w:rPr>
          <w:i/>
          <w:szCs w:val="22"/>
          <w:lang w:val="en-US"/>
        </w:rPr>
        <w:t>&lt;?xml version="1.0"?&gt;</w:t>
      </w:r>
    </w:p>
    <w:p w14:paraId="39A9A03B" w14:textId="77777777" w:rsidR="009F6765" w:rsidRPr="009F6765" w:rsidRDefault="009F6765" w:rsidP="009F6765">
      <w:pPr>
        <w:rPr>
          <w:i/>
          <w:szCs w:val="22"/>
          <w:lang w:val="en-US"/>
        </w:rPr>
      </w:pPr>
      <w:r w:rsidRPr="009F6765">
        <w:rPr>
          <w:i/>
          <w:szCs w:val="22"/>
          <w:lang w:val="en-US"/>
        </w:rPr>
        <w:t>&lt;</w:t>
      </w:r>
      <w:proofErr w:type="spellStart"/>
      <w:r w:rsidRPr="009F6765">
        <w:rPr>
          <w:i/>
          <w:szCs w:val="22"/>
          <w:lang w:val="en-US"/>
        </w:rPr>
        <w:t>satellite_system</w:t>
      </w:r>
      <w:proofErr w:type="spellEnd"/>
      <w:r w:rsidRPr="009F6765">
        <w:rPr>
          <w:i/>
          <w:szCs w:val="22"/>
          <w:lang w:val="en-US"/>
        </w:rPr>
        <w:t xml:space="preserve"> </w:t>
      </w:r>
      <w:proofErr w:type="spellStart"/>
      <w:r w:rsidRPr="009F6765">
        <w:rPr>
          <w:i/>
          <w:szCs w:val="22"/>
          <w:lang w:val="en-US"/>
        </w:rPr>
        <w:t>sat_name</w:t>
      </w:r>
      <w:proofErr w:type="spellEnd"/>
      <w:r w:rsidRPr="009F6765">
        <w:rPr>
          <w:i/>
          <w:szCs w:val="22"/>
          <w:lang w:val="en-US"/>
        </w:rPr>
        <w:t>="</w:t>
      </w:r>
      <w:proofErr w:type="spellStart"/>
      <w:r w:rsidRPr="009F6765">
        <w:rPr>
          <w:i/>
          <w:szCs w:val="22"/>
          <w:lang w:val="en-US"/>
        </w:rPr>
        <w:t>MySatName</w:t>
      </w:r>
      <w:proofErr w:type="spellEnd"/>
      <w:r w:rsidRPr="009F6765">
        <w:rPr>
          <w:i/>
          <w:szCs w:val="22"/>
          <w:lang w:val="en-US"/>
        </w:rPr>
        <w:t xml:space="preserve">" </w:t>
      </w:r>
      <w:proofErr w:type="spellStart"/>
      <w:r w:rsidRPr="009F6765">
        <w:rPr>
          <w:i/>
          <w:szCs w:val="22"/>
          <w:lang w:val="en-US"/>
        </w:rPr>
        <w:t>ntc_id</w:t>
      </w:r>
      <w:proofErr w:type="spellEnd"/>
      <w:r w:rsidRPr="009F6765">
        <w:rPr>
          <w:i/>
          <w:szCs w:val="22"/>
          <w:lang w:val="en-US"/>
        </w:rPr>
        <w:t>="12345678"&gt;</w:t>
      </w:r>
    </w:p>
    <w:p w14:paraId="3B74BF71" w14:textId="77777777" w:rsidR="009F6765" w:rsidRPr="009F6765" w:rsidRDefault="009F6765" w:rsidP="009F6765">
      <w:pPr>
        <w:rPr>
          <w:i/>
          <w:szCs w:val="22"/>
          <w:lang w:val="en-US"/>
        </w:rPr>
      </w:pPr>
      <w:r w:rsidRPr="009F6765">
        <w:rPr>
          <w:i/>
          <w:szCs w:val="22"/>
          <w:lang w:val="en-US"/>
        </w:rPr>
        <w:t xml:space="preserve">  &lt;</w:t>
      </w:r>
      <w:proofErr w:type="spellStart"/>
      <w:r w:rsidRPr="009F6765">
        <w:rPr>
          <w:i/>
          <w:szCs w:val="22"/>
          <w:lang w:val="en-US"/>
        </w:rPr>
        <w:t>non_gso_operating_parameters</w:t>
      </w:r>
      <w:proofErr w:type="spellEnd"/>
      <w:r w:rsidRPr="009F6765">
        <w:rPr>
          <w:i/>
          <w:szCs w:val="22"/>
          <w:lang w:val="en-US"/>
        </w:rPr>
        <w:t xml:space="preserve"> </w:t>
      </w:r>
      <w:proofErr w:type="spellStart"/>
      <w:r w:rsidRPr="009F6765">
        <w:rPr>
          <w:i/>
          <w:szCs w:val="22"/>
          <w:lang w:val="en-US"/>
        </w:rPr>
        <w:t>es_lat_max</w:t>
      </w:r>
      <w:proofErr w:type="spellEnd"/>
      <w:r w:rsidRPr="009F6765">
        <w:rPr>
          <w:i/>
          <w:szCs w:val="22"/>
          <w:lang w:val="en-US"/>
        </w:rPr>
        <w:t xml:space="preserve">="+90" </w:t>
      </w:r>
      <w:proofErr w:type="spellStart"/>
      <w:r w:rsidRPr="009F6765">
        <w:rPr>
          <w:i/>
          <w:szCs w:val="22"/>
          <w:lang w:val="en-US"/>
        </w:rPr>
        <w:t>es_lat_min</w:t>
      </w:r>
      <w:proofErr w:type="spellEnd"/>
      <w:r w:rsidRPr="009F6765">
        <w:rPr>
          <w:i/>
          <w:szCs w:val="22"/>
          <w:lang w:val="en-US"/>
        </w:rPr>
        <w:t xml:space="preserve">="-90" </w:t>
      </w:r>
      <w:proofErr w:type="spellStart"/>
      <w:r w:rsidRPr="009F6765">
        <w:rPr>
          <w:i/>
          <w:szCs w:val="22"/>
          <w:lang w:val="en-US"/>
        </w:rPr>
        <w:t>es_distance</w:t>
      </w:r>
      <w:proofErr w:type="spellEnd"/>
      <w:r w:rsidRPr="009F6765">
        <w:rPr>
          <w:i/>
          <w:szCs w:val="22"/>
          <w:lang w:val="en-US"/>
        </w:rPr>
        <w:t xml:space="preserve">="200" </w:t>
      </w:r>
      <w:proofErr w:type="spellStart"/>
      <w:r w:rsidRPr="009F6765">
        <w:rPr>
          <w:i/>
          <w:szCs w:val="22"/>
          <w:lang w:val="en-US"/>
        </w:rPr>
        <w:t>es_density</w:t>
      </w:r>
      <w:proofErr w:type="spellEnd"/>
      <w:r w:rsidRPr="009F6765">
        <w:rPr>
          <w:i/>
          <w:szCs w:val="22"/>
          <w:lang w:val="en-US"/>
        </w:rPr>
        <w:t xml:space="preserve">="0.00001" </w:t>
      </w:r>
      <w:proofErr w:type="spellStart"/>
      <w:r w:rsidRPr="009F6765">
        <w:rPr>
          <w:i/>
          <w:szCs w:val="22"/>
          <w:lang w:val="en-US"/>
        </w:rPr>
        <w:t>c_name</w:t>
      </w:r>
      <w:proofErr w:type="spellEnd"/>
      <w:r w:rsidRPr="009F6765">
        <w:rPr>
          <w:i/>
          <w:szCs w:val="22"/>
          <w:lang w:val="en-US"/>
        </w:rPr>
        <w:t>="</w:t>
      </w:r>
      <w:proofErr w:type="spellStart"/>
      <w:r w:rsidRPr="009F6765">
        <w:rPr>
          <w:i/>
          <w:szCs w:val="22"/>
          <w:lang w:val="en-US"/>
        </w:rPr>
        <w:t>orb_id</w:t>
      </w:r>
      <w:proofErr w:type="spellEnd"/>
      <w:r w:rsidRPr="009F6765">
        <w:rPr>
          <w:i/>
          <w:szCs w:val="22"/>
          <w:lang w:val="en-US"/>
        </w:rPr>
        <w:t xml:space="preserve">" </w:t>
      </w:r>
      <w:proofErr w:type="spellStart"/>
      <w:r w:rsidRPr="009F6765">
        <w:rPr>
          <w:i/>
          <w:szCs w:val="22"/>
          <w:lang w:val="en-US"/>
        </w:rPr>
        <w:t>b_name</w:t>
      </w:r>
      <w:proofErr w:type="spellEnd"/>
      <w:r w:rsidRPr="009F6765">
        <w:rPr>
          <w:i/>
          <w:szCs w:val="22"/>
          <w:lang w:val="en-US"/>
        </w:rPr>
        <w:t xml:space="preserve">="azimuth" </w:t>
      </w:r>
      <w:proofErr w:type="spellStart"/>
      <w:r w:rsidRPr="009F6765">
        <w:rPr>
          <w:i/>
          <w:szCs w:val="22"/>
          <w:lang w:val="en-US"/>
        </w:rPr>
        <w:t>a_name</w:t>
      </w:r>
      <w:proofErr w:type="spellEnd"/>
      <w:r w:rsidRPr="009F6765">
        <w:rPr>
          <w:i/>
          <w:szCs w:val="22"/>
          <w:lang w:val="en-US"/>
        </w:rPr>
        <w:t xml:space="preserve">="latitude" </w:t>
      </w:r>
      <w:proofErr w:type="spellStart"/>
      <w:r w:rsidRPr="009F6765">
        <w:rPr>
          <w:i/>
          <w:szCs w:val="22"/>
          <w:lang w:val="en-US"/>
        </w:rPr>
        <w:t>high_freq_mhz</w:t>
      </w:r>
      <w:proofErr w:type="spellEnd"/>
      <w:r w:rsidRPr="009F6765">
        <w:rPr>
          <w:i/>
          <w:szCs w:val="22"/>
          <w:lang w:val="en-US"/>
        </w:rPr>
        <w:t xml:space="preserve">="F2" </w:t>
      </w:r>
      <w:proofErr w:type="spellStart"/>
      <w:r w:rsidRPr="009F6765">
        <w:rPr>
          <w:i/>
          <w:szCs w:val="22"/>
          <w:lang w:val="en-US"/>
        </w:rPr>
        <w:t>low_freq_mhz</w:t>
      </w:r>
      <w:proofErr w:type="spellEnd"/>
      <w:r w:rsidRPr="009F6765">
        <w:rPr>
          <w:i/>
          <w:szCs w:val="22"/>
          <w:lang w:val="en-US"/>
        </w:rPr>
        <w:t xml:space="preserve">="F1" </w:t>
      </w:r>
      <w:proofErr w:type="spellStart"/>
      <w:r w:rsidRPr="009F6765">
        <w:rPr>
          <w:i/>
          <w:szCs w:val="22"/>
          <w:lang w:val="en-US"/>
        </w:rPr>
        <w:t>param_id</w:t>
      </w:r>
      <w:proofErr w:type="spellEnd"/>
      <w:r w:rsidRPr="009F6765">
        <w:rPr>
          <w:i/>
          <w:szCs w:val="22"/>
          <w:lang w:val="en-US"/>
        </w:rPr>
        <w:t xml:space="preserve">="1" </w:t>
      </w:r>
      <w:proofErr w:type="spellStart"/>
      <w:r w:rsidRPr="009F6765">
        <w:rPr>
          <w:i/>
          <w:szCs w:val="22"/>
          <w:lang w:val="en-US"/>
        </w:rPr>
        <w:t>min_angle_at_sat</w:t>
      </w:r>
      <w:proofErr w:type="spellEnd"/>
      <w:r w:rsidRPr="009F6765">
        <w:rPr>
          <w:i/>
          <w:szCs w:val="22"/>
          <w:lang w:val="en-US"/>
        </w:rPr>
        <w:t xml:space="preserve"> = "0" </w:t>
      </w:r>
      <w:proofErr w:type="spellStart"/>
      <w:r w:rsidRPr="009F6765">
        <w:rPr>
          <w:i/>
          <w:szCs w:val="22"/>
          <w:lang w:val="en-US"/>
        </w:rPr>
        <w:t>min_angle_at</w:t>
      </w:r>
      <w:proofErr w:type="spellEnd"/>
      <w:r w:rsidRPr="009F6765">
        <w:rPr>
          <w:i/>
          <w:szCs w:val="22"/>
          <w:lang w:val="en-US"/>
        </w:rPr>
        <w:t xml:space="preserve"> es =0&gt;</w:t>
      </w:r>
    </w:p>
    <w:p w14:paraId="08E11AE3" w14:textId="77777777" w:rsidR="009F6765" w:rsidRPr="009F6765" w:rsidRDefault="009F6765" w:rsidP="009F6765">
      <w:pPr>
        <w:rPr>
          <w:i/>
          <w:lang w:val="en-US"/>
        </w:rPr>
      </w:pPr>
      <w:r w:rsidRPr="009F6765">
        <w:rPr>
          <w:i/>
          <w:lang w:val="en-US"/>
        </w:rPr>
        <w:t xml:space="preserve">    &lt;</w:t>
      </w:r>
      <w:proofErr w:type="spellStart"/>
      <w:r w:rsidRPr="009F6765">
        <w:rPr>
          <w:i/>
          <w:lang w:val="en-US"/>
        </w:rPr>
        <w:t>min_exclude</w:t>
      </w:r>
      <w:proofErr w:type="spellEnd"/>
      <w:r w:rsidRPr="009F6765">
        <w:rPr>
          <w:i/>
          <w:lang w:val="en-US"/>
        </w:rPr>
        <w:t xml:space="preserve"> c="1"&gt;</w:t>
      </w:r>
    </w:p>
    <w:p w14:paraId="3ED118DB" w14:textId="77777777" w:rsidR="009F6765" w:rsidRPr="009F6765" w:rsidRDefault="009F6765" w:rsidP="009F6765">
      <w:pPr>
        <w:rPr>
          <w:i/>
          <w:lang w:val="en-US"/>
        </w:rPr>
      </w:pPr>
      <w:r w:rsidRPr="009F6765">
        <w:rPr>
          <w:i/>
          <w:lang w:val="en-US"/>
        </w:rPr>
        <w:t xml:space="preserve">      &lt;</w:t>
      </w:r>
      <w:proofErr w:type="spellStart"/>
      <w:r w:rsidRPr="009F6765">
        <w:rPr>
          <w:i/>
          <w:lang w:val="en-US"/>
        </w:rPr>
        <w:t>exclusion_zone_angle</w:t>
      </w:r>
      <w:proofErr w:type="spellEnd"/>
      <w:r w:rsidRPr="009F6765">
        <w:rPr>
          <w:i/>
          <w:lang w:val="en-US"/>
        </w:rPr>
        <w:t xml:space="preserve"> a="-75"&gt;0&lt;/</w:t>
      </w:r>
      <w:proofErr w:type="spellStart"/>
      <w:r w:rsidRPr="009F6765">
        <w:rPr>
          <w:i/>
          <w:lang w:val="en-US"/>
        </w:rPr>
        <w:t>exclusion_zone_angle</w:t>
      </w:r>
      <w:proofErr w:type="spellEnd"/>
      <w:r w:rsidRPr="009F6765">
        <w:rPr>
          <w:i/>
          <w:lang w:val="en-US"/>
        </w:rPr>
        <w:t>&gt;</w:t>
      </w:r>
    </w:p>
    <w:p w14:paraId="76B371B5" w14:textId="77777777" w:rsidR="009F6765" w:rsidRPr="009F6765" w:rsidRDefault="009F6765" w:rsidP="009F6765">
      <w:pPr>
        <w:rPr>
          <w:i/>
          <w:lang w:val="en-US"/>
        </w:rPr>
      </w:pPr>
      <w:r w:rsidRPr="009F6765">
        <w:rPr>
          <w:i/>
          <w:lang w:val="en-US"/>
        </w:rPr>
        <w:t xml:space="preserve">      &lt;</w:t>
      </w:r>
      <w:proofErr w:type="spellStart"/>
      <w:r w:rsidRPr="009F6765">
        <w:rPr>
          <w:i/>
          <w:lang w:val="en-US"/>
        </w:rPr>
        <w:t>exclusion_zone_angle</w:t>
      </w:r>
      <w:proofErr w:type="spellEnd"/>
      <w:r w:rsidRPr="009F6765">
        <w:rPr>
          <w:i/>
          <w:lang w:val="en-US"/>
        </w:rPr>
        <w:t xml:space="preserve"> a="-45"&gt;3&lt;/</w:t>
      </w:r>
      <w:proofErr w:type="spellStart"/>
      <w:r w:rsidRPr="009F6765">
        <w:rPr>
          <w:i/>
          <w:lang w:val="en-US"/>
        </w:rPr>
        <w:t>exclusion_zone_angle</w:t>
      </w:r>
      <w:proofErr w:type="spellEnd"/>
      <w:r w:rsidRPr="009F6765">
        <w:rPr>
          <w:i/>
          <w:lang w:val="en-US"/>
        </w:rPr>
        <w:t>&gt;</w:t>
      </w:r>
    </w:p>
    <w:p w14:paraId="5D1E1906" w14:textId="77777777" w:rsidR="009F6765" w:rsidRPr="009F6765" w:rsidRDefault="009F6765" w:rsidP="009F6765">
      <w:pPr>
        <w:rPr>
          <w:i/>
          <w:lang w:val="en-US"/>
        </w:rPr>
      </w:pPr>
      <w:r w:rsidRPr="009F6765">
        <w:rPr>
          <w:i/>
          <w:lang w:val="en-US"/>
        </w:rPr>
        <w:t xml:space="preserve">      &lt;</w:t>
      </w:r>
      <w:proofErr w:type="spellStart"/>
      <w:r w:rsidRPr="009F6765">
        <w:rPr>
          <w:i/>
          <w:lang w:val="en-US"/>
        </w:rPr>
        <w:t>exclusion_zone_angle</w:t>
      </w:r>
      <w:proofErr w:type="spellEnd"/>
      <w:r w:rsidRPr="009F6765">
        <w:rPr>
          <w:i/>
          <w:lang w:val="en-US"/>
        </w:rPr>
        <w:t xml:space="preserve"> a="-15"&gt;5&lt;/</w:t>
      </w:r>
      <w:proofErr w:type="spellStart"/>
      <w:r w:rsidRPr="009F6765">
        <w:rPr>
          <w:i/>
          <w:lang w:val="en-US"/>
        </w:rPr>
        <w:t>exclusion_zone_angle</w:t>
      </w:r>
      <w:proofErr w:type="spellEnd"/>
      <w:r w:rsidRPr="009F6765">
        <w:rPr>
          <w:i/>
          <w:lang w:val="en-US"/>
        </w:rPr>
        <w:t>&gt;</w:t>
      </w:r>
    </w:p>
    <w:p w14:paraId="66B2E726" w14:textId="77777777" w:rsidR="009F6765" w:rsidRPr="009F6765" w:rsidRDefault="009F6765" w:rsidP="009F6765">
      <w:pPr>
        <w:rPr>
          <w:i/>
          <w:lang w:val="en-US"/>
        </w:rPr>
      </w:pPr>
      <w:r w:rsidRPr="009F6765">
        <w:rPr>
          <w:i/>
          <w:lang w:val="en-US"/>
        </w:rPr>
        <w:t xml:space="preserve">      &lt;</w:t>
      </w:r>
      <w:proofErr w:type="spellStart"/>
      <w:r w:rsidRPr="009F6765">
        <w:rPr>
          <w:i/>
          <w:lang w:val="en-US"/>
        </w:rPr>
        <w:t>exclusion_zone_angle</w:t>
      </w:r>
      <w:proofErr w:type="spellEnd"/>
      <w:r w:rsidRPr="009F6765">
        <w:rPr>
          <w:i/>
          <w:lang w:val="en-US"/>
        </w:rPr>
        <w:t xml:space="preserve"> a="15"&gt;5&lt;/</w:t>
      </w:r>
      <w:proofErr w:type="spellStart"/>
      <w:r w:rsidRPr="009F6765">
        <w:rPr>
          <w:i/>
          <w:lang w:val="en-US"/>
        </w:rPr>
        <w:t>exclusion_zone_angle</w:t>
      </w:r>
      <w:proofErr w:type="spellEnd"/>
      <w:r w:rsidRPr="009F6765">
        <w:rPr>
          <w:i/>
          <w:lang w:val="en-US"/>
        </w:rPr>
        <w:t>&gt;</w:t>
      </w:r>
    </w:p>
    <w:p w14:paraId="785A9330" w14:textId="77777777" w:rsidR="009F6765" w:rsidRPr="009F6765" w:rsidRDefault="009F6765" w:rsidP="009F6765">
      <w:pPr>
        <w:rPr>
          <w:i/>
          <w:lang w:val="en-US"/>
        </w:rPr>
      </w:pPr>
      <w:r w:rsidRPr="009F6765">
        <w:rPr>
          <w:i/>
          <w:lang w:val="en-US"/>
        </w:rPr>
        <w:t xml:space="preserve">      &lt;</w:t>
      </w:r>
      <w:proofErr w:type="spellStart"/>
      <w:r w:rsidRPr="009F6765">
        <w:rPr>
          <w:i/>
          <w:lang w:val="en-US"/>
        </w:rPr>
        <w:t>exclusion_zone_angle</w:t>
      </w:r>
      <w:proofErr w:type="spellEnd"/>
      <w:r w:rsidRPr="009F6765">
        <w:rPr>
          <w:i/>
          <w:lang w:val="en-US"/>
        </w:rPr>
        <w:t xml:space="preserve"> a="45"&gt;3&lt;/</w:t>
      </w:r>
      <w:proofErr w:type="spellStart"/>
      <w:r w:rsidRPr="009F6765">
        <w:rPr>
          <w:i/>
          <w:lang w:val="en-US"/>
        </w:rPr>
        <w:t>exclusion_zone_angle</w:t>
      </w:r>
      <w:proofErr w:type="spellEnd"/>
      <w:r w:rsidRPr="009F6765">
        <w:rPr>
          <w:i/>
          <w:lang w:val="en-US"/>
        </w:rPr>
        <w:t>&gt;</w:t>
      </w:r>
    </w:p>
    <w:p w14:paraId="45CD9857" w14:textId="77777777" w:rsidR="009F6765" w:rsidRPr="009F6765" w:rsidRDefault="009F6765" w:rsidP="009F6765">
      <w:pPr>
        <w:rPr>
          <w:i/>
          <w:lang w:val="en-US"/>
        </w:rPr>
      </w:pPr>
      <w:r w:rsidRPr="009F6765">
        <w:rPr>
          <w:i/>
          <w:lang w:val="en-US"/>
        </w:rPr>
        <w:lastRenderedPageBreak/>
        <w:t xml:space="preserve">      &lt;</w:t>
      </w:r>
      <w:proofErr w:type="spellStart"/>
      <w:r w:rsidRPr="009F6765">
        <w:rPr>
          <w:i/>
          <w:lang w:val="en-US"/>
        </w:rPr>
        <w:t>exclusion_zone_angle</w:t>
      </w:r>
      <w:proofErr w:type="spellEnd"/>
      <w:r w:rsidRPr="009F6765">
        <w:rPr>
          <w:i/>
          <w:lang w:val="en-US"/>
        </w:rPr>
        <w:t xml:space="preserve"> a="75"&gt;0&lt;/</w:t>
      </w:r>
      <w:proofErr w:type="spellStart"/>
      <w:r w:rsidRPr="009F6765">
        <w:rPr>
          <w:i/>
          <w:lang w:val="en-US"/>
        </w:rPr>
        <w:t>exclusion_zone_angle</w:t>
      </w:r>
      <w:proofErr w:type="spellEnd"/>
      <w:r w:rsidRPr="009F6765">
        <w:rPr>
          <w:i/>
          <w:lang w:val="en-US"/>
        </w:rPr>
        <w:t>&gt;</w:t>
      </w:r>
    </w:p>
    <w:p w14:paraId="7B5A1DD7" w14:textId="77777777" w:rsidR="009F6765" w:rsidRPr="009F6765" w:rsidRDefault="009F6765" w:rsidP="009F6765">
      <w:pPr>
        <w:rPr>
          <w:i/>
          <w:lang w:val="en-US"/>
        </w:rPr>
      </w:pPr>
      <w:r w:rsidRPr="009F6765">
        <w:rPr>
          <w:i/>
          <w:lang w:val="en-US"/>
        </w:rPr>
        <w:t xml:space="preserve">    &lt;/</w:t>
      </w:r>
      <w:proofErr w:type="spellStart"/>
      <w:r w:rsidRPr="009F6765">
        <w:rPr>
          <w:i/>
          <w:lang w:val="en-US"/>
        </w:rPr>
        <w:t>min_exclude</w:t>
      </w:r>
      <w:proofErr w:type="spellEnd"/>
      <w:r w:rsidRPr="009F6765">
        <w:rPr>
          <w:i/>
          <w:lang w:val="en-US"/>
        </w:rPr>
        <w:t>&gt;</w:t>
      </w:r>
    </w:p>
    <w:p w14:paraId="4B37B1F2" w14:textId="77777777" w:rsidR="009F6765" w:rsidRPr="009F6765" w:rsidRDefault="009F6765" w:rsidP="009F6765">
      <w:pPr>
        <w:rPr>
          <w:i/>
          <w:lang w:val="en-US"/>
        </w:rPr>
      </w:pPr>
      <w:r w:rsidRPr="009F6765">
        <w:rPr>
          <w:i/>
          <w:lang w:val="en-US"/>
        </w:rPr>
        <w:t xml:space="preserve">    &lt;</w:t>
      </w:r>
      <w:proofErr w:type="spellStart"/>
      <w:r w:rsidRPr="009F6765">
        <w:rPr>
          <w:i/>
          <w:lang w:val="en-US"/>
        </w:rPr>
        <w:t>min_exclude</w:t>
      </w:r>
      <w:proofErr w:type="spellEnd"/>
      <w:r w:rsidRPr="009F6765">
        <w:rPr>
          <w:i/>
          <w:lang w:val="en-US"/>
        </w:rPr>
        <w:t xml:space="preserve"> </w:t>
      </w:r>
      <w:proofErr w:type="spellStart"/>
      <w:r w:rsidRPr="009F6765">
        <w:rPr>
          <w:i/>
          <w:lang w:val="en-US"/>
        </w:rPr>
        <w:t>oc</w:t>
      </w:r>
      <w:proofErr w:type="spellEnd"/>
      <w:r w:rsidRPr="009F6765">
        <w:rPr>
          <w:i/>
          <w:lang w:val="en-US"/>
        </w:rPr>
        <w:t>="2"&gt;</w:t>
      </w:r>
    </w:p>
    <w:p w14:paraId="32B28009" w14:textId="77777777" w:rsidR="009F6765" w:rsidRPr="009F6765" w:rsidRDefault="009F6765" w:rsidP="009F6765">
      <w:pPr>
        <w:rPr>
          <w:i/>
          <w:lang w:val="en-US"/>
        </w:rPr>
      </w:pPr>
      <w:r w:rsidRPr="009F6765">
        <w:rPr>
          <w:i/>
          <w:lang w:val="en-US"/>
        </w:rPr>
        <w:t xml:space="preserve">      &lt;</w:t>
      </w:r>
      <w:proofErr w:type="spellStart"/>
      <w:r w:rsidRPr="009F6765">
        <w:rPr>
          <w:i/>
          <w:lang w:val="en-US"/>
        </w:rPr>
        <w:t>exclusion_zone_angle</w:t>
      </w:r>
      <w:proofErr w:type="spellEnd"/>
      <w:r w:rsidRPr="009F6765">
        <w:rPr>
          <w:i/>
          <w:lang w:val="en-US"/>
        </w:rPr>
        <w:t xml:space="preserve"> a="-75"&gt;0&lt;/</w:t>
      </w:r>
      <w:proofErr w:type="spellStart"/>
      <w:r w:rsidRPr="009F6765">
        <w:rPr>
          <w:i/>
          <w:lang w:val="en-US"/>
        </w:rPr>
        <w:t>exclusion_zone_angle</w:t>
      </w:r>
      <w:proofErr w:type="spellEnd"/>
      <w:r w:rsidRPr="009F6765">
        <w:rPr>
          <w:i/>
          <w:lang w:val="en-US"/>
        </w:rPr>
        <w:t>&gt;</w:t>
      </w:r>
    </w:p>
    <w:p w14:paraId="04E69B0F" w14:textId="77777777" w:rsidR="009F6765" w:rsidRPr="009F6765" w:rsidRDefault="009F6765" w:rsidP="009F6765">
      <w:pPr>
        <w:rPr>
          <w:i/>
          <w:lang w:val="en-US"/>
        </w:rPr>
      </w:pPr>
      <w:r w:rsidRPr="009F6765">
        <w:rPr>
          <w:i/>
          <w:lang w:val="en-US"/>
        </w:rPr>
        <w:t xml:space="preserve">      &lt;</w:t>
      </w:r>
      <w:proofErr w:type="spellStart"/>
      <w:r w:rsidRPr="009F6765">
        <w:rPr>
          <w:i/>
          <w:lang w:val="en-US"/>
        </w:rPr>
        <w:t>exclusion_zone_angle</w:t>
      </w:r>
      <w:proofErr w:type="spellEnd"/>
      <w:r w:rsidRPr="009F6765">
        <w:rPr>
          <w:i/>
          <w:lang w:val="en-US"/>
        </w:rPr>
        <w:t xml:space="preserve"> a="-45"&gt;4&lt;/</w:t>
      </w:r>
      <w:proofErr w:type="spellStart"/>
      <w:r w:rsidRPr="009F6765">
        <w:rPr>
          <w:i/>
          <w:lang w:val="en-US"/>
        </w:rPr>
        <w:t>exclusion_zone_angle</w:t>
      </w:r>
      <w:proofErr w:type="spellEnd"/>
      <w:r w:rsidRPr="009F6765">
        <w:rPr>
          <w:i/>
          <w:lang w:val="en-US"/>
        </w:rPr>
        <w:t>&gt;</w:t>
      </w:r>
    </w:p>
    <w:p w14:paraId="1DD7545C" w14:textId="77777777" w:rsidR="009F6765" w:rsidRPr="009F6765" w:rsidRDefault="009F6765" w:rsidP="009F6765">
      <w:pPr>
        <w:rPr>
          <w:i/>
          <w:lang w:val="en-US"/>
        </w:rPr>
      </w:pPr>
      <w:r w:rsidRPr="009F6765">
        <w:rPr>
          <w:i/>
          <w:lang w:val="en-US"/>
        </w:rPr>
        <w:t xml:space="preserve">      &lt;</w:t>
      </w:r>
      <w:proofErr w:type="spellStart"/>
      <w:r w:rsidRPr="009F6765">
        <w:rPr>
          <w:i/>
          <w:lang w:val="en-US"/>
        </w:rPr>
        <w:t>exclusion_zone_angle</w:t>
      </w:r>
      <w:proofErr w:type="spellEnd"/>
      <w:r w:rsidRPr="009F6765">
        <w:rPr>
          <w:i/>
          <w:lang w:val="en-US"/>
        </w:rPr>
        <w:t xml:space="preserve"> a="-15"&gt;6&lt;/</w:t>
      </w:r>
      <w:proofErr w:type="spellStart"/>
      <w:r w:rsidRPr="009F6765">
        <w:rPr>
          <w:i/>
          <w:lang w:val="en-US"/>
        </w:rPr>
        <w:t>exclusion_zone_angle</w:t>
      </w:r>
      <w:proofErr w:type="spellEnd"/>
      <w:r w:rsidRPr="009F6765">
        <w:rPr>
          <w:i/>
          <w:lang w:val="en-US"/>
        </w:rPr>
        <w:t>&gt;</w:t>
      </w:r>
    </w:p>
    <w:p w14:paraId="68CC12F4" w14:textId="77777777" w:rsidR="009F6765" w:rsidRPr="009F6765" w:rsidRDefault="009F6765" w:rsidP="009F6765">
      <w:pPr>
        <w:rPr>
          <w:i/>
          <w:lang w:val="en-US"/>
        </w:rPr>
      </w:pPr>
      <w:r w:rsidRPr="009F6765">
        <w:rPr>
          <w:i/>
          <w:lang w:val="en-US"/>
        </w:rPr>
        <w:t xml:space="preserve">      &lt;</w:t>
      </w:r>
      <w:proofErr w:type="spellStart"/>
      <w:r w:rsidRPr="009F6765">
        <w:rPr>
          <w:i/>
          <w:lang w:val="en-US"/>
        </w:rPr>
        <w:t>exclusion_zone_angle</w:t>
      </w:r>
      <w:proofErr w:type="spellEnd"/>
      <w:r w:rsidRPr="009F6765">
        <w:rPr>
          <w:i/>
          <w:lang w:val="en-US"/>
        </w:rPr>
        <w:t xml:space="preserve"> a="15"&gt;6&lt;/</w:t>
      </w:r>
      <w:proofErr w:type="spellStart"/>
      <w:r w:rsidRPr="009F6765">
        <w:rPr>
          <w:i/>
          <w:lang w:val="en-US"/>
        </w:rPr>
        <w:t>exclusion_zone_angle</w:t>
      </w:r>
      <w:proofErr w:type="spellEnd"/>
      <w:r w:rsidRPr="009F6765">
        <w:rPr>
          <w:i/>
          <w:lang w:val="en-US"/>
        </w:rPr>
        <w:t>&gt;</w:t>
      </w:r>
    </w:p>
    <w:p w14:paraId="78000A0E" w14:textId="77777777" w:rsidR="009F6765" w:rsidRPr="009F6765" w:rsidRDefault="009F6765" w:rsidP="009F6765">
      <w:pPr>
        <w:rPr>
          <w:i/>
          <w:lang w:val="en-US"/>
        </w:rPr>
      </w:pPr>
      <w:r w:rsidRPr="009F6765">
        <w:rPr>
          <w:i/>
          <w:lang w:val="en-US"/>
        </w:rPr>
        <w:t xml:space="preserve">      &lt;</w:t>
      </w:r>
      <w:proofErr w:type="spellStart"/>
      <w:r w:rsidRPr="009F6765">
        <w:rPr>
          <w:i/>
          <w:lang w:val="en-US"/>
        </w:rPr>
        <w:t>exclusion_zone_angle</w:t>
      </w:r>
      <w:proofErr w:type="spellEnd"/>
      <w:r w:rsidRPr="009F6765">
        <w:rPr>
          <w:i/>
          <w:lang w:val="en-US"/>
        </w:rPr>
        <w:t xml:space="preserve"> a="45"&gt;6&lt;/</w:t>
      </w:r>
      <w:proofErr w:type="spellStart"/>
      <w:r w:rsidRPr="009F6765">
        <w:rPr>
          <w:i/>
          <w:lang w:val="en-US"/>
        </w:rPr>
        <w:t>exclusion_zone_angle</w:t>
      </w:r>
      <w:proofErr w:type="spellEnd"/>
      <w:r w:rsidRPr="009F6765">
        <w:rPr>
          <w:i/>
          <w:lang w:val="en-US"/>
        </w:rPr>
        <w:t>&gt;</w:t>
      </w:r>
    </w:p>
    <w:p w14:paraId="348EBF1C" w14:textId="77777777" w:rsidR="009F6765" w:rsidRPr="009F6765" w:rsidRDefault="009F6765" w:rsidP="009F6765">
      <w:pPr>
        <w:rPr>
          <w:i/>
          <w:lang w:val="en-US"/>
        </w:rPr>
      </w:pPr>
      <w:r w:rsidRPr="009F6765">
        <w:rPr>
          <w:i/>
          <w:lang w:val="en-US"/>
        </w:rPr>
        <w:t xml:space="preserve">      &lt;</w:t>
      </w:r>
      <w:proofErr w:type="spellStart"/>
      <w:r w:rsidRPr="009F6765">
        <w:rPr>
          <w:i/>
          <w:lang w:val="en-US"/>
        </w:rPr>
        <w:t>exclusion_zone_angle</w:t>
      </w:r>
      <w:proofErr w:type="spellEnd"/>
      <w:r w:rsidRPr="009F6765">
        <w:rPr>
          <w:i/>
          <w:lang w:val="en-US"/>
        </w:rPr>
        <w:t xml:space="preserve"> a="75"&gt;0&lt;/</w:t>
      </w:r>
      <w:proofErr w:type="spellStart"/>
      <w:r w:rsidRPr="009F6765">
        <w:rPr>
          <w:i/>
          <w:lang w:val="en-US"/>
        </w:rPr>
        <w:t>exclusion_zone_angle</w:t>
      </w:r>
      <w:proofErr w:type="spellEnd"/>
      <w:r w:rsidRPr="009F6765">
        <w:rPr>
          <w:i/>
          <w:lang w:val="en-US"/>
        </w:rPr>
        <w:t>&gt;</w:t>
      </w:r>
    </w:p>
    <w:p w14:paraId="6346711B" w14:textId="77777777" w:rsidR="009F6765" w:rsidRPr="009F6765" w:rsidRDefault="009F6765" w:rsidP="009F6765">
      <w:pPr>
        <w:rPr>
          <w:i/>
          <w:lang w:val="en-US"/>
        </w:rPr>
      </w:pPr>
      <w:r w:rsidRPr="009F6765">
        <w:rPr>
          <w:i/>
          <w:lang w:val="en-US"/>
        </w:rPr>
        <w:t xml:space="preserve">    &lt;/</w:t>
      </w:r>
      <w:proofErr w:type="spellStart"/>
      <w:r w:rsidRPr="009F6765">
        <w:rPr>
          <w:i/>
          <w:lang w:val="en-US"/>
        </w:rPr>
        <w:t>min_exclude</w:t>
      </w:r>
      <w:proofErr w:type="spellEnd"/>
      <w:r w:rsidRPr="009F6765">
        <w:rPr>
          <w:i/>
          <w:lang w:val="en-US"/>
        </w:rPr>
        <w:t>&gt;</w:t>
      </w:r>
    </w:p>
    <w:p w14:paraId="206E1425" w14:textId="77777777" w:rsidR="009F6765" w:rsidRPr="009F6765" w:rsidRDefault="009F6765" w:rsidP="009F6765">
      <w:pPr>
        <w:rPr>
          <w:i/>
          <w:lang w:val="en-US"/>
        </w:rPr>
      </w:pPr>
      <w:r w:rsidRPr="009F6765">
        <w:rPr>
          <w:i/>
          <w:lang w:val="en-US"/>
        </w:rPr>
        <w:t xml:space="preserve">    &lt;</w:t>
      </w:r>
      <w:proofErr w:type="spellStart"/>
      <w:r w:rsidRPr="009F6765">
        <w:rPr>
          <w:i/>
          <w:lang w:val="en-US"/>
        </w:rPr>
        <w:t>max_co_freq</w:t>
      </w:r>
      <w:proofErr w:type="spellEnd"/>
      <w:r w:rsidRPr="009F6765">
        <w:rPr>
          <w:i/>
          <w:lang w:val="en-US"/>
        </w:rPr>
        <w:t xml:space="preserve"> a="0"&gt;2&lt;/</w:t>
      </w:r>
      <w:proofErr w:type="spellStart"/>
      <w:r w:rsidRPr="009F6765">
        <w:rPr>
          <w:i/>
          <w:lang w:val="en-US"/>
        </w:rPr>
        <w:t>max_co_freq</w:t>
      </w:r>
      <w:proofErr w:type="spellEnd"/>
      <w:r w:rsidRPr="009F6765">
        <w:rPr>
          <w:i/>
          <w:lang w:val="en-US"/>
        </w:rPr>
        <w:t>&gt;</w:t>
      </w:r>
    </w:p>
    <w:p w14:paraId="3A07822B" w14:textId="77777777" w:rsidR="009F6765" w:rsidRPr="009F6765" w:rsidRDefault="009F6765" w:rsidP="009F6765">
      <w:pPr>
        <w:rPr>
          <w:i/>
          <w:lang w:val="en-US"/>
        </w:rPr>
      </w:pPr>
      <w:r w:rsidRPr="009F6765">
        <w:rPr>
          <w:i/>
          <w:lang w:val="en-US"/>
        </w:rPr>
        <w:t xml:space="preserve">    &lt;</w:t>
      </w:r>
      <w:proofErr w:type="spellStart"/>
      <w:r w:rsidRPr="009F6765">
        <w:rPr>
          <w:i/>
          <w:lang w:val="en-US"/>
        </w:rPr>
        <w:t>min_duration</w:t>
      </w:r>
      <w:proofErr w:type="spellEnd"/>
      <w:r w:rsidRPr="009F6765">
        <w:rPr>
          <w:i/>
          <w:lang w:val="en-US"/>
        </w:rPr>
        <w:t xml:space="preserve"> a="-50"&gt;400&lt;/</w:t>
      </w:r>
      <w:proofErr w:type="spellStart"/>
      <w:r w:rsidRPr="009F6765">
        <w:rPr>
          <w:i/>
          <w:lang w:val="en-US"/>
        </w:rPr>
        <w:t>min_duration</w:t>
      </w:r>
      <w:proofErr w:type="spellEnd"/>
      <w:r w:rsidRPr="009F6765">
        <w:rPr>
          <w:i/>
          <w:lang w:val="en-US"/>
        </w:rPr>
        <w:t>&gt;</w:t>
      </w:r>
    </w:p>
    <w:p w14:paraId="4D198456" w14:textId="77777777" w:rsidR="009F6765" w:rsidRPr="009F6765" w:rsidRDefault="009F6765" w:rsidP="009F6765">
      <w:pPr>
        <w:rPr>
          <w:i/>
          <w:lang w:val="en-US"/>
        </w:rPr>
      </w:pPr>
      <w:r w:rsidRPr="009F6765">
        <w:rPr>
          <w:i/>
          <w:lang w:val="en-US"/>
        </w:rPr>
        <w:t xml:space="preserve">    &lt;</w:t>
      </w:r>
      <w:proofErr w:type="spellStart"/>
      <w:r w:rsidRPr="009F6765">
        <w:rPr>
          <w:i/>
          <w:lang w:val="en-US"/>
        </w:rPr>
        <w:t>min_duration</w:t>
      </w:r>
      <w:proofErr w:type="spellEnd"/>
      <w:r w:rsidRPr="009F6765">
        <w:rPr>
          <w:i/>
          <w:lang w:val="en-US"/>
        </w:rPr>
        <w:t xml:space="preserve"> a="0"&gt;1000&lt;/</w:t>
      </w:r>
      <w:proofErr w:type="spellStart"/>
      <w:r w:rsidRPr="009F6765">
        <w:rPr>
          <w:i/>
          <w:lang w:val="en-US"/>
        </w:rPr>
        <w:t>min_duration</w:t>
      </w:r>
      <w:proofErr w:type="spellEnd"/>
      <w:r w:rsidRPr="009F6765">
        <w:rPr>
          <w:i/>
          <w:lang w:val="en-US"/>
        </w:rPr>
        <w:t>&gt;</w:t>
      </w:r>
    </w:p>
    <w:p w14:paraId="66F6B37A" w14:textId="77777777" w:rsidR="009F6765" w:rsidRPr="009F6765" w:rsidRDefault="009F6765" w:rsidP="009F6765">
      <w:pPr>
        <w:rPr>
          <w:i/>
          <w:lang w:val="en-US"/>
        </w:rPr>
      </w:pPr>
      <w:r w:rsidRPr="009F6765">
        <w:rPr>
          <w:i/>
          <w:lang w:val="en-US"/>
        </w:rPr>
        <w:t xml:space="preserve">    &lt;</w:t>
      </w:r>
      <w:proofErr w:type="spellStart"/>
      <w:r w:rsidRPr="009F6765">
        <w:rPr>
          <w:i/>
          <w:lang w:val="en-US"/>
        </w:rPr>
        <w:t>min_duration</w:t>
      </w:r>
      <w:proofErr w:type="spellEnd"/>
      <w:r w:rsidRPr="009F6765">
        <w:rPr>
          <w:i/>
          <w:lang w:val="en-US"/>
        </w:rPr>
        <w:t xml:space="preserve"> a="50"&gt;400&lt;/</w:t>
      </w:r>
      <w:proofErr w:type="spellStart"/>
      <w:r w:rsidRPr="009F6765">
        <w:rPr>
          <w:i/>
          <w:lang w:val="en-US"/>
        </w:rPr>
        <w:t>min_duration</w:t>
      </w:r>
      <w:proofErr w:type="spellEnd"/>
      <w:r w:rsidRPr="009F6765">
        <w:rPr>
          <w:i/>
          <w:lang w:val="en-US"/>
        </w:rPr>
        <w:t>&gt;</w:t>
      </w:r>
    </w:p>
    <w:p w14:paraId="2150402A" w14:textId="77777777" w:rsidR="009F6765" w:rsidRPr="009F6765" w:rsidRDefault="009F6765" w:rsidP="009F6765">
      <w:pPr>
        <w:rPr>
          <w:i/>
          <w:lang w:val="en-US"/>
        </w:rPr>
      </w:pPr>
      <w:r w:rsidRPr="009F6765">
        <w:rPr>
          <w:i/>
          <w:lang w:val="en-US"/>
        </w:rPr>
        <w:t xml:space="preserve">    &lt;</w:t>
      </w:r>
      <w:proofErr w:type="spellStart"/>
      <w:r w:rsidRPr="009F6765">
        <w:rPr>
          <w:i/>
          <w:lang w:val="en-US"/>
        </w:rPr>
        <w:t>min_elev</w:t>
      </w:r>
      <w:proofErr w:type="spellEnd"/>
      <w:r w:rsidRPr="009F6765">
        <w:rPr>
          <w:i/>
          <w:lang w:val="en-US"/>
        </w:rPr>
        <w:t xml:space="preserve"> a="-30"&gt;</w:t>
      </w:r>
    </w:p>
    <w:p w14:paraId="1EBA53DE" w14:textId="77777777" w:rsidR="009F6765" w:rsidRPr="009F6765" w:rsidRDefault="009F6765" w:rsidP="009F6765">
      <w:pPr>
        <w:rPr>
          <w:i/>
          <w:lang w:val="en-US"/>
        </w:rPr>
      </w:pPr>
      <w:r w:rsidRPr="009F6765">
        <w:rPr>
          <w:i/>
          <w:lang w:val="en-US"/>
        </w:rPr>
        <w:t xml:space="preserve">      &lt;</w:t>
      </w:r>
      <w:proofErr w:type="spellStart"/>
      <w:r w:rsidRPr="009F6765">
        <w:rPr>
          <w:i/>
          <w:lang w:val="en-US"/>
        </w:rPr>
        <w:t>elev_angle</w:t>
      </w:r>
      <w:proofErr w:type="spellEnd"/>
      <w:r w:rsidRPr="009F6765">
        <w:rPr>
          <w:i/>
          <w:lang w:val="en-US"/>
        </w:rPr>
        <w:t xml:space="preserve"> b="0"&gt;30&lt;/</w:t>
      </w:r>
      <w:proofErr w:type="spellStart"/>
      <w:r w:rsidRPr="009F6765">
        <w:rPr>
          <w:i/>
          <w:lang w:val="en-US"/>
        </w:rPr>
        <w:t>elev_angle</w:t>
      </w:r>
      <w:proofErr w:type="spellEnd"/>
      <w:r w:rsidRPr="009F6765">
        <w:rPr>
          <w:i/>
          <w:lang w:val="en-US"/>
        </w:rPr>
        <w:t>&gt;</w:t>
      </w:r>
    </w:p>
    <w:p w14:paraId="6D301F7F" w14:textId="77777777" w:rsidR="009F6765" w:rsidRPr="009F6765" w:rsidRDefault="009F6765" w:rsidP="009F6765">
      <w:pPr>
        <w:rPr>
          <w:i/>
          <w:lang w:val="en-US"/>
        </w:rPr>
      </w:pPr>
      <w:r w:rsidRPr="009F6765">
        <w:rPr>
          <w:i/>
          <w:lang w:val="en-US"/>
        </w:rPr>
        <w:t xml:space="preserve">      &lt;</w:t>
      </w:r>
      <w:proofErr w:type="spellStart"/>
      <w:r w:rsidRPr="009F6765">
        <w:rPr>
          <w:i/>
          <w:lang w:val="en-US"/>
        </w:rPr>
        <w:t>elev_angle</w:t>
      </w:r>
      <w:proofErr w:type="spellEnd"/>
      <w:r w:rsidRPr="009F6765">
        <w:rPr>
          <w:i/>
          <w:lang w:val="en-US"/>
        </w:rPr>
        <w:t xml:space="preserve"> b="90"&gt;40&lt;/</w:t>
      </w:r>
      <w:proofErr w:type="spellStart"/>
      <w:r w:rsidRPr="009F6765">
        <w:rPr>
          <w:i/>
          <w:lang w:val="en-US"/>
        </w:rPr>
        <w:t>elev_angle</w:t>
      </w:r>
      <w:proofErr w:type="spellEnd"/>
      <w:r w:rsidRPr="009F6765">
        <w:rPr>
          <w:i/>
          <w:lang w:val="en-US"/>
        </w:rPr>
        <w:t>&gt;</w:t>
      </w:r>
    </w:p>
    <w:p w14:paraId="6A353FA6" w14:textId="77777777" w:rsidR="009F6765" w:rsidRPr="009F6765" w:rsidRDefault="009F6765" w:rsidP="009F6765">
      <w:pPr>
        <w:rPr>
          <w:i/>
          <w:lang w:val="en-US"/>
        </w:rPr>
      </w:pPr>
      <w:r w:rsidRPr="009F6765">
        <w:rPr>
          <w:i/>
          <w:lang w:val="en-US"/>
        </w:rPr>
        <w:t xml:space="preserve">      &lt;</w:t>
      </w:r>
      <w:proofErr w:type="spellStart"/>
      <w:r w:rsidRPr="009F6765">
        <w:rPr>
          <w:i/>
          <w:lang w:val="en-US"/>
        </w:rPr>
        <w:t>elev_angle</w:t>
      </w:r>
      <w:proofErr w:type="spellEnd"/>
      <w:r w:rsidRPr="009F6765">
        <w:rPr>
          <w:i/>
          <w:lang w:val="en-US"/>
        </w:rPr>
        <w:t xml:space="preserve"> b="280"&gt;30&lt;/</w:t>
      </w:r>
      <w:proofErr w:type="spellStart"/>
      <w:r w:rsidRPr="009F6765">
        <w:rPr>
          <w:i/>
          <w:lang w:val="en-US"/>
        </w:rPr>
        <w:t>elev_angle</w:t>
      </w:r>
      <w:proofErr w:type="spellEnd"/>
      <w:r w:rsidRPr="009F6765">
        <w:rPr>
          <w:i/>
          <w:lang w:val="en-US"/>
        </w:rPr>
        <w:t>&gt;</w:t>
      </w:r>
    </w:p>
    <w:p w14:paraId="17D7AE88" w14:textId="77777777" w:rsidR="009F6765" w:rsidRPr="009F6765" w:rsidRDefault="009F6765" w:rsidP="009F6765">
      <w:pPr>
        <w:rPr>
          <w:i/>
          <w:lang w:val="en-US"/>
        </w:rPr>
      </w:pPr>
      <w:r w:rsidRPr="009F6765">
        <w:rPr>
          <w:i/>
          <w:lang w:val="en-US"/>
        </w:rPr>
        <w:t xml:space="preserve">      &lt;</w:t>
      </w:r>
      <w:proofErr w:type="spellStart"/>
      <w:r w:rsidRPr="009F6765">
        <w:rPr>
          <w:i/>
          <w:lang w:val="en-US"/>
        </w:rPr>
        <w:t>elev_angle</w:t>
      </w:r>
      <w:proofErr w:type="spellEnd"/>
      <w:r w:rsidRPr="009F6765">
        <w:rPr>
          <w:i/>
          <w:lang w:val="en-US"/>
        </w:rPr>
        <w:t xml:space="preserve"> b="370"&gt;40&lt;/</w:t>
      </w:r>
      <w:proofErr w:type="spellStart"/>
      <w:r w:rsidRPr="009F6765">
        <w:rPr>
          <w:i/>
          <w:lang w:val="en-US"/>
        </w:rPr>
        <w:t>elev_angle</w:t>
      </w:r>
      <w:proofErr w:type="spellEnd"/>
      <w:r w:rsidRPr="009F6765">
        <w:rPr>
          <w:i/>
          <w:lang w:val="en-US"/>
        </w:rPr>
        <w:t>&gt;</w:t>
      </w:r>
    </w:p>
    <w:p w14:paraId="484F481C" w14:textId="77777777" w:rsidR="009F6765" w:rsidRPr="009F6765" w:rsidRDefault="009F6765" w:rsidP="009F6765">
      <w:pPr>
        <w:rPr>
          <w:i/>
          <w:lang w:val="en-US"/>
        </w:rPr>
      </w:pPr>
      <w:r w:rsidRPr="009F6765">
        <w:rPr>
          <w:i/>
          <w:lang w:val="en-US"/>
        </w:rPr>
        <w:t xml:space="preserve">    &lt;/</w:t>
      </w:r>
      <w:proofErr w:type="spellStart"/>
      <w:r w:rsidRPr="009F6765">
        <w:rPr>
          <w:i/>
          <w:lang w:val="en-US"/>
        </w:rPr>
        <w:t>min_elev</w:t>
      </w:r>
      <w:proofErr w:type="spellEnd"/>
      <w:r w:rsidRPr="009F6765">
        <w:rPr>
          <w:i/>
          <w:lang w:val="en-US"/>
        </w:rPr>
        <w:t>&gt;</w:t>
      </w:r>
    </w:p>
    <w:p w14:paraId="248E368F" w14:textId="77777777" w:rsidR="009F6765" w:rsidRPr="009F6765" w:rsidRDefault="009F6765" w:rsidP="009F6765">
      <w:pPr>
        <w:rPr>
          <w:i/>
          <w:lang w:val="en-US"/>
        </w:rPr>
      </w:pPr>
      <w:r w:rsidRPr="009F6765">
        <w:rPr>
          <w:i/>
          <w:lang w:val="en-US"/>
        </w:rPr>
        <w:t xml:space="preserve">    &lt;</w:t>
      </w:r>
      <w:proofErr w:type="spellStart"/>
      <w:r w:rsidRPr="009F6765">
        <w:rPr>
          <w:i/>
          <w:lang w:val="en-US"/>
        </w:rPr>
        <w:t>min_elev</w:t>
      </w:r>
      <w:proofErr w:type="spellEnd"/>
      <w:r w:rsidRPr="009F6765">
        <w:rPr>
          <w:i/>
          <w:lang w:val="en-US"/>
        </w:rPr>
        <w:t xml:space="preserve"> a="0"&gt;</w:t>
      </w:r>
    </w:p>
    <w:p w14:paraId="7ECFE45C" w14:textId="77777777" w:rsidR="009F6765" w:rsidRPr="009F6765" w:rsidRDefault="009F6765" w:rsidP="009F6765">
      <w:pPr>
        <w:rPr>
          <w:i/>
          <w:lang w:val="en-US"/>
        </w:rPr>
      </w:pPr>
      <w:r w:rsidRPr="009F6765">
        <w:rPr>
          <w:i/>
          <w:lang w:val="en-US"/>
        </w:rPr>
        <w:t xml:space="preserve">      &lt;</w:t>
      </w:r>
      <w:proofErr w:type="spellStart"/>
      <w:r w:rsidRPr="009F6765">
        <w:rPr>
          <w:i/>
          <w:lang w:val="en-US"/>
        </w:rPr>
        <w:t>elev_angle</w:t>
      </w:r>
      <w:proofErr w:type="spellEnd"/>
      <w:r w:rsidRPr="009F6765">
        <w:rPr>
          <w:i/>
          <w:lang w:val="en-US"/>
        </w:rPr>
        <w:t xml:space="preserve"> b="0"&gt;20&lt;/</w:t>
      </w:r>
      <w:proofErr w:type="spellStart"/>
      <w:r w:rsidRPr="009F6765">
        <w:rPr>
          <w:i/>
          <w:lang w:val="en-US"/>
        </w:rPr>
        <w:t>elev_angle</w:t>
      </w:r>
      <w:proofErr w:type="spellEnd"/>
      <w:r w:rsidRPr="009F6765">
        <w:rPr>
          <w:i/>
          <w:lang w:val="en-US"/>
        </w:rPr>
        <w:t>&gt;</w:t>
      </w:r>
    </w:p>
    <w:p w14:paraId="0878AA84" w14:textId="77777777" w:rsidR="009F6765" w:rsidRPr="009F6765" w:rsidRDefault="009F6765" w:rsidP="009F6765">
      <w:pPr>
        <w:rPr>
          <w:i/>
          <w:lang w:val="en-US"/>
        </w:rPr>
      </w:pPr>
      <w:r w:rsidRPr="009F6765">
        <w:rPr>
          <w:i/>
          <w:lang w:val="en-US"/>
        </w:rPr>
        <w:t xml:space="preserve">      &lt;</w:t>
      </w:r>
      <w:proofErr w:type="spellStart"/>
      <w:r w:rsidRPr="009F6765">
        <w:rPr>
          <w:i/>
          <w:lang w:val="en-US"/>
        </w:rPr>
        <w:t>elev_angle</w:t>
      </w:r>
      <w:proofErr w:type="spellEnd"/>
      <w:r w:rsidRPr="009F6765">
        <w:rPr>
          <w:i/>
          <w:lang w:val="en-US"/>
        </w:rPr>
        <w:t xml:space="preserve"> b="90"&gt;30&lt;/</w:t>
      </w:r>
      <w:proofErr w:type="spellStart"/>
      <w:r w:rsidRPr="009F6765">
        <w:rPr>
          <w:i/>
          <w:lang w:val="en-US"/>
        </w:rPr>
        <w:t>elev_angle</w:t>
      </w:r>
      <w:proofErr w:type="spellEnd"/>
      <w:r w:rsidRPr="009F6765">
        <w:rPr>
          <w:i/>
          <w:lang w:val="en-US"/>
        </w:rPr>
        <w:t>&gt;</w:t>
      </w:r>
    </w:p>
    <w:p w14:paraId="18323EA1" w14:textId="77777777" w:rsidR="009F6765" w:rsidRPr="009F6765" w:rsidRDefault="009F6765" w:rsidP="009F6765">
      <w:pPr>
        <w:rPr>
          <w:i/>
          <w:lang w:val="en-US"/>
        </w:rPr>
      </w:pPr>
      <w:r w:rsidRPr="009F6765">
        <w:rPr>
          <w:i/>
          <w:lang w:val="en-US"/>
        </w:rPr>
        <w:t xml:space="preserve">      &lt;</w:t>
      </w:r>
      <w:proofErr w:type="spellStart"/>
      <w:r w:rsidRPr="009F6765">
        <w:rPr>
          <w:i/>
          <w:lang w:val="en-US"/>
        </w:rPr>
        <w:t>elev_angle</w:t>
      </w:r>
      <w:proofErr w:type="spellEnd"/>
      <w:r w:rsidRPr="009F6765">
        <w:rPr>
          <w:i/>
          <w:lang w:val="en-US"/>
        </w:rPr>
        <w:t xml:space="preserve"> b="280"&gt;20&lt;/</w:t>
      </w:r>
      <w:proofErr w:type="spellStart"/>
      <w:r w:rsidRPr="009F6765">
        <w:rPr>
          <w:i/>
          <w:lang w:val="en-US"/>
        </w:rPr>
        <w:t>elev_angle</w:t>
      </w:r>
      <w:proofErr w:type="spellEnd"/>
      <w:r w:rsidRPr="009F6765">
        <w:rPr>
          <w:i/>
          <w:lang w:val="en-US"/>
        </w:rPr>
        <w:t>&gt;</w:t>
      </w:r>
    </w:p>
    <w:p w14:paraId="5A997490" w14:textId="77777777" w:rsidR="009F6765" w:rsidRPr="009F6765" w:rsidRDefault="009F6765" w:rsidP="009F6765">
      <w:pPr>
        <w:rPr>
          <w:i/>
          <w:lang w:val="en-US"/>
        </w:rPr>
      </w:pPr>
      <w:r w:rsidRPr="009F6765">
        <w:rPr>
          <w:i/>
          <w:lang w:val="en-US"/>
        </w:rPr>
        <w:t xml:space="preserve">      &lt;</w:t>
      </w:r>
      <w:proofErr w:type="spellStart"/>
      <w:r w:rsidRPr="009F6765">
        <w:rPr>
          <w:i/>
          <w:lang w:val="en-US"/>
        </w:rPr>
        <w:t>elev_angle</w:t>
      </w:r>
      <w:proofErr w:type="spellEnd"/>
      <w:r w:rsidRPr="009F6765">
        <w:rPr>
          <w:i/>
          <w:lang w:val="en-US"/>
        </w:rPr>
        <w:t xml:space="preserve"> b="370"&gt;30&lt;/</w:t>
      </w:r>
      <w:proofErr w:type="spellStart"/>
      <w:r w:rsidRPr="009F6765">
        <w:rPr>
          <w:i/>
          <w:lang w:val="en-US"/>
        </w:rPr>
        <w:t>elev_angle</w:t>
      </w:r>
      <w:proofErr w:type="spellEnd"/>
      <w:r w:rsidRPr="009F6765">
        <w:rPr>
          <w:i/>
          <w:lang w:val="en-US"/>
        </w:rPr>
        <w:t>&gt;</w:t>
      </w:r>
    </w:p>
    <w:p w14:paraId="4C199C7E" w14:textId="77777777" w:rsidR="009F6765" w:rsidRPr="009F6765" w:rsidRDefault="009F6765" w:rsidP="009F6765">
      <w:pPr>
        <w:rPr>
          <w:i/>
          <w:lang w:val="en-US"/>
        </w:rPr>
      </w:pPr>
      <w:r w:rsidRPr="009F6765">
        <w:rPr>
          <w:i/>
          <w:lang w:val="en-US"/>
        </w:rPr>
        <w:t xml:space="preserve">    &lt;/</w:t>
      </w:r>
      <w:proofErr w:type="spellStart"/>
      <w:r w:rsidRPr="009F6765">
        <w:rPr>
          <w:i/>
          <w:lang w:val="en-US"/>
        </w:rPr>
        <w:t>min_elev</w:t>
      </w:r>
      <w:proofErr w:type="spellEnd"/>
      <w:r w:rsidRPr="009F6765">
        <w:rPr>
          <w:i/>
          <w:lang w:val="en-US"/>
        </w:rPr>
        <w:t>&gt;</w:t>
      </w:r>
    </w:p>
    <w:p w14:paraId="0D9561FF" w14:textId="77777777" w:rsidR="009F6765" w:rsidRPr="009F6765" w:rsidRDefault="009F6765" w:rsidP="009F6765">
      <w:pPr>
        <w:rPr>
          <w:i/>
          <w:lang w:val="en-US"/>
        </w:rPr>
      </w:pPr>
      <w:r w:rsidRPr="009F6765">
        <w:rPr>
          <w:i/>
          <w:lang w:val="en-US"/>
        </w:rPr>
        <w:t xml:space="preserve">    &lt;</w:t>
      </w:r>
      <w:proofErr w:type="spellStart"/>
      <w:r w:rsidRPr="009F6765">
        <w:rPr>
          <w:i/>
          <w:lang w:val="en-US"/>
        </w:rPr>
        <w:t>min_elev</w:t>
      </w:r>
      <w:proofErr w:type="spellEnd"/>
      <w:r w:rsidRPr="009F6765">
        <w:rPr>
          <w:i/>
          <w:lang w:val="en-US"/>
        </w:rPr>
        <w:t xml:space="preserve"> a="30"&gt;</w:t>
      </w:r>
    </w:p>
    <w:p w14:paraId="36DD2D68" w14:textId="77777777" w:rsidR="009F6765" w:rsidRPr="009F6765" w:rsidRDefault="009F6765" w:rsidP="009F6765">
      <w:pPr>
        <w:rPr>
          <w:i/>
          <w:lang w:val="en-US"/>
        </w:rPr>
      </w:pPr>
      <w:r w:rsidRPr="009F6765">
        <w:rPr>
          <w:i/>
          <w:lang w:val="en-US"/>
        </w:rPr>
        <w:t xml:space="preserve">      &lt;</w:t>
      </w:r>
      <w:proofErr w:type="spellStart"/>
      <w:r w:rsidRPr="009F6765">
        <w:rPr>
          <w:i/>
          <w:lang w:val="en-US"/>
        </w:rPr>
        <w:t>elev_angle</w:t>
      </w:r>
      <w:proofErr w:type="spellEnd"/>
      <w:r w:rsidRPr="009F6765">
        <w:rPr>
          <w:i/>
          <w:lang w:val="en-US"/>
        </w:rPr>
        <w:t xml:space="preserve"> b="0"&gt;30&lt;/</w:t>
      </w:r>
      <w:proofErr w:type="spellStart"/>
      <w:r w:rsidRPr="009F6765">
        <w:rPr>
          <w:i/>
          <w:lang w:val="en-US"/>
        </w:rPr>
        <w:t>elev_angle</w:t>
      </w:r>
      <w:proofErr w:type="spellEnd"/>
      <w:r w:rsidRPr="009F6765">
        <w:rPr>
          <w:i/>
          <w:lang w:val="en-US"/>
        </w:rPr>
        <w:t>&gt;</w:t>
      </w:r>
    </w:p>
    <w:p w14:paraId="5E23CA58" w14:textId="77777777" w:rsidR="009F6765" w:rsidRPr="009F6765" w:rsidRDefault="009F6765" w:rsidP="009F6765">
      <w:pPr>
        <w:rPr>
          <w:i/>
          <w:lang w:val="en-US"/>
        </w:rPr>
      </w:pPr>
      <w:r w:rsidRPr="009F6765">
        <w:rPr>
          <w:i/>
          <w:lang w:val="en-US"/>
        </w:rPr>
        <w:t xml:space="preserve">      &lt;</w:t>
      </w:r>
      <w:proofErr w:type="spellStart"/>
      <w:r w:rsidRPr="009F6765">
        <w:rPr>
          <w:i/>
          <w:lang w:val="en-US"/>
        </w:rPr>
        <w:t>elev_angle</w:t>
      </w:r>
      <w:proofErr w:type="spellEnd"/>
      <w:r w:rsidRPr="009F6765">
        <w:rPr>
          <w:i/>
          <w:lang w:val="en-US"/>
        </w:rPr>
        <w:t xml:space="preserve"> b="90"&gt;40&lt;/</w:t>
      </w:r>
      <w:proofErr w:type="spellStart"/>
      <w:r w:rsidRPr="009F6765">
        <w:rPr>
          <w:i/>
          <w:lang w:val="en-US"/>
        </w:rPr>
        <w:t>elev_angle</w:t>
      </w:r>
      <w:proofErr w:type="spellEnd"/>
      <w:r w:rsidRPr="009F6765">
        <w:rPr>
          <w:i/>
          <w:lang w:val="en-US"/>
        </w:rPr>
        <w:t>&gt;</w:t>
      </w:r>
    </w:p>
    <w:p w14:paraId="1E166A76" w14:textId="77777777" w:rsidR="009F6765" w:rsidRPr="009F6765" w:rsidRDefault="009F6765" w:rsidP="009F6765">
      <w:pPr>
        <w:rPr>
          <w:i/>
          <w:lang w:val="en-US"/>
        </w:rPr>
      </w:pPr>
      <w:r w:rsidRPr="009F6765">
        <w:rPr>
          <w:i/>
          <w:lang w:val="en-US"/>
        </w:rPr>
        <w:t xml:space="preserve">      &lt;</w:t>
      </w:r>
      <w:proofErr w:type="spellStart"/>
      <w:r w:rsidRPr="009F6765">
        <w:rPr>
          <w:i/>
          <w:lang w:val="en-US"/>
        </w:rPr>
        <w:t>elev_angle</w:t>
      </w:r>
      <w:proofErr w:type="spellEnd"/>
      <w:r w:rsidRPr="009F6765">
        <w:rPr>
          <w:i/>
          <w:lang w:val="en-US"/>
        </w:rPr>
        <w:t xml:space="preserve"> b="280"&gt;30&lt;/</w:t>
      </w:r>
      <w:proofErr w:type="spellStart"/>
      <w:r w:rsidRPr="009F6765">
        <w:rPr>
          <w:i/>
          <w:lang w:val="en-US"/>
        </w:rPr>
        <w:t>elev_angle</w:t>
      </w:r>
      <w:proofErr w:type="spellEnd"/>
      <w:r w:rsidRPr="009F6765">
        <w:rPr>
          <w:i/>
          <w:lang w:val="en-US"/>
        </w:rPr>
        <w:t>&gt;</w:t>
      </w:r>
    </w:p>
    <w:p w14:paraId="5CFEF833" w14:textId="77777777" w:rsidR="009F6765" w:rsidRPr="009F6765" w:rsidRDefault="009F6765" w:rsidP="009F6765">
      <w:pPr>
        <w:rPr>
          <w:i/>
          <w:lang w:val="en-US"/>
        </w:rPr>
      </w:pPr>
      <w:r w:rsidRPr="009F6765">
        <w:rPr>
          <w:i/>
          <w:lang w:val="en-US"/>
        </w:rPr>
        <w:t xml:space="preserve">      &lt;</w:t>
      </w:r>
      <w:proofErr w:type="spellStart"/>
      <w:r w:rsidRPr="009F6765">
        <w:rPr>
          <w:i/>
          <w:lang w:val="en-US"/>
        </w:rPr>
        <w:t>elev_angle</w:t>
      </w:r>
      <w:proofErr w:type="spellEnd"/>
      <w:r w:rsidRPr="009F6765">
        <w:rPr>
          <w:i/>
          <w:lang w:val="en-US"/>
        </w:rPr>
        <w:t xml:space="preserve"> b="370"&gt;40&lt;/</w:t>
      </w:r>
      <w:proofErr w:type="spellStart"/>
      <w:r w:rsidRPr="009F6765">
        <w:rPr>
          <w:i/>
          <w:lang w:val="en-US"/>
        </w:rPr>
        <w:t>elev_angle</w:t>
      </w:r>
      <w:proofErr w:type="spellEnd"/>
      <w:r w:rsidRPr="009F6765">
        <w:rPr>
          <w:i/>
          <w:lang w:val="en-US"/>
        </w:rPr>
        <w:t>&gt;</w:t>
      </w:r>
    </w:p>
    <w:p w14:paraId="3C84935F" w14:textId="77777777" w:rsidR="009F6765" w:rsidRPr="009F6765" w:rsidRDefault="009F6765" w:rsidP="009F6765">
      <w:pPr>
        <w:rPr>
          <w:i/>
          <w:lang w:val="en-US"/>
        </w:rPr>
      </w:pPr>
      <w:r w:rsidRPr="009F6765">
        <w:rPr>
          <w:i/>
          <w:lang w:val="en-US"/>
        </w:rPr>
        <w:t xml:space="preserve">    &lt;/</w:t>
      </w:r>
      <w:proofErr w:type="spellStart"/>
      <w:r w:rsidRPr="009F6765">
        <w:rPr>
          <w:i/>
          <w:lang w:val="en-US"/>
        </w:rPr>
        <w:t>min_elev</w:t>
      </w:r>
      <w:proofErr w:type="spellEnd"/>
      <w:r w:rsidRPr="009F6765">
        <w:rPr>
          <w:i/>
          <w:lang w:val="en-US"/>
        </w:rPr>
        <w:t>&gt;</w:t>
      </w:r>
    </w:p>
    <w:p w14:paraId="45166AFE" w14:textId="77777777" w:rsidR="009F6765" w:rsidRPr="009F6765" w:rsidRDefault="009F6765" w:rsidP="009F6765">
      <w:pPr>
        <w:rPr>
          <w:i/>
          <w:lang w:val="en-US"/>
        </w:rPr>
      </w:pPr>
      <w:r w:rsidRPr="009F6765">
        <w:rPr>
          <w:i/>
          <w:lang w:val="en-US"/>
        </w:rPr>
        <w:t xml:space="preserve">  &lt;/</w:t>
      </w:r>
      <w:proofErr w:type="spellStart"/>
      <w:r w:rsidRPr="009F6765">
        <w:rPr>
          <w:i/>
          <w:lang w:val="en-US"/>
        </w:rPr>
        <w:t>non_gso_operating_parameters</w:t>
      </w:r>
      <w:proofErr w:type="spellEnd"/>
      <w:r w:rsidRPr="009F6765">
        <w:rPr>
          <w:i/>
          <w:lang w:val="en-US"/>
        </w:rPr>
        <w:t>&gt;</w:t>
      </w:r>
    </w:p>
    <w:p w14:paraId="318B82E3" w14:textId="0813770E" w:rsidR="00F531C0" w:rsidRPr="009F6765" w:rsidRDefault="009F6765" w:rsidP="009F6765">
      <w:pPr>
        <w:rPr>
          <w:i/>
        </w:rPr>
      </w:pPr>
      <w:r w:rsidRPr="009F6765">
        <w:rPr>
          <w:i/>
          <w:lang w:val="en-US"/>
        </w:rPr>
        <w:t>&lt;/</w:t>
      </w:r>
      <w:proofErr w:type="spellStart"/>
      <w:r w:rsidRPr="009F6765">
        <w:rPr>
          <w:i/>
          <w:lang w:val="en-US"/>
        </w:rPr>
        <w:t>satellite_system</w:t>
      </w:r>
      <w:proofErr w:type="spellEnd"/>
      <w:r w:rsidRPr="009F6765">
        <w:rPr>
          <w:i/>
          <w:lang w:val="en-US"/>
        </w:rPr>
        <w:t>&gt;</w:t>
      </w:r>
    </w:p>
    <w:p w14:paraId="50291934" w14:textId="2BF08C0E" w:rsidR="00F531C0" w:rsidRPr="009F6765" w:rsidRDefault="00F531C0" w:rsidP="00F531C0">
      <w:pPr>
        <w:pStyle w:val="Heading1"/>
      </w:pPr>
      <w:bookmarkStart w:id="84" w:name="_Toc107027629"/>
      <w:bookmarkStart w:id="85" w:name="_Toc442856584"/>
      <w:bookmarkStart w:id="86" w:name="_Toc442753244"/>
      <w:bookmarkStart w:id="87" w:name="_Toc440700449"/>
      <w:bookmarkStart w:id="88" w:name="_Toc434141309"/>
      <w:bookmarkStart w:id="89" w:name="_Toc146878748"/>
      <w:bookmarkStart w:id="90" w:name="_Toc178778480"/>
      <w:bookmarkEnd w:id="80"/>
      <w:bookmarkEnd w:id="81"/>
      <w:bookmarkEnd w:id="82"/>
      <w:bookmarkEnd w:id="83"/>
      <w:r w:rsidRPr="009F6765">
        <w:lastRenderedPageBreak/>
        <w:t>B4</w:t>
      </w:r>
      <w:r w:rsidRPr="009F6765">
        <w:tab/>
      </w:r>
      <w:bookmarkEnd w:id="84"/>
      <w:bookmarkEnd w:id="85"/>
      <w:bookmarkEnd w:id="86"/>
      <w:bookmarkEnd w:id="87"/>
      <w:bookmarkEnd w:id="88"/>
      <w:bookmarkEnd w:id="89"/>
      <w:r w:rsidR="009F6765" w:rsidRPr="009F6765">
        <w:rPr>
          <w:lang w:val="ru-RU"/>
        </w:rPr>
        <w:t>Маски</w:t>
      </w:r>
      <w:r w:rsidR="009F6765" w:rsidRPr="009F6765">
        <w:rPr>
          <w:lang w:val="en-US"/>
        </w:rPr>
        <w:t xml:space="preserve"> </w:t>
      </w:r>
      <w:r w:rsidR="009F6765" w:rsidRPr="009F6765">
        <w:rPr>
          <w:lang w:val="ru-RU"/>
        </w:rPr>
        <w:t>п</w:t>
      </w:r>
      <w:r w:rsidR="009F6765" w:rsidRPr="009F6765">
        <w:rPr>
          <w:lang w:val="en-US"/>
        </w:rPr>
        <w:t>.</w:t>
      </w:r>
      <w:r w:rsidR="009F6765" w:rsidRPr="009F6765">
        <w:rPr>
          <w:lang w:val="ru-RU"/>
        </w:rPr>
        <w:t>п</w:t>
      </w:r>
      <w:r w:rsidR="009F6765" w:rsidRPr="009F6765">
        <w:rPr>
          <w:lang w:val="en-US"/>
        </w:rPr>
        <w:t>.</w:t>
      </w:r>
      <w:r w:rsidR="009F6765" w:rsidRPr="009F6765">
        <w:rPr>
          <w:lang w:val="ru-RU"/>
        </w:rPr>
        <w:t>м</w:t>
      </w:r>
      <w:r w:rsidR="009F6765" w:rsidRPr="009F6765">
        <w:rPr>
          <w:lang w:val="en-US"/>
        </w:rPr>
        <w:t>./</w:t>
      </w:r>
      <w:r w:rsidR="009F6765" w:rsidRPr="009F6765">
        <w:rPr>
          <w:lang w:val="ru-RU"/>
        </w:rPr>
        <w:t>э</w:t>
      </w:r>
      <w:r w:rsidR="009F6765" w:rsidRPr="009F6765">
        <w:rPr>
          <w:lang w:val="en-US"/>
        </w:rPr>
        <w:t>.</w:t>
      </w:r>
      <w:r w:rsidR="009F6765" w:rsidRPr="009F6765">
        <w:rPr>
          <w:lang w:val="ru-RU"/>
        </w:rPr>
        <w:t>и</w:t>
      </w:r>
      <w:r w:rsidR="009F6765" w:rsidRPr="009F6765">
        <w:rPr>
          <w:lang w:val="en-US"/>
        </w:rPr>
        <w:t>.</w:t>
      </w:r>
      <w:r w:rsidR="009F6765" w:rsidRPr="009F6765">
        <w:rPr>
          <w:lang w:val="ru-RU"/>
        </w:rPr>
        <w:t>и</w:t>
      </w:r>
      <w:r w:rsidR="009F6765" w:rsidRPr="009F6765">
        <w:rPr>
          <w:lang w:val="en-US"/>
        </w:rPr>
        <w:t>.</w:t>
      </w:r>
      <w:r w:rsidR="009F6765" w:rsidRPr="009F6765">
        <w:rPr>
          <w:lang w:val="ru-RU"/>
        </w:rPr>
        <w:t>м</w:t>
      </w:r>
      <w:r w:rsidR="009F6765" w:rsidRPr="009F6765">
        <w:rPr>
          <w:lang w:val="en-US"/>
        </w:rPr>
        <w:t>.</w:t>
      </w:r>
      <w:bookmarkEnd w:id="90"/>
    </w:p>
    <w:p w14:paraId="53B8B874" w14:textId="01A294F7" w:rsidR="00F531C0" w:rsidRPr="009F6765" w:rsidRDefault="00F531C0" w:rsidP="00F531C0">
      <w:pPr>
        <w:pStyle w:val="Heading2"/>
        <w:rPr>
          <w:lang w:val="ru-RU"/>
        </w:rPr>
      </w:pPr>
      <w:bookmarkStart w:id="91" w:name="_Toc107027631"/>
      <w:bookmarkStart w:id="92" w:name="_Toc442856586"/>
      <w:bookmarkStart w:id="93" w:name="_Toc442753246"/>
      <w:bookmarkStart w:id="94" w:name="_Toc440700451"/>
      <w:bookmarkStart w:id="95" w:name="_Toc434141311"/>
      <w:r w:rsidRPr="009F6765">
        <w:t>B</w:t>
      </w:r>
      <w:r w:rsidRPr="009F6765">
        <w:rPr>
          <w:lang w:val="ru-RU"/>
        </w:rPr>
        <w:t>4.1</w:t>
      </w:r>
      <w:r w:rsidRPr="009F6765">
        <w:rPr>
          <w:lang w:val="ru-RU"/>
        </w:rPr>
        <w:tab/>
      </w:r>
      <w:bookmarkEnd w:id="91"/>
      <w:bookmarkEnd w:id="92"/>
      <w:bookmarkEnd w:id="93"/>
      <w:bookmarkEnd w:id="94"/>
      <w:bookmarkEnd w:id="95"/>
      <w:r w:rsidR="009F6765" w:rsidRPr="009F6765">
        <w:rPr>
          <w:lang w:val="ru-RU"/>
        </w:rPr>
        <w:t xml:space="preserve">Маска </w:t>
      </w:r>
      <w:proofErr w:type="spellStart"/>
      <w:r w:rsidR="009F6765" w:rsidRPr="009F6765">
        <w:rPr>
          <w:lang w:val="ru-RU"/>
        </w:rPr>
        <w:t>п.п.м</w:t>
      </w:r>
      <w:proofErr w:type="spellEnd"/>
      <w:r w:rsidR="009F6765" w:rsidRPr="009F6765">
        <w:rPr>
          <w:lang w:val="ru-RU"/>
        </w:rPr>
        <w:t>. на линии вниз для НГСО</w:t>
      </w:r>
    </w:p>
    <w:p w14:paraId="70892ECD" w14:textId="77777777" w:rsidR="00F531C0" w:rsidRPr="009F6765" w:rsidRDefault="00F531C0" w:rsidP="00F531C0">
      <w:pPr>
        <w:pStyle w:val="Blanc"/>
        <w:rPr>
          <w:lang w:val="ru-RU"/>
        </w:rPr>
      </w:pPr>
      <w:bookmarkStart w:id="96" w:name="_Toc442856587"/>
      <w:bookmarkStart w:id="97" w:name="_Toc44275324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6"/>
        <w:gridCol w:w="6763"/>
      </w:tblGrid>
      <w:tr w:rsidR="009F6765" w:rsidRPr="006526AC" w14:paraId="14674137" w14:textId="77777777" w:rsidTr="000D2988">
        <w:trPr>
          <w:jc w:val="center"/>
        </w:trPr>
        <w:tc>
          <w:tcPr>
            <w:tcW w:w="2892" w:type="dxa"/>
            <w:tcBorders>
              <w:top w:val="single" w:sz="4" w:space="0" w:color="auto"/>
              <w:left w:val="single" w:sz="4" w:space="0" w:color="auto"/>
              <w:bottom w:val="single" w:sz="4" w:space="0" w:color="auto"/>
              <w:right w:val="single" w:sz="4" w:space="0" w:color="auto"/>
            </w:tcBorders>
            <w:vAlign w:val="center"/>
            <w:hideMark/>
          </w:tcPr>
          <w:p w14:paraId="41439608" w14:textId="77777777" w:rsidR="009F6765" w:rsidRPr="009F6765" w:rsidRDefault="009F6765" w:rsidP="000D2988">
            <w:pPr>
              <w:pStyle w:val="Tabletext"/>
              <w:rPr>
                <w:lang w:val="ru-RU"/>
              </w:rPr>
            </w:pPr>
            <w:bookmarkStart w:id="98" w:name="_Toc107027632"/>
            <w:proofErr w:type="spellStart"/>
            <w:r w:rsidRPr="009F6765">
              <w:rPr>
                <w:lang w:val="ru-RU"/>
              </w:rPr>
              <w:t>FreqMin</w:t>
            </w:r>
            <w:proofErr w:type="spellEnd"/>
          </w:p>
        </w:tc>
        <w:tc>
          <w:tcPr>
            <w:tcW w:w="6804" w:type="dxa"/>
            <w:tcBorders>
              <w:top w:val="single" w:sz="4" w:space="0" w:color="auto"/>
              <w:left w:val="single" w:sz="4" w:space="0" w:color="auto"/>
              <w:bottom w:val="single" w:sz="4" w:space="0" w:color="auto"/>
              <w:right w:val="single" w:sz="4" w:space="0" w:color="auto"/>
            </w:tcBorders>
            <w:hideMark/>
          </w:tcPr>
          <w:p w14:paraId="58DF9516" w14:textId="77777777" w:rsidR="009F6765" w:rsidRPr="009F6765" w:rsidRDefault="009F6765" w:rsidP="00B223FD">
            <w:pPr>
              <w:pStyle w:val="Tabletext"/>
              <w:jc w:val="left"/>
              <w:rPr>
                <w:lang w:val="ru-RU"/>
              </w:rPr>
            </w:pPr>
            <w:r w:rsidRPr="009F6765">
              <w:rPr>
                <w:lang w:val="ru-RU"/>
              </w:rPr>
              <w:t xml:space="preserve">Минимальное значение диапазона частот в МГц для данной маски </w:t>
            </w:r>
            <w:proofErr w:type="spellStart"/>
            <w:r w:rsidRPr="009F6765">
              <w:rPr>
                <w:lang w:val="ru-RU"/>
              </w:rPr>
              <w:t>п.п.м</w:t>
            </w:r>
            <w:proofErr w:type="spellEnd"/>
            <w:r w:rsidRPr="009F6765">
              <w:rPr>
                <w:lang w:val="ru-RU"/>
              </w:rPr>
              <w:t>.</w:t>
            </w:r>
          </w:p>
        </w:tc>
      </w:tr>
      <w:tr w:rsidR="009F6765" w:rsidRPr="006526AC" w14:paraId="51BB868D" w14:textId="77777777" w:rsidTr="000D2988">
        <w:trPr>
          <w:jc w:val="center"/>
        </w:trPr>
        <w:tc>
          <w:tcPr>
            <w:tcW w:w="2892" w:type="dxa"/>
            <w:tcBorders>
              <w:top w:val="single" w:sz="4" w:space="0" w:color="auto"/>
              <w:left w:val="single" w:sz="4" w:space="0" w:color="auto"/>
              <w:bottom w:val="single" w:sz="4" w:space="0" w:color="auto"/>
              <w:right w:val="single" w:sz="4" w:space="0" w:color="auto"/>
            </w:tcBorders>
            <w:vAlign w:val="center"/>
            <w:hideMark/>
          </w:tcPr>
          <w:p w14:paraId="583D94C0" w14:textId="77777777" w:rsidR="009F6765" w:rsidRPr="009F6765" w:rsidRDefault="009F6765" w:rsidP="000D2988">
            <w:pPr>
              <w:pStyle w:val="Tabletext"/>
              <w:rPr>
                <w:lang w:val="ru-RU"/>
              </w:rPr>
            </w:pPr>
            <w:proofErr w:type="spellStart"/>
            <w:r w:rsidRPr="009F6765">
              <w:rPr>
                <w:lang w:val="ru-RU"/>
              </w:rPr>
              <w:t>FreqMax</w:t>
            </w:r>
            <w:proofErr w:type="spellEnd"/>
          </w:p>
        </w:tc>
        <w:tc>
          <w:tcPr>
            <w:tcW w:w="6804" w:type="dxa"/>
            <w:tcBorders>
              <w:top w:val="single" w:sz="4" w:space="0" w:color="auto"/>
              <w:left w:val="single" w:sz="4" w:space="0" w:color="auto"/>
              <w:bottom w:val="single" w:sz="4" w:space="0" w:color="auto"/>
              <w:right w:val="single" w:sz="4" w:space="0" w:color="auto"/>
            </w:tcBorders>
            <w:hideMark/>
          </w:tcPr>
          <w:p w14:paraId="4D806550" w14:textId="77777777" w:rsidR="009F6765" w:rsidRPr="009F6765" w:rsidRDefault="009F6765" w:rsidP="00B223FD">
            <w:pPr>
              <w:pStyle w:val="Tabletext"/>
              <w:jc w:val="left"/>
              <w:rPr>
                <w:lang w:val="ru-RU"/>
              </w:rPr>
            </w:pPr>
            <w:r w:rsidRPr="009F6765">
              <w:rPr>
                <w:lang w:val="ru-RU"/>
              </w:rPr>
              <w:t xml:space="preserve">Максимальное значение диапазона частот в МГц для данной маски </w:t>
            </w:r>
            <w:proofErr w:type="spellStart"/>
            <w:r w:rsidRPr="009F6765">
              <w:rPr>
                <w:lang w:val="ru-RU"/>
              </w:rPr>
              <w:t>п.п.м</w:t>
            </w:r>
            <w:proofErr w:type="spellEnd"/>
            <w:r w:rsidRPr="009F6765">
              <w:rPr>
                <w:lang w:val="ru-RU"/>
              </w:rPr>
              <w:t>.</w:t>
            </w:r>
          </w:p>
        </w:tc>
      </w:tr>
      <w:tr w:rsidR="009F6765" w:rsidRPr="006526AC" w14:paraId="0D0AB777" w14:textId="77777777" w:rsidTr="000D2988">
        <w:trPr>
          <w:jc w:val="center"/>
        </w:trPr>
        <w:tc>
          <w:tcPr>
            <w:tcW w:w="2892" w:type="dxa"/>
            <w:tcBorders>
              <w:top w:val="single" w:sz="4" w:space="0" w:color="auto"/>
              <w:left w:val="single" w:sz="4" w:space="0" w:color="auto"/>
              <w:bottom w:val="single" w:sz="4" w:space="0" w:color="auto"/>
              <w:right w:val="single" w:sz="4" w:space="0" w:color="auto"/>
            </w:tcBorders>
            <w:hideMark/>
          </w:tcPr>
          <w:p w14:paraId="2225BCEB" w14:textId="77777777" w:rsidR="009F6765" w:rsidRPr="009F6765" w:rsidRDefault="009F6765" w:rsidP="000D2988">
            <w:pPr>
              <w:pStyle w:val="Tabletext"/>
              <w:rPr>
                <w:lang w:val="ru-RU"/>
              </w:rPr>
            </w:pPr>
            <w:proofErr w:type="spellStart"/>
            <w:r w:rsidRPr="009F6765">
              <w:rPr>
                <w:lang w:val="ru-RU"/>
              </w:rPr>
              <w:t>RefBW</w:t>
            </w:r>
            <w:proofErr w:type="spellEnd"/>
          </w:p>
        </w:tc>
        <w:tc>
          <w:tcPr>
            <w:tcW w:w="6804" w:type="dxa"/>
            <w:tcBorders>
              <w:top w:val="single" w:sz="4" w:space="0" w:color="auto"/>
              <w:left w:val="single" w:sz="4" w:space="0" w:color="auto"/>
              <w:bottom w:val="single" w:sz="4" w:space="0" w:color="auto"/>
              <w:right w:val="single" w:sz="4" w:space="0" w:color="auto"/>
            </w:tcBorders>
            <w:hideMark/>
          </w:tcPr>
          <w:p w14:paraId="1CCD5A37" w14:textId="77777777" w:rsidR="009F6765" w:rsidRPr="009F6765" w:rsidRDefault="009F6765" w:rsidP="00B223FD">
            <w:pPr>
              <w:pStyle w:val="Tabletext"/>
              <w:jc w:val="left"/>
              <w:rPr>
                <w:lang w:val="ru-RU"/>
              </w:rPr>
            </w:pPr>
            <w:r w:rsidRPr="009F6765">
              <w:rPr>
                <w:lang w:val="ru-RU"/>
              </w:rPr>
              <w:t xml:space="preserve">Уровень мощности в маске </w:t>
            </w:r>
            <w:proofErr w:type="spellStart"/>
            <w:r w:rsidRPr="009F6765">
              <w:rPr>
                <w:lang w:val="ru-RU"/>
              </w:rPr>
              <w:t>п.п.м</w:t>
            </w:r>
            <w:proofErr w:type="spellEnd"/>
            <w:r w:rsidRPr="009F6765">
              <w:rPr>
                <w:lang w:val="ru-RU"/>
              </w:rPr>
              <w:t xml:space="preserve">. должен быть задан с учетом такой же эталонной полосы частот в кГц, как и для пороговых уровней </w:t>
            </w:r>
            <w:proofErr w:type="spellStart"/>
            <w:r w:rsidRPr="009F6765">
              <w:rPr>
                <w:lang w:val="ru-RU"/>
              </w:rPr>
              <w:t>э.п.п.м</w:t>
            </w:r>
            <w:proofErr w:type="spellEnd"/>
            <w:r w:rsidRPr="009F6765">
              <w:rPr>
                <w:lang w:val="ru-RU"/>
              </w:rPr>
              <w:t xml:space="preserve">. в таблицах Статьи </w:t>
            </w:r>
            <w:r w:rsidRPr="009F6765">
              <w:rPr>
                <w:b/>
                <w:lang w:val="ru-RU"/>
              </w:rPr>
              <w:t>22</w:t>
            </w:r>
            <w:r w:rsidRPr="009F6765">
              <w:rPr>
                <w:lang w:val="ru-RU"/>
              </w:rPr>
              <w:t xml:space="preserve">, в соответствии с охватываемыми диапазонами частот. Если в таблицах Статьи </w:t>
            </w:r>
            <w:r w:rsidRPr="009F6765">
              <w:rPr>
                <w:b/>
                <w:lang w:val="ru-RU"/>
              </w:rPr>
              <w:t>22</w:t>
            </w:r>
            <w:r w:rsidRPr="009F6765">
              <w:rPr>
                <w:lang w:val="ru-RU"/>
              </w:rPr>
              <w:t xml:space="preserve"> указаны две эталонные полосы частот (например, 40 кГц и 1 МГц), следует использовать меньшую из них</w:t>
            </w:r>
          </w:p>
        </w:tc>
      </w:tr>
      <w:tr w:rsidR="009F6765" w:rsidRPr="006526AC" w14:paraId="0D1C7B07" w14:textId="77777777" w:rsidTr="000D2988">
        <w:trPr>
          <w:jc w:val="center"/>
        </w:trPr>
        <w:tc>
          <w:tcPr>
            <w:tcW w:w="2892" w:type="dxa"/>
            <w:tcBorders>
              <w:top w:val="single" w:sz="4" w:space="0" w:color="auto"/>
              <w:left w:val="single" w:sz="4" w:space="0" w:color="auto"/>
              <w:bottom w:val="single" w:sz="4" w:space="0" w:color="auto"/>
              <w:right w:val="single" w:sz="4" w:space="0" w:color="auto"/>
            </w:tcBorders>
            <w:hideMark/>
          </w:tcPr>
          <w:p w14:paraId="6F2D0EA5" w14:textId="77777777" w:rsidR="009F6765" w:rsidRPr="009F6765" w:rsidRDefault="009F6765" w:rsidP="000D2988">
            <w:pPr>
              <w:pStyle w:val="Tabletext"/>
              <w:rPr>
                <w:lang w:val="ru-RU"/>
              </w:rPr>
            </w:pPr>
            <w:proofErr w:type="spellStart"/>
            <w:r w:rsidRPr="009F6765">
              <w:rPr>
                <w:lang w:val="ru-RU"/>
              </w:rPr>
              <w:t>MaskType</w:t>
            </w:r>
            <w:proofErr w:type="spellEnd"/>
          </w:p>
        </w:tc>
        <w:tc>
          <w:tcPr>
            <w:tcW w:w="6804" w:type="dxa"/>
            <w:tcBorders>
              <w:top w:val="single" w:sz="4" w:space="0" w:color="auto"/>
              <w:left w:val="single" w:sz="4" w:space="0" w:color="auto"/>
              <w:bottom w:val="single" w:sz="4" w:space="0" w:color="auto"/>
              <w:right w:val="single" w:sz="4" w:space="0" w:color="auto"/>
            </w:tcBorders>
            <w:hideMark/>
          </w:tcPr>
          <w:p w14:paraId="2E97B58C" w14:textId="77777777" w:rsidR="009F6765" w:rsidRPr="009F6765" w:rsidRDefault="009F6765" w:rsidP="00B223FD">
            <w:pPr>
              <w:pStyle w:val="Tabletext"/>
              <w:jc w:val="left"/>
              <w:rPr>
                <w:lang w:val="ru-RU"/>
              </w:rPr>
            </w:pPr>
            <w:r w:rsidRPr="009F6765">
              <w:rPr>
                <w:lang w:val="ru-RU"/>
              </w:rPr>
              <w:t>Одна из масок {</w:t>
            </w:r>
            <w:r w:rsidRPr="009F6765">
              <w:rPr>
                <w:rFonts w:ascii="Symbol" w:hAnsi="Symbol" w:cs="Symbol"/>
                <w:lang w:val="ru-RU"/>
              </w:rPr>
              <w:t></w:t>
            </w:r>
            <w:r w:rsidRPr="009F6765">
              <w:rPr>
                <w:lang w:val="ru-RU"/>
              </w:rPr>
              <w:t xml:space="preserve"> или (</w:t>
            </w:r>
            <w:proofErr w:type="spellStart"/>
            <w:r w:rsidRPr="009F6765">
              <w:rPr>
                <w:lang w:val="ru-RU"/>
              </w:rPr>
              <w:t>az</w:t>
            </w:r>
            <w:proofErr w:type="spellEnd"/>
            <w:r w:rsidRPr="009F6765">
              <w:rPr>
                <w:lang w:val="ru-RU"/>
              </w:rPr>
              <w:t xml:space="preserve">, </w:t>
            </w:r>
            <w:proofErr w:type="spellStart"/>
            <w:r w:rsidRPr="009F6765">
              <w:rPr>
                <w:lang w:val="ru-RU"/>
              </w:rPr>
              <w:t>el</w:t>
            </w:r>
            <w:proofErr w:type="spellEnd"/>
            <w:r w:rsidRPr="009F6765">
              <w:rPr>
                <w:lang w:val="ru-RU"/>
              </w:rPr>
              <w:t>)}</w:t>
            </w:r>
          </w:p>
        </w:tc>
      </w:tr>
      <w:tr w:rsidR="009F6765" w:rsidRPr="006526AC" w14:paraId="6233F935" w14:textId="77777777" w:rsidTr="000D2988">
        <w:trPr>
          <w:jc w:val="center"/>
        </w:trPr>
        <w:tc>
          <w:tcPr>
            <w:tcW w:w="2892" w:type="dxa"/>
            <w:tcBorders>
              <w:top w:val="single" w:sz="4" w:space="0" w:color="auto"/>
              <w:left w:val="single" w:sz="4" w:space="0" w:color="auto"/>
              <w:bottom w:val="single" w:sz="4" w:space="0" w:color="auto"/>
              <w:right w:val="single" w:sz="4" w:space="0" w:color="auto"/>
            </w:tcBorders>
            <w:hideMark/>
          </w:tcPr>
          <w:p w14:paraId="18A873BE" w14:textId="3ABDB082" w:rsidR="009F6765" w:rsidRPr="009F6765" w:rsidRDefault="009F6765" w:rsidP="000D2988">
            <w:pPr>
              <w:pStyle w:val="Tabletext"/>
              <w:jc w:val="left"/>
              <w:rPr>
                <w:lang w:val="ru-RU"/>
              </w:rPr>
            </w:pPr>
            <w:r w:rsidRPr="009F6765">
              <w:rPr>
                <w:lang w:val="ru-RU"/>
              </w:rPr>
              <w:t>Вариант 1</w:t>
            </w:r>
            <w:r w:rsidRPr="009F6765">
              <w:rPr>
                <w:lang w:val="ru-RU"/>
              </w:rPr>
              <w:br/>
            </w:r>
            <w:proofErr w:type="spellStart"/>
            <w:r w:rsidRPr="009F6765">
              <w:rPr>
                <w:lang w:val="ru-RU"/>
              </w:rPr>
              <w:t>pfd</w:t>
            </w:r>
            <w:proofErr w:type="spellEnd"/>
            <w:r w:rsidRPr="009F6765">
              <w:rPr>
                <w:position w:val="2"/>
                <w:lang w:val="ru-RU"/>
              </w:rPr>
              <w:t>_</w:t>
            </w:r>
            <w:proofErr w:type="spellStart"/>
            <w:r w:rsidRPr="009F6765">
              <w:rPr>
                <w:lang w:val="ru-RU"/>
              </w:rPr>
              <w:t>mask</w:t>
            </w:r>
            <w:proofErr w:type="spellEnd"/>
            <w:r w:rsidRPr="009F6765">
              <w:rPr>
                <w:lang w:val="ru-RU"/>
              </w:rPr>
              <w:t xml:space="preserve"> (спутник, </w:t>
            </w:r>
            <w:r w:rsidR="006B2B59">
              <w:rPr>
                <w:lang w:val="en-US"/>
              </w:rPr>
              <w:br/>
            </w:r>
            <w:r w:rsidRPr="009F6765">
              <w:rPr>
                <w:lang w:val="ru-RU"/>
              </w:rPr>
              <w:t xml:space="preserve">широта, </w:t>
            </w:r>
            <w:r w:rsidRPr="009F6765">
              <w:rPr>
                <w:rFonts w:ascii="Symbol" w:hAnsi="Symbol" w:cs="Symbol"/>
                <w:lang w:val="ru-RU"/>
              </w:rPr>
              <w:t></w:t>
            </w:r>
            <w:r w:rsidRPr="009F6765">
              <w:rPr>
                <w:lang w:val="ru-RU"/>
              </w:rPr>
              <w:t xml:space="preserve">, </w:t>
            </w:r>
            <w:r w:rsidRPr="009F6765">
              <w:rPr>
                <w:rFonts w:ascii="Symbol" w:hAnsi="Symbol" w:cs="Symbol"/>
                <w:lang w:val="ru-RU"/>
              </w:rPr>
              <w:t></w:t>
            </w:r>
            <w:r w:rsidRPr="009F6765">
              <w:rPr>
                <w:i/>
                <w:lang w:val="ru-RU"/>
              </w:rPr>
              <w:t>L</w:t>
            </w:r>
            <w:r w:rsidRPr="009F6765">
              <w:rPr>
                <w:lang w:val="ru-RU"/>
              </w:rPr>
              <w:t>)</w:t>
            </w:r>
          </w:p>
        </w:tc>
        <w:tc>
          <w:tcPr>
            <w:tcW w:w="6804" w:type="dxa"/>
            <w:tcBorders>
              <w:top w:val="single" w:sz="4" w:space="0" w:color="auto"/>
              <w:left w:val="single" w:sz="4" w:space="0" w:color="auto"/>
              <w:bottom w:val="single" w:sz="4" w:space="0" w:color="auto"/>
              <w:right w:val="single" w:sz="4" w:space="0" w:color="auto"/>
            </w:tcBorders>
            <w:hideMark/>
          </w:tcPr>
          <w:p w14:paraId="116CFC58" w14:textId="77777777" w:rsidR="009F6765" w:rsidRPr="009F6765" w:rsidRDefault="009F6765" w:rsidP="00B223FD">
            <w:pPr>
              <w:pStyle w:val="Tabletext"/>
              <w:jc w:val="left"/>
              <w:rPr>
                <w:lang w:val="ru-RU"/>
              </w:rPr>
            </w:pPr>
            <w:r w:rsidRPr="009F6765">
              <w:rPr>
                <w:lang w:val="ru-RU"/>
              </w:rPr>
              <w:t xml:space="preserve">Маска </w:t>
            </w:r>
            <w:proofErr w:type="spellStart"/>
            <w:r w:rsidRPr="009F6765">
              <w:rPr>
                <w:lang w:val="ru-RU"/>
              </w:rPr>
              <w:t>п.п.м</w:t>
            </w:r>
            <w:proofErr w:type="spellEnd"/>
            <w:r w:rsidRPr="009F6765">
              <w:rPr>
                <w:lang w:val="ru-RU"/>
              </w:rPr>
              <w:t>. определяется следующим:</w:t>
            </w:r>
          </w:p>
          <w:p w14:paraId="1D1977EA" w14:textId="77777777" w:rsidR="009F6765" w:rsidRPr="009F6765" w:rsidRDefault="009F6765" w:rsidP="00B223FD">
            <w:pPr>
              <w:pStyle w:val="Tabletext"/>
              <w:ind w:left="284" w:hanging="284"/>
              <w:jc w:val="left"/>
              <w:rPr>
                <w:lang w:val="ru-RU"/>
              </w:rPr>
            </w:pPr>
            <w:r w:rsidRPr="009F6765">
              <w:rPr>
                <w:lang w:val="ru-RU"/>
              </w:rPr>
              <w:t>–</w:t>
            </w:r>
            <w:r w:rsidRPr="009F6765">
              <w:rPr>
                <w:lang w:val="ru-RU"/>
              </w:rPr>
              <w:tab/>
              <w:t>спутник НГСО;</w:t>
            </w:r>
          </w:p>
          <w:p w14:paraId="751A0B78" w14:textId="77777777" w:rsidR="009F6765" w:rsidRPr="009F6765" w:rsidRDefault="009F6765" w:rsidP="00B223FD">
            <w:pPr>
              <w:pStyle w:val="Tabletext"/>
              <w:ind w:left="284" w:hanging="284"/>
              <w:jc w:val="left"/>
              <w:rPr>
                <w:lang w:val="ru-RU"/>
              </w:rPr>
            </w:pPr>
            <w:r w:rsidRPr="009F6765">
              <w:rPr>
                <w:lang w:val="ru-RU"/>
              </w:rPr>
              <w:t>–</w:t>
            </w:r>
            <w:r w:rsidRPr="009F6765">
              <w:rPr>
                <w:lang w:val="ru-RU"/>
              </w:rPr>
              <w:tab/>
              <w:t xml:space="preserve">широта </w:t>
            </w:r>
            <w:proofErr w:type="spellStart"/>
            <w:r w:rsidRPr="009F6765">
              <w:rPr>
                <w:lang w:val="ru-RU"/>
              </w:rPr>
              <w:t>подспутниковой</w:t>
            </w:r>
            <w:proofErr w:type="spellEnd"/>
            <w:r w:rsidRPr="009F6765">
              <w:rPr>
                <w:lang w:val="ru-RU"/>
              </w:rPr>
              <w:t xml:space="preserve"> точки НГСО;</w:t>
            </w:r>
          </w:p>
          <w:p w14:paraId="0336F508" w14:textId="77777777" w:rsidR="009F6765" w:rsidRPr="009F6765" w:rsidRDefault="009F6765" w:rsidP="00B223FD">
            <w:pPr>
              <w:pStyle w:val="Tabletext"/>
              <w:ind w:left="284" w:hanging="284"/>
              <w:jc w:val="left"/>
              <w:rPr>
                <w:lang w:val="ru-RU"/>
              </w:rPr>
            </w:pPr>
            <w:r w:rsidRPr="009F6765">
              <w:rPr>
                <w:lang w:val="ru-RU"/>
              </w:rPr>
              <w:t>–</w:t>
            </w:r>
            <w:r w:rsidRPr="009F6765">
              <w:rPr>
                <w:lang w:val="ru-RU"/>
              </w:rPr>
              <w:tab/>
              <w:t xml:space="preserve">угол разноса </w:t>
            </w:r>
            <w:r w:rsidRPr="009F6765">
              <w:rPr>
                <w:rFonts w:ascii="Symbol" w:hAnsi="Symbol" w:cs="Symbol"/>
                <w:lang w:val="ru-RU"/>
              </w:rPr>
              <w:t></w:t>
            </w:r>
            <w:r w:rsidRPr="009F6765">
              <w:rPr>
                <w:lang w:val="ru-RU"/>
              </w:rPr>
              <w:t xml:space="preserve"> между данной космической станцией НГСО и дугой ГСО, как определено в пункте D6.4.4;</w:t>
            </w:r>
          </w:p>
          <w:p w14:paraId="6E62DFE3" w14:textId="77777777" w:rsidR="009F6765" w:rsidRPr="009F6765" w:rsidRDefault="009F6765" w:rsidP="00B223FD">
            <w:pPr>
              <w:pStyle w:val="Tabletext"/>
              <w:ind w:left="284" w:hanging="284"/>
              <w:jc w:val="left"/>
              <w:rPr>
                <w:lang w:val="ru-RU"/>
              </w:rPr>
            </w:pPr>
            <w:r w:rsidRPr="009F6765">
              <w:rPr>
                <w:lang w:val="ru-RU"/>
              </w:rPr>
              <w:t>–</w:t>
            </w:r>
            <w:r w:rsidRPr="009F6765">
              <w:rPr>
                <w:lang w:val="ru-RU"/>
              </w:rPr>
              <w:tab/>
              <w:t xml:space="preserve">разность долгот </w:t>
            </w:r>
            <w:r w:rsidRPr="009F6765">
              <w:rPr>
                <w:rFonts w:ascii="Symbol" w:hAnsi="Symbol" w:cs="Symbol"/>
                <w:lang w:val="ru-RU"/>
              </w:rPr>
              <w:t></w:t>
            </w:r>
            <w:r w:rsidRPr="009F6765">
              <w:rPr>
                <w:i/>
                <w:lang w:val="ru-RU"/>
              </w:rPr>
              <w:t xml:space="preserve">L </w:t>
            </w:r>
            <w:r w:rsidRPr="009F6765">
              <w:rPr>
                <w:lang w:val="ru-RU"/>
              </w:rPr>
              <w:t xml:space="preserve">между </w:t>
            </w:r>
            <w:proofErr w:type="spellStart"/>
            <w:r w:rsidRPr="009F6765">
              <w:rPr>
                <w:lang w:val="ru-RU"/>
              </w:rPr>
              <w:t>подспутниковой</w:t>
            </w:r>
            <w:proofErr w:type="spellEnd"/>
            <w:r w:rsidRPr="009F6765">
              <w:rPr>
                <w:lang w:val="ru-RU"/>
              </w:rPr>
              <w:t xml:space="preserve"> точкой НГСО и точкой на дуге ГСО, где угол </w:t>
            </w:r>
            <w:r w:rsidRPr="009F6765">
              <w:rPr>
                <w:rFonts w:ascii="Symbol" w:hAnsi="Symbol" w:cs="Symbol"/>
                <w:lang w:val="ru-RU"/>
              </w:rPr>
              <w:t></w:t>
            </w:r>
            <w:r w:rsidRPr="009F6765">
              <w:rPr>
                <w:lang w:val="ru-RU"/>
              </w:rPr>
              <w:t xml:space="preserve"> сведен к минимуму, как определено в пункте D6.4.4</w:t>
            </w:r>
          </w:p>
        </w:tc>
      </w:tr>
      <w:tr w:rsidR="009F6765" w:rsidRPr="006526AC" w14:paraId="09C538A2" w14:textId="77777777" w:rsidTr="000D2988">
        <w:trPr>
          <w:jc w:val="center"/>
        </w:trPr>
        <w:tc>
          <w:tcPr>
            <w:tcW w:w="2892" w:type="dxa"/>
            <w:tcBorders>
              <w:top w:val="single" w:sz="4" w:space="0" w:color="auto"/>
              <w:left w:val="single" w:sz="4" w:space="0" w:color="auto"/>
              <w:bottom w:val="single" w:sz="4" w:space="0" w:color="auto"/>
              <w:right w:val="single" w:sz="4" w:space="0" w:color="auto"/>
            </w:tcBorders>
            <w:hideMark/>
          </w:tcPr>
          <w:p w14:paraId="7EEC4CD4" w14:textId="2E357352" w:rsidR="009F6765" w:rsidRPr="009F6765" w:rsidRDefault="009F6765" w:rsidP="000D2988">
            <w:pPr>
              <w:pStyle w:val="Tabletext"/>
              <w:jc w:val="left"/>
              <w:rPr>
                <w:lang w:val="ru-RU"/>
              </w:rPr>
            </w:pPr>
            <w:r w:rsidRPr="009F6765">
              <w:rPr>
                <w:lang w:val="ru-RU"/>
              </w:rPr>
              <w:t>Вариант 2</w:t>
            </w:r>
            <w:r w:rsidRPr="009F6765">
              <w:rPr>
                <w:lang w:val="ru-RU"/>
              </w:rPr>
              <w:br/>
            </w:r>
            <w:proofErr w:type="spellStart"/>
            <w:r w:rsidRPr="009F6765">
              <w:rPr>
                <w:lang w:val="ru-RU"/>
              </w:rPr>
              <w:t>pfd_mask</w:t>
            </w:r>
            <w:proofErr w:type="spellEnd"/>
            <w:r w:rsidRPr="009F6765">
              <w:rPr>
                <w:lang w:val="ru-RU"/>
              </w:rPr>
              <w:t xml:space="preserve"> (спутник, </w:t>
            </w:r>
            <w:r w:rsidR="006B2B59">
              <w:rPr>
                <w:lang w:val="en-US"/>
              </w:rPr>
              <w:br/>
            </w:r>
            <w:r w:rsidRPr="009F6765">
              <w:rPr>
                <w:lang w:val="ru-RU"/>
              </w:rPr>
              <w:t xml:space="preserve">широта, </w:t>
            </w:r>
            <w:r w:rsidRPr="009F6765">
              <w:rPr>
                <w:lang w:val="en-US"/>
              </w:rPr>
              <w:t>A</w:t>
            </w:r>
            <w:r w:rsidRPr="009F6765">
              <w:rPr>
                <w:lang w:val="ru-RU"/>
              </w:rPr>
              <w:t>z, </w:t>
            </w:r>
            <w:r w:rsidRPr="009F6765">
              <w:rPr>
                <w:lang w:val="en-US"/>
              </w:rPr>
              <w:t>E</w:t>
            </w:r>
            <w:r w:rsidRPr="009F6765">
              <w:rPr>
                <w:lang w:val="ru-RU"/>
              </w:rPr>
              <w:t>l)</w:t>
            </w:r>
          </w:p>
        </w:tc>
        <w:tc>
          <w:tcPr>
            <w:tcW w:w="6804" w:type="dxa"/>
            <w:tcBorders>
              <w:top w:val="single" w:sz="4" w:space="0" w:color="auto"/>
              <w:left w:val="single" w:sz="4" w:space="0" w:color="auto"/>
              <w:bottom w:val="single" w:sz="4" w:space="0" w:color="auto"/>
              <w:right w:val="single" w:sz="4" w:space="0" w:color="auto"/>
            </w:tcBorders>
            <w:hideMark/>
          </w:tcPr>
          <w:p w14:paraId="4A4C5468" w14:textId="77777777" w:rsidR="009F6765" w:rsidRPr="009F6765" w:rsidRDefault="009F6765" w:rsidP="00B223FD">
            <w:pPr>
              <w:pStyle w:val="Tabletext"/>
              <w:jc w:val="left"/>
              <w:rPr>
                <w:lang w:val="ru-RU"/>
              </w:rPr>
            </w:pPr>
            <w:r w:rsidRPr="009F6765">
              <w:rPr>
                <w:lang w:val="ru-RU"/>
              </w:rPr>
              <w:t xml:space="preserve">Маска </w:t>
            </w:r>
            <w:proofErr w:type="spellStart"/>
            <w:r w:rsidRPr="009F6765">
              <w:rPr>
                <w:lang w:val="ru-RU"/>
              </w:rPr>
              <w:t>п.п.м</w:t>
            </w:r>
            <w:proofErr w:type="spellEnd"/>
            <w:r w:rsidRPr="009F6765">
              <w:rPr>
                <w:lang w:val="ru-RU"/>
              </w:rPr>
              <w:t>. определяется следующим:</w:t>
            </w:r>
          </w:p>
          <w:p w14:paraId="6D4EE921" w14:textId="77777777" w:rsidR="009F6765" w:rsidRPr="009F6765" w:rsidRDefault="009F6765" w:rsidP="00B223FD">
            <w:pPr>
              <w:pStyle w:val="Tabletext"/>
              <w:jc w:val="left"/>
              <w:rPr>
                <w:lang w:val="ru-RU"/>
              </w:rPr>
            </w:pPr>
            <w:r w:rsidRPr="009F6765">
              <w:rPr>
                <w:lang w:val="ru-RU"/>
              </w:rPr>
              <w:t>–</w:t>
            </w:r>
            <w:r w:rsidRPr="009F6765">
              <w:rPr>
                <w:lang w:val="ru-RU"/>
              </w:rPr>
              <w:tab/>
              <w:t>спутник НГСО;</w:t>
            </w:r>
          </w:p>
          <w:p w14:paraId="07527E8B" w14:textId="77777777" w:rsidR="009F6765" w:rsidRPr="009F6765" w:rsidRDefault="009F6765" w:rsidP="00B223FD">
            <w:pPr>
              <w:pStyle w:val="Tabletext"/>
              <w:jc w:val="left"/>
              <w:rPr>
                <w:lang w:val="ru-RU"/>
              </w:rPr>
            </w:pPr>
            <w:r w:rsidRPr="009F6765">
              <w:rPr>
                <w:lang w:val="ru-RU"/>
              </w:rPr>
              <w:t>–</w:t>
            </w:r>
            <w:r w:rsidRPr="009F6765">
              <w:rPr>
                <w:lang w:val="ru-RU"/>
              </w:rPr>
              <w:tab/>
              <w:t xml:space="preserve">широта </w:t>
            </w:r>
            <w:proofErr w:type="spellStart"/>
            <w:r w:rsidRPr="009F6765">
              <w:rPr>
                <w:lang w:val="ru-RU"/>
              </w:rPr>
              <w:t>подспутниковой</w:t>
            </w:r>
            <w:proofErr w:type="spellEnd"/>
            <w:r w:rsidRPr="009F6765">
              <w:rPr>
                <w:lang w:val="ru-RU"/>
              </w:rPr>
              <w:t xml:space="preserve"> точки НГСО;</w:t>
            </w:r>
          </w:p>
          <w:p w14:paraId="02CD4F2D" w14:textId="77777777" w:rsidR="009F6765" w:rsidRPr="009F6765" w:rsidRDefault="009F6765" w:rsidP="00B223FD">
            <w:pPr>
              <w:pStyle w:val="Tabletext"/>
              <w:jc w:val="left"/>
              <w:rPr>
                <w:lang w:val="ru-RU"/>
              </w:rPr>
            </w:pPr>
            <w:r w:rsidRPr="009F6765">
              <w:rPr>
                <w:lang w:val="ru-RU"/>
              </w:rPr>
              <w:t>–</w:t>
            </w:r>
            <w:r w:rsidRPr="009F6765">
              <w:rPr>
                <w:lang w:val="ru-RU"/>
              </w:rPr>
              <w:tab/>
              <w:t>азимутальный угол, как определено в пункте D6.4.5;</w:t>
            </w:r>
          </w:p>
          <w:p w14:paraId="19631910" w14:textId="77777777" w:rsidR="009F6765" w:rsidRPr="009F6765" w:rsidRDefault="009F6765" w:rsidP="00B223FD">
            <w:pPr>
              <w:pStyle w:val="Tabletext"/>
              <w:jc w:val="left"/>
              <w:rPr>
                <w:lang w:val="ru-RU"/>
              </w:rPr>
            </w:pPr>
            <w:r w:rsidRPr="009F6765">
              <w:rPr>
                <w:lang w:val="ru-RU"/>
              </w:rPr>
              <w:t>–</w:t>
            </w:r>
            <w:r w:rsidRPr="009F6765">
              <w:rPr>
                <w:lang w:val="ru-RU"/>
              </w:rPr>
              <w:tab/>
              <w:t>угол места, как определено в пункте D6.4.5</w:t>
            </w:r>
          </w:p>
        </w:tc>
      </w:tr>
    </w:tbl>
    <w:p w14:paraId="6F99BA38" w14:textId="77777777" w:rsidR="00F531C0" w:rsidRPr="009F6765" w:rsidRDefault="00F531C0" w:rsidP="00F531C0">
      <w:pPr>
        <w:pStyle w:val="Tablefin"/>
        <w:rPr>
          <w:lang w:val="ru-RU"/>
        </w:rPr>
      </w:pPr>
    </w:p>
    <w:p w14:paraId="7789DA12" w14:textId="795D51CE" w:rsidR="00F531C0" w:rsidRPr="00623B77" w:rsidRDefault="00F531C0" w:rsidP="00F531C0">
      <w:pPr>
        <w:pStyle w:val="Heading2"/>
        <w:rPr>
          <w:lang w:val="ru-RU"/>
        </w:rPr>
      </w:pPr>
      <w:r w:rsidRPr="00623B77">
        <w:t>B</w:t>
      </w:r>
      <w:r w:rsidRPr="00623B77">
        <w:rPr>
          <w:lang w:val="ru-RU"/>
        </w:rPr>
        <w:t>4.2</w:t>
      </w:r>
      <w:r w:rsidRPr="00623B77">
        <w:rPr>
          <w:lang w:val="ru-RU"/>
        </w:rPr>
        <w:tab/>
      </w:r>
      <w:bookmarkEnd w:id="96"/>
      <w:bookmarkEnd w:id="97"/>
      <w:bookmarkEnd w:id="98"/>
      <w:r w:rsidR="00623B77" w:rsidRPr="00623B77">
        <w:rPr>
          <w:szCs w:val="22"/>
          <w:lang w:val="ru-RU"/>
        </w:rPr>
        <w:t xml:space="preserve">Маска </w:t>
      </w:r>
      <w:proofErr w:type="spellStart"/>
      <w:r w:rsidR="00623B77" w:rsidRPr="00623B77">
        <w:rPr>
          <w:szCs w:val="22"/>
          <w:lang w:val="ru-RU"/>
        </w:rPr>
        <w:t>э.и.и.м</w:t>
      </w:r>
      <w:proofErr w:type="spellEnd"/>
      <w:r w:rsidR="00623B77" w:rsidRPr="00623B77">
        <w:rPr>
          <w:szCs w:val="22"/>
          <w:lang w:val="ru-RU"/>
        </w:rPr>
        <w:t>. на линии вверх для НГСО</w:t>
      </w:r>
    </w:p>
    <w:p w14:paraId="7E7FDBBF" w14:textId="77777777" w:rsidR="00F531C0" w:rsidRPr="00623B77" w:rsidRDefault="00F531C0" w:rsidP="00F531C0">
      <w:pPr>
        <w:pStyle w:val="Blanc"/>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6"/>
        <w:gridCol w:w="6763"/>
      </w:tblGrid>
      <w:tr w:rsidR="00623B77" w:rsidRPr="006526AC" w14:paraId="56657FE9" w14:textId="77777777" w:rsidTr="000D2988">
        <w:trPr>
          <w:jc w:val="center"/>
        </w:trPr>
        <w:tc>
          <w:tcPr>
            <w:tcW w:w="2876" w:type="dxa"/>
            <w:tcBorders>
              <w:top w:val="single" w:sz="4" w:space="0" w:color="auto"/>
              <w:left w:val="single" w:sz="4" w:space="0" w:color="auto"/>
              <w:bottom w:val="single" w:sz="4" w:space="0" w:color="auto"/>
              <w:right w:val="single" w:sz="4" w:space="0" w:color="auto"/>
            </w:tcBorders>
            <w:vAlign w:val="center"/>
            <w:hideMark/>
          </w:tcPr>
          <w:p w14:paraId="79315D16" w14:textId="77777777" w:rsidR="00623B77" w:rsidRPr="00623B77" w:rsidRDefault="00623B77" w:rsidP="000D2988">
            <w:pPr>
              <w:pStyle w:val="Tabletext"/>
              <w:rPr>
                <w:lang w:val="ru-RU"/>
              </w:rPr>
            </w:pPr>
            <w:proofErr w:type="spellStart"/>
            <w:r w:rsidRPr="00623B77">
              <w:rPr>
                <w:lang w:val="ru-RU"/>
              </w:rPr>
              <w:t>FreqMin</w:t>
            </w:r>
            <w:proofErr w:type="spellEnd"/>
          </w:p>
        </w:tc>
        <w:tc>
          <w:tcPr>
            <w:tcW w:w="6763" w:type="dxa"/>
            <w:tcBorders>
              <w:top w:val="single" w:sz="4" w:space="0" w:color="auto"/>
              <w:left w:val="single" w:sz="4" w:space="0" w:color="auto"/>
              <w:bottom w:val="single" w:sz="4" w:space="0" w:color="auto"/>
              <w:right w:val="single" w:sz="4" w:space="0" w:color="auto"/>
            </w:tcBorders>
          </w:tcPr>
          <w:p w14:paraId="75CD0C80" w14:textId="77777777" w:rsidR="00623B77" w:rsidRPr="00623B77" w:rsidRDefault="00623B77" w:rsidP="00B223FD">
            <w:pPr>
              <w:pStyle w:val="Tabletext"/>
              <w:jc w:val="left"/>
              <w:rPr>
                <w:lang w:val="ru-RU"/>
              </w:rPr>
            </w:pPr>
            <w:r w:rsidRPr="00623B77">
              <w:rPr>
                <w:lang w:val="ru-RU"/>
              </w:rPr>
              <w:t xml:space="preserve">Минимальное значение диапазона частот в МГц для данной маски </w:t>
            </w:r>
            <w:proofErr w:type="spellStart"/>
            <w:r w:rsidRPr="00623B77">
              <w:rPr>
                <w:lang w:val="ru-RU"/>
              </w:rPr>
              <w:t>п.п.м</w:t>
            </w:r>
            <w:proofErr w:type="spellEnd"/>
            <w:r w:rsidRPr="00623B77">
              <w:rPr>
                <w:lang w:val="ru-RU"/>
              </w:rPr>
              <w:t>.</w:t>
            </w:r>
          </w:p>
        </w:tc>
      </w:tr>
      <w:tr w:rsidR="00623B77" w:rsidRPr="006526AC" w14:paraId="303ADDCF" w14:textId="77777777" w:rsidTr="000D2988">
        <w:trPr>
          <w:jc w:val="center"/>
        </w:trPr>
        <w:tc>
          <w:tcPr>
            <w:tcW w:w="2876" w:type="dxa"/>
            <w:tcBorders>
              <w:top w:val="single" w:sz="4" w:space="0" w:color="auto"/>
              <w:left w:val="single" w:sz="4" w:space="0" w:color="auto"/>
              <w:bottom w:val="single" w:sz="4" w:space="0" w:color="auto"/>
              <w:right w:val="single" w:sz="4" w:space="0" w:color="auto"/>
            </w:tcBorders>
            <w:vAlign w:val="center"/>
            <w:hideMark/>
          </w:tcPr>
          <w:p w14:paraId="0EE8FFC3" w14:textId="77777777" w:rsidR="00623B77" w:rsidRPr="00623B77" w:rsidRDefault="00623B77" w:rsidP="000D2988">
            <w:pPr>
              <w:pStyle w:val="Tabletext"/>
              <w:rPr>
                <w:lang w:val="ru-RU"/>
              </w:rPr>
            </w:pPr>
            <w:proofErr w:type="spellStart"/>
            <w:r w:rsidRPr="00623B77">
              <w:rPr>
                <w:lang w:val="ru-RU"/>
              </w:rPr>
              <w:t>FreqMax</w:t>
            </w:r>
            <w:proofErr w:type="spellEnd"/>
          </w:p>
        </w:tc>
        <w:tc>
          <w:tcPr>
            <w:tcW w:w="6763" w:type="dxa"/>
            <w:tcBorders>
              <w:top w:val="single" w:sz="4" w:space="0" w:color="auto"/>
              <w:left w:val="single" w:sz="4" w:space="0" w:color="auto"/>
              <w:bottom w:val="single" w:sz="4" w:space="0" w:color="auto"/>
              <w:right w:val="single" w:sz="4" w:space="0" w:color="auto"/>
            </w:tcBorders>
          </w:tcPr>
          <w:p w14:paraId="1BA8A7D2" w14:textId="77777777" w:rsidR="00623B77" w:rsidRPr="00623B77" w:rsidRDefault="00623B77" w:rsidP="00B223FD">
            <w:pPr>
              <w:pStyle w:val="Tabletext"/>
              <w:jc w:val="left"/>
              <w:rPr>
                <w:lang w:val="ru-RU"/>
              </w:rPr>
            </w:pPr>
            <w:r w:rsidRPr="00623B77">
              <w:rPr>
                <w:lang w:val="ru-RU"/>
              </w:rPr>
              <w:t xml:space="preserve">Максимальное значение диапазона частот в МГц для данной маски </w:t>
            </w:r>
            <w:proofErr w:type="spellStart"/>
            <w:r w:rsidRPr="00623B77">
              <w:rPr>
                <w:lang w:val="ru-RU"/>
              </w:rPr>
              <w:t>п.п.м</w:t>
            </w:r>
            <w:proofErr w:type="spellEnd"/>
            <w:r w:rsidRPr="00623B77">
              <w:rPr>
                <w:lang w:val="ru-RU"/>
              </w:rPr>
              <w:t>.</w:t>
            </w:r>
          </w:p>
        </w:tc>
      </w:tr>
      <w:tr w:rsidR="00623B77" w:rsidRPr="006526AC" w14:paraId="28AE007D" w14:textId="77777777" w:rsidTr="000D2988">
        <w:trPr>
          <w:jc w:val="center"/>
        </w:trPr>
        <w:tc>
          <w:tcPr>
            <w:tcW w:w="2876" w:type="dxa"/>
            <w:tcBorders>
              <w:top w:val="single" w:sz="4" w:space="0" w:color="auto"/>
              <w:left w:val="single" w:sz="4" w:space="0" w:color="auto"/>
              <w:bottom w:val="single" w:sz="4" w:space="0" w:color="auto"/>
              <w:right w:val="single" w:sz="4" w:space="0" w:color="auto"/>
            </w:tcBorders>
            <w:hideMark/>
          </w:tcPr>
          <w:p w14:paraId="5D5C22B8" w14:textId="77777777" w:rsidR="00623B77" w:rsidRPr="00623B77" w:rsidRDefault="00623B77" w:rsidP="000D2988">
            <w:pPr>
              <w:pStyle w:val="Tabletext"/>
              <w:rPr>
                <w:lang w:val="ru-RU"/>
              </w:rPr>
            </w:pPr>
            <w:proofErr w:type="spellStart"/>
            <w:r w:rsidRPr="00623B77">
              <w:rPr>
                <w:lang w:val="ru-RU"/>
              </w:rPr>
              <w:t>RefBW</w:t>
            </w:r>
            <w:proofErr w:type="spellEnd"/>
          </w:p>
        </w:tc>
        <w:tc>
          <w:tcPr>
            <w:tcW w:w="6763" w:type="dxa"/>
            <w:tcBorders>
              <w:top w:val="single" w:sz="4" w:space="0" w:color="auto"/>
              <w:left w:val="single" w:sz="4" w:space="0" w:color="auto"/>
              <w:bottom w:val="single" w:sz="4" w:space="0" w:color="auto"/>
              <w:right w:val="single" w:sz="4" w:space="0" w:color="auto"/>
            </w:tcBorders>
          </w:tcPr>
          <w:p w14:paraId="32ACC27D" w14:textId="77777777" w:rsidR="00623B77" w:rsidRPr="00623B77" w:rsidRDefault="00623B77" w:rsidP="00B223FD">
            <w:pPr>
              <w:pStyle w:val="Tabletext"/>
              <w:jc w:val="left"/>
              <w:rPr>
                <w:lang w:val="ru-RU"/>
              </w:rPr>
            </w:pPr>
            <w:r w:rsidRPr="00623B77">
              <w:rPr>
                <w:lang w:val="ru-RU"/>
              </w:rPr>
              <w:t xml:space="preserve">Уровень мощности в маске </w:t>
            </w:r>
            <w:proofErr w:type="spellStart"/>
            <w:r w:rsidRPr="00623B77">
              <w:rPr>
                <w:lang w:val="ru-RU"/>
              </w:rPr>
              <w:t>п.п.м</w:t>
            </w:r>
            <w:proofErr w:type="spellEnd"/>
            <w:r w:rsidRPr="00623B77">
              <w:rPr>
                <w:lang w:val="ru-RU"/>
              </w:rPr>
              <w:t xml:space="preserve">. должен быть задан с учетом такой же эталонной полосы частот в кГц, как и для пороговых уровней </w:t>
            </w:r>
            <w:proofErr w:type="spellStart"/>
            <w:r w:rsidRPr="00623B77">
              <w:rPr>
                <w:lang w:val="ru-RU"/>
              </w:rPr>
              <w:t>э.п.п.м</w:t>
            </w:r>
            <w:proofErr w:type="spellEnd"/>
            <w:r w:rsidRPr="00623B77">
              <w:rPr>
                <w:lang w:val="ru-RU"/>
              </w:rPr>
              <w:t xml:space="preserve">. в таблицах Статьи </w:t>
            </w:r>
            <w:r w:rsidRPr="00623B77">
              <w:rPr>
                <w:b/>
                <w:lang w:val="ru-RU"/>
              </w:rPr>
              <w:t>22</w:t>
            </w:r>
            <w:r w:rsidRPr="00623B77">
              <w:rPr>
                <w:lang w:val="ru-RU"/>
              </w:rPr>
              <w:t xml:space="preserve">, в соответствии с охватываемыми диапазонами частот. Если в таблицах Статьи </w:t>
            </w:r>
            <w:r w:rsidRPr="00623B77">
              <w:rPr>
                <w:b/>
                <w:lang w:val="ru-RU"/>
              </w:rPr>
              <w:t>22</w:t>
            </w:r>
            <w:r w:rsidRPr="00623B77">
              <w:rPr>
                <w:lang w:val="ru-RU"/>
              </w:rPr>
              <w:t xml:space="preserve"> указаны две эталонные полосы частот (например, 40 кГц и 1 МГц), следует использовать меньшую из них</w:t>
            </w:r>
          </w:p>
        </w:tc>
      </w:tr>
      <w:tr w:rsidR="00623B77" w:rsidRPr="006526AC" w14:paraId="2583CFE8" w14:textId="77777777" w:rsidTr="000D2988">
        <w:trPr>
          <w:jc w:val="center"/>
        </w:trPr>
        <w:tc>
          <w:tcPr>
            <w:tcW w:w="2876" w:type="dxa"/>
            <w:tcBorders>
              <w:top w:val="single" w:sz="4" w:space="0" w:color="auto"/>
              <w:left w:val="single" w:sz="4" w:space="0" w:color="auto"/>
              <w:bottom w:val="single" w:sz="4" w:space="0" w:color="auto"/>
              <w:right w:val="single" w:sz="4" w:space="0" w:color="auto"/>
            </w:tcBorders>
            <w:hideMark/>
          </w:tcPr>
          <w:p w14:paraId="36559566" w14:textId="77777777" w:rsidR="00623B77" w:rsidRPr="00623B77" w:rsidRDefault="00623B77" w:rsidP="000D2988">
            <w:pPr>
              <w:pStyle w:val="Tabletext"/>
              <w:rPr>
                <w:lang w:val="ru-RU"/>
              </w:rPr>
            </w:pPr>
            <w:r w:rsidRPr="00623B77">
              <w:rPr>
                <w:lang w:val="ru-RU"/>
              </w:rPr>
              <w:t>ES_ID</w:t>
            </w:r>
          </w:p>
        </w:tc>
        <w:tc>
          <w:tcPr>
            <w:tcW w:w="6763" w:type="dxa"/>
            <w:tcBorders>
              <w:top w:val="single" w:sz="4" w:space="0" w:color="auto"/>
              <w:left w:val="single" w:sz="4" w:space="0" w:color="auto"/>
              <w:bottom w:val="single" w:sz="4" w:space="0" w:color="auto"/>
              <w:right w:val="single" w:sz="4" w:space="0" w:color="auto"/>
            </w:tcBorders>
          </w:tcPr>
          <w:p w14:paraId="0C5149AB" w14:textId="77777777" w:rsidR="00623B77" w:rsidRPr="00623B77" w:rsidRDefault="00623B77" w:rsidP="00B223FD">
            <w:pPr>
              <w:pStyle w:val="Tabletext"/>
              <w:jc w:val="left"/>
              <w:rPr>
                <w:lang w:val="ru-RU"/>
              </w:rPr>
            </w:pPr>
            <w:r w:rsidRPr="00623B77">
              <w:rPr>
                <w:lang w:val="ru-RU"/>
              </w:rPr>
              <w:t>Ссылка на ЗС НГСО или –1, если используется общая ЗС</w:t>
            </w:r>
          </w:p>
        </w:tc>
      </w:tr>
      <w:tr w:rsidR="00623B77" w:rsidRPr="00623B77" w14:paraId="467EA711" w14:textId="77777777" w:rsidTr="000D2988">
        <w:trPr>
          <w:jc w:val="center"/>
        </w:trPr>
        <w:tc>
          <w:tcPr>
            <w:tcW w:w="2876" w:type="dxa"/>
            <w:tcBorders>
              <w:top w:val="single" w:sz="4" w:space="0" w:color="auto"/>
              <w:left w:val="single" w:sz="4" w:space="0" w:color="auto"/>
              <w:bottom w:val="single" w:sz="4" w:space="0" w:color="auto"/>
              <w:right w:val="single" w:sz="4" w:space="0" w:color="auto"/>
            </w:tcBorders>
          </w:tcPr>
          <w:p w14:paraId="4CCBC641" w14:textId="77777777" w:rsidR="00623B77" w:rsidRPr="00623B77" w:rsidRDefault="00623B77" w:rsidP="000D2988">
            <w:pPr>
              <w:pStyle w:val="Tabletext"/>
              <w:rPr>
                <w:lang w:val="ru-RU"/>
              </w:rPr>
            </w:pPr>
            <w:proofErr w:type="spellStart"/>
            <w:r w:rsidRPr="00623B77">
              <w:rPr>
                <w:lang w:val="ru-RU"/>
              </w:rPr>
              <w:t>MaskFormat</w:t>
            </w:r>
            <w:proofErr w:type="spellEnd"/>
          </w:p>
        </w:tc>
        <w:tc>
          <w:tcPr>
            <w:tcW w:w="6763" w:type="dxa"/>
            <w:tcBorders>
              <w:top w:val="single" w:sz="4" w:space="0" w:color="auto"/>
              <w:left w:val="single" w:sz="4" w:space="0" w:color="auto"/>
              <w:bottom w:val="single" w:sz="4" w:space="0" w:color="auto"/>
              <w:right w:val="single" w:sz="4" w:space="0" w:color="auto"/>
            </w:tcBorders>
          </w:tcPr>
          <w:p w14:paraId="408196B0" w14:textId="77777777" w:rsidR="00623B77" w:rsidRPr="00623B77" w:rsidRDefault="00623B77" w:rsidP="00B223FD">
            <w:pPr>
              <w:pStyle w:val="Tabletext"/>
              <w:jc w:val="left"/>
              <w:rPr>
                <w:lang w:val="ru-RU"/>
              </w:rPr>
            </w:pPr>
            <w:proofErr w:type="spellStart"/>
            <w:r w:rsidRPr="00623B77">
              <w:rPr>
                <w:lang w:val="ru-RU"/>
              </w:rPr>
              <w:t>LatitudeAndAngleGSOArc</w:t>
            </w:r>
            <w:proofErr w:type="spellEnd"/>
            <w:r w:rsidRPr="00623B77">
              <w:rPr>
                <w:lang w:val="ru-RU"/>
              </w:rPr>
              <w:t xml:space="preserve"> или </w:t>
            </w:r>
            <w:proofErr w:type="spellStart"/>
            <w:r w:rsidRPr="00623B77">
              <w:rPr>
                <w:lang w:val="ru-RU"/>
              </w:rPr>
              <w:t>LatitudeAzimuthElevationDeltaLong</w:t>
            </w:r>
            <w:proofErr w:type="spellEnd"/>
          </w:p>
        </w:tc>
      </w:tr>
      <w:tr w:rsidR="00623B77" w:rsidRPr="006526AC" w14:paraId="23C56D46" w14:textId="77777777" w:rsidTr="000D2988">
        <w:trPr>
          <w:jc w:val="center"/>
        </w:trPr>
        <w:tc>
          <w:tcPr>
            <w:tcW w:w="2876" w:type="dxa"/>
            <w:tcBorders>
              <w:top w:val="single" w:sz="4" w:space="0" w:color="auto"/>
              <w:left w:val="single" w:sz="4" w:space="0" w:color="auto"/>
              <w:bottom w:val="single" w:sz="4" w:space="0" w:color="auto"/>
              <w:right w:val="single" w:sz="4" w:space="0" w:color="auto"/>
            </w:tcBorders>
            <w:hideMark/>
          </w:tcPr>
          <w:p w14:paraId="03DC1BCF" w14:textId="77777777" w:rsidR="00623B77" w:rsidRPr="00623B77" w:rsidRDefault="00623B77" w:rsidP="000D2988">
            <w:pPr>
              <w:pStyle w:val="Tabletext"/>
              <w:rPr>
                <w:lang w:val="ru-RU"/>
              </w:rPr>
            </w:pPr>
            <w:proofErr w:type="spellStart"/>
            <w:r w:rsidRPr="00623B77">
              <w:rPr>
                <w:lang w:val="ru-RU"/>
              </w:rPr>
              <w:t>ES_e.i.r.p</w:t>
            </w:r>
            <w:proofErr w:type="spellEnd"/>
            <w:r w:rsidRPr="00623B77">
              <w:rPr>
                <w:lang w:val="ru-RU"/>
              </w:rPr>
              <w:t>. [</w:t>
            </w:r>
            <w:proofErr w:type="spellStart"/>
            <w:r w:rsidRPr="00623B77">
              <w:rPr>
                <w:lang w:val="ru-RU"/>
              </w:rPr>
              <w:t>Lat</w:t>
            </w:r>
            <w:proofErr w:type="spellEnd"/>
            <w:r w:rsidRPr="00623B77">
              <w:rPr>
                <w:lang w:val="ru-RU"/>
              </w:rPr>
              <w:t>] [</w:t>
            </w:r>
            <w:r w:rsidRPr="00623B77">
              <w:rPr>
                <w:lang w:val="ru-RU"/>
              </w:rPr>
              <w:sym w:font="Symbol" w:char="F071"/>
            </w:r>
            <w:r w:rsidRPr="00623B77">
              <w:rPr>
                <w:lang w:val="ru-RU"/>
              </w:rPr>
              <w:t>]</w:t>
            </w:r>
          </w:p>
        </w:tc>
        <w:tc>
          <w:tcPr>
            <w:tcW w:w="6763" w:type="dxa"/>
            <w:tcBorders>
              <w:top w:val="single" w:sz="4" w:space="0" w:color="auto"/>
              <w:left w:val="single" w:sz="4" w:space="0" w:color="auto"/>
              <w:bottom w:val="single" w:sz="4" w:space="0" w:color="auto"/>
              <w:right w:val="single" w:sz="4" w:space="0" w:color="auto"/>
            </w:tcBorders>
          </w:tcPr>
          <w:p w14:paraId="2E238581" w14:textId="77777777" w:rsidR="00623B77" w:rsidRPr="00623B77" w:rsidRDefault="00623B77" w:rsidP="00B223FD">
            <w:pPr>
              <w:pStyle w:val="Tabletext"/>
              <w:jc w:val="left"/>
              <w:rPr>
                <w:lang w:val="ru-RU"/>
              </w:rPr>
            </w:pPr>
            <w:proofErr w:type="spellStart"/>
            <w:r w:rsidRPr="00623B77">
              <w:rPr>
                <w:lang w:val="ru-RU"/>
              </w:rPr>
              <w:t>Э.и.и.м</w:t>
            </w:r>
            <w:proofErr w:type="spellEnd"/>
            <w:r w:rsidRPr="00623B77">
              <w:rPr>
                <w:lang w:val="ru-RU"/>
              </w:rPr>
              <w:t>. земной станции НГСО как функция широты и угла между осевым направлением излучения земной станции НГСО и линией от земной станции НГСО к точке на дуге ГСО</w:t>
            </w:r>
          </w:p>
        </w:tc>
      </w:tr>
      <w:tr w:rsidR="00623B77" w:rsidRPr="006526AC" w14:paraId="5AD4483C" w14:textId="77777777" w:rsidTr="000D2988">
        <w:trPr>
          <w:jc w:val="center"/>
        </w:trPr>
        <w:tc>
          <w:tcPr>
            <w:tcW w:w="2876" w:type="dxa"/>
            <w:tcBorders>
              <w:top w:val="single" w:sz="4" w:space="0" w:color="auto"/>
              <w:left w:val="single" w:sz="4" w:space="0" w:color="auto"/>
              <w:bottom w:val="single" w:sz="4" w:space="0" w:color="auto"/>
              <w:right w:val="single" w:sz="4" w:space="0" w:color="auto"/>
            </w:tcBorders>
          </w:tcPr>
          <w:p w14:paraId="67FDCDE0" w14:textId="7B9840FF" w:rsidR="00623B77" w:rsidRPr="00623B77" w:rsidRDefault="00623B77" w:rsidP="000D2988">
            <w:pPr>
              <w:pStyle w:val="Tabletext"/>
              <w:rPr>
                <w:lang w:val="en-US"/>
              </w:rPr>
            </w:pPr>
            <w:proofErr w:type="spellStart"/>
            <w:r w:rsidRPr="00623B77">
              <w:rPr>
                <w:lang w:val="en-US"/>
              </w:rPr>
              <w:t>ES_</w:t>
            </w:r>
            <w:proofErr w:type="gramStart"/>
            <w:r w:rsidRPr="00623B77">
              <w:rPr>
                <w:lang w:val="en-US"/>
              </w:rPr>
              <w:t>e.i.r.p</w:t>
            </w:r>
            <w:proofErr w:type="spellEnd"/>
            <w:r w:rsidRPr="00623B77">
              <w:rPr>
                <w:lang w:val="en-US"/>
              </w:rPr>
              <w:t>.[</w:t>
            </w:r>
            <w:proofErr w:type="gramEnd"/>
            <w:r w:rsidRPr="00623B77">
              <w:rPr>
                <w:lang w:val="en-US"/>
              </w:rPr>
              <w:t>Lat][Az][El]</w:t>
            </w:r>
            <w:r w:rsidR="006B2B59">
              <w:rPr>
                <w:lang w:val="en-US"/>
              </w:rPr>
              <w:br/>
            </w:r>
            <w:r w:rsidRPr="00623B77">
              <w:rPr>
                <w:lang w:val="en-US"/>
              </w:rPr>
              <w:t>[</w:t>
            </w:r>
            <w:proofErr w:type="spellStart"/>
            <w:r w:rsidRPr="00623B77">
              <w:rPr>
                <w:lang w:val="en-US"/>
              </w:rPr>
              <w:t>DeltaLongES</w:t>
            </w:r>
            <w:proofErr w:type="spellEnd"/>
            <w:r w:rsidRPr="00623B77">
              <w:rPr>
                <w:lang w:val="en-US"/>
              </w:rPr>
              <w:t>]</w:t>
            </w:r>
          </w:p>
        </w:tc>
        <w:tc>
          <w:tcPr>
            <w:tcW w:w="6763" w:type="dxa"/>
            <w:tcBorders>
              <w:top w:val="single" w:sz="4" w:space="0" w:color="auto"/>
              <w:left w:val="single" w:sz="4" w:space="0" w:color="auto"/>
              <w:bottom w:val="single" w:sz="4" w:space="0" w:color="auto"/>
              <w:right w:val="single" w:sz="4" w:space="0" w:color="auto"/>
            </w:tcBorders>
          </w:tcPr>
          <w:p w14:paraId="0ECFF41A" w14:textId="77777777" w:rsidR="00623B77" w:rsidRPr="00623B77" w:rsidRDefault="00623B77" w:rsidP="00B223FD">
            <w:pPr>
              <w:pStyle w:val="Tabletext"/>
              <w:jc w:val="left"/>
              <w:rPr>
                <w:lang w:val="ru-RU"/>
              </w:rPr>
            </w:pPr>
            <w:proofErr w:type="spellStart"/>
            <w:r w:rsidRPr="00623B77">
              <w:rPr>
                <w:color w:val="000000"/>
                <w:lang w:val="ru-RU"/>
              </w:rPr>
              <w:t>Э.и.и.м</w:t>
            </w:r>
            <w:proofErr w:type="spellEnd"/>
            <w:r w:rsidRPr="00623B77">
              <w:rPr>
                <w:color w:val="000000"/>
                <w:lang w:val="ru-RU"/>
              </w:rPr>
              <w:t>. ЗС НГСО как функция широты ЗС НГСО, текущего угла наведения (азимут, угол места) и разности значений долготы ЗС НГСО и точки на дуге ГСО</w:t>
            </w:r>
          </w:p>
        </w:tc>
      </w:tr>
    </w:tbl>
    <w:p w14:paraId="492B50C4" w14:textId="77777777" w:rsidR="00F531C0" w:rsidRPr="00623B77" w:rsidRDefault="00F531C0" w:rsidP="00F531C0">
      <w:pPr>
        <w:pStyle w:val="Tablefin"/>
        <w:rPr>
          <w:lang w:val="ru-RU"/>
        </w:rPr>
      </w:pPr>
    </w:p>
    <w:p w14:paraId="1DC6490B" w14:textId="7C37A047" w:rsidR="00F531C0" w:rsidRDefault="00F531C0" w:rsidP="00F531C0">
      <w:pPr>
        <w:pStyle w:val="Heading2"/>
        <w:rPr>
          <w:szCs w:val="22"/>
          <w:lang w:val="ru-RU"/>
        </w:rPr>
      </w:pPr>
      <w:r w:rsidRPr="007B5660">
        <w:rPr>
          <w:lang w:val="fr-CH"/>
        </w:rPr>
        <w:lastRenderedPageBreak/>
        <w:t>B4.3</w:t>
      </w:r>
      <w:r w:rsidRPr="007B5660">
        <w:rPr>
          <w:lang w:val="fr-CH"/>
        </w:rPr>
        <w:tab/>
      </w:r>
      <w:r w:rsidR="007B5660" w:rsidRPr="007B5660">
        <w:rPr>
          <w:szCs w:val="22"/>
          <w:lang w:val="ru-RU"/>
        </w:rPr>
        <w:t xml:space="preserve">Маска </w:t>
      </w:r>
      <w:proofErr w:type="spellStart"/>
      <w:r w:rsidR="007B5660" w:rsidRPr="007B5660">
        <w:rPr>
          <w:szCs w:val="22"/>
          <w:lang w:val="ru-RU"/>
        </w:rPr>
        <w:t>э.и.и.м</w:t>
      </w:r>
      <w:proofErr w:type="spellEnd"/>
      <w:r w:rsidR="007B5660" w:rsidRPr="007B5660">
        <w:rPr>
          <w:szCs w:val="22"/>
          <w:lang w:val="ru-RU"/>
        </w:rPr>
        <w:t xml:space="preserve">. на линии </w:t>
      </w:r>
      <w:proofErr w:type="spellStart"/>
      <w:r w:rsidR="007B5660" w:rsidRPr="007B5660">
        <w:rPr>
          <w:szCs w:val="22"/>
          <w:lang w:val="ru-RU"/>
        </w:rPr>
        <w:t>межспутниковой</w:t>
      </w:r>
      <w:proofErr w:type="spellEnd"/>
      <w:r w:rsidR="007B5660" w:rsidRPr="007B5660">
        <w:rPr>
          <w:szCs w:val="22"/>
          <w:lang w:val="ru-RU"/>
        </w:rPr>
        <w:t xml:space="preserve"> связи для НГСО</w:t>
      </w:r>
    </w:p>
    <w:p w14:paraId="0D78DB69" w14:textId="77777777" w:rsidR="007B5660" w:rsidRPr="007B5660" w:rsidRDefault="007B5660" w:rsidP="007B5660">
      <w:pPr>
        <w:keepNext/>
        <w:spacing w:before="0"/>
        <w:rPr>
          <w:sz w:val="20"/>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6"/>
        <w:gridCol w:w="6763"/>
      </w:tblGrid>
      <w:tr w:rsidR="007B5660" w:rsidRPr="006526AC" w14:paraId="7A2BC2A1" w14:textId="77777777" w:rsidTr="000D2988">
        <w:trPr>
          <w:jc w:val="center"/>
        </w:trPr>
        <w:tc>
          <w:tcPr>
            <w:tcW w:w="2892" w:type="dxa"/>
            <w:tcBorders>
              <w:top w:val="single" w:sz="4" w:space="0" w:color="auto"/>
              <w:left w:val="single" w:sz="4" w:space="0" w:color="auto"/>
              <w:bottom w:val="single" w:sz="4" w:space="0" w:color="auto"/>
              <w:right w:val="single" w:sz="4" w:space="0" w:color="auto"/>
            </w:tcBorders>
            <w:vAlign w:val="center"/>
            <w:hideMark/>
          </w:tcPr>
          <w:p w14:paraId="67A65692" w14:textId="77777777" w:rsidR="007B5660" w:rsidRPr="007B5660" w:rsidRDefault="007B5660" w:rsidP="000D2988">
            <w:pPr>
              <w:pStyle w:val="Tabletext"/>
              <w:keepNext/>
              <w:keepLines/>
              <w:rPr>
                <w:lang w:val="ru-RU"/>
              </w:rPr>
            </w:pPr>
            <w:proofErr w:type="spellStart"/>
            <w:r w:rsidRPr="007B5660">
              <w:rPr>
                <w:lang w:val="ru-RU"/>
              </w:rPr>
              <w:t>FreqMin</w:t>
            </w:r>
            <w:proofErr w:type="spellEnd"/>
          </w:p>
        </w:tc>
        <w:tc>
          <w:tcPr>
            <w:tcW w:w="6804" w:type="dxa"/>
            <w:tcBorders>
              <w:top w:val="single" w:sz="4" w:space="0" w:color="auto"/>
              <w:left w:val="single" w:sz="4" w:space="0" w:color="auto"/>
              <w:bottom w:val="single" w:sz="4" w:space="0" w:color="auto"/>
              <w:right w:val="single" w:sz="4" w:space="0" w:color="auto"/>
            </w:tcBorders>
          </w:tcPr>
          <w:p w14:paraId="73540AB5" w14:textId="77777777" w:rsidR="007B5660" w:rsidRPr="007B5660" w:rsidRDefault="007B5660" w:rsidP="00B223FD">
            <w:pPr>
              <w:pStyle w:val="Tabletext"/>
              <w:keepNext/>
              <w:keepLines/>
              <w:jc w:val="left"/>
              <w:rPr>
                <w:lang w:val="ru-RU"/>
              </w:rPr>
            </w:pPr>
            <w:r w:rsidRPr="007B5660">
              <w:rPr>
                <w:lang w:val="ru-RU"/>
              </w:rPr>
              <w:t xml:space="preserve">Минимальное значение диапазона частот в МГц для данной маски </w:t>
            </w:r>
            <w:proofErr w:type="spellStart"/>
            <w:r w:rsidRPr="007B5660">
              <w:rPr>
                <w:lang w:val="ru-RU"/>
              </w:rPr>
              <w:t>э.и.и.м</w:t>
            </w:r>
            <w:proofErr w:type="spellEnd"/>
            <w:r w:rsidRPr="007B5660">
              <w:rPr>
                <w:lang w:val="ru-RU"/>
              </w:rPr>
              <w:t>.</w:t>
            </w:r>
          </w:p>
        </w:tc>
      </w:tr>
      <w:tr w:rsidR="007B5660" w:rsidRPr="006526AC" w14:paraId="5F301F27" w14:textId="77777777" w:rsidTr="000D2988">
        <w:trPr>
          <w:jc w:val="center"/>
        </w:trPr>
        <w:tc>
          <w:tcPr>
            <w:tcW w:w="2892" w:type="dxa"/>
            <w:tcBorders>
              <w:top w:val="single" w:sz="4" w:space="0" w:color="auto"/>
              <w:left w:val="single" w:sz="4" w:space="0" w:color="auto"/>
              <w:bottom w:val="single" w:sz="4" w:space="0" w:color="auto"/>
              <w:right w:val="single" w:sz="4" w:space="0" w:color="auto"/>
            </w:tcBorders>
            <w:vAlign w:val="center"/>
            <w:hideMark/>
          </w:tcPr>
          <w:p w14:paraId="7BD68482" w14:textId="77777777" w:rsidR="007B5660" w:rsidRPr="007B5660" w:rsidRDefault="007B5660" w:rsidP="000D2988">
            <w:pPr>
              <w:pStyle w:val="Tabletext"/>
              <w:keepNext/>
              <w:keepLines/>
              <w:rPr>
                <w:lang w:val="ru-RU"/>
              </w:rPr>
            </w:pPr>
            <w:proofErr w:type="spellStart"/>
            <w:r w:rsidRPr="007B5660">
              <w:rPr>
                <w:lang w:val="ru-RU"/>
              </w:rPr>
              <w:t>FreqMax</w:t>
            </w:r>
            <w:proofErr w:type="spellEnd"/>
          </w:p>
        </w:tc>
        <w:tc>
          <w:tcPr>
            <w:tcW w:w="6804" w:type="dxa"/>
            <w:tcBorders>
              <w:top w:val="single" w:sz="4" w:space="0" w:color="auto"/>
              <w:left w:val="single" w:sz="4" w:space="0" w:color="auto"/>
              <w:bottom w:val="single" w:sz="4" w:space="0" w:color="auto"/>
              <w:right w:val="single" w:sz="4" w:space="0" w:color="auto"/>
            </w:tcBorders>
          </w:tcPr>
          <w:p w14:paraId="6FA67053" w14:textId="77777777" w:rsidR="007B5660" w:rsidRPr="007B5660" w:rsidRDefault="007B5660" w:rsidP="00B223FD">
            <w:pPr>
              <w:pStyle w:val="Tabletext"/>
              <w:keepNext/>
              <w:keepLines/>
              <w:jc w:val="left"/>
              <w:rPr>
                <w:lang w:val="ru-RU"/>
              </w:rPr>
            </w:pPr>
            <w:r w:rsidRPr="007B5660">
              <w:rPr>
                <w:lang w:val="ru-RU"/>
              </w:rPr>
              <w:t xml:space="preserve">Максимальное значение диапазона частот в МГц для данной маски </w:t>
            </w:r>
            <w:proofErr w:type="spellStart"/>
            <w:r w:rsidRPr="007B5660">
              <w:rPr>
                <w:lang w:val="ru-RU"/>
              </w:rPr>
              <w:t>э.и.и.м</w:t>
            </w:r>
            <w:proofErr w:type="spellEnd"/>
            <w:r w:rsidRPr="007B5660">
              <w:rPr>
                <w:lang w:val="ru-RU"/>
              </w:rPr>
              <w:t>.</w:t>
            </w:r>
          </w:p>
        </w:tc>
      </w:tr>
      <w:tr w:rsidR="007B5660" w:rsidRPr="006526AC" w14:paraId="73E75C05" w14:textId="77777777" w:rsidTr="000D2988">
        <w:trPr>
          <w:jc w:val="center"/>
        </w:trPr>
        <w:tc>
          <w:tcPr>
            <w:tcW w:w="2892" w:type="dxa"/>
            <w:tcBorders>
              <w:top w:val="single" w:sz="4" w:space="0" w:color="auto"/>
              <w:left w:val="single" w:sz="4" w:space="0" w:color="auto"/>
              <w:bottom w:val="single" w:sz="4" w:space="0" w:color="auto"/>
              <w:right w:val="single" w:sz="4" w:space="0" w:color="auto"/>
            </w:tcBorders>
            <w:hideMark/>
          </w:tcPr>
          <w:p w14:paraId="542816E0" w14:textId="77777777" w:rsidR="007B5660" w:rsidRPr="007B5660" w:rsidRDefault="007B5660" w:rsidP="000D2988">
            <w:pPr>
              <w:pStyle w:val="Tabletext"/>
              <w:keepNext/>
              <w:keepLines/>
              <w:rPr>
                <w:lang w:val="ru-RU"/>
              </w:rPr>
            </w:pPr>
            <w:proofErr w:type="spellStart"/>
            <w:r w:rsidRPr="007B5660">
              <w:rPr>
                <w:lang w:val="ru-RU"/>
              </w:rPr>
              <w:t>RefBW</w:t>
            </w:r>
            <w:proofErr w:type="spellEnd"/>
          </w:p>
        </w:tc>
        <w:tc>
          <w:tcPr>
            <w:tcW w:w="6804" w:type="dxa"/>
            <w:tcBorders>
              <w:top w:val="single" w:sz="4" w:space="0" w:color="auto"/>
              <w:left w:val="single" w:sz="4" w:space="0" w:color="auto"/>
              <w:bottom w:val="single" w:sz="4" w:space="0" w:color="auto"/>
              <w:right w:val="single" w:sz="4" w:space="0" w:color="auto"/>
            </w:tcBorders>
          </w:tcPr>
          <w:p w14:paraId="210264F2" w14:textId="77777777" w:rsidR="007B5660" w:rsidRPr="007B5660" w:rsidRDefault="007B5660" w:rsidP="00B223FD">
            <w:pPr>
              <w:pStyle w:val="Tabletext"/>
              <w:keepNext/>
              <w:keepLines/>
              <w:jc w:val="left"/>
              <w:rPr>
                <w:lang w:val="ru-RU"/>
              </w:rPr>
            </w:pPr>
            <w:r w:rsidRPr="007B5660">
              <w:rPr>
                <w:lang w:val="ru-RU"/>
              </w:rPr>
              <w:t xml:space="preserve">Уровень мощности в маске </w:t>
            </w:r>
            <w:proofErr w:type="spellStart"/>
            <w:r w:rsidRPr="007B5660">
              <w:rPr>
                <w:lang w:val="ru-RU"/>
              </w:rPr>
              <w:t>п.п.м</w:t>
            </w:r>
            <w:proofErr w:type="spellEnd"/>
            <w:r w:rsidRPr="007B5660">
              <w:rPr>
                <w:lang w:val="ru-RU"/>
              </w:rPr>
              <w:t xml:space="preserve">. должен быть задан с учетом такой же эталонной полосы частот в кГц, как и для пороговых уровней </w:t>
            </w:r>
            <w:proofErr w:type="spellStart"/>
            <w:r w:rsidRPr="007B5660">
              <w:rPr>
                <w:lang w:val="ru-RU"/>
              </w:rPr>
              <w:t>э.п.п.м</w:t>
            </w:r>
            <w:proofErr w:type="spellEnd"/>
            <w:r w:rsidRPr="007B5660">
              <w:rPr>
                <w:lang w:val="ru-RU"/>
              </w:rPr>
              <w:t>. в таблицах Статьи </w:t>
            </w:r>
            <w:r w:rsidRPr="007B5660">
              <w:rPr>
                <w:b/>
                <w:lang w:val="ru-RU"/>
              </w:rPr>
              <w:t>22</w:t>
            </w:r>
            <w:r w:rsidRPr="007B5660">
              <w:rPr>
                <w:lang w:val="ru-RU"/>
              </w:rPr>
              <w:t>, в соответствии с охватываемыми диапазонами частот. Если в таблицах Статьи </w:t>
            </w:r>
            <w:r w:rsidRPr="007B5660">
              <w:rPr>
                <w:b/>
                <w:lang w:val="ru-RU"/>
              </w:rPr>
              <w:t>22</w:t>
            </w:r>
            <w:r w:rsidRPr="007B5660">
              <w:rPr>
                <w:lang w:val="ru-RU"/>
              </w:rPr>
              <w:t xml:space="preserve"> указаны две эталонные полосы частот (например, 40 кГц и 1 МГц), следует использовать меньшую из них</w:t>
            </w:r>
          </w:p>
        </w:tc>
      </w:tr>
      <w:tr w:rsidR="007B5660" w:rsidRPr="006526AC" w14:paraId="7C316190" w14:textId="77777777" w:rsidTr="000D2988">
        <w:trPr>
          <w:jc w:val="center"/>
        </w:trPr>
        <w:tc>
          <w:tcPr>
            <w:tcW w:w="2892" w:type="dxa"/>
            <w:tcBorders>
              <w:top w:val="single" w:sz="4" w:space="0" w:color="auto"/>
              <w:left w:val="single" w:sz="4" w:space="0" w:color="auto"/>
              <w:bottom w:val="single" w:sz="4" w:space="0" w:color="auto"/>
              <w:right w:val="single" w:sz="4" w:space="0" w:color="auto"/>
            </w:tcBorders>
            <w:hideMark/>
          </w:tcPr>
          <w:p w14:paraId="0DC2304B" w14:textId="77777777" w:rsidR="007B5660" w:rsidRPr="007B5660" w:rsidRDefault="007B5660" w:rsidP="000D2988">
            <w:pPr>
              <w:pStyle w:val="Tabletext"/>
              <w:rPr>
                <w:lang w:val="en-US"/>
              </w:rPr>
            </w:pPr>
            <w:proofErr w:type="spellStart"/>
            <w:r w:rsidRPr="007B5660">
              <w:rPr>
                <w:lang w:val="en-US"/>
              </w:rPr>
              <w:t>SAT_e.i.r.p</w:t>
            </w:r>
            <w:proofErr w:type="spellEnd"/>
            <w:r w:rsidRPr="007B5660">
              <w:rPr>
                <w:lang w:val="en-US"/>
              </w:rPr>
              <w:t>. [Lat] [</w:t>
            </w:r>
            <w:r w:rsidRPr="007B5660">
              <w:rPr>
                <w:lang w:val="ru-RU"/>
              </w:rPr>
              <w:sym w:font="Symbol" w:char="F071"/>
            </w:r>
            <w:r w:rsidRPr="007B5660">
              <w:rPr>
                <w:lang w:val="en-US"/>
              </w:rPr>
              <w:t>]</w:t>
            </w:r>
          </w:p>
        </w:tc>
        <w:tc>
          <w:tcPr>
            <w:tcW w:w="6804" w:type="dxa"/>
            <w:tcBorders>
              <w:top w:val="single" w:sz="4" w:space="0" w:color="auto"/>
              <w:left w:val="single" w:sz="4" w:space="0" w:color="auto"/>
              <w:bottom w:val="single" w:sz="4" w:space="0" w:color="auto"/>
              <w:right w:val="single" w:sz="4" w:space="0" w:color="auto"/>
            </w:tcBorders>
          </w:tcPr>
          <w:p w14:paraId="6DC3661D" w14:textId="77777777" w:rsidR="007B5660" w:rsidRPr="007B5660" w:rsidRDefault="007B5660" w:rsidP="00B223FD">
            <w:pPr>
              <w:pStyle w:val="Tabletext"/>
              <w:jc w:val="left"/>
              <w:rPr>
                <w:lang w:val="ru-RU"/>
              </w:rPr>
            </w:pPr>
            <w:proofErr w:type="spellStart"/>
            <w:r w:rsidRPr="007B5660">
              <w:rPr>
                <w:lang w:val="ru-RU"/>
              </w:rPr>
              <w:t>Э.и.и.м</w:t>
            </w:r>
            <w:proofErr w:type="spellEnd"/>
            <w:r w:rsidRPr="007B5660">
              <w:rPr>
                <w:lang w:val="ru-RU"/>
              </w:rPr>
              <w:t>. спутника НГСО как функция широты и угла между линиями к </w:t>
            </w:r>
            <w:proofErr w:type="spellStart"/>
            <w:r w:rsidRPr="007B5660">
              <w:rPr>
                <w:lang w:val="ru-RU"/>
              </w:rPr>
              <w:t>подспутниковой</w:t>
            </w:r>
            <w:proofErr w:type="spellEnd"/>
            <w:r w:rsidRPr="007B5660">
              <w:rPr>
                <w:lang w:val="ru-RU"/>
              </w:rPr>
              <w:t xml:space="preserve"> точке НГСО и точке на дуге ГСО, видимого со спутника НГСО</w:t>
            </w:r>
          </w:p>
        </w:tc>
      </w:tr>
    </w:tbl>
    <w:p w14:paraId="5AECFCAB" w14:textId="77777777" w:rsidR="00F531C0" w:rsidRPr="007B5660" w:rsidRDefault="00F531C0" w:rsidP="00F531C0">
      <w:pPr>
        <w:pStyle w:val="Blanc"/>
        <w:rPr>
          <w:lang w:val="ru-RU"/>
        </w:rPr>
      </w:pPr>
    </w:p>
    <w:p w14:paraId="5675D9FF" w14:textId="21821D88" w:rsidR="00F531C0" w:rsidRPr="007B5660" w:rsidRDefault="00F531C0" w:rsidP="00F531C0">
      <w:pPr>
        <w:pStyle w:val="Heading1"/>
        <w:rPr>
          <w:lang w:val="ru-RU"/>
        </w:rPr>
      </w:pPr>
      <w:bookmarkStart w:id="99" w:name="_Toc146878749"/>
      <w:bookmarkStart w:id="100" w:name="_Toc178778481"/>
      <w:bookmarkStart w:id="101" w:name="_Toc378165782"/>
      <w:bookmarkStart w:id="102" w:name="_Toc442856591"/>
      <w:bookmarkStart w:id="103" w:name="_Toc442753256"/>
      <w:r w:rsidRPr="007B5660">
        <w:t>B</w:t>
      </w:r>
      <w:r w:rsidRPr="007B5660">
        <w:rPr>
          <w:lang w:val="ru-RU"/>
        </w:rPr>
        <w:t>5</w:t>
      </w:r>
      <w:r w:rsidRPr="007B5660">
        <w:rPr>
          <w:lang w:val="ru-RU"/>
        </w:rPr>
        <w:tab/>
      </w:r>
      <w:bookmarkEnd w:id="99"/>
      <w:r w:rsidR="007B5660" w:rsidRPr="007B5660">
        <w:rPr>
          <w:lang w:val="ru-RU"/>
        </w:rPr>
        <w:t>Проверка входных параметров</w:t>
      </w:r>
      <w:bookmarkEnd w:id="100"/>
    </w:p>
    <w:p w14:paraId="0238E0D6" w14:textId="2788363F" w:rsidR="00F531C0" w:rsidRPr="007B5660" w:rsidRDefault="007B5660" w:rsidP="00F531C0">
      <w:pPr>
        <w:rPr>
          <w:lang w:val="ru-RU"/>
        </w:rPr>
      </w:pPr>
      <w:r w:rsidRPr="007B5660">
        <w:rPr>
          <w:szCs w:val="22"/>
          <w:lang w:val="ru-RU"/>
        </w:rPr>
        <w:t>В этом разделе описывается минимальный объем проверки входных параметров, однако возможно также проведение дополнительных проверок.</w:t>
      </w:r>
    </w:p>
    <w:p w14:paraId="5B161302" w14:textId="3EE9826F" w:rsidR="00F531C0" w:rsidRPr="003247E9" w:rsidRDefault="00F531C0" w:rsidP="00F531C0">
      <w:pPr>
        <w:pStyle w:val="Heading2"/>
        <w:rPr>
          <w:lang w:val="ru-RU"/>
        </w:rPr>
      </w:pPr>
      <w:r w:rsidRPr="003247E9">
        <w:t>B</w:t>
      </w:r>
      <w:r w:rsidRPr="003247E9">
        <w:rPr>
          <w:lang w:val="ru-RU"/>
        </w:rPr>
        <w:t>5.1</w:t>
      </w:r>
      <w:r w:rsidRPr="003247E9">
        <w:rPr>
          <w:lang w:val="ru-RU"/>
        </w:rPr>
        <w:tab/>
      </w:r>
      <w:r w:rsidR="003247E9" w:rsidRPr="003247E9">
        <w:rPr>
          <w:szCs w:val="22"/>
          <w:lang w:val="ru-RU"/>
        </w:rPr>
        <w:t>Параметры космической станции НГСО</w:t>
      </w:r>
    </w:p>
    <w:p w14:paraId="78E42671" w14:textId="78602E9A" w:rsidR="00F531C0" w:rsidRPr="003247E9" w:rsidRDefault="003247E9" w:rsidP="00F531C0">
      <w:pPr>
        <w:rPr>
          <w:lang w:val="ru-RU"/>
        </w:rPr>
      </w:pPr>
      <w:r w:rsidRPr="003247E9">
        <w:rPr>
          <w:szCs w:val="22"/>
          <w:lang w:val="ru-RU"/>
        </w:rPr>
        <w:t>Приведенная здесь методика применима для типов систем НГСО с орбитальными характеристиками, определенными в таблице 3. В целях обеспечения соответствия этому утверждению для каждого спутника НГСО обязательны следующие проверки.</w:t>
      </w:r>
    </w:p>
    <w:p w14:paraId="63A3B16A" w14:textId="4526D089" w:rsidR="00F531C0" w:rsidRPr="003247E9" w:rsidRDefault="003247E9" w:rsidP="00E80133">
      <w:pPr>
        <w:pStyle w:val="Headingi"/>
        <w:rPr>
          <w:lang w:val="ru-RU"/>
        </w:rPr>
      </w:pPr>
      <w:r w:rsidRPr="003247E9">
        <w:rPr>
          <w:szCs w:val="22"/>
          <w:lang w:val="ru-RU"/>
        </w:rPr>
        <w:t>Проверка круговой или почти круговой орбиты</w:t>
      </w:r>
    </w:p>
    <w:p w14:paraId="0F164E1D" w14:textId="77777777" w:rsidR="003247E9" w:rsidRPr="003247E9" w:rsidRDefault="003247E9" w:rsidP="003247E9">
      <w:pPr>
        <w:rPr>
          <w:szCs w:val="22"/>
          <w:lang w:val="en-US"/>
        </w:rPr>
      </w:pPr>
      <w:r w:rsidRPr="003247E9">
        <w:rPr>
          <w:szCs w:val="22"/>
          <w:lang w:val="ru-RU"/>
        </w:rPr>
        <w:tab/>
        <w:t>Если</w:t>
      </w:r>
      <w:r w:rsidRPr="003247E9">
        <w:rPr>
          <w:szCs w:val="22"/>
          <w:lang w:val="en-US"/>
        </w:rPr>
        <w:t xml:space="preserve"> </w:t>
      </w:r>
      <w:proofErr w:type="gramStart"/>
      <w:r w:rsidRPr="003247E9">
        <w:rPr>
          <w:i/>
          <w:szCs w:val="22"/>
          <w:lang w:val="en-US"/>
        </w:rPr>
        <w:t>e</w:t>
      </w:r>
      <w:r w:rsidRPr="003247E9">
        <w:rPr>
          <w:szCs w:val="22"/>
          <w:lang w:val="en-US"/>
        </w:rPr>
        <w:t xml:space="preserve"> &gt;</w:t>
      </w:r>
      <w:proofErr w:type="gramEnd"/>
      <w:r w:rsidRPr="003247E9">
        <w:rPr>
          <w:szCs w:val="22"/>
          <w:lang w:val="en-US"/>
        </w:rPr>
        <w:t xml:space="preserve"> 0 </w:t>
      </w:r>
      <w:r w:rsidRPr="003247E9">
        <w:rPr>
          <w:szCs w:val="22"/>
          <w:lang w:val="ru-RU"/>
        </w:rPr>
        <w:t>и</w:t>
      </w:r>
      <w:r w:rsidRPr="003247E9">
        <w:rPr>
          <w:szCs w:val="22"/>
          <w:lang w:val="en-US"/>
        </w:rPr>
        <w:t xml:space="preserve"> </w:t>
      </w:r>
      <w:r w:rsidRPr="003247E9">
        <w:rPr>
          <w:i/>
          <w:szCs w:val="22"/>
          <w:lang w:val="en-US"/>
        </w:rPr>
        <w:t>e</w:t>
      </w:r>
      <w:r w:rsidRPr="003247E9">
        <w:rPr>
          <w:szCs w:val="22"/>
          <w:lang w:val="en-US"/>
        </w:rPr>
        <w:t xml:space="preserve"> &lt; MAX_CIRCULAR_E, </w:t>
      </w:r>
      <w:r w:rsidRPr="003247E9">
        <w:rPr>
          <w:szCs w:val="22"/>
          <w:lang w:val="ru-RU"/>
        </w:rPr>
        <w:t>то</w:t>
      </w:r>
    </w:p>
    <w:p w14:paraId="65BF708C" w14:textId="77777777" w:rsidR="003247E9" w:rsidRPr="003247E9" w:rsidRDefault="003247E9" w:rsidP="003247E9">
      <w:pPr>
        <w:rPr>
          <w:szCs w:val="22"/>
          <w:lang w:val="ru-RU"/>
        </w:rPr>
      </w:pPr>
      <w:r w:rsidRPr="003247E9">
        <w:rPr>
          <w:szCs w:val="22"/>
          <w:lang w:val="en-US"/>
        </w:rPr>
        <w:tab/>
      </w:r>
      <w:r w:rsidRPr="003247E9">
        <w:rPr>
          <w:szCs w:val="22"/>
          <w:lang w:val="ru-RU"/>
        </w:rPr>
        <w:t>{</w:t>
      </w:r>
    </w:p>
    <w:p w14:paraId="7C4D85AB" w14:textId="77777777" w:rsidR="003247E9" w:rsidRPr="003247E9" w:rsidRDefault="003247E9" w:rsidP="003247E9">
      <w:pPr>
        <w:rPr>
          <w:szCs w:val="22"/>
          <w:lang w:val="ru-RU"/>
        </w:rPr>
      </w:pPr>
      <w:r w:rsidRPr="003247E9">
        <w:rPr>
          <w:szCs w:val="22"/>
          <w:lang w:val="ru-RU"/>
        </w:rPr>
        <w:tab/>
      </w:r>
      <w:r w:rsidRPr="003247E9">
        <w:rPr>
          <w:szCs w:val="22"/>
          <w:lang w:val="ru-RU"/>
        </w:rPr>
        <w:tab/>
      </w:r>
      <w:proofErr w:type="spellStart"/>
      <w:r w:rsidRPr="003247E9">
        <w:rPr>
          <w:szCs w:val="22"/>
          <w:lang w:val="ru-RU"/>
        </w:rPr>
        <w:t>WarningMessage</w:t>
      </w:r>
      <w:proofErr w:type="spellEnd"/>
      <w:r w:rsidRPr="003247E9">
        <w:rPr>
          <w:szCs w:val="22"/>
          <w:lang w:val="ru-RU"/>
        </w:rPr>
        <w:t xml:space="preserve">: устанавливается круговая орбита по эксцентриситету, равному </w:t>
      </w:r>
      <w:r w:rsidRPr="003247E9">
        <w:rPr>
          <w:i/>
          <w:szCs w:val="22"/>
          <w:lang w:val="ru-RU"/>
        </w:rPr>
        <w:t>e</w:t>
      </w:r>
    </w:p>
    <w:p w14:paraId="450DF705" w14:textId="77777777" w:rsidR="003247E9" w:rsidRPr="003247E9" w:rsidRDefault="003247E9" w:rsidP="003247E9">
      <w:pPr>
        <w:rPr>
          <w:szCs w:val="22"/>
          <w:lang w:val="ru-RU"/>
        </w:rPr>
      </w:pPr>
      <w:r w:rsidRPr="003247E9">
        <w:rPr>
          <w:szCs w:val="22"/>
          <w:lang w:val="ru-RU"/>
        </w:rPr>
        <w:tab/>
      </w:r>
      <w:r w:rsidRPr="003247E9">
        <w:rPr>
          <w:szCs w:val="22"/>
          <w:lang w:val="ru-RU"/>
        </w:rPr>
        <w:tab/>
        <w:t xml:space="preserve">Задать </w:t>
      </w:r>
      <w:r w:rsidRPr="003247E9">
        <w:rPr>
          <w:i/>
          <w:szCs w:val="22"/>
          <w:lang w:val="ru-RU"/>
        </w:rPr>
        <w:t>e</w:t>
      </w:r>
      <w:r w:rsidRPr="003247E9">
        <w:rPr>
          <w:szCs w:val="22"/>
          <w:lang w:val="ru-RU"/>
        </w:rPr>
        <w:t xml:space="preserve"> = 0 и продолжить</w:t>
      </w:r>
    </w:p>
    <w:p w14:paraId="559F7255" w14:textId="43CA4512" w:rsidR="00F531C0" w:rsidRPr="003247E9" w:rsidRDefault="003247E9" w:rsidP="003247E9">
      <w:pPr>
        <w:rPr>
          <w:lang w:val="ru-RU"/>
        </w:rPr>
      </w:pPr>
      <w:r w:rsidRPr="003247E9">
        <w:rPr>
          <w:szCs w:val="22"/>
          <w:lang w:val="ru-RU"/>
        </w:rPr>
        <w:tab/>
        <w:t>}</w:t>
      </w:r>
    </w:p>
    <w:p w14:paraId="60F1FE18" w14:textId="26E4071B" w:rsidR="00F531C0" w:rsidRPr="003247E9" w:rsidRDefault="003247E9" w:rsidP="00E80133">
      <w:pPr>
        <w:pStyle w:val="Headingi"/>
        <w:rPr>
          <w:lang w:val="ru-RU"/>
        </w:rPr>
      </w:pPr>
      <w:r w:rsidRPr="003247E9">
        <w:rPr>
          <w:szCs w:val="22"/>
          <w:lang w:val="ru-RU"/>
        </w:rPr>
        <w:t xml:space="preserve">Проверка равенства </w:t>
      </w:r>
      <w:r w:rsidRPr="00AD1828">
        <w:rPr>
          <w:rFonts w:ascii="Symbol" w:hAnsi="Symbol" w:cs="Symbol"/>
          <w:szCs w:val="22"/>
          <w:lang w:val="ru-RU"/>
        </w:rPr>
        <w:t></w:t>
      </w:r>
      <w:r w:rsidRPr="003247E9">
        <w:rPr>
          <w:szCs w:val="22"/>
          <w:lang w:val="ru-RU"/>
        </w:rPr>
        <w:t xml:space="preserve"> = ±</w:t>
      </w:r>
      <w:r w:rsidRPr="003247E9">
        <w:rPr>
          <w:rFonts w:ascii="Symbol" w:hAnsi="Symbol" w:cs="Symbol"/>
          <w:szCs w:val="22"/>
          <w:lang w:val="ru-RU"/>
        </w:rPr>
        <w:t></w:t>
      </w:r>
      <w:r w:rsidRPr="003247E9">
        <w:rPr>
          <w:szCs w:val="22"/>
          <w:lang w:val="ru-RU"/>
        </w:rPr>
        <w:t>/2 для системы ВЭО</w:t>
      </w:r>
    </w:p>
    <w:p w14:paraId="06694740" w14:textId="77777777" w:rsidR="003247E9" w:rsidRPr="003247E9" w:rsidRDefault="00F531C0" w:rsidP="003247E9">
      <w:pPr>
        <w:rPr>
          <w:szCs w:val="22"/>
          <w:lang w:val="ru-RU"/>
        </w:rPr>
      </w:pPr>
      <w:r w:rsidRPr="003247E9">
        <w:rPr>
          <w:lang w:val="ru-RU"/>
        </w:rPr>
        <w:tab/>
      </w:r>
      <w:r w:rsidR="003247E9" w:rsidRPr="003247E9">
        <w:rPr>
          <w:szCs w:val="22"/>
          <w:lang w:val="ru-RU"/>
        </w:rPr>
        <w:t xml:space="preserve">Если </w:t>
      </w:r>
      <w:proofErr w:type="gramStart"/>
      <w:r w:rsidR="003247E9" w:rsidRPr="003247E9">
        <w:rPr>
          <w:szCs w:val="22"/>
          <w:lang w:val="ru-RU"/>
        </w:rPr>
        <w:t>эксцентриситет &gt;</w:t>
      </w:r>
      <w:proofErr w:type="gramEnd"/>
      <w:r w:rsidR="003247E9" w:rsidRPr="003247E9">
        <w:rPr>
          <w:szCs w:val="22"/>
          <w:lang w:val="ru-RU"/>
        </w:rPr>
        <w:t>= MAX_CIRCULAR_E, то</w:t>
      </w:r>
    </w:p>
    <w:p w14:paraId="0FDF1701" w14:textId="77777777" w:rsidR="003247E9" w:rsidRPr="003247E9" w:rsidRDefault="003247E9" w:rsidP="003247E9">
      <w:pPr>
        <w:rPr>
          <w:szCs w:val="22"/>
          <w:lang w:val="ru-RU"/>
        </w:rPr>
      </w:pPr>
      <w:r w:rsidRPr="003247E9">
        <w:rPr>
          <w:szCs w:val="22"/>
          <w:lang w:val="ru-RU"/>
        </w:rPr>
        <w:tab/>
        <w:t>{</w:t>
      </w:r>
    </w:p>
    <w:p w14:paraId="7C82300A" w14:textId="6D43071E" w:rsidR="003247E9" w:rsidRPr="003247E9" w:rsidRDefault="003247E9" w:rsidP="003247E9">
      <w:pPr>
        <w:rPr>
          <w:szCs w:val="22"/>
          <w:lang w:val="ru-RU"/>
        </w:rPr>
      </w:pPr>
      <w:r w:rsidRPr="003247E9">
        <w:rPr>
          <w:szCs w:val="22"/>
          <w:lang w:val="ru-RU"/>
        </w:rPr>
        <w:tab/>
      </w:r>
      <w:r w:rsidRPr="003247E9">
        <w:rPr>
          <w:szCs w:val="22"/>
          <w:lang w:val="ru-RU"/>
        </w:rPr>
        <w:tab/>
        <w:t xml:space="preserve">Проверить, что </w:t>
      </w:r>
      <w:r w:rsidR="00AD1828" w:rsidRPr="00AD1828">
        <w:rPr>
          <w:i/>
          <w:szCs w:val="22"/>
          <w:lang w:val="en-US"/>
        </w:rPr>
        <w:t>w</w:t>
      </w:r>
      <w:r w:rsidRPr="00B223FD">
        <w:rPr>
          <w:szCs w:val="22"/>
          <w:lang w:val="ru-RU"/>
        </w:rPr>
        <w:t xml:space="preserve"> </w:t>
      </w:r>
      <w:r w:rsidRPr="003247E9">
        <w:rPr>
          <w:szCs w:val="22"/>
          <w:lang w:val="ru-RU"/>
        </w:rPr>
        <w:t>находится в диапазоне {−</w:t>
      </w:r>
      <w:r w:rsidRPr="003247E9">
        <w:rPr>
          <w:rFonts w:ascii="Symbol" w:hAnsi="Symbol" w:cs="Symbol"/>
          <w:szCs w:val="22"/>
          <w:lang w:val="ru-RU"/>
        </w:rPr>
        <w:t></w:t>
      </w:r>
      <w:r w:rsidRPr="003247E9">
        <w:rPr>
          <w:szCs w:val="22"/>
          <w:lang w:val="ru-RU"/>
        </w:rPr>
        <w:t>, +</w:t>
      </w:r>
      <w:r w:rsidRPr="003247E9">
        <w:rPr>
          <w:rFonts w:ascii="Symbol" w:hAnsi="Symbol" w:cs="Symbol"/>
          <w:szCs w:val="22"/>
          <w:lang w:val="ru-RU"/>
        </w:rPr>
        <w:t></w:t>
      </w:r>
      <w:r w:rsidRPr="003247E9">
        <w:rPr>
          <w:szCs w:val="22"/>
          <w:lang w:val="ru-RU"/>
        </w:rPr>
        <w:t>}</w:t>
      </w:r>
    </w:p>
    <w:p w14:paraId="2979F60E" w14:textId="07475081" w:rsidR="003247E9" w:rsidRPr="003247E9" w:rsidRDefault="003247E9" w:rsidP="003247E9">
      <w:pPr>
        <w:rPr>
          <w:szCs w:val="22"/>
          <w:lang w:val="en-US"/>
        </w:rPr>
      </w:pPr>
      <w:r w:rsidRPr="003247E9">
        <w:rPr>
          <w:szCs w:val="22"/>
          <w:lang w:val="ru-RU"/>
        </w:rPr>
        <w:tab/>
      </w:r>
      <w:r w:rsidRPr="003247E9">
        <w:rPr>
          <w:szCs w:val="22"/>
          <w:lang w:val="ru-RU"/>
        </w:rPr>
        <w:tab/>
        <w:t>Если</w:t>
      </w:r>
      <w:r w:rsidRPr="003247E9">
        <w:rPr>
          <w:szCs w:val="22"/>
          <w:lang w:val="en-US"/>
        </w:rPr>
        <w:t xml:space="preserve"> (</w:t>
      </w:r>
      <w:proofErr w:type="gramStart"/>
      <w:r w:rsidRPr="003247E9">
        <w:rPr>
          <w:szCs w:val="22"/>
          <w:lang w:val="en-US"/>
        </w:rPr>
        <w:t>abs(</w:t>
      </w:r>
      <w:proofErr w:type="gramEnd"/>
      <w:r w:rsidRPr="003247E9">
        <w:rPr>
          <w:rFonts w:ascii="Symbol" w:hAnsi="Symbol" w:cs="Symbol"/>
          <w:szCs w:val="22"/>
          <w:lang w:val="ru-RU"/>
        </w:rPr>
        <w:t></w:t>
      </w:r>
      <w:r w:rsidRPr="003247E9">
        <w:rPr>
          <w:szCs w:val="22"/>
          <w:lang w:val="en-US"/>
        </w:rPr>
        <w:t>/2 – abs(</w:t>
      </w:r>
      <w:r w:rsidR="00AD1828" w:rsidRPr="00AD1828">
        <w:rPr>
          <w:i/>
          <w:szCs w:val="22"/>
          <w:lang w:val="en-US"/>
        </w:rPr>
        <w:t>w</w:t>
      </w:r>
      <w:r w:rsidRPr="003247E9">
        <w:rPr>
          <w:szCs w:val="22"/>
          <w:lang w:val="en-US"/>
        </w:rPr>
        <w:t>))) &gt; MAX_HELO_DELTAW</w:t>
      </w:r>
    </w:p>
    <w:p w14:paraId="46E14BD4" w14:textId="77777777" w:rsidR="003247E9" w:rsidRPr="003247E9" w:rsidRDefault="003247E9" w:rsidP="003247E9">
      <w:pPr>
        <w:rPr>
          <w:szCs w:val="22"/>
          <w:lang w:val="ru-RU"/>
        </w:rPr>
      </w:pPr>
      <w:r w:rsidRPr="003247E9">
        <w:rPr>
          <w:szCs w:val="22"/>
          <w:lang w:val="en-US"/>
        </w:rPr>
        <w:tab/>
      </w:r>
      <w:r w:rsidRPr="003247E9">
        <w:rPr>
          <w:szCs w:val="22"/>
          <w:lang w:val="en-US"/>
        </w:rPr>
        <w:tab/>
      </w:r>
      <w:r w:rsidRPr="003247E9">
        <w:rPr>
          <w:szCs w:val="22"/>
          <w:lang w:val="ru-RU"/>
        </w:rPr>
        <w:t>{</w:t>
      </w:r>
    </w:p>
    <w:p w14:paraId="4C26EE90" w14:textId="77777777" w:rsidR="003247E9" w:rsidRPr="003247E9" w:rsidRDefault="003247E9" w:rsidP="003247E9">
      <w:pPr>
        <w:rPr>
          <w:szCs w:val="22"/>
          <w:lang w:val="ru-RU"/>
        </w:rPr>
      </w:pPr>
      <w:r w:rsidRPr="003247E9">
        <w:rPr>
          <w:szCs w:val="22"/>
          <w:lang w:val="ru-RU"/>
        </w:rPr>
        <w:tab/>
      </w:r>
      <w:r w:rsidRPr="003247E9">
        <w:rPr>
          <w:szCs w:val="22"/>
          <w:lang w:val="ru-RU"/>
        </w:rPr>
        <w:tab/>
      </w:r>
      <w:r w:rsidRPr="003247E9">
        <w:rPr>
          <w:szCs w:val="22"/>
          <w:lang w:val="ru-RU"/>
        </w:rPr>
        <w:tab/>
      </w:r>
      <w:proofErr w:type="spellStart"/>
      <w:r w:rsidRPr="003247E9">
        <w:rPr>
          <w:szCs w:val="22"/>
          <w:lang w:val="ru-RU"/>
        </w:rPr>
        <w:t>ErrorMessage</w:t>
      </w:r>
      <w:proofErr w:type="spellEnd"/>
      <w:r w:rsidRPr="003247E9">
        <w:rPr>
          <w:szCs w:val="22"/>
          <w:lang w:val="ru-RU"/>
        </w:rPr>
        <w:t>: апогей орбиты не на наибольшей широте</w:t>
      </w:r>
    </w:p>
    <w:p w14:paraId="0C9AEF65" w14:textId="77777777" w:rsidR="003247E9" w:rsidRPr="003247E9" w:rsidRDefault="003247E9" w:rsidP="003247E9">
      <w:pPr>
        <w:rPr>
          <w:szCs w:val="22"/>
          <w:lang w:val="ru-RU"/>
        </w:rPr>
      </w:pPr>
      <w:r w:rsidRPr="003247E9">
        <w:rPr>
          <w:szCs w:val="22"/>
          <w:lang w:val="ru-RU"/>
        </w:rPr>
        <w:tab/>
      </w:r>
      <w:r w:rsidRPr="003247E9">
        <w:rPr>
          <w:szCs w:val="22"/>
          <w:lang w:val="ru-RU"/>
        </w:rPr>
        <w:tab/>
      </w:r>
      <w:r w:rsidRPr="003247E9">
        <w:rPr>
          <w:szCs w:val="22"/>
          <w:lang w:val="ru-RU"/>
        </w:rPr>
        <w:tab/>
        <w:t>Выход</w:t>
      </w:r>
    </w:p>
    <w:p w14:paraId="2EDEAA71" w14:textId="77777777" w:rsidR="003247E9" w:rsidRPr="003247E9" w:rsidRDefault="003247E9" w:rsidP="003247E9">
      <w:pPr>
        <w:rPr>
          <w:szCs w:val="22"/>
          <w:lang w:val="ru-RU"/>
        </w:rPr>
      </w:pPr>
      <w:r w:rsidRPr="003247E9">
        <w:rPr>
          <w:szCs w:val="22"/>
          <w:lang w:val="ru-RU"/>
        </w:rPr>
        <w:tab/>
      </w:r>
      <w:r w:rsidRPr="003247E9">
        <w:rPr>
          <w:szCs w:val="22"/>
          <w:lang w:val="ru-RU"/>
        </w:rPr>
        <w:tab/>
        <w:t>}</w:t>
      </w:r>
    </w:p>
    <w:p w14:paraId="664E26C6" w14:textId="77777777" w:rsidR="003247E9" w:rsidRPr="003247E9" w:rsidRDefault="003247E9" w:rsidP="003247E9">
      <w:pPr>
        <w:rPr>
          <w:szCs w:val="22"/>
          <w:lang w:val="ru-RU"/>
        </w:rPr>
      </w:pPr>
      <w:r w:rsidRPr="003247E9">
        <w:rPr>
          <w:szCs w:val="22"/>
          <w:lang w:val="ru-RU"/>
        </w:rPr>
        <w:t>Предполагается, что:</w:t>
      </w:r>
    </w:p>
    <w:p w14:paraId="5F3274E3" w14:textId="77777777" w:rsidR="003247E9" w:rsidRPr="003247E9" w:rsidRDefault="003247E9" w:rsidP="003247E9">
      <w:pPr>
        <w:rPr>
          <w:szCs w:val="22"/>
          <w:lang w:val="ru-RU"/>
        </w:rPr>
      </w:pPr>
      <w:r w:rsidRPr="003247E9">
        <w:rPr>
          <w:szCs w:val="22"/>
          <w:lang w:val="ru-RU"/>
        </w:rPr>
        <w:tab/>
        <w:t>MAX_CIRCULAR_E = 0,01</w:t>
      </w:r>
    </w:p>
    <w:p w14:paraId="2DBB0514" w14:textId="77777777" w:rsidR="003247E9" w:rsidRPr="003247E9" w:rsidRDefault="003247E9" w:rsidP="003247E9">
      <w:pPr>
        <w:rPr>
          <w:szCs w:val="22"/>
          <w:lang w:val="ru-RU"/>
        </w:rPr>
      </w:pPr>
      <w:r w:rsidRPr="003247E9">
        <w:rPr>
          <w:szCs w:val="22"/>
          <w:lang w:val="ru-RU"/>
        </w:rPr>
        <w:tab/>
        <w:t>MAX_HELO_DELTAW = 1e-5 градусов</w:t>
      </w:r>
    </w:p>
    <w:p w14:paraId="3BED7DB6" w14:textId="7ABE9738" w:rsidR="00F531C0" w:rsidRPr="003247E9" w:rsidRDefault="003247E9" w:rsidP="003247E9">
      <w:pPr>
        <w:rPr>
          <w:lang w:val="ru-RU"/>
        </w:rPr>
      </w:pPr>
      <w:r w:rsidRPr="003247E9">
        <w:rPr>
          <w:szCs w:val="22"/>
          <w:lang w:val="ru-RU"/>
        </w:rPr>
        <w:t xml:space="preserve">В случае систем с несколькими </w:t>
      </w:r>
      <w:proofErr w:type="spellStart"/>
      <w:r w:rsidRPr="003247E9">
        <w:rPr>
          <w:szCs w:val="22"/>
          <w:lang w:val="ru-RU"/>
        </w:rPr>
        <w:t>подгруппировками</w:t>
      </w:r>
      <w:proofErr w:type="spellEnd"/>
      <w:r w:rsidRPr="003247E9">
        <w:rPr>
          <w:szCs w:val="22"/>
          <w:lang w:val="ru-RU"/>
        </w:rPr>
        <w:t xml:space="preserve"> спутников необходимо проверить, что орбиты всех </w:t>
      </w:r>
      <w:proofErr w:type="spellStart"/>
      <w:r w:rsidRPr="003247E9">
        <w:rPr>
          <w:szCs w:val="22"/>
          <w:lang w:val="ru-RU"/>
        </w:rPr>
        <w:t>подгруппировок</w:t>
      </w:r>
      <w:proofErr w:type="spellEnd"/>
      <w:r w:rsidRPr="003247E9">
        <w:rPr>
          <w:szCs w:val="22"/>
          <w:lang w:val="ru-RU"/>
        </w:rPr>
        <w:t xml:space="preserve"> либо повторяющиеся, либо неповторяющиеся.</w:t>
      </w:r>
    </w:p>
    <w:p w14:paraId="20FC8117" w14:textId="3B89BE68" w:rsidR="00F531C0" w:rsidRPr="003247E9" w:rsidRDefault="00F531C0" w:rsidP="00F531C0">
      <w:pPr>
        <w:pStyle w:val="Heading2"/>
        <w:rPr>
          <w:lang w:val="ru-RU"/>
        </w:rPr>
      </w:pPr>
      <w:r w:rsidRPr="003247E9">
        <w:lastRenderedPageBreak/>
        <w:t>B</w:t>
      </w:r>
      <w:r w:rsidRPr="003247E9">
        <w:rPr>
          <w:lang w:val="ru-RU"/>
        </w:rPr>
        <w:t>5.2</w:t>
      </w:r>
      <w:r w:rsidRPr="003247E9">
        <w:rPr>
          <w:lang w:val="ru-RU"/>
        </w:rPr>
        <w:tab/>
      </w:r>
      <w:r w:rsidR="003247E9" w:rsidRPr="003247E9">
        <w:rPr>
          <w:szCs w:val="22"/>
          <w:lang w:val="ru-RU"/>
        </w:rPr>
        <w:t>Диапазоны значений рабочих параметров системы НГСО</w:t>
      </w:r>
    </w:p>
    <w:p w14:paraId="45E82B72" w14:textId="77777777" w:rsidR="003247E9" w:rsidRPr="003247E9" w:rsidRDefault="003247E9" w:rsidP="003247E9">
      <w:pPr>
        <w:rPr>
          <w:szCs w:val="22"/>
          <w:lang w:val="ru-RU"/>
        </w:rPr>
      </w:pPr>
      <w:r w:rsidRPr="003247E9">
        <w:rPr>
          <w:szCs w:val="22"/>
          <w:lang w:val="ru-RU"/>
        </w:rPr>
        <w:t>Должна быть проведена проверка соблюдения следующих ограничений на рабочие параметры системы НГСО.</w:t>
      </w:r>
    </w:p>
    <w:p w14:paraId="76D77D77" w14:textId="77777777" w:rsidR="003247E9" w:rsidRPr="003247E9" w:rsidRDefault="003247E9" w:rsidP="003247E9">
      <w:pPr>
        <w:rPr>
          <w:szCs w:val="22"/>
          <w:lang w:val="en-US"/>
        </w:rPr>
      </w:pPr>
      <w:r w:rsidRPr="003247E9">
        <w:rPr>
          <w:szCs w:val="22"/>
          <w:lang w:val="ru-RU"/>
        </w:rPr>
        <w:tab/>
      </w:r>
      <w:r w:rsidRPr="003247E9">
        <w:rPr>
          <w:szCs w:val="22"/>
          <w:lang w:val="en-US"/>
        </w:rPr>
        <w:t xml:space="preserve">MIN_EXCLUDE[Latitude] </w:t>
      </w:r>
      <w:r w:rsidRPr="003247E9">
        <w:rPr>
          <w:szCs w:val="22"/>
          <w:lang w:val="ru-RU"/>
        </w:rPr>
        <w:sym w:font="Symbol" w:char="F0B3"/>
      </w:r>
      <w:r w:rsidRPr="003247E9">
        <w:rPr>
          <w:szCs w:val="22"/>
          <w:lang w:val="en-US"/>
        </w:rPr>
        <w:t xml:space="preserve"> 0</w:t>
      </w:r>
    </w:p>
    <w:p w14:paraId="43F54241" w14:textId="77777777" w:rsidR="003247E9" w:rsidRPr="003247E9" w:rsidRDefault="003247E9" w:rsidP="003247E9">
      <w:pPr>
        <w:rPr>
          <w:szCs w:val="22"/>
          <w:lang w:val="en-US"/>
        </w:rPr>
      </w:pPr>
      <w:r w:rsidRPr="003247E9">
        <w:rPr>
          <w:szCs w:val="22"/>
          <w:lang w:val="en-US"/>
        </w:rPr>
        <w:tab/>
        <w:t>MIN_</w:t>
      </w:r>
      <w:proofErr w:type="gramStart"/>
      <w:r w:rsidRPr="003247E9">
        <w:rPr>
          <w:szCs w:val="22"/>
          <w:lang w:val="en-US"/>
        </w:rPr>
        <w:t>ELEV[</w:t>
      </w:r>
      <w:proofErr w:type="gramEnd"/>
      <w:r w:rsidRPr="003247E9">
        <w:rPr>
          <w:szCs w:val="22"/>
          <w:lang w:val="en-US"/>
        </w:rPr>
        <w:t xml:space="preserve">Latitude, Azimuth] </w:t>
      </w:r>
      <w:r w:rsidRPr="003247E9">
        <w:rPr>
          <w:szCs w:val="22"/>
          <w:lang w:val="ru-RU"/>
        </w:rPr>
        <w:sym w:font="Symbol" w:char="F0B3"/>
      </w:r>
      <w:r w:rsidRPr="003247E9">
        <w:rPr>
          <w:szCs w:val="22"/>
          <w:lang w:val="en-US"/>
        </w:rPr>
        <w:t xml:space="preserve"> 0</w:t>
      </w:r>
    </w:p>
    <w:p w14:paraId="32FB938D" w14:textId="77777777" w:rsidR="003247E9" w:rsidRPr="003247E9" w:rsidRDefault="003247E9" w:rsidP="003247E9">
      <w:pPr>
        <w:rPr>
          <w:szCs w:val="22"/>
          <w:lang w:val="en-US"/>
        </w:rPr>
      </w:pPr>
      <w:r w:rsidRPr="003247E9">
        <w:rPr>
          <w:szCs w:val="22"/>
          <w:lang w:val="en-US"/>
        </w:rPr>
        <w:tab/>
        <w:t xml:space="preserve">MIN_DURATION[Latitude] </w:t>
      </w:r>
      <w:r w:rsidRPr="003247E9">
        <w:rPr>
          <w:szCs w:val="22"/>
          <w:lang w:val="ru-RU"/>
        </w:rPr>
        <w:sym w:font="Symbol" w:char="F0B3"/>
      </w:r>
      <w:r w:rsidRPr="003247E9">
        <w:rPr>
          <w:szCs w:val="22"/>
          <w:lang w:val="en-US"/>
        </w:rPr>
        <w:t xml:space="preserve"> 1 second</w:t>
      </w:r>
    </w:p>
    <w:p w14:paraId="78585D30" w14:textId="77777777" w:rsidR="003247E9" w:rsidRPr="003247E9" w:rsidRDefault="003247E9" w:rsidP="003247E9">
      <w:pPr>
        <w:rPr>
          <w:szCs w:val="22"/>
          <w:lang w:val="en-US"/>
        </w:rPr>
      </w:pPr>
      <w:r w:rsidRPr="003247E9">
        <w:rPr>
          <w:szCs w:val="22"/>
          <w:lang w:val="en-US"/>
        </w:rPr>
        <w:tab/>
        <w:t xml:space="preserve">MAX_CO_FREQ[Latitude] </w:t>
      </w:r>
      <w:r w:rsidRPr="003247E9">
        <w:rPr>
          <w:szCs w:val="22"/>
          <w:lang w:val="ru-RU"/>
        </w:rPr>
        <w:sym w:font="Symbol" w:char="F0B3"/>
      </w:r>
      <w:r w:rsidRPr="003247E9">
        <w:rPr>
          <w:szCs w:val="22"/>
          <w:lang w:val="en-US"/>
        </w:rPr>
        <w:t xml:space="preserve"> 0</w:t>
      </w:r>
    </w:p>
    <w:p w14:paraId="70FBF9E3" w14:textId="77777777" w:rsidR="003247E9" w:rsidRPr="003247E9" w:rsidRDefault="003247E9" w:rsidP="003247E9">
      <w:pPr>
        <w:rPr>
          <w:szCs w:val="22"/>
          <w:lang w:val="ru-RU"/>
        </w:rPr>
      </w:pPr>
      <w:r w:rsidRPr="003247E9">
        <w:rPr>
          <w:szCs w:val="22"/>
          <w:lang w:val="en-US"/>
        </w:rPr>
        <w:tab/>
      </w:r>
      <w:r w:rsidRPr="003247E9">
        <w:rPr>
          <w:szCs w:val="22"/>
          <w:lang w:val="ru-RU"/>
        </w:rPr>
        <w:t>ES_</w:t>
      </w:r>
      <w:proofErr w:type="gramStart"/>
      <w:r w:rsidRPr="003247E9">
        <w:rPr>
          <w:szCs w:val="22"/>
          <w:lang w:val="ru-RU"/>
        </w:rPr>
        <w:t>DENSITY &gt;</w:t>
      </w:r>
      <w:proofErr w:type="gramEnd"/>
      <w:r w:rsidRPr="003247E9">
        <w:rPr>
          <w:szCs w:val="22"/>
          <w:lang w:val="ru-RU"/>
        </w:rPr>
        <w:t xml:space="preserve"> 0 </w:t>
      </w:r>
    </w:p>
    <w:p w14:paraId="0DAE789F" w14:textId="77777777" w:rsidR="003247E9" w:rsidRPr="003247E9" w:rsidRDefault="003247E9" w:rsidP="005E101D">
      <w:pPr>
        <w:ind w:left="794" w:hanging="794"/>
        <w:rPr>
          <w:szCs w:val="22"/>
          <w:lang w:val="ru-RU"/>
        </w:rPr>
      </w:pPr>
      <w:r w:rsidRPr="003247E9">
        <w:rPr>
          <w:szCs w:val="22"/>
          <w:lang w:val="ru-RU"/>
        </w:rPr>
        <w:tab/>
        <w:t xml:space="preserve">ES_DISTANCE </w:t>
      </w:r>
      <w:r w:rsidRPr="003247E9">
        <w:rPr>
          <w:szCs w:val="22"/>
          <w:lang w:val="ru-RU"/>
        </w:rPr>
        <w:sym w:font="Symbol" w:char="F0B3"/>
      </w:r>
      <w:r w:rsidRPr="003247E9">
        <w:rPr>
          <w:szCs w:val="22"/>
          <w:lang w:val="ru-RU"/>
        </w:rPr>
        <w:t xml:space="preserve"> 0 (ES_DISTANCE = 0 означает, что внутри зоны обслуживания спутника ГСО, подверженного действию помех, может быть размещена только одна земная станция)</w:t>
      </w:r>
    </w:p>
    <w:p w14:paraId="795628AD" w14:textId="77777777" w:rsidR="003247E9" w:rsidRPr="003247E9" w:rsidRDefault="003247E9" w:rsidP="003247E9">
      <w:pPr>
        <w:rPr>
          <w:szCs w:val="22"/>
          <w:lang w:val="en-US"/>
        </w:rPr>
      </w:pPr>
      <w:r w:rsidRPr="003247E9">
        <w:rPr>
          <w:szCs w:val="22"/>
          <w:lang w:val="ru-RU"/>
        </w:rPr>
        <w:tab/>
      </w:r>
      <w:r w:rsidRPr="003247E9">
        <w:rPr>
          <w:szCs w:val="22"/>
          <w:lang w:val="en-US"/>
        </w:rPr>
        <w:t xml:space="preserve">+90º &gt; ES_LAT_MIN </w:t>
      </w:r>
      <w:r w:rsidRPr="003247E9">
        <w:rPr>
          <w:szCs w:val="22"/>
          <w:lang w:val="ru-RU"/>
        </w:rPr>
        <w:sym w:font="Symbol" w:char="F0B3"/>
      </w:r>
      <w:r w:rsidRPr="003247E9">
        <w:rPr>
          <w:szCs w:val="22"/>
          <w:lang w:val="en-US"/>
        </w:rPr>
        <w:t xml:space="preserve"> −90º </w:t>
      </w:r>
    </w:p>
    <w:p w14:paraId="79636889" w14:textId="77777777" w:rsidR="003247E9" w:rsidRPr="003247E9" w:rsidRDefault="003247E9" w:rsidP="003247E9">
      <w:pPr>
        <w:rPr>
          <w:szCs w:val="22"/>
          <w:lang w:val="en-US"/>
        </w:rPr>
      </w:pPr>
      <w:r w:rsidRPr="003247E9">
        <w:rPr>
          <w:szCs w:val="22"/>
          <w:lang w:val="en-US"/>
        </w:rPr>
        <w:tab/>
        <w:t xml:space="preserve">+90º </w:t>
      </w:r>
      <w:r w:rsidRPr="003247E9">
        <w:rPr>
          <w:szCs w:val="22"/>
          <w:lang w:val="ru-RU"/>
        </w:rPr>
        <w:sym w:font="Symbol" w:char="F0B3"/>
      </w:r>
      <w:r w:rsidRPr="003247E9">
        <w:rPr>
          <w:szCs w:val="22"/>
          <w:lang w:val="en-US"/>
        </w:rPr>
        <w:t xml:space="preserve"> ES_LAT_MAX &gt; −90º</w:t>
      </w:r>
    </w:p>
    <w:p w14:paraId="75AE3AFD" w14:textId="77777777" w:rsidR="003247E9" w:rsidRPr="003247E9" w:rsidRDefault="003247E9" w:rsidP="003247E9">
      <w:pPr>
        <w:rPr>
          <w:szCs w:val="22"/>
          <w:lang w:val="en-US"/>
        </w:rPr>
      </w:pPr>
      <w:r w:rsidRPr="003247E9">
        <w:rPr>
          <w:szCs w:val="22"/>
          <w:lang w:val="en-US"/>
        </w:rPr>
        <w:tab/>
        <w:t>ES_LAT_MAX &gt; ES_LAT_MIN</w:t>
      </w:r>
    </w:p>
    <w:p w14:paraId="3819F96A" w14:textId="77777777" w:rsidR="003247E9" w:rsidRPr="003247E9" w:rsidRDefault="003247E9" w:rsidP="003247E9">
      <w:pPr>
        <w:rPr>
          <w:lang w:val="en-US"/>
        </w:rPr>
      </w:pPr>
      <w:r w:rsidRPr="003247E9">
        <w:rPr>
          <w:lang w:val="en-US"/>
        </w:rPr>
        <w:tab/>
        <w:t xml:space="preserve">MIN_ANGLE_AT_ES </w:t>
      </w:r>
      <w:r w:rsidRPr="003247E9">
        <w:rPr>
          <w:lang w:val="ru-RU"/>
        </w:rPr>
        <w:sym w:font="Symbol" w:char="F0B3"/>
      </w:r>
      <w:r w:rsidRPr="003247E9">
        <w:rPr>
          <w:lang w:val="en-US"/>
        </w:rPr>
        <w:t xml:space="preserve"> 0</w:t>
      </w:r>
    </w:p>
    <w:p w14:paraId="57823AF0" w14:textId="77777777" w:rsidR="003247E9" w:rsidRPr="003247E9" w:rsidRDefault="003247E9" w:rsidP="003247E9">
      <w:pPr>
        <w:rPr>
          <w:lang w:val="en-US"/>
        </w:rPr>
      </w:pPr>
      <w:r w:rsidRPr="003247E9">
        <w:rPr>
          <w:lang w:val="en-US"/>
        </w:rPr>
        <w:tab/>
        <w:t xml:space="preserve">MIN_ANGLE_AT_SAT </w:t>
      </w:r>
      <w:r w:rsidRPr="003247E9">
        <w:rPr>
          <w:lang w:val="ru-RU"/>
        </w:rPr>
        <w:sym w:font="Symbol" w:char="F0B3"/>
      </w:r>
      <w:r w:rsidRPr="003247E9">
        <w:rPr>
          <w:lang w:val="en-US"/>
        </w:rPr>
        <w:t xml:space="preserve"> 0</w:t>
      </w:r>
    </w:p>
    <w:p w14:paraId="47285F6E" w14:textId="3A1BE473" w:rsidR="00F531C0" w:rsidRPr="003247E9" w:rsidRDefault="003247E9" w:rsidP="003247E9">
      <w:pPr>
        <w:rPr>
          <w:lang w:val="ru-RU"/>
        </w:rPr>
      </w:pPr>
      <w:r w:rsidRPr="003247E9">
        <w:rPr>
          <w:lang w:val="en-US"/>
        </w:rPr>
        <w:tab/>
      </w:r>
      <w:r w:rsidRPr="003247E9">
        <w:rPr>
          <w:lang w:val="ru-RU"/>
        </w:rPr>
        <w:t xml:space="preserve">MAX_CO_FREQ_SAT </w:t>
      </w:r>
      <w:r w:rsidRPr="003247E9">
        <w:rPr>
          <w:lang w:val="ru-RU"/>
        </w:rPr>
        <w:sym w:font="Symbol" w:char="F0B3"/>
      </w:r>
      <w:r w:rsidRPr="003247E9">
        <w:rPr>
          <w:lang w:val="ru-RU"/>
        </w:rPr>
        <w:t xml:space="preserve"> 0</w:t>
      </w:r>
    </w:p>
    <w:p w14:paraId="72E1DEB7" w14:textId="53C0746C" w:rsidR="00F531C0" w:rsidRPr="003247E9" w:rsidRDefault="00F531C0" w:rsidP="00F531C0">
      <w:pPr>
        <w:pStyle w:val="Heading2"/>
        <w:rPr>
          <w:lang w:val="ru-RU"/>
        </w:rPr>
      </w:pPr>
      <w:r w:rsidRPr="003247E9">
        <w:t>B</w:t>
      </w:r>
      <w:r w:rsidRPr="003247E9">
        <w:rPr>
          <w:lang w:val="ru-RU"/>
        </w:rPr>
        <w:t>5.3</w:t>
      </w:r>
      <w:r w:rsidRPr="003247E9">
        <w:rPr>
          <w:lang w:val="ru-RU"/>
        </w:rPr>
        <w:tab/>
      </w:r>
      <w:r w:rsidR="003247E9" w:rsidRPr="003247E9">
        <w:rPr>
          <w:szCs w:val="22"/>
          <w:lang w:val="ru-RU"/>
        </w:rPr>
        <w:t>XML-файлы масок и рабочих параметров системы</w:t>
      </w:r>
    </w:p>
    <w:p w14:paraId="2D3F0BD1" w14:textId="77777777" w:rsidR="003247E9" w:rsidRPr="003247E9" w:rsidRDefault="003247E9" w:rsidP="003247E9">
      <w:pPr>
        <w:rPr>
          <w:szCs w:val="22"/>
          <w:lang w:val="ru-RU"/>
        </w:rPr>
      </w:pPr>
      <w:r w:rsidRPr="003247E9">
        <w:rPr>
          <w:szCs w:val="22"/>
          <w:lang w:val="ru-RU"/>
        </w:rPr>
        <w:t>Должна быть проведена проверка следующих ограничений на рабочие параметры системы НГСО:</w:t>
      </w:r>
    </w:p>
    <w:p w14:paraId="66B517F5" w14:textId="5770E2F1" w:rsidR="003247E9" w:rsidRPr="003247E9" w:rsidRDefault="003247E9" w:rsidP="003247E9">
      <w:pPr>
        <w:pStyle w:val="enumlev1"/>
        <w:rPr>
          <w:szCs w:val="22"/>
          <w:lang w:val="ru-RU"/>
        </w:rPr>
      </w:pPr>
      <w:r>
        <w:rPr>
          <w:szCs w:val="22"/>
          <w:lang w:val="ru-RU"/>
        </w:rPr>
        <w:t>–</w:t>
      </w:r>
      <w:r w:rsidRPr="003247E9">
        <w:rPr>
          <w:szCs w:val="22"/>
          <w:lang w:val="ru-RU"/>
        </w:rPr>
        <w:tab/>
        <w:t>имеется только один набор рабочих параметров системы НГСО для каждого диапазона частот;</w:t>
      </w:r>
    </w:p>
    <w:p w14:paraId="4C64F356" w14:textId="4E2F6B41" w:rsidR="003247E9" w:rsidRPr="003247E9" w:rsidRDefault="003247E9" w:rsidP="003247E9">
      <w:pPr>
        <w:pStyle w:val="enumlev1"/>
        <w:rPr>
          <w:szCs w:val="22"/>
          <w:lang w:val="ru-RU"/>
        </w:rPr>
      </w:pPr>
      <w:r>
        <w:rPr>
          <w:szCs w:val="22"/>
          <w:lang w:val="ru-RU"/>
        </w:rPr>
        <w:t>–</w:t>
      </w:r>
      <w:r w:rsidRPr="003247E9">
        <w:rPr>
          <w:szCs w:val="22"/>
          <w:lang w:val="ru-RU"/>
        </w:rPr>
        <w:tab/>
        <w:t>для каждого диапазона частот, который должен быть рассмотрен, определен набор рабочих параметров НГСО;</w:t>
      </w:r>
    </w:p>
    <w:p w14:paraId="57D80235" w14:textId="069B15F4" w:rsidR="003247E9" w:rsidRPr="003247E9" w:rsidRDefault="003247E9" w:rsidP="003247E9">
      <w:pPr>
        <w:pStyle w:val="enumlev1"/>
        <w:rPr>
          <w:szCs w:val="22"/>
          <w:lang w:val="ru-RU"/>
        </w:rPr>
      </w:pPr>
      <w:r>
        <w:rPr>
          <w:szCs w:val="22"/>
          <w:lang w:val="ru-RU"/>
        </w:rPr>
        <w:t>–</w:t>
      </w:r>
      <w:r w:rsidRPr="003247E9">
        <w:rPr>
          <w:szCs w:val="22"/>
          <w:lang w:val="ru-RU"/>
        </w:rPr>
        <w:tab/>
        <w:t>в случае зависимости параметра MIN_EXCLUDE от орбитальной плоскости его значение задано для каждой орбитальной плоскости.</w:t>
      </w:r>
    </w:p>
    <w:p w14:paraId="56D92C9A" w14:textId="14D98E89" w:rsidR="00F531C0" w:rsidRPr="003247E9" w:rsidRDefault="003247E9" w:rsidP="003247E9">
      <w:pPr>
        <w:rPr>
          <w:lang w:val="ru-RU"/>
        </w:rPr>
      </w:pPr>
      <w:r w:rsidRPr="003247E9">
        <w:rPr>
          <w:szCs w:val="22"/>
          <w:lang w:val="ru-RU"/>
        </w:rPr>
        <w:t xml:space="preserve">Необходимо также проверить, что все маски </w:t>
      </w:r>
      <w:proofErr w:type="spellStart"/>
      <w:r w:rsidRPr="003247E9">
        <w:rPr>
          <w:szCs w:val="22"/>
          <w:lang w:val="ru-RU"/>
        </w:rPr>
        <w:t>э.и.и.м</w:t>
      </w:r>
      <w:proofErr w:type="spellEnd"/>
      <w:r w:rsidRPr="003247E9">
        <w:rPr>
          <w:szCs w:val="22"/>
          <w:lang w:val="ru-RU"/>
        </w:rPr>
        <w:t xml:space="preserve">. земной станции, для которых используется формат </w:t>
      </w:r>
      <w:proofErr w:type="spellStart"/>
      <w:r w:rsidRPr="003247E9">
        <w:rPr>
          <w:lang w:val="ru-RU"/>
        </w:rPr>
        <w:t>LatitudeAndAngleGSOArc</w:t>
      </w:r>
      <w:proofErr w:type="spellEnd"/>
      <w:r w:rsidRPr="003247E9">
        <w:rPr>
          <w:lang w:val="ru-RU"/>
        </w:rPr>
        <w:t>,</w:t>
      </w:r>
      <w:r w:rsidRPr="003247E9">
        <w:rPr>
          <w:szCs w:val="22"/>
          <w:lang w:val="ru-RU"/>
        </w:rPr>
        <w:t xml:space="preserve"> монотонно уменьшаются.</w:t>
      </w:r>
    </w:p>
    <w:p w14:paraId="1AF6E66A" w14:textId="77777777" w:rsidR="00066972" w:rsidRPr="003247E9" w:rsidRDefault="00066972" w:rsidP="006B2B59">
      <w:pPr>
        <w:rPr>
          <w:lang w:val="ru-RU"/>
        </w:rPr>
      </w:pPr>
      <w:bookmarkStart w:id="104" w:name="_Toc107027635"/>
      <w:r w:rsidRPr="003247E9">
        <w:rPr>
          <w:lang w:val="ru-RU"/>
        </w:rPr>
        <w:br w:type="page"/>
      </w:r>
    </w:p>
    <w:p w14:paraId="4B929350" w14:textId="3A146380" w:rsidR="00F531C0" w:rsidRPr="00A71AE0" w:rsidRDefault="00A71AE0" w:rsidP="00F531C0">
      <w:pPr>
        <w:pStyle w:val="AnnexNoTitle"/>
        <w:rPr>
          <w:szCs w:val="26"/>
          <w:lang w:val="ru-RU"/>
        </w:rPr>
      </w:pPr>
      <w:bookmarkStart w:id="105" w:name="_Toc176083521"/>
      <w:bookmarkStart w:id="106" w:name="_Toc178778482"/>
      <w:bookmarkEnd w:id="104"/>
      <w:r w:rsidRPr="00A71AE0">
        <w:rPr>
          <w:szCs w:val="26"/>
          <w:lang w:val="ru-RU"/>
        </w:rPr>
        <w:lastRenderedPageBreak/>
        <w:t>Прилагаемый документ</w:t>
      </w:r>
      <w:r w:rsidRPr="00A71AE0">
        <w:rPr>
          <w:szCs w:val="26"/>
          <w:lang w:val="ru-RU"/>
        </w:rPr>
        <w:br/>
        <w:t>к части B</w:t>
      </w:r>
      <w:bookmarkEnd w:id="105"/>
      <w:bookmarkEnd w:id="106"/>
    </w:p>
    <w:p w14:paraId="79B8D26E" w14:textId="77777777" w:rsidR="00A71AE0" w:rsidRPr="00A71AE0" w:rsidRDefault="00A71AE0" w:rsidP="00A71AE0">
      <w:pPr>
        <w:pStyle w:val="Normalaftertitle"/>
        <w:rPr>
          <w:szCs w:val="22"/>
          <w:lang w:val="ru-RU"/>
        </w:rPr>
      </w:pPr>
      <w:r w:rsidRPr="00A71AE0">
        <w:rPr>
          <w:szCs w:val="22"/>
          <w:lang w:val="ru-RU"/>
        </w:rPr>
        <w:t xml:space="preserve">В данном Прилагаемом документе к части B подробно описываются параметры из база данных SRS, используемые программным обеспечением </w:t>
      </w:r>
      <w:proofErr w:type="spellStart"/>
      <w:r w:rsidRPr="00A71AE0">
        <w:rPr>
          <w:szCs w:val="22"/>
          <w:lang w:val="ru-RU"/>
        </w:rPr>
        <w:t>э.п.п.м</w:t>
      </w:r>
      <w:proofErr w:type="spellEnd"/>
      <w:r w:rsidRPr="00A71AE0">
        <w:rPr>
          <w:szCs w:val="22"/>
          <w:lang w:val="ru-RU"/>
        </w:rPr>
        <w:t xml:space="preserve">. </w:t>
      </w:r>
      <w:r w:rsidRPr="00A71AE0">
        <w:rPr>
          <w:color w:val="000000"/>
          <w:lang w:val="ru-RU" w:eastAsia="zh-CN"/>
        </w:rPr>
        <w:t xml:space="preserve">Если представлен расширенный набор рабочих параметров системы, то значения следует брать из этого XML-файла, а не из соответствующей таблицы </w:t>
      </w:r>
      <w:r w:rsidRPr="00A71AE0">
        <w:rPr>
          <w:color w:val="000000"/>
          <w:lang w:val="en-US" w:eastAsia="zh-CN"/>
        </w:rPr>
        <w:t>SRS</w:t>
      </w:r>
      <w:r w:rsidRPr="00A71AE0">
        <w:rPr>
          <w:color w:val="000000"/>
          <w:lang w:val="ru-RU" w:eastAsia="zh-CN"/>
        </w:rPr>
        <w:t>.</w:t>
      </w:r>
    </w:p>
    <w:p w14:paraId="5F3ED9F0" w14:textId="426DBC33" w:rsidR="00F531C0" w:rsidRPr="00A71AE0" w:rsidRDefault="00A71AE0" w:rsidP="00A71AE0">
      <w:pPr>
        <w:rPr>
          <w:lang w:val="ru-RU"/>
        </w:rPr>
      </w:pPr>
      <w:r w:rsidRPr="00A71AE0">
        <w:rPr>
          <w:szCs w:val="22"/>
          <w:lang w:val="ru-RU"/>
        </w:rPr>
        <w:t>В таблице 4 приведена текущая информация из Приложения </w:t>
      </w:r>
      <w:r w:rsidRPr="00A71AE0">
        <w:rPr>
          <w:b/>
          <w:szCs w:val="22"/>
          <w:lang w:val="ru-RU"/>
        </w:rPr>
        <w:t>4</w:t>
      </w:r>
      <w:r w:rsidRPr="00A71AE0">
        <w:rPr>
          <w:szCs w:val="22"/>
          <w:lang w:val="ru-RU"/>
        </w:rPr>
        <w:t xml:space="preserve"> к РР для спутниковых систем НГСО, включенная в базу данных системы космических сетей (SNS) БР. Взаимосвязь между таблицами базы данных показана на рисунке 2. Таблицы с информацией о масках и с данными о линиях связи не показаны на рисунке 2, но описываются в таблице 4.</w:t>
      </w:r>
      <w:r w:rsidR="00F531C0" w:rsidRPr="00A71AE0">
        <w:rPr>
          <w:lang w:val="ru-RU"/>
        </w:rPr>
        <w:t xml:space="preserve"> </w:t>
      </w:r>
    </w:p>
    <w:p w14:paraId="093BBA56" w14:textId="65F6B950" w:rsidR="00F531C0" w:rsidRPr="00A71AE0" w:rsidRDefault="00A71AE0" w:rsidP="006D5CD2">
      <w:pPr>
        <w:pStyle w:val="Headingb"/>
      </w:pPr>
      <w:r w:rsidRPr="00A71AE0">
        <w:rPr>
          <w:szCs w:val="22"/>
          <w:lang w:val="ru-RU"/>
        </w:rPr>
        <w:t>Описание формата</w:t>
      </w:r>
    </w:p>
    <w:p w14:paraId="5368292B" w14:textId="77777777" w:rsidR="00F531C0" w:rsidRPr="00382FE0" w:rsidRDefault="00F531C0" w:rsidP="006D5CD2">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8226"/>
      </w:tblGrid>
      <w:tr w:rsidR="00A71AE0" w:rsidRPr="00A71AE0" w14:paraId="04C17BC5" w14:textId="77777777" w:rsidTr="00A01AD2">
        <w:trPr>
          <w:jc w:val="center"/>
        </w:trPr>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251545" w14:textId="77777777" w:rsidR="00A71AE0" w:rsidRPr="00A71AE0" w:rsidRDefault="00A71AE0" w:rsidP="000D2988">
            <w:pPr>
              <w:pStyle w:val="Tablehead"/>
              <w:rPr>
                <w:lang w:val="ru-RU"/>
              </w:rPr>
            </w:pPr>
            <w:r w:rsidRPr="00A71AE0">
              <w:rPr>
                <w:lang w:val="ru-RU"/>
              </w:rPr>
              <w:t>Значение</w:t>
            </w:r>
          </w:p>
        </w:tc>
        <w:tc>
          <w:tcPr>
            <w:tcW w:w="82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ADE89C" w14:textId="77777777" w:rsidR="00A71AE0" w:rsidRPr="00A71AE0" w:rsidRDefault="00A71AE0" w:rsidP="000D2988">
            <w:pPr>
              <w:pStyle w:val="Tablehead"/>
              <w:rPr>
                <w:lang w:val="ru-RU"/>
              </w:rPr>
            </w:pPr>
            <w:r w:rsidRPr="00A71AE0">
              <w:rPr>
                <w:lang w:val="ru-RU"/>
              </w:rPr>
              <w:t>Описание</w:t>
            </w:r>
          </w:p>
        </w:tc>
      </w:tr>
      <w:tr w:rsidR="00A71AE0" w:rsidRPr="00A71AE0" w14:paraId="647076B3" w14:textId="77777777" w:rsidTr="00A01AD2">
        <w:trPr>
          <w:jc w:val="center"/>
        </w:trPr>
        <w:tc>
          <w:tcPr>
            <w:tcW w:w="1413" w:type="dxa"/>
            <w:tcBorders>
              <w:top w:val="single" w:sz="4" w:space="0" w:color="auto"/>
              <w:left w:val="single" w:sz="4" w:space="0" w:color="auto"/>
              <w:bottom w:val="single" w:sz="4" w:space="0" w:color="auto"/>
              <w:right w:val="single" w:sz="4" w:space="0" w:color="auto"/>
            </w:tcBorders>
            <w:hideMark/>
          </w:tcPr>
          <w:p w14:paraId="0DB5F8E8" w14:textId="77777777" w:rsidR="00A71AE0" w:rsidRPr="00A71AE0" w:rsidRDefault="00A71AE0" w:rsidP="000D2988">
            <w:pPr>
              <w:pStyle w:val="Tabletext"/>
              <w:jc w:val="center"/>
              <w:rPr>
                <w:lang w:val="ru-RU"/>
              </w:rPr>
            </w:pPr>
            <w:r w:rsidRPr="00A71AE0">
              <w:rPr>
                <w:lang w:val="ru-RU"/>
              </w:rPr>
              <w:t>X</w:t>
            </w:r>
          </w:p>
        </w:tc>
        <w:tc>
          <w:tcPr>
            <w:tcW w:w="8226" w:type="dxa"/>
            <w:tcBorders>
              <w:top w:val="single" w:sz="4" w:space="0" w:color="auto"/>
              <w:left w:val="single" w:sz="4" w:space="0" w:color="auto"/>
              <w:bottom w:val="single" w:sz="4" w:space="0" w:color="auto"/>
              <w:right w:val="single" w:sz="4" w:space="0" w:color="auto"/>
            </w:tcBorders>
            <w:hideMark/>
          </w:tcPr>
          <w:p w14:paraId="191A8293" w14:textId="77777777" w:rsidR="00A71AE0" w:rsidRPr="00A71AE0" w:rsidRDefault="00A71AE0" w:rsidP="00B223FD">
            <w:pPr>
              <w:pStyle w:val="Tabletext"/>
              <w:jc w:val="left"/>
              <w:rPr>
                <w:lang w:val="ru-RU"/>
              </w:rPr>
            </w:pPr>
            <w:r w:rsidRPr="00A71AE0">
              <w:rPr>
                <w:lang w:val="ru-RU"/>
              </w:rPr>
              <w:t>Используется для описания буквенно-цифровых данных.</w:t>
            </w:r>
          </w:p>
          <w:p w14:paraId="290FEDE9" w14:textId="77777777" w:rsidR="00A71AE0" w:rsidRPr="00A71AE0" w:rsidRDefault="00A71AE0" w:rsidP="00B223FD">
            <w:pPr>
              <w:pStyle w:val="Tabletext"/>
              <w:jc w:val="left"/>
              <w:rPr>
                <w:lang w:val="ru-RU"/>
              </w:rPr>
            </w:pPr>
            <w:r w:rsidRPr="00A71AE0">
              <w:rPr>
                <w:lang w:val="ru-RU"/>
              </w:rPr>
              <w:t xml:space="preserve">Например, </w:t>
            </w:r>
            <w:proofErr w:type="gramStart"/>
            <w:r w:rsidRPr="00A71AE0">
              <w:rPr>
                <w:lang w:val="ru-RU"/>
              </w:rPr>
              <w:t>X(</w:t>
            </w:r>
            <w:proofErr w:type="gramEnd"/>
            <w:r w:rsidRPr="00A71AE0">
              <w:rPr>
                <w:lang w:val="ru-RU"/>
              </w:rPr>
              <w:t>9) обозначает 9-символьное поле, содержащее буквенно-цифровые данные.</w:t>
            </w:r>
          </w:p>
          <w:p w14:paraId="6326D970" w14:textId="77777777" w:rsidR="00A71AE0" w:rsidRPr="00A71AE0" w:rsidRDefault="00A71AE0" w:rsidP="00B223FD">
            <w:pPr>
              <w:pStyle w:val="Tabletext"/>
              <w:jc w:val="left"/>
              <w:rPr>
                <w:lang w:val="ru-RU"/>
              </w:rPr>
            </w:pPr>
            <w:r w:rsidRPr="00A71AE0">
              <w:rPr>
                <w:lang w:val="ru-RU"/>
              </w:rPr>
              <w:t xml:space="preserve">XXX является эквивалентом </w:t>
            </w:r>
            <w:proofErr w:type="gramStart"/>
            <w:r w:rsidRPr="00A71AE0">
              <w:rPr>
                <w:lang w:val="ru-RU"/>
              </w:rPr>
              <w:t>X(</w:t>
            </w:r>
            <w:proofErr w:type="gramEnd"/>
            <w:r w:rsidRPr="00A71AE0">
              <w:rPr>
                <w:lang w:val="ru-RU"/>
              </w:rPr>
              <w:t>3)</w:t>
            </w:r>
          </w:p>
        </w:tc>
      </w:tr>
      <w:tr w:rsidR="00A71AE0" w:rsidRPr="006526AC" w14:paraId="5DBE9701" w14:textId="77777777" w:rsidTr="00A01AD2">
        <w:trPr>
          <w:jc w:val="center"/>
        </w:trPr>
        <w:tc>
          <w:tcPr>
            <w:tcW w:w="1413" w:type="dxa"/>
            <w:tcBorders>
              <w:top w:val="single" w:sz="4" w:space="0" w:color="auto"/>
              <w:left w:val="single" w:sz="4" w:space="0" w:color="auto"/>
              <w:bottom w:val="single" w:sz="4" w:space="0" w:color="auto"/>
              <w:right w:val="single" w:sz="4" w:space="0" w:color="auto"/>
            </w:tcBorders>
            <w:hideMark/>
          </w:tcPr>
          <w:p w14:paraId="4986A923" w14:textId="77777777" w:rsidR="00A71AE0" w:rsidRPr="00A71AE0" w:rsidRDefault="00A71AE0" w:rsidP="000D2988">
            <w:pPr>
              <w:pStyle w:val="Tabletext"/>
              <w:jc w:val="center"/>
              <w:rPr>
                <w:lang w:val="ru-RU"/>
              </w:rPr>
            </w:pPr>
            <w:r w:rsidRPr="00A71AE0">
              <w:rPr>
                <w:lang w:val="ru-RU"/>
              </w:rPr>
              <w:t>9</w:t>
            </w:r>
          </w:p>
        </w:tc>
        <w:tc>
          <w:tcPr>
            <w:tcW w:w="8226" w:type="dxa"/>
            <w:tcBorders>
              <w:top w:val="single" w:sz="4" w:space="0" w:color="auto"/>
              <w:left w:val="single" w:sz="4" w:space="0" w:color="auto"/>
              <w:bottom w:val="single" w:sz="4" w:space="0" w:color="auto"/>
              <w:right w:val="single" w:sz="4" w:space="0" w:color="auto"/>
            </w:tcBorders>
            <w:hideMark/>
          </w:tcPr>
          <w:p w14:paraId="4E138412" w14:textId="77777777" w:rsidR="00A71AE0" w:rsidRPr="00A71AE0" w:rsidRDefault="00A71AE0" w:rsidP="00B223FD">
            <w:pPr>
              <w:pStyle w:val="Tabletext"/>
              <w:jc w:val="left"/>
              <w:rPr>
                <w:lang w:val="ru-RU"/>
              </w:rPr>
            </w:pPr>
            <w:r w:rsidRPr="00A71AE0">
              <w:rPr>
                <w:lang w:val="ru-RU"/>
              </w:rPr>
              <w:t>Используется для указания количества знаков</w:t>
            </w:r>
          </w:p>
        </w:tc>
      </w:tr>
      <w:tr w:rsidR="00A71AE0" w:rsidRPr="00A71AE0" w14:paraId="3F2B22CE" w14:textId="77777777" w:rsidTr="00A01AD2">
        <w:trPr>
          <w:jc w:val="center"/>
        </w:trPr>
        <w:tc>
          <w:tcPr>
            <w:tcW w:w="1413" w:type="dxa"/>
            <w:tcBorders>
              <w:top w:val="single" w:sz="4" w:space="0" w:color="auto"/>
              <w:left w:val="single" w:sz="4" w:space="0" w:color="auto"/>
              <w:bottom w:val="single" w:sz="4" w:space="0" w:color="auto"/>
              <w:right w:val="single" w:sz="4" w:space="0" w:color="auto"/>
            </w:tcBorders>
            <w:hideMark/>
          </w:tcPr>
          <w:p w14:paraId="73B3F3DA" w14:textId="77777777" w:rsidR="00A71AE0" w:rsidRPr="00A71AE0" w:rsidRDefault="00A71AE0" w:rsidP="000D2988">
            <w:pPr>
              <w:pStyle w:val="Tabletext"/>
              <w:jc w:val="center"/>
              <w:rPr>
                <w:lang w:val="ru-RU"/>
              </w:rPr>
            </w:pPr>
            <w:r w:rsidRPr="00A71AE0">
              <w:rPr>
                <w:lang w:val="ru-RU"/>
              </w:rPr>
              <w:t>"</w:t>
            </w:r>
            <w:r w:rsidRPr="00A71AE0">
              <w:rPr>
                <w:lang w:val="ru-RU"/>
              </w:rPr>
              <w:sym w:font="Wingdings" w:char="F09E"/>
            </w:r>
            <w:r w:rsidRPr="00A71AE0">
              <w:rPr>
                <w:lang w:val="ru-RU"/>
              </w:rPr>
              <w:t>"</w:t>
            </w:r>
          </w:p>
        </w:tc>
        <w:tc>
          <w:tcPr>
            <w:tcW w:w="8226" w:type="dxa"/>
            <w:tcBorders>
              <w:top w:val="single" w:sz="4" w:space="0" w:color="auto"/>
              <w:left w:val="single" w:sz="4" w:space="0" w:color="auto"/>
              <w:bottom w:val="single" w:sz="4" w:space="0" w:color="auto"/>
              <w:right w:val="single" w:sz="4" w:space="0" w:color="auto"/>
            </w:tcBorders>
            <w:hideMark/>
          </w:tcPr>
          <w:p w14:paraId="599EE103" w14:textId="77777777" w:rsidR="00A71AE0" w:rsidRPr="00A71AE0" w:rsidRDefault="00A71AE0" w:rsidP="00B223FD">
            <w:pPr>
              <w:pStyle w:val="Tabletext"/>
              <w:jc w:val="left"/>
              <w:rPr>
                <w:lang w:val="ru-RU"/>
              </w:rPr>
            </w:pPr>
            <w:r w:rsidRPr="00A71AE0">
              <w:rPr>
                <w:lang w:val="ru-RU"/>
              </w:rPr>
              <w:t>Обозначает положение десятичного знака</w:t>
            </w:r>
          </w:p>
        </w:tc>
      </w:tr>
      <w:tr w:rsidR="00A71AE0" w:rsidRPr="006526AC" w14:paraId="74281D2B" w14:textId="77777777" w:rsidTr="00A01AD2">
        <w:trPr>
          <w:jc w:val="center"/>
        </w:trPr>
        <w:tc>
          <w:tcPr>
            <w:tcW w:w="1413" w:type="dxa"/>
            <w:tcBorders>
              <w:top w:val="single" w:sz="4" w:space="0" w:color="auto"/>
              <w:left w:val="single" w:sz="4" w:space="0" w:color="auto"/>
              <w:bottom w:val="single" w:sz="4" w:space="0" w:color="auto"/>
              <w:right w:val="single" w:sz="4" w:space="0" w:color="auto"/>
            </w:tcBorders>
            <w:hideMark/>
          </w:tcPr>
          <w:p w14:paraId="74E31632" w14:textId="77777777" w:rsidR="00A71AE0" w:rsidRPr="00A71AE0" w:rsidRDefault="00A71AE0" w:rsidP="000D2988">
            <w:pPr>
              <w:pStyle w:val="Tabletext"/>
              <w:jc w:val="center"/>
              <w:rPr>
                <w:lang w:val="ru-RU"/>
              </w:rPr>
            </w:pPr>
            <w:r w:rsidRPr="00A71AE0">
              <w:rPr>
                <w:lang w:val="ru-RU"/>
              </w:rPr>
              <w:t>S</w:t>
            </w:r>
          </w:p>
        </w:tc>
        <w:tc>
          <w:tcPr>
            <w:tcW w:w="8226" w:type="dxa"/>
            <w:tcBorders>
              <w:top w:val="single" w:sz="4" w:space="0" w:color="auto"/>
              <w:left w:val="single" w:sz="4" w:space="0" w:color="auto"/>
              <w:bottom w:val="single" w:sz="4" w:space="0" w:color="auto"/>
              <w:right w:val="single" w:sz="4" w:space="0" w:color="auto"/>
            </w:tcBorders>
            <w:hideMark/>
          </w:tcPr>
          <w:p w14:paraId="46D76271" w14:textId="77777777" w:rsidR="00A71AE0" w:rsidRPr="00A71AE0" w:rsidRDefault="00A71AE0" w:rsidP="00B223FD">
            <w:pPr>
              <w:pStyle w:val="Tabletext"/>
              <w:jc w:val="left"/>
              <w:rPr>
                <w:lang w:val="ru-RU"/>
              </w:rPr>
            </w:pPr>
            <w:r w:rsidRPr="00A71AE0">
              <w:rPr>
                <w:lang w:val="ru-RU"/>
              </w:rPr>
              <w:t>Подразумевает знак (начальный знак – разделитель).</w:t>
            </w:r>
          </w:p>
          <w:p w14:paraId="4FE860A4" w14:textId="77777777" w:rsidR="00A71AE0" w:rsidRPr="00A71AE0" w:rsidRDefault="00A71AE0" w:rsidP="00B223FD">
            <w:pPr>
              <w:pStyle w:val="Tabletext"/>
              <w:jc w:val="left"/>
              <w:rPr>
                <w:lang w:val="ru-RU"/>
              </w:rPr>
            </w:pPr>
            <w:r w:rsidRPr="00A71AE0">
              <w:rPr>
                <w:lang w:val="ru-RU"/>
              </w:rPr>
              <w:t>Например, S999.99 обозначает числовое поле с диапазоном значений от –999.99 до +999.99.</w:t>
            </w:r>
          </w:p>
          <w:p w14:paraId="20D05A62" w14:textId="77777777" w:rsidR="00A71AE0" w:rsidRPr="00A71AE0" w:rsidRDefault="00A71AE0" w:rsidP="00B223FD">
            <w:pPr>
              <w:pStyle w:val="Tabletext"/>
              <w:jc w:val="left"/>
              <w:rPr>
                <w:lang w:val="ru-RU"/>
              </w:rPr>
            </w:pPr>
            <w:r w:rsidRPr="00A71AE0">
              <w:rPr>
                <w:lang w:val="ru-RU"/>
              </w:rPr>
              <w:t>99 обозначает числовое поле с диапазоном значений от 0 до 99</w:t>
            </w:r>
          </w:p>
        </w:tc>
      </w:tr>
    </w:tbl>
    <w:p w14:paraId="02DFF371" w14:textId="77777777" w:rsidR="00C15EFD" w:rsidRPr="00A71AE0" w:rsidRDefault="00C15EFD" w:rsidP="00C15EFD">
      <w:pPr>
        <w:rPr>
          <w:lang w:val="ru-RU"/>
        </w:rPr>
      </w:pPr>
    </w:p>
    <w:p w14:paraId="07850EDB" w14:textId="77777777" w:rsidR="009B104A" w:rsidRPr="00EE23FA" w:rsidRDefault="009B104A" w:rsidP="009B104A">
      <w:pPr>
        <w:pStyle w:val="FigureNo"/>
        <w:rPr>
          <w:lang w:val="ru-RU"/>
        </w:rPr>
      </w:pPr>
      <w:r w:rsidRPr="00EE23FA">
        <w:rPr>
          <w:lang w:val="ru-RU"/>
        </w:rPr>
        <w:lastRenderedPageBreak/>
        <w:t>РИСУНОК 2</w:t>
      </w:r>
    </w:p>
    <w:p w14:paraId="14BA7768" w14:textId="1697ADB2" w:rsidR="00F531C0" w:rsidRPr="009B104A" w:rsidRDefault="009B104A" w:rsidP="009B104A">
      <w:pPr>
        <w:pStyle w:val="Figuretitle"/>
        <w:rPr>
          <w:lang w:val="ru-RU"/>
        </w:rPr>
      </w:pPr>
      <w:r w:rsidRPr="00EE23FA">
        <w:rPr>
          <w:lang w:val="ru-RU"/>
        </w:rPr>
        <w:t>Выдержка из схемы взаимосвязи объектов SRS</w:t>
      </w:r>
    </w:p>
    <w:p w14:paraId="50839856" w14:textId="3C86493D" w:rsidR="00F531C0" w:rsidRPr="00382FE0" w:rsidRDefault="00C15EFD" w:rsidP="00F531C0">
      <w:pPr>
        <w:pStyle w:val="Figure"/>
      </w:pPr>
      <w:r w:rsidRPr="00382FE0">
        <w:rPr>
          <w:noProof/>
          <w:lang w:val="ru-RU" w:eastAsia="ru-RU"/>
        </w:rPr>
        <w:drawing>
          <wp:inline distT="0" distB="0" distL="0" distR="0" wp14:anchorId="06B4870D" wp14:editId="0B9091C0">
            <wp:extent cx="5949708" cy="7068326"/>
            <wp:effectExtent l="0" t="0" r="0" b="0"/>
            <wp:docPr id="239" name="Picture 239"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A diagram of a company&#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9708" cy="7068326"/>
                    </a:xfrm>
                    <a:prstGeom prst="rect">
                      <a:avLst/>
                    </a:prstGeom>
                  </pic:spPr>
                </pic:pic>
              </a:graphicData>
            </a:graphic>
          </wp:inline>
        </w:drawing>
      </w:r>
    </w:p>
    <w:p w14:paraId="32262C0B" w14:textId="77777777" w:rsidR="009B104A" w:rsidRPr="009B104A" w:rsidRDefault="009B104A" w:rsidP="009B104A">
      <w:pPr>
        <w:pStyle w:val="TableNo"/>
        <w:spacing w:before="0"/>
        <w:rPr>
          <w:szCs w:val="22"/>
          <w:lang w:val="ru-RU"/>
        </w:rPr>
      </w:pPr>
      <w:r w:rsidRPr="009B104A">
        <w:rPr>
          <w:szCs w:val="22"/>
          <w:lang w:val="ru-RU"/>
        </w:rPr>
        <w:lastRenderedPageBreak/>
        <w:t>ТАБЛИЦА 4</w:t>
      </w:r>
    </w:p>
    <w:p w14:paraId="365C573B" w14:textId="7D746295" w:rsidR="00F531C0" w:rsidRPr="009B104A" w:rsidRDefault="009B104A" w:rsidP="009B104A">
      <w:pPr>
        <w:pStyle w:val="Tabletitle"/>
        <w:keepLines/>
        <w:rPr>
          <w:szCs w:val="16"/>
          <w:lang w:val="ru-RU"/>
        </w:rPr>
      </w:pPr>
      <w:r w:rsidRPr="009B104A">
        <w:rPr>
          <w:szCs w:val="22"/>
          <w:lang w:val="ru-RU"/>
        </w:rPr>
        <w:t xml:space="preserve">Данные SRS для анализа </w:t>
      </w:r>
      <w:proofErr w:type="spellStart"/>
      <w:r w:rsidRPr="009B104A">
        <w:rPr>
          <w:szCs w:val="22"/>
          <w:lang w:val="ru-RU"/>
        </w:rPr>
        <w:t>э.п.п.м</w:t>
      </w:r>
      <w:proofErr w:type="spellEnd"/>
      <w:r w:rsidRPr="009B104A">
        <w:rPr>
          <w:szCs w:val="22"/>
          <w:lang w:val="ru-RU"/>
        </w:rPr>
        <w:t>.</w:t>
      </w:r>
    </w:p>
    <w:p w14:paraId="0F8B4D7A" w14:textId="729B33A9" w:rsidR="00F531C0" w:rsidRPr="009B104A" w:rsidRDefault="009B104A" w:rsidP="006D5CD2">
      <w:pPr>
        <w:pStyle w:val="Headingb"/>
      </w:pPr>
      <w:r w:rsidRPr="009B104A">
        <w:rPr>
          <w:szCs w:val="22"/>
          <w:lang w:val="ru-RU"/>
        </w:rPr>
        <w:t>Заявка</w:t>
      </w:r>
    </w:p>
    <w:p w14:paraId="6E27E908" w14:textId="77777777" w:rsidR="00F531C0" w:rsidRPr="00382FE0" w:rsidRDefault="00F531C0" w:rsidP="006D5CD2">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2"/>
        <w:gridCol w:w="1416"/>
        <w:gridCol w:w="1136"/>
        <w:gridCol w:w="2973"/>
        <w:gridCol w:w="2702"/>
      </w:tblGrid>
      <w:tr w:rsidR="009B104A" w:rsidRPr="00382FE0" w14:paraId="2D82C64B" w14:textId="77777777" w:rsidTr="00913D9B">
        <w:trPr>
          <w:tblHeader/>
          <w:jc w:val="center"/>
        </w:trPr>
        <w:tc>
          <w:tcPr>
            <w:tcW w:w="14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23BC17" w14:textId="6A7D43F2" w:rsidR="009B104A" w:rsidRPr="00382FE0" w:rsidRDefault="009B104A" w:rsidP="00913D9B">
            <w:pPr>
              <w:pStyle w:val="Tablehead"/>
              <w:keepLines/>
              <w:rPr>
                <w:sz w:val="18"/>
              </w:rPr>
            </w:pPr>
            <w:r w:rsidRPr="00EE23FA">
              <w:rPr>
                <w:sz w:val="16"/>
                <w:szCs w:val="16"/>
                <w:lang w:val="ru-RU"/>
              </w:rPr>
              <w:t>Элемент данных</w:t>
            </w:r>
          </w:p>
        </w:tc>
        <w:tc>
          <w:tcPr>
            <w:tcW w:w="14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F36C49" w14:textId="5F0DC902" w:rsidR="009B104A" w:rsidRPr="00382FE0" w:rsidRDefault="009B104A" w:rsidP="00913D9B">
            <w:pPr>
              <w:pStyle w:val="Tablehead"/>
              <w:keepLines/>
              <w:rPr>
                <w:sz w:val="18"/>
              </w:rPr>
            </w:pPr>
            <w:r w:rsidRPr="00EE23FA">
              <w:rPr>
                <w:sz w:val="16"/>
                <w:szCs w:val="16"/>
                <w:lang w:val="ru-RU"/>
              </w:rPr>
              <w:t>Тип данных</w:t>
            </w:r>
          </w:p>
        </w:tc>
        <w:tc>
          <w:tcPr>
            <w:tcW w:w="11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8E13A0" w14:textId="2D8AD463" w:rsidR="009B104A" w:rsidRPr="00382FE0" w:rsidRDefault="009B104A" w:rsidP="00913D9B">
            <w:pPr>
              <w:pStyle w:val="Tablehead"/>
              <w:keepLines/>
              <w:rPr>
                <w:sz w:val="18"/>
              </w:rPr>
            </w:pPr>
            <w:r w:rsidRPr="00EE23FA">
              <w:rPr>
                <w:sz w:val="16"/>
                <w:szCs w:val="16"/>
                <w:lang w:val="ru-RU"/>
              </w:rPr>
              <w:t>Формат</w:t>
            </w:r>
          </w:p>
        </w:tc>
        <w:tc>
          <w:tcPr>
            <w:tcW w:w="29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939235" w14:textId="78E4839B" w:rsidR="009B104A" w:rsidRPr="00382FE0" w:rsidRDefault="009B104A" w:rsidP="00913D9B">
            <w:pPr>
              <w:pStyle w:val="Tablehead"/>
              <w:keepLines/>
              <w:rPr>
                <w:sz w:val="18"/>
              </w:rPr>
            </w:pPr>
            <w:r w:rsidRPr="00EE23FA">
              <w:rPr>
                <w:sz w:val="16"/>
                <w:szCs w:val="16"/>
                <w:lang w:val="ru-RU"/>
              </w:rPr>
              <w:t>Описание</w:t>
            </w:r>
          </w:p>
        </w:tc>
        <w:tc>
          <w:tcPr>
            <w:tcW w:w="27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5CADC1" w14:textId="32D6D97B" w:rsidR="009B104A" w:rsidRPr="00382FE0" w:rsidRDefault="009B104A" w:rsidP="00913D9B">
            <w:pPr>
              <w:pStyle w:val="Tablehead"/>
              <w:keepLines/>
              <w:rPr>
                <w:sz w:val="18"/>
              </w:rPr>
            </w:pPr>
            <w:r w:rsidRPr="00EE23FA">
              <w:rPr>
                <w:sz w:val="16"/>
                <w:szCs w:val="16"/>
                <w:lang w:val="ru-RU"/>
              </w:rPr>
              <w:t>Подтверждение</w:t>
            </w:r>
          </w:p>
        </w:tc>
      </w:tr>
      <w:tr w:rsidR="009B104A" w:rsidRPr="00382FE0" w14:paraId="30823755" w14:textId="77777777" w:rsidTr="009B104A">
        <w:trPr>
          <w:jc w:val="center"/>
        </w:trPr>
        <w:tc>
          <w:tcPr>
            <w:tcW w:w="1412" w:type="dxa"/>
            <w:tcBorders>
              <w:top w:val="single" w:sz="4" w:space="0" w:color="auto"/>
              <w:left w:val="single" w:sz="4" w:space="0" w:color="auto"/>
              <w:bottom w:val="single" w:sz="4" w:space="0" w:color="auto"/>
              <w:right w:val="single" w:sz="4" w:space="0" w:color="auto"/>
            </w:tcBorders>
            <w:hideMark/>
          </w:tcPr>
          <w:p w14:paraId="0CFDE46B" w14:textId="09B7737E" w:rsidR="009B104A" w:rsidRPr="00382FE0" w:rsidRDefault="009B104A" w:rsidP="009B104A">
            <w:pPr>
              <w:pStyle w:val="Tabletext"/>
              <w:keepNext/>
              <w:keepLines/>
              <w:jc w:val="center"/>
              <w:rPr>
                <w:sz w:val="18"/>
              </w:rPr>
            </w:pPr>
            <w:proofErr w:type="spellStart"/>
            <w:r w:rsidRPr="00EE23FA">
              <w:rPr>
                <w:sz w:val="16"/>
                <w:szCs w:val="16"/>
                <w:lang w:val="ru-RU"/>
              </w:rPr>
              <w:t>ntc_id</w:t>
            </w:r>
            <w:proofErr w:type="spellEnd"/>
          </w:p>
        </w:tc>
        <w:tc>
          <w:tcPr>
            <w:tcW w:w="1416" w:type="dxa"/>
            <w:tcBorders>
              <w:top w:val="single" w:sz="4" w:space="0" w:color="auto"/>
              <w:left w:val="single" w:sz="4" w:space="0" w:color="auto"/>
              <w:bottom w:val="single" w:sz="4" w:space="0" w:color="auto"/>
              <w:right w:val="single" w:sz="4" w:space="0" w:color="auto"/>
            </w:tcBorders>
            <w:hideMark/>
          </w:tcPr>
          <w:p w14:paraId="0330A70E" w14:textId="06163879" w:rsidR="009B104A" w:rsidRPr="00382FE0" w:rsidRDefault="009B104A" w:rsidP="009B104A">
            <w:pPr>
              <w:pStyle w:val="Tabletext"/>
              <w:keepNext/>
              <w:keepLines/>
              <w:jc w:val="center"/>
              <w:rPr>
                <w:sz w:val="18"/>
              </w:rPr>
            </w:pPr>
            <w:r w:rsidRPr="00EE23FA">
              <w:rPr>
                <w:sz w:val="16"/>
                <w:szCs w:val="16"/>
                <w:lang w:val="ru-RU"/>
              </w:rPr>
              <w:t>Числовые</w:t>
            </w:r>
          </w:p>
        </w:tc>
        <w:tc>
          <w:tcPr>
            <w:tcW w:w="1136" w:type="dxa"/>
            <w:tcBorders>
              <w:top w:val="single" w:sz="4" w:space="0" w:color="auto"/>
              <w:left w:val="single" w:sz="4" w:space="0" w:color="auto"/>
              <w:bottom w:val="single" w:sz="4" w:space="0" w:color="auto"/>
              <w:right w:val="single" w:sz="4" w:space="0" w:color="auto"/>
            </w:tcBorders>
            <w:hideMark/>
          </w:tcPr>
          <w:p w14:paraId="7C8570D1" w14:textId="01C3F576" w:rsidR="009B104A" w:rsidRPr="00382FE0" w:rsidRDefault="009B104A" w:rsidP="009B104A">
            <w:pPr>
              <w:pStyle w:val="Tabletext"/>
              <w:keepNext/>
              <w:keepLines/>
              <w:jc w:val="center"/>
              <w:rPr>
                <w:sz w:val="18"/>
              </w:rPr>
            </w:pPr>
            <w:r w:rsidRPr="00EE23FA">
              <w:rPr>
                <w:sz w:val="16"/>
                <w:szCs w:val="16"/>
                <w:lang w:val="ru-RU"/>
              </w:rPr>
              <w:t>9(9)</w:t>
            </w:r>
          </w:p>
        </w:tc>
        <w:tc>
          <w:tcPr>
            <w:tcW w:w="2973" w:type="dxa"/>
            <w:tcBorders>
              <w:top w:val="single" w:sz="4" w:space="0" w:color="auto"/>
              <w:left w:val="single" w:sz="4" w:space="0" w:color="auto"/>
              <w:bottom w:val="single" w:sz="4" w:space="0" w:color="auto"/>
              <w:right w:val="single" w:sz="4" w:space="0" w:color="auto"/>
            </w:tcBorders>
            <w:hideMark/>
          </w:tcPr>
          <w:p w14:paraId="2645ECA1" w14:textId="53EFDBAC" w:rsidR="009B104A" w:rsidRPr="00382FE0" w:rsidRDefault="009B104A" w:rsidP="009B104A">
            <w:pPr>
              <w:pStyle w:val="Tabletext"/>
              <w:keepNext/>
              <w:keepLines/>
              <w:jc w:val="left"/>
              <w:rPr>
                <w:sz w:val="18"/>
              </w:rPr>
            </w:pPr>
            <w:r w:rsidRPr="00EE23FA">
              <w:rPr>
                <w:sz w:val="16"/>
                <w:szCs w:val="16"/>
                <w:lang w:val="ru-RU"/>
              </w:rPr>
              <w:t>Уникальный идентификатор заявки</w:t>
            </w:r>
          </w:p>
        </w:tc>
        <w:tc>
          <w:tcPr>
            <w:tcW w:w="2702" w:type="dxa"/>
            <w:tcBorders>
              <w:top w:val="single" w:sz="4" w:space="0" w:color="auto"/>
              <w:left w:val="single" w:sz="4" w:space="0" w:color="auto"/>
              <w:bottom w:val="single" w:sz="4" w:space="0" w:color="auto"/>
              <w:right w:val="single" w:sz="4" w:space="0" w:color="auto"/>
            </w:tcBorders>
            <w:hideMark/>
          </w:tcPr>
          <w:p w14:paraId="639399DA" w14:textId="17E8920A" w:rsidR="009B104A" w:rsidRPr="00382FE0" w:rsidRDefault="009B104A" w:rsidP="009B104A">
            <w:pPr>
              <w:pStyle w:val="Tabletext"/>
              <w:keepNext/>
              <w:keepLines/>
              <w:jc w:val="center"/>
              <w:rPr>
                <w:sz w:val="18"/>
              </w:rPr>
            </w:pPr>
            <w:r w:rsidRPr="00EE23FA">
              <w:rPr>
                <w:sz w:val="16"/>
                <w:szCs w:val="16"/>
                <w:lang w:val="ru-RU"/>
              </w:rPr>
              <w:t>Первичный ключ</w:t>
            </w:r>
          </w:p>
        </w:tc>
      </w:tr>
      <w:tr w:rsidR="009B104A" w:rsidRPr="00382FE0" w14:paraId="7D2B7D58" w14:textId="77777777" w:rsidTr="009B104A">
        <w:trPr>
          <w:jc w:val="center"/>
        </w:trPr>
        <w:tc>
          <w:tcPr>
            <w:tcW w:w="1412" w:type="dxa"/>
            <w:tcBorders>
              <w:top w:val="single" w:sz="4" w:space="0" w:color="auto"/>
              <w:left w:val="single" w:sz="4" w:space="0" w:color="auto"/>
              <w:bottom w:val="single" w:sz="4" w:space="0" w:color="auto"/>
              <w:right w:val="single" w:sz="4" w:space="0" w:color="auto"/>
            </w:tcBorders>
            <w:hideMark/>
          </w:tcPr>
          <w:p w14:paraId="0E918A61" w14:textId="72B746C3" w:rsidR="009B104A" w:rsidRPr="00382FE0" w:rsidRDefault="009B104A" w:rsidP="009B104A">
            <w:pPr>
              <w:pStyle w:val="Tabletext"/>
              <w:keepNext/>
              <w:keepLines/>
              <w:jc w:val="center"/>
              <w:rPr>
                <w:sz w:val="18"/>
              </w:rPr>
            </w:pPr>
            <w:proofErr w:type="spellStart"/>
            <w:r w:rsidRPr="00EE23FA">
              <w:rPr>
                <w:sz w:val="16"/>
                <w:szCs w:val="16"/>
                <w:lang w:val="ru-RU"/>
              </w:rPr>
              <w:t>ntc_type</w:t>
            </w:r>
            <w:proofErr w:type="spellEnd"/>
          </w:p>
        </w:tc>
        <w:tc>
          <w:tcPr>
            <w:tcW w:w="1416" w:type="dxa"/>
            <w:tcBorders>
              <w:top w:val="single" w:sz="4" w:space="0" w:color="auto"/>
              <w:left w:val="single" w:sz="4" w:space="0" w:color="auto"/>
              <w:bottom w:val="single" w:sz="4" w:space="0" w:color="auto"/>
              <w:right w:val="single" w:sz="4" w:space="0" w:color="auto"/>
            </w:tcBorders>
            <w:hideMark/>
          </w:tcPr>
          <w:p w14:paraId="00765E32" w14:textId="581606AD" w:rsidR="009B104A" w:rsidRPr="00382FE0" w:rsidRDefault="009B104A" w:rsidP="009B104A">
            <w:pPr>
              <w:pStyle w:val="Tabletext"/>
              <w:keepNext/>
              <w:keepLines/>
              <w:jc w:val="center"/>
              <w:rPr>
                <w:sz w:val="18"/>
              </w:rPr>
            </w:pPr>
            <w:r w:rsidRPr="00EE23FA">
              <w:rPr>
                <w:sz w:val="16"/>
                <w:szCs w:val="16"/>
                <w:lang w:val="ru-RU"/>
              </w:rPr>
              <w:t>Текстовые</w:t>
            </w:r>
          </w:p>
        </w:tc>
        <w:tc>
          <w:tcPr>
            <w:tcW w:w="1136" w:type="dxa"/>
            <w:tcBorders>
              <w:top w:val="single" w:sz="4" w:space="0" w:color="auto"/>
              <w:left w:val="single" w:sz="4" w:space="0" w:color="auto"/>
              <w:bottom w:val="single" w:sz="4" w:space="0" w:color="auto"/>
              <w:right w:val="single" w:sz="4" w:space="0" w:color="auto"/>
            </w:tcBorders>
            <w:hideMark/>
          </w:tcPr>
          <w:p w14:paraId="5808450E" w14:textId="21314067" w:rsidR="009B104A" w:rsidRPr="00382FE0" w:rsidRDefault="009B104A" w:rsidP="009B104A">
            <w:pPr>
              <w:pStyle w:val="Tabletext"/>
              <w:keepNext/>
              <w:keepLines/>
              <w:jc w:val="center"/>
              <w:rPr>
                <w:sz w:val="18"/>
              </w:rPr>
            </w:pPr>
            <w:r w:rsidRPr="00EE23FA">
              <w:rPr>
                <w:sz w:val="16"/>
                <w:szCs w:val="16"/>
                <w:lang w:val="ru-RU"/>
              </w:rPr>
              <w:t>X</w:t>
            </w:r>
          </w:p>
        </w:tc>
        <w:tc>
          <w:tcPr>
            <w:tcW w:w="2973" w:type="dxa"/>
            <w:tcBorders>
              <w:top w:val="single" w:sz="4" w:space="0" w:color="auto"/>
              <w:left w:val="single" w:sz="4" w:space="0" w:color="auto"/>
              <w:bottom w:val="single" w:sz="4" w:space="0" w:color="auto"/>
              <w:right w:val="single" w:sz="4" w:space="0" w:color="auto"/>
            </w:tcBorders>
            <w:hideMark/>
          </w:tcPr>
          <w:p w14:paraId="4F80E44A" w14:textId="77777777" w:rsidR="009B104A" w:rsidRPr="00EE23FA" w:rsidRDefault="009B104A" w:rsidP="009B104A">
            <w:pPr>
              <w:pStyle w:val="Tabletext"/>
              <w:jc w:val="left"/>
              <w:rPr>
                <w:sz w:val="16"/>
                <w:szCs w:val="16"/>
                <w:lang w:val="ru-RU"/>
              </w:rPr>
            </w:pPr>
            <w:r w:rsidRPr="00EE23FA">
              <w:rPr>
                <w:sz w:val="16"/>
                <w:szCs w:val="16"/>
                <w:lang w:val="ru-RU"/>
              </w:rPr>
              <w:t xml:space="preserve">Код, указывающий на то, что заявка касается геостационарного </w:t>
            </w:r>
            <w:r w:rsidRPr="00EE23FA">
              <w:rPr>
                <w:sz w:val="16"/>
                <w:szCs w:val="16"/>
                <w:lang w:val="ru-RU"/>
              </w:rPr>
              <w:br/>
              <w:t>спутника [G],</w:t>
            </w:r>
          </w:p>
          <w:p w14:paraId="603AE738" w14:textId="1EC2DAE7" w:rsidR="009B104A" w:rsidRPr="009B104A" w:rsidRDefault="009B104A" w:rsidP="009B104A">
            <w:pPr>
              <w:pStyle w:val="Tabletext"/>
              <w:keepNext/>
              <w:keepLines/>
              <w:jc w:val="left"/>
              <w:rPr>
                <w:sz w:val="18"/>
                <w:lang w:val="ru-RU"/>
              </w:rPr>
            </w:pPr>
            <w:r w:rsidRPr="00EE23FA">
              <w:rPr>
                <w:sz w:val="16"/>
                <w:szCs w:val="16"/>
                <w:lang w:val="ru-RU"/>
              </w:rPr>
              <w:t>негеостационарного спутника [N], конкретной земной станции [S] или типовой земной станции [T]</w:t>
            </w:r>
          </w:p>
        </w:tc>
        <w:tc>
          <w:tcPr>
            <w:tcW w:w="2702" w:type="dxa"/>
            <w:tcBorders>
              <w:top w:val="single" w:sz="4" w:space="0" w:color="auto"/>
              <w:left w:val="single" w:sz="4" w:space="0" w:color="auto"/>
              <w:bottom w:val="single" w:sz="4" w:space="0" w:color="auto"/>
              <w:right w:val="single" w:sz="4" w:space="0" w:color="auto"/>
            </w:tcBorders>
            <w:hideMark/>
          </w:tcPr>
          <w:p w14:paraId="4EC52BBB" w14:textId="2C6F06C4" w:rsidR="009B104A" w:rsidRPr="00382FE0" w:rsidRDefault="009B104A" w:rsidP="009B104A">
            <w:pPr>
              <w:pStyle w:val="Tabletext"/>
              <w:keepNext/>
              <w:keepLines/>
              <w:jc w:val="center"/>
              <w:rPr>
                <w:sz w:val="18"/>
              </w:rPr>
            </w:pPr>
            <w:proofErr w:type="spellStart"/>
            <w:proofErr w:type="gramStart"/>
            <w:r w:rsidRPr="00EE23FA">
              <w:rPr>
                <w:sz w:val="16"/>
                <w:szCs w:val="16"/>
                <w:lang w:val="ru-RU"/>
              </w:rPr>
              <w:t>value</w:t>
            </w:r>
            <w:proofErr w:type="spellEnd"/>
            <w:r w:rsidRPr="00EE23FA">
              <w:rPr>
                <w:sz w:val="16"/>
                <w:szCs w:val="16"/>
                <w:lang w:val="ru-RU"/>
              </w:rPr>
              <w:t xml:space="preserve"> !</w:t>
            </w:r>
            <w:proofErr w:type="gramEnd"/>
            <w:r w:rsidRPr="00EE23FA">
              <w:rPr>
                <w:sz w:val="16"/>
                <w:szCs w:val="16"/>
                <w:lang w:val="ru-RU"/>
              </w:rPr>
              <w:t xml:space="preserve">= </w:t>
            </w:r>
            <w:proofErr w:type="spellStart"/>
            <w:r w:rsidRPr="00EE23FA">
              <w:rPr>
                <w:sz w:val="16"/>
                <w:szCs w:val="16"/>
                <w:lang w:val="ru-RU"/>
              </w:rPr>
              <w:t>Null</w:t>
            </w:r>
            <w:proofErr w:type="spellEnd"/>
          </w:p>
        </w:tc>
      </w:tr>
      <w:tr w:rsidR="009B104A" w:rsidRPr="00382FE0" w14:paraId="2194B1CD" w14:textId="77777777" w:rsidTr="009B104A">
        <w:trPr>
          <w:jc w:val="center"/>
        </w:trPr>
        <w:tc>
          <w:tcPr>
            <w:tcW w:w="1412" w:type="dxa"/>
            <w:tcBorders>
              <w:top w:val="single" w:sz="4" w:space="0" w:color="auto"/>
              <w:left w:val="single" w:sz="4" w:space="0" w:color="auto"/>
              <w:bottom w:val="single" w:sz="4" w:space="0" w:color="auto"/>
              <w:right w:val="single" w:sz="4" w:space="0" w:color="auto"/>
            </w:tcBorders>
            <w:hideMark/>
          </w:tcPr>
          <w:p w14:paraId="0874A610" w14:textId="10165DF5" w:rsidR="009B104A" w:rsidRPr="00382FE0" w:rsidRDefault="009B104A" w:rsidP="009B104A">
            <w:pPr>
              <w:pStyle w:val="Tabletext"/>
              <w:jc w:val="center"/>
              <w:rPr>
                <w:sz w:val="18"/>
              </w:rPr>
            </w:pPr>
            <w:proofErr w:type="spellStart"/>
            <w:r w:rsidRPr="00EE23FA">
              <w:rPr>
                <w:sz w:val="16"/>
                <w:szCs w:val="16"/>
                <w:lang w:val="ru-RU"/>
              </w:rPr>
              <w:t>d_rcv</w:t>
            </w:r>
            <w:proofErr w:type="spellEnd"/>
          </w:p>
        </w:tc>
        <w:tc>
          <w:tcPr>
            <w:tcW w:w="1416" w:type="dxa"/>
            <w:tcBorders>
              <w:top w:val="single" w:sz="4" w:space="0" w:color="auto"/>
              <w:left w:val="single" w:sz="4" w:space="0" w:color="auto"/>
              <w:bottom w:val="single" w:sz="4" w:space="0" w:color="auto"/>
              <w:right w:val="single" w:sz="4" w:space="0" w:color="auto"/>
            </w:tcBorders>
            <w:hideMark/>
          </w:tcPr>
          <w:p w14:paraId="7E13687C" w14:textId="5CC9BC08" w:rsidR="009B104A" w:rsidRPr="00382FE0" w:rsidRDefault="009B104A" w:rsidP="009B104A">
            <w:pPr>
              <w:pStyle w:val="Tabletext"/>
              <w:jc w:val="center"/>
              <w:rPr>
                <w:sz w:val="18"/>
              </w:rPr>
            </w:pPr>
            <w:r w:rsidRPr="00EE23FA">
              <w:rPr>
                <w:sz w:val="16"/>
                <w:szCs w:val="16"/>
                <w:lang w:val="ru-RU"/>
              </w:rPr>
              <w:t>Дата/время</w:t>
            </w:r>
          </w:p>
        </w:tc>
        <w:tc>
          <w:tcPr>
            <w:tcW w:w="1136" w:type="dxa"/>
            <w:tcBorders>
              <w:top w:val="single" w:sz="4" w:space="0" w:color="auto"/>
              <w:left w:val="single" w:sz="4" w:space="0" w:color="auto"/>
              <w:bottom w:val="single" w:sz="4" w:space="0" w:color="auto"/>
              <w:right w:val="single" w:sz="4" w:space="0" w:color="auto"/>
            </w:tcBorders>
            <w:hideMark/>
          </w:tcPr>
          <w:p w14:paraId="499C517C" w14:textId="133F48EF" w:rsidR="009B104A" w:rsidRPr="00382FE0" w:rsidRDefault="009B104A" w:rsidP="009B104A">
            <w:pPr>
              <w:pStyle w:val="Tabletext"/>
              <w:jc w:val="center"/>
              <w:rPr>
                <w:sz w:val="18"/>
              </w:rPr>
            </w:pPr>
            <w:r w:rsidRPr="00EE23FA">
              <w:rPr>
                <w:sz w:val="16"/>
                <w:szCs w:val="16"/>
                <w:lang w:val="ru-RU"/>
              </w:rPr>
              <w:t>9(8)</w:t>
            </w:r>
          </w:p>
        </w:tc>
        <w:tc>
          <w:tcPr>
            <w:tcW w:w="2973" w:type="dxa"/>
            <w:tcBorders>
              <w:top w:val="single" w:sz="4" w:space="0" w:color="auto"/>
              <w:left w:val="single" w:sz="4" w:space="0" w:color="auto"/>
              <w:bottom w:val="single" w:sz="4" w:space="0" w:color="auto"/>
              <w:right w:val="single" w:sz="4" w:space="0" w:color="auto"/>
            </w:tcBorders>
            <w:hideMark/>
          </w:tcPr>
          <w:p w14:paraId="0CEEE661" w14:textId="3B787F89" w:rsidR="009B104A" w:rsidRPr="00382FE0" w:rsidRDefault="009B104A" w:rsidP="009B104A">
            <w:pPr>
              <w:pStyle w:val="Tabletext"/>
              <w:jc w:val="left"/>
              <w:rPr>
                <w:sz w:val="18"/>
              </w:rPr>
            </w:pPr>
            <w:r w:rsidRPr="00EE23FA">
              <w:rPr>
                <w:sz w:val="16"/>
                <w:szCs w:val="16"/>
                <w:lang w:val="ru-RU"/>
              </w:rPr>
              <w:t xml:space="preserve">Дата получения заявки </w:t>
            </w:r>
          </w:p>
        </w:tc>
        <w:tc>
          <w:tcPr>
            <w:tcW w:w="2702" w:type="dxa"/>
            <w:tcBorders>
              <w:top w:val="single" w:sz="4" w:space="0" w:color="auto"/>
              <w:left w:val="single" w:sz="4" w:space="0" w:color="auto"/>
              <w:bottom w:val="single" w:sz="4" w:space="0" w:color="auto"/>
              <w:right w:val="single" w:sz="4" w:space="0" w:color="auto"/>
            </w:tcBorders>
          </w:tcPr>
          <w:p w14:paraId="4408D308" w14:textId="77777777" w:rsidR="009B104A" w:rsidRPr="00382FE0" w:rsidRDefault="009B104A" w:rsidP="009B104A">
            <w:pPr>
              <w:pStyle w:val="Tabletext"/>
              <w:jc w:val="center"/>
              <w:rPr>
                <w:sz w:val="18"/>
              </w:rPr>
            </w:pPr>
          </w:p>
        </w:tc>
      </w:tr>
      <w:tr w:rsidR="009B104A" w:rsidRPr="006526AC" w14:paraId="43CC96E9" w14:textId="77777777" w:rsidTr="009B104A">
        <w:trPr>
          <w:jc w:val="center"/>
        </w:trPr>
        <w:tc>
          <w:tcPr>
            <w:tcW w:w="1412" w:type="dxa"/>
            <w:tcBorders>
              <w:top w:val="single" w:sz="4" w:space="0" w:color="auto"/>
              <w:left w:val="single" w:sz="4" w:space="0" w:color="auto"/>
              <w:bottom w:val="single" w:sz="4" w:space="0" w:color="auto"/>
              <w:right w:val="single" w:sz="4" w:space="0" w:color="auto"/>
            </w:tcBorders>
            <w:hideMark/>
          </w:tcPr>
          <w:p w14:paraId="6075BB6B" w14:textId="5068849B" w:rsidR="009B104A" w:rsidRPr="00382FE0" w:rsidRDefault="009B104A" w:rsidP="009B104A">
            <w:pPr>
              <w:pStyle w:val="Tabletext"/>
              <w:jc w:val="center"/>
              <w:rPr>
                <w:sz w:val="18"/>
              </w:rPr>
            </w:pPr>
            <w:proofErr w:type="spellStart"/>
            <w:r w:rsidRPr="00EE23FA">
              <w:rPr>
                <w:sz w:val="16"/>
                <w:szCs w:val="16"/>
                <w:lang w:val="ru-RU"/>
              </w:rPr>
              <w:t>ntf_rsn</w:t>
            </w:r>
            <w:proofErr w:type="spellEnd"/>
          </w:p>
        </w:tc>
        <w:tc>
          <w:tcPr>
            <w:tcW w:w="1416" w:type="dxa"/>
            <w:tcBorders>
              <w:top w:val="single" w:sz="4" w:space="0" w:color="auto"/>
              <w:left w:val="single" w:sz="4" w:space="0" w:color="auto"/>
              <w:bottom w:val="single" w:sz="4" w:space="0" w:color="auto"/>
              <w:right w:val="single" w:sz="4" w:space="0" w:color="auto"/>
            </w:tcBorders>
            <w:hideMark/>
          </w:tcPr>
          <w:p w14:paraId="1FA3EFAF" w14:textId="1A616334" w:rsidR="009B104A" w:rsidRPr="00382FE0" w:rsidRDefault="009B104A" w:rsidP="009B104A">
            <w:pPr>
              <w:pStyle w:val="Tabletext"/>
              <w:jc w:val="center"/>
              <w:rPr>
                <w:sz w:val="18"/>
              </w:rPr>
            </w:pPr>
            <w:r w:rsidRPr="00EE23FA">
              <w:rPr>
                <w:sz w:val="16"/>
                <w:szCs w:val="16"/>
                <w:lang w:val="ru-RU"/>
              </w:rPr>
              <w:t>Текстовые</w:t>
            </w:r>
          </w:p>
        </w:tc>
        <w:tc>
          <w:tcPr>
            <w:tcW w:w="1136" w:type="dxa"/>
            <w:tcBorders>
              <w:top w:val="single" w:sz="4" w:space="0" w:color="auto"/>
              <w:left w:val="single" w:sz="4" w:space="0" w:color="auto"/>
              <w:bottom w:val="single" w:sz="4" w:space="0" w:color="auto"/>
              <w:right w:val="single" w:sz="4" w:space="0" w:color="auto"/>
            </w:tcBorders>
            <w:hideMark/>
          </w:tcPr>
          <w:p w14:paraId="6F2ED10E" w14:textId="76752151" w:rsidR="009B104A" w:rsidRPr="00382FE0" w:rsidRDefault="009B104A" w:rsidP="009B104A">
            <w:pPr>
              <w:pStyle w:val="Tabletext"/>
              <w:jc w:val="center"/>
              <w:rPr>
                <w:sz w:val="18"/>
              </w:rPr>
            </w:pPr>
            <w:r w:rsidRPr="00EE23FA">
              <w:rPr>
                <w:sz w:val="16"/>
                <w:szCs w:val="16"/>
                <w:lang w:val="ru-RU"/>
              </w:rPr>
              <w:t>X</w:t>
            </w:r>
          </w:p>
        </w:tc>
        <w:tc>
          <w:tcPr>
            <w:tcW w:w="2973" w:type="dxa"/>
            <w:tcBorders>
              <w:top w:val="single" w:sz="4" w:space="0" w:color="auto"/>
              <w:left w:val="single" w:sz="4" w:space="0" w:color="auto"/>
              <w:bottom w:val="single" w:sz="4" w:space="0" w:color="auto"/>
              <w:right w:val="single" w:sz="4" w:space="0" w:color="auto"/>
            </w:tcBorders>
            <w:hideMark/>
          </w:tcPr>
          <w:p w14:paraId="7875D555" w14:textId="47682245" w:rsidR="009B104A" w:rsidRPr="009B104A" w:rsidRDefault="009B104A" w:rsidP="009B104A">
            <w:pPr>
              <w:pStyle w:val="Tabletext"/>
              <w:jc w:val="left"/>
              <w:rPr>
                <w:sz w:val="18"/>
                <w:lang w:val="ru-RU"/>
              </w:rPr>
            </w:pPr>
            <w:r w:rsidRPr="00EE23FA">
              <w:rPr>
                <w:sz w:val="16"/>
                <w:szCs w:val="16"/>
                <w:lang w:val="ru-RU"/>
              </w:rPr>
              <w:t>Код, указывающий на то, что заявка была представлена в соответствии с пунктом 1488 РР [N], пунктом 1060 РР [C], пунктами 1107 РР [D], 9.1 [A], 9.6 [C], 9.7A [D], 9.17 [D], 11.2 [N], 11.12 [N], статьями 2A, 4 и 5 ПР30/30A [B], статьями 6 и 7 ПР30B [P], статьей 8 ПР30B [N] или Резолюцией 49 [U]</w:t>
            </w:r>
          </w:p>
        </w:tc>
        <w:tc>
          <w:tcPr>
            <w:tcW w:w="2702" w:type="dxa"/>
            <w:tcBorders>
              <w:top w:val="single" w:sz="4" w:space="0" w:color="auto"/>
              <w:left w:val="single" w:sz="4" w:space="0" w:color="auto"/>
              <w:bottom w:val="single" w:sz="4" w:space="0" w:color="auto"/>
              <w:right w:val="single" w:sz="4" w:space="0" w:color="auto"/>
            </w:tcBorders>
            <w:hideMark/>
          </w:tcPr>
          <w:p w14:paraId="5B8621D4" w14:textId="366A377E" w:rsidR="009B104A" w:rsidRPr="009B104A" w:rsidRDefault="009B104A" w:rsidP="009B104A">
            <w:pPr>
              <w:pStyle w:val="Tabletext"/>
              <w:jc w:val="left"/>
              <w:rPr>
                <w:sz w:val="18"/>
                <w:lang w:val="ru-RU"/>
              </w:rPr>
            </w:pPr>
            <w:r w:rsidRPr="00EE23FA">
              <w:rPr>
                <w:sz w:val="16"/>
                <w:szCs w:val="16"/>
                <w:lang w:val="ru-RU"/>
              </w:rPr>
              <w:t>Программное обеспечение ищет значение C или N</w:t>
            </w:r>
          </w:p>
        </w:tc>
      </w:tr>
      <w:tr w:rsidR="009B104A" w:rsidRPr="006526AC" w14:paraId="4ADDA670" w14:textId="77777777" w:rsidTr="009B104A">
        <w:trPr>
          <w:jc w:val="center"/>
        </w:trPr>
        <w:tc>
          <w:tcPr>
            <w:tcW w:w="1412" w:type="dxa"/>
            <w:tcBorders>
              <w:top w:val="single" w:sz="4" w:space="0" w:color="auto"/>
              <w:left w:val="single" w:sz="4" w:space="0" w:color="auto"/>
              <w:bottom w:val="single" w:sz="4" w:space="0" w:color="auto"/>
              <w:right w:val="single" w:sz="4" w:space="0" w:color="auto"/>
            </w:tcBorders>
            <w:hideMark/>
          </w:tcPr>
          <w:p w14:paraId="1AC63AC5" w14:textId="5892E07D" w:rsidR="009B104A" w:rsidRPr="00382FE0" w:rsidRDefault="009B104A" w:rsidP="009B104A">
            <w:pPr>
              <w:pStyle w:val="Tabletext"/>
              <w:jc w:val="center"/>
              <w:rPr>
                <w:sz w:val="18"/>
              </w:rPr>
            </w:pPr>
            <w:proofErr w:type="spellStart"/>
            <w:r w:rsidRPr="00EE23FA">
              <w:rPr>
                <w:sz w:val="16"/>
                <w:szCs w:val="16"/>
                <w:lang w:val="ru-RU"/>
              </w:rPr>
              <w:t>st_cur</w:t>
            </w:r>
            <w:proofErr w:type="spellEnd"/>
          </w:p>
        </w:tc>
        <w:tc>
          <w:tcPr>
            <w:tcW w:w="1416" w:type="dxa"/>
            <w:tcBorders>
              <w:top w:val="single" w:sz="4" w:space="0" w:color="auto"/>
              <w:left w:val="single" w:sz="4" w:space="0" w:color="auto"/>
              <w:bottom w:val="single" w:sz="4" w:space="0" w:color="auto"/>
              <w:right w:val="single" w:sz="4" w:space="0" w:color="auto"/>
            </w:tcBorders>
            <w:hideMark/>
          </w:tcPr>
          <w:p w14:paraId="41C94E0A" w14:textId="4292D093" w:rsidR="009B104A" w:rsidRPr="00382FE0" w:rsidRDefault="009B104A" w:rsidP="009B104A">
            <w:pPr>
              <w:pStyle w:val="Tabletext"/>
              <w:jc w:val="center"/>
              <w:rPr>
                <w:sz w:val="18"/>
              </w:rPr>
            </w:pPr>
            <w:r w:rsidRPr="00EE23FA">
              <w:rPr>
                <w:sz w:val="16"/>
                <w:szCs w:val="16"/>
                <w:lang w:val="ru-RU"/>
              </w:rPr>
              <w:t>Текстовые</w:t>
            </w:r>
          </w:p>
        </w:tc>
        <w:tc>
          <w:tcPr>
            <w:tcW w:w="1136" w:type="dxa"/>
            <w:tcBorders>
              <w:top w:val="single" w:sz="4" w:space="0" w:color="auto"/>
              <w:left w:val="single" w:sz="4" w:space="0" w:color="auto"/>
              <w:bottom w:val="single" w:sz="4" w:space="0" w:color="auto"/>
              <w:right w:val="single" w:sz="4" w:space="0" w:color="auto"/>
            </w:tcBorders>
            <w:hideMark/>
          </w:tcPr>
          <w:p w14:paraId="62C3B17E" w14:textId="7C9B6D97" w:rsidR="009B104A" w:rsidRPr="00382FE0" w:rsidRDefault="009B104A" w:rsidP="009B104A">
            <w:pPr>
              <w:pStyle w:val="Tabletext"/>
              <w:jc w:val="center"/>
              <w:rPr>
                <w:sz w:val="18"/>
              </w:rPr>
            </w:pPr>
            <w:r w:rsidRPr="00EE23FA">
              <w:rPr>
                <w:sz w:val="16"/>
                <w:szCs w:val="16"/>
                <w:lang w:val="ru-RU"/>
              </w:rPr>
              <w:t>XX</w:t>
            </w:r>
          </w:p>
        </w:tc>
        <w:tc>
          <w:tcPr>
            <w:tcW w:w="2973" w:type="dxa"/>
            <w:tcBorders>
              <w:top w:val="single" w:sz="4" w:space="0" w:color="auto"/>
              <w:left w:val="single" w:sz="4" w:space="0" w:color="auto"/>
              <w:bottom w:val="single" w:sz="4" w:space="0" w:color="auto"/>
              <w:right w:val="single" w:sz="4" w:space="0" w:color="auto"/>
            </w:tcBorders>
            <w:hideMark/>
          </w:tcPr>
          <w:p w14:paraId="087D2324" w14:textId="27573AFE" w:rsidR="009B104A" w:rsidRPr="00382FE0" w:rsidRDefault="009B104A" w:rsidP="009B104A">
            <w:pPr>
              <w:pStyle w:val="Tabletext"/>
              <w:jc w:val="left"/>
              <w:rPr>
                <w:sz w:val="18"/>
              </w:rPr>
            </w:pPr>
            <w:r w:rsidRPr="00EE23FA">
              <w:rPr>
                <w:sz w:val="16"/>
                <w:szCs w:val="16"/>
                <w:lang w:val="ru-RU"/>
              </w:rPr>
              <w:t>Текущий статус обработки заявки</w:t>
            </w:r>
          </w:p>
        </w:tc>
        <w:tc>
          <w:tcPr>
            <w:tcW w:w="2702" w:type="dxa"/>
            <w:tcBorders>
              <w:top w:val="single" w:sz="4" w:space="0" w:color="auto"/>
              <w:left w:val="single" w:sz="4" w:space="0" w:color="auto"/>
              <w:bottom w:val="single" w:sz="4" w:space="0" w:color="auto"/>
              <w:right w:val="single" w:sz="4" w:space="0" w:color="auto"/>
            </w:tcBorders>
            <w:hideMark/>
          </w:tcPr>
          <w:p w14:paraId="43B9D2ED" w14:textId="03FBC9AF" w:rsidR="009B104A" w:rsidRPr="009B104A" w:rsidRDefault="009B104A" w:rsidP="009B104A">
            <w:pPr>
              <w:pStyle w:val="Tabletext"/>
              <w:jc w:val="left"/>
              <w:rPr>
                <w:sz w:val="18"/>
                <w:lang w:val="ru-RU"/>
              </w:rPr>
            </w:pPr>
            <w:r w:rsidRPr="00EE23FA">
              <w:rPr>
                <w:sz w:val="16"/>
                <w:szCs w:val="16"/>
                <w:lang w:val="ru-RU"/>
              </w:rPr>
              <w:t>Программное обеспечение ищет значение 50 при проверке Статьи</w:t>
            </w:r>
            <w:r>
              <w:rPr>
                <w:sz w:val="16"/>
                <w:szCs w:val="16"/>
                <w:lang w:val="ru-RU"/>
              </w:rPr>
              <w:t> </w:t>
            </w:r>
            <w:r w:rsidRPr="00EE23FA">
              <w:rPr>
                <w:b/>
                <w:sz w:val="16"/>
                <w:szCs w:val="16"/>
                <w:lang w:val="ru-RU"/>
              </w:rPr>
              <w:t>9.7A</w:t>
            </w:r>
          </w:p>
        </w:tc>
      </w:tr>
    </w:tbl>
    <w:p w14:paraId="065F0ED9" w14:textId="77777777" w:rsidR="00913D9B" w:rsidRPr="00382FE0" w:rsidRDefault="00913D9B" w:rsidP="00913D9B">
      <w:pPr>
        <w:pStyle w:val="Tablefin"/>
      </w:pPr>
    </w:p>
    <w:p w14:paraId="3446F672" w14:textId="318A3249" w:rsidR="00F531C0" w:rsidRPr="009B104A" w:rsidRDefault="009B104A" w:rsidP="00F531C0">
      <w:pPr>
        <w:pStyle w:val="Headingb"/>
      </w:pPr>
      <w:r w:rsidRPr="009B104A">
        <w:rPr>
          <w:lang w:val="ru-RU"/>
        </w:rPr>
        <w:t>Non-</w:t>
      </w:r>
      <w:proofErr w:type="spellStart"/>
      <w:r w:rsidRPr="009B104A">
        <w:rPr>
          <w:lang w:val="ru-RU"/>
        </w:rPr>
        <w:t>geo</w:t>
      </w:r>
      <w:proofErr w:type="spellEnd"/>
    </w:p>
    <w:p w14:paraId="21695280" w14:textId="77777777" w:rsidR="00F531C0" w:rsidRPr="00382FE0" w:rsidRDefault="00F531C0" w:rsidP="00F531C0">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2"/>
        <w:gridCol w:w="1416"/>
        <w:gridCol w:w="1136"/>
        <w:gridCol w:w="2973"/>
        <w:gridCol w:w="2702"/>
      </w:tblGrid>
      <w:tr w:rsidR="009B104A" w:rsidRPr="00382FE0" w14:paraId="1451EE69" w14:textId="77777777" w:rsidTr="00913D9B">
        <w:trPr>
          <w:jc w:val="center"/>
        </w:trPr>
        <w:tc>
          <w:tcPr>
            <w:tcW w:w="14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8EBF3B" w14:textId="1752AF89" w:rsidR="009B104A" w:rsidRPr="009B104A" w:rsidRDefault="009B104A" w:rsidP="00913D9B">
            <w:pPr>
              <w:pStyle w:val="Tablehead"/>
              <w:rPr>
                <w:sz w:val="16"/>
                <w:szCs w:val="16"/>
              </w:rPr>
            </w:pPr>
            <w:r w:rsidRPr="009B104A">
              <w:rPr>
                <w:sz w:val="16"/>
                <w:szCs w:val="16"/>
                <w:lang w:val="ru-RU"/>
              </w:rPr>
              <w:t>Элемент данных</w:t>
            </w:r>
          </w:p>
        </w:tc>
        <w:tc>
          <w:tcPr>
            <w:tcW w:w="14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4B2641" w14:textId="511777E9" w:rsidR="009B104A" w:rsidRPr="009B104A" w:rsidRDefault="009B104A" w:rsidP="00913D9B">
            <w:pPr>
              <w:pStyle w:val="Tablehead"/>
              <w:rPr>
                <w:sz w:val="16"/>
                <w:szCs w:val="16"/>
              </w:rPr>
            </w:pPr>
            <w:r w:rsidRPr="009B104A">
              <w:rPr>
                <w:sz w:val="16"/>
                <w:szCs w:val="16"/>
                <w:lang w:val="ru-RU"/>
              </w:rPr>
              <w:t>Тип данных</w:t>
            </w:r>
          </w:p>
        </w:tc>
        <w:tc>
          <w:tcPr>
            <w:tcW w:w="11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077410" w14:textId="5C710BD8" w:rsidR="009B104A" w:rsidRPr="009B104A" w:rsidRDefault="009B104A" w:rsidP="00913D9B">
            <w:pPr>
              <w:pStyle w:val="Tablehead"/>
              <w:rPr>
                <w:sz w:val="16"/>
                <w:szCs w:val="16"/>
              </w:rPr>
            </w:pPr>
            <w:r w:rsidRPr="009B104A">
              <w:rPr>
                <w:sz w:val="16"/>
                <w:szCs w:val="16"/>
                <w:lang w:val="ru-RU"/>
              </w:rPr>
              <w:t>Формат</w:t>
            </w:r>
          </w:p>
        </w:tc>
        <w:tc>
          <w:tcPr>
            <w:tcW w:w="29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FC6B97" w14:textId="70B677DC" w:rsidR="009B104A" w:rsidRPr="009B104A" w:rsidRDefault="009B104A" w:rsidP="00913D9B">
            <w:pPr>
              <w:pStyle w:val="Tablehead"/>
              <w:rPr>
                <w:sz w:val="16"/>
                <w:szCs w:val="16"/>
              </w:rPr>
            </w:pPr>
            <w:r w:rsidRPr="009B104A">
              <w:rPr>
                <w:sz w:val="16"/>
                <w:szCs w:val="16"/>
                <w:lang w:val="ru-RU"/>
              </w:rPr>
              <w:t>Описание</w:t>
            </w:r>
          </w:p>
        </w:tc>
        <w:tc>
          <w:tcPr>
            <w:tcW w:w="27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B881A1" w14:textId="486BCA22" w:rsidR="009B104A" w:rsidRPr="009B104A" w:rsidRDefault="009B104A" w:rsidP="00913D9B">
            <w:pPr>
              <w:pStyle w:val="Tablehead"/>
              <w:rPr>
                <w:sz w:val="16"/>
                <w:szCs w:val="16"/>
              </w:rPr>
            </w:pPr>
            <w:r w:rsidRPr="009B104A">
              <w:rPr>
                <w:sz w:val="16"/>
                <w:szCs w:val="16"/>
                <w:lang w:val="ru-RU"/>
              </w:rPr>
              <w:t>Подтверждение</w:t>
            </w:r>
          </w:p>
        </w:tc>
      </w:tr>
      <w:tr w:rsidR="009B104A" w:rsidRPr="00382FE0" w14:paraId="52C6C1ED" w14:textId="77777777" w:rsidTr="009B104A">
        <w:trPr>
          <w:jc w:val="center"/>
        </w:trPr>
        <w:tc>
          <w:tcPr>
            <w:tcW w:w="1412" w:type="dxa"/>
            <w:tcBorders>
              <w:top w:val="single" w:sz="4" w:space="0" w:color="auto"/>
              <w:left w:val="single" w:sz="4" w:space="0" w:color="auto"/>
              <w:bottom w:val="single" w:sz="4" w:space="0" w:color="auto"/>
              <w:right w:val="single" w:sz="4" w:space="0" w:color="auto"/>
            </w:tcBorders>
            <w:hideMark/>
          </w:tcPr>
          <w:p w14:paraId="2633DB6F" w14:textId="445F29E8" w:rsidR="009B104A" w:rsidRPr="009B104A" w:rsidRDefault="009B104A" w:rsidP="009B104A">
            <w:pPr>
              <w:pStyle w:val="Tabletext"/>
              <w:jc w:val="center"/>
              <w:rPr>
                <w:sz w:val="16"/>
                <w:szCs w:val="16"/>
              </w:rPr>
            </w:pPr>
            <w:proofErr w:type="spellStart"/>
            <w:r w:rsidRPr="009B104A">
              <w:rPr>
                <w:sz w:val="16"/>
                <w:szCs w:val="16"/>
                <w:lang w:val="ru-RU"/>
              </w:rPr>
              <w:t>ntc_id</w:t>
            </w:r>
            <w:proofErr w:type="spellEnd"/>
          </w:p>
        </w:tc>
        <w:tc>
          <w:tcPr>
            <w:tcW w:w="1416" w:type="dxa"/>
            <w:tcBorders>
              <w:top w:val="single" w:sz="4" w:space="0" w:color="auto"/>
              <w:left w:val="single" w:sz="4" w:space="0" w:color="auto"/>
              <w:bottom w:val="single" w:sz="4" w:space="0" w:color="auto"/>
              <w:right w:val="single" w:sz="4" w:space="0" w:color="auto"/>
            </w:tcBorders>
            <w:hideMark/>
          </w:tcPr>
          <w:p w14:paraId="2E75E806" w14:textId="16605052" w:rsidR="009B104A" w:rsidRPr="009B104A" w:rsidRDefault="009B104A" w:rsidP="009B104A">
            <w:pPr>
              <w:pStyle w:val="Tabletext"/>
              <w:jc w:val="center"/>
              <w:rPr>
                <w:sz w:val="16"/>
                <w:szCs w:val="16"/>
              </w:rPr>
            </w:pPr>
            <w:r w:rsidRPr="009B104A">
              <w:rPr>
                <w:sz w:val="16"/>
                <w:szCs w:val="16"/>
                <w:lang w:val="ru-RU"/>
              </w:rPr>
              <w:t>Числовые</w:t>
            </w:r>
          </w:p>
        </w:tc>
        <w:tc>
          <w:tcPr>
            <w:tcW w:w="1136" w:type="dxa"/>
            <w:tcBorders>
              <w:top w:val="single" w:sz="4" w:space="0" w:color="auto"/>
              <w:left w:val="single" w:sz="4" w:space="0" w:color="auto"/>
              <w:bottom w:val="single" w:sz="4" w:space="0" w:color="auto"/>
              <w:right w:val="single" w:sz="4" w:space="0" w:color="auto"/>
            </w:tcBorders>
            <w:hideMark/>
          </w:tcPr>
          <w:p w14:paraId="7C52F895" w14:textId="07A3C1A5" w:rsidR="009B104A" w:rsidRPr="009B104A" w:rsidRDefault="009B104A" w:rsidP="009B104A">
            <w:pPr>
              <w:pStyle w:val="Tabletext"/>
              <w:jc w:val="center"/>
              <w:rPr>
                <w:sz w:val="16"/>
                <w:szCs w:val="16"/>
              </w:rPr>
            </w:pPr>
            <w:r w:rsidRPr="009B104A">
              <w:rPr>
                <w:sz w:val="16"/>
                <w:szCs w:val="16"/>
                <w:lang w:val="ru-RU"/>
              </w:rPr>
              <w:t>9(9)</w:t>
            </w:r>
          </w:p>
        </w:tc>
        <w:tc>
          <w:tcPr>
            <w:tcW w:w="2973" w:type="dxa"/>
            <w:tcBorders>
              <w:top w:val="single" w:sz="4" w:space="0" w:color="auto"/>
              <w:left w:val="single" w:sz="4" w:space="0" w:color="auto"/>
              <w:bottom w:val="single" w:sz="4" w:space="0" w:color="auto"/>
              <w:right w:val="single" w:sz="4" w:space="0" w:color="auto"/>
            </w:tcBorders>
            <w:hideMark/>
          </w:tcPr>
          <w:p w14:paraId="16175422" w14:textId="67B6F647" w:rsidR="009B104A" w:rsidRPr="009B104A" w:rsidRDefault="009B104A" w:rsidP="009B104A">
            <w:pPr>
              <w:pStyle w:val="Tabletext"/>
              <w:jc w:val="left"/>
              <w:rPr>
                <w:sz w:val="16"/>
                <w:szCs w:val="16"/>
              </w:rPr>
            </w:pPr>
            <w:r w:rsidRPr="009B104A">
              <w:rPr>
                <w:sz w:val="16"/>
                <w:szCs w:val="16"/>
                <w:lang w:val="ru-RU"/>
              </w:rPr>
              <w:t>Уникальный идентификатор заявки</w:t>
            </w:r>
          </w:p>
        </w:tc>
        <w:tc>
          <w:tcPr>
            <w:tcW w:w="2702" w:type="dxa"/>
            <w:tcBorders>
              <w:top w:val="single" w:sz="4" w:space="0" w:color="auto"/>
              <w:left w:val="single" w:sz="4" w:space="0" w:color="auto"/>
              <w:bottom w:val="single" w:sz="4" w:space="0" w:color="auto"/>
              <w:right w:val="single" w:sz="4" w:space="0" w:color="auto"/>
            </w:tcBorders>
            <w:hideMark/>
          </w:tcPr>
          <w:p w14:paraId="18035453" w14:textId="7D9A2F56" w:rsidR="009B104A" w:rsidRPr="009B104A" w:rsidRDefault="009B104A" w:rsidP="009B104A">
            <w:pPr>
              <w:pStyle w:val="Tabletext"/>
              <w:jc w:val="center"/>
              <w:rPr>
                <w:sz w:val="16"/>
                <w:szCs w:val="16"/>
              </w:rPr>
            </w:pPr>
            <w:r w:rsidRPr="009B104A">
              <w:rPr>
                <w:sz w:val="16"/>
                <w:szCs w:val="16"/>
                <w:lang w:val="ru-RU"/>
              </w:rPr>
              <w:t>Первичный ключ</w:t>
            </w:r>
          </w:p>
        </w:tc>
      </w:tr>
      <w:tr w:rsidR="009B104A" w:rsidRPr="00382FE0" w14:paraId="4D84AD2F" w14:textId="77777777" w:rsidTr="009B104A">
        <w:trPr>
          <w:jc w:val="center"/>
        </w:trPr>
        <w:tc>
          <w:tcPr>
            <w:tcW w:w="1412" w:type="dxa"/>
            <w:tcBorders>
              <w:top w:val="single" w:sz="4" w:space="0" w:color="auto"/>
              <w:left w:val="single" w:sz="4" w:space="0" w:color="auto"/>
              <w:bottom w:val="single" w:sz="4" w:space="0" w:color="auto"/>
              <w:right w:val="single" w:sz="4" w:space="0" w:color="auto"/>
            </w:tcBorders>
            <w:hideMark/>
          </w:tcPr>
          <w:p w14:paraId="2E0A8FC5" w14:textId="4E698BA0" w:rsidR="009B104A" w:rsidRPr="009B104A" w:rsidRDefault="009B104A" w:rsidP="009B104A">
            <w:pPr>
              <w:pStyle w:val="Tabletext"/>
              <w:jc w:val="center"/>
              <w:rPr>
                <w:sz w:val="16"/>
                <w:szCs w:val="16"/>
              </w:rPr>
            </w:pPr>
            <w:proofErr w:type="spellStart"/>
            <w:r w:rsidRPr="009B104A">
              <w:rPr>
                <w:sz w:val="16"/>
                <w:szCs w:val="16"/>
                <w:lang w:val="ru-RU"/>
              </w:rPr>
              <w:t>sat_name</w:t>
            </w:r>
            <w:proofErr w:type="spellEnd"/>
          </w:p>
        </w:tc>
        <w:tc>
          <w:tcPr>
            <w:tcW w:w="1416" w:type="dxa"/>
            <w:tcBorders>
              <w:top w:val="single" w:sz="4" w:space="0" w:color="auto"/>
              <w:left w:val="single" w:sz="4" w:space="0" w:color="auto"/>
              <w:bottom w:val="single" w:sz="4" w:space="0" w:color="auto"/>
              <w:right w:val="single" w:sz="4" w:space="0" w:color="auto"/>
            </w:tcBorders>
            <w:hideMark/>
          </w:tcPr>
          <w:p w14:paraId="663A36E8" w14:textId="237DDB95" w:rsidR="009B104A" w:rsidRPr="009B104A" w:rsidRDefault="009B104A" w:rsidP="009B104A">
            <w:pPr>
              <w:pStyle w:val="Tabletext"/>
              <w:jc w:val="center"/>
              <w:rPr>
                <w:sz w:val="16"/>
                <w:szCs w:val="16"/>
              </w:rPr>
            </w:pPr>
            <w:r w:rsidRPr="009B104A">
              <w:rPr>
                <w:sz w:val="16"/>
                <w:szCs w:val="16"/>
                <w:lang w:val="ru-RU"/>
              </w:rPr>
              <w:t>Текстовые</w:t>
            </w:r>
          </w:p>
        </w:tc>
        <w:tc>
          <w:tcPr>
            <w:tcW w:w="1136" w:type="dxa"/>
            <w:tcBorders>
              <w:top w:val="single" w:sz="4" w:space="0" w:color="auto"/>
              <w:left w:val="single" w:sz="4" w:space="0" w:color="auto"/>
              <w:bottom w:val="single" w:sz="4" w:space="0" w:color="auto"/>
              <w:right w:val="single" w:sz="4" w:space="0" w:color="auto"/>
            </w:tcBorders>
            <w:hideMark/>
          </w:tcPr>
          <w:p w14:paraId="625940EA" w14:textId="58BD9A97" w:rsidR="009B104A" w:rsidRPr="009B104A" w:rsidRDefault="009B104A" w:rsidP="009B104A">
            <w:pPr>
              <w:pStyle w:val="Tabletext"/>
              <w:jc w:val="center"/>
              <w:rPr>
                <w:sz w:val="16"/>
                <w:szCs w:val="16"/>
              </w:rPr>
            </w:pPr>
            <w:proofErr w:type="gramStart"/>
            <w:r w:rsidRPr="009B104A">
              <w:rPr>
                <w:sz w:val="16"/>
                <w:szCs w:val="16"/>
                <w:lang w:val="ru-RU"/>
              </w:rPr>
              <w:t>X(</w:t>
            </w:r>
            <w:proofErr w:type="gramEnd"/>
            <w:r w:rsidRPr="009B104A">
              <w:rPr>
                <w:sz w:val="16"/>
                <w:szCs w:val="16"/>
                <w:lang w:val="ru-RU"/>
              </w:rPr>
              <w:t>20)</w:t>
            </w:r>
          </w:p>
        </w:tc>
        <w:tc>
          <w:tcPr>
            <w:tcW w:w="2973" w:type="dxa"/>
            <w:tcBorders>
              <w:top w:val="single" w:sz="4" w:space="0" w:color="auto"/>
              <w:left w:val="single" w:sz="4" w:space="0" w:color="auto"/>
              <w:bottom w:val="single" w:sz="4" w:space="0" w:color="auto"/>
              <w:right w:val="single" w:sz="4" w:space="0" w:color="auto"/>
            </w:tcBorders>
            <w:hideMark/>
          </w:tcPr>
          <w:p w14:paraId="151C3AA9" w14:textId="49E48CC2" w:rsidR="009B104A" w:rsidRPr="009B104A" w:rsidRDefault="009B104A" w:rsidP="009B104A">
            <w:pPr>
              <w:pStyle w:val="Tabletext"/>
              <w:jc w:val="left"/>
              <w:rPr>
                <w:sz w:val="16"/>
                <w:szCs w:val="16"/>
              </w:rPr>
            </w:pPr>
            <w:r w:rsidRPr="009B104A">
              <w:rPr>
                <w:sz w:val="16"/>
                <w:szCs w:val="16"/>
                <w:lang w:val="ru-RU"/>
              </w:rPr>
              <w:t>Название спутника</w:t>
            </w:r>
          </w:p>
        </w:tc>
        <w:tc>
          <w:tcPr>
            <w:tcW w:w="2702" w:type="dxa"/>
            <w:tcBorders>
              <w:top w:val="single" w:sz="4" w:space="0" w:color="auto"/>
              <w:left w:val="single" w:sz="4" w:space="0" w:color="auto"/>
              <w:bottom w:val="single" w:sz="4" w:space="0" w:color="auto"/>
              <w:right w:val="single" w:sz="4" w:space="0" w:color="auto"/>
            </w:tcBorders>
          </w:tcPr>
          <w:p w14:paraId="77031D37" w14:textId="77777777" w:rsidR="009B104A" w:rsidRPr="009B104A" w:rsidRDefault="009B104A" w:rsidP="009B104A">
            <w:pPr>
              <w:pStyle w:val="Tabletext"/>
              <w:jc w:val="center"/>
              <w:rPr>
                <w:sz w:val="16"/>
                <w:szCs w:val="16"/>
              </w:rPr>
            </w:pPr>
          </w:p>
        </w:tc>
      </w:tr>
      <w:tr w:rsidR="009B104A" w:rsidRPr="006526AC" w14:paraId="40899663" w14:textId="77777777" w:rsidTr="009B104A">
        <w:trPr>
          <w:jc w:val="center"/>
        </w:trPr>
        <w:tc>
          <w:tcPr>
            <w:tcW w:w="1412" w:type="dxa"/>
            <w:tcBorders>
              <w:top w:val="single" w:sz="4" w:space="0" w:color="auto"/>
              <w:left w:val="single" w:sz="4" w:space="0" w:color="auto"/>
              <w:bottom w:val="single" w:sz="4" w:space="0" w:color="auto"/>
              <w:right w:val="single" w:sz="4" w:space="0" w:color="auto"/>
            </w:tcBorders>
          </w:tcPr>
          <w:p w14:paraId="75F4B49F" w14:textId="6480303C" w:rsidR="009B104A" w:rsidRPr="009B104A" w:rsidRDefault="009B104A" w:rsidP="009B104A">
            <w:pPr>
              <w:pStyle w:val="Tabletext"/>
              <w:jc w:val="center"/>
              <w:rPr>
                <w:sz w:val="16"/>
                <w:szCs w:val="16"/>
              </w:rPr>
            </w:pPr>
            <w:proofErr w:type="spellStart"/>
            <w:r w:rsidRPr="009B104A">
              <w:rPr>
                <w:sz w:val="16"/>
                <w:szCs w:val="16"/>
                <w:lang w:val="ru-RU"/>
              </w:rPr>
              <w:t>nbr_sat_td</w:t>
            </w:r>
            <w:proofErr w:type="spellEnd"/>
          </w:p>
        </w:tc>
        <w:tc>
          <w:tcPr>
            <w:tcW w:w="1416" w:type="dxa"/>
            <w:tcBorders>
              <w:top w:val="single" w:sz="4" w:space="0" w:color="auto"/>
              <w:left w:val="single" w:sz="4" w:space="0" w:color="auto"/>
              <w:bottom w:val="single" w:sz="4" w:space="0" w:color="auto"/>
              <w:right w:val="single" w:sz="4" w:space="0" w:color="auto"/>
            </w:tcBorders>
          </w:tcPr>
          <w:p w14:paraId="47C21BB7" w14:textId="112D0F2D" w:rsidR="009B104A" w:rsidRPr="009B104A" w:rsidRDefault="009B104A" w:rsidP="009B104A">
            <w:pPr>
              <w:pStyle w:val="Tabletext"/>
              <w:jc w:val="center"/>
              <w:rPr>
                <w:sz w:val="16"/>
                <w:szCs w:val="16"/>
              </w:rPr>
            </w:pPr>
            <w:r w:rsidRPr="009B104A">
              <w:rPr>
                <w:sz w:val="16"/>
                <w:szCs w:val="16"/>
                <w:lang w:val="ru-RU"/>
              </w:rPr>
              <w:t>Числовые</w:t>
            </w:r>
          </w:p>
        </w:tc>
        <w:tc>
          <w:tcPr>
            <w:tcW w:w="1136" w:type="dxa"/>
            <w:tcBorders>
              <w:top w:val="single" w:sz="4" w:space="0" w:color="auto"/>
              <w:left w:val="single" w:sz="4" w:space="0" w:color="auto"/>
              <w:bottom w:val="single" w:sz="4" w:space="0" w:color="auto"/>
              <w:right w:val="single" w:sz="4" w:space="0" w:color="auto"/>
            </w:tcBorders>
          </w:tcPr>
          <w:p w14:paraId="7CAE214E" w14:textId="46B835D7" w:rsidR="009B104A" w:rsidRPr="009B104A" w:rsidRDefault="009B104A" w:rsidP="009B104A">
            <w:pPr>
              <w:pStyle w:val="Tabletext"/>
              <w:jc w:val="center"/>
              <w:rPr>
                <w:sz w:val="16"/>
                <w:szCs w:val="16"/>
              </w:rPr>
            </w:pPr>
            <w:r w:rsidRPr="009B104A">
              <w:rPr>
                <w:sz w:val="16"/>
                <w:szCs w:val="16"/>
                <w:lang w:val="ru-RU"/>
              </w:rPr>
              <w:t>9</w:t>
            </w:r>
          </w:p>
        </w:tc>
        <w:tc>
          <w:tcPr>
            <w:tcW w:w="2973" w:type="dxa"/>
            <w:tcBorders>
              <w:top w:val="single" w:sz="4" w:space="0" w:color="auto"/>
              <w:left w:val="single" w:sz="4" w:space="0" w:color="auto"/>
              <w:bottom w:val="single" w:sz="4" w:space="0" w:color="auto"/>
              <w:right w:val="single" w:sz="4" w:space="0" w:color="auto"/>
            </w:tcBorders>
          </w:tcPr>
          <w:p w14:paraId="3F40A7C5" w14:textId="3B99A26F" w:rsidR="009B104A" w:rsidRPr="009B104A" w:rsidRDefault="009B104A" w:rsidP="009B104A">
            <w:pPr>
              <w:pStyle w:val="Tabletext"/>
              <w:jc w:val="left"/>
              <w:rPr>
                <w:sz w:val="16"/>
                <w:szCs w:val="16"/>
                <w:lang w:val="ru-RU"/>
              </w:rPr>
            </w:pPr>
            <w:proofErr w:type="spellStart"/>
            <w:r w:rsidRPr="009B104A">
              <w:rPr>
                <w:sz w:val="16"/>
                <w:szCs w:val="16"/>
                <w:lang w:val="ru-RU"/>
              </w:rPr>
              <w:t>N</w:t>
            </w:r>
            <w:r w:rsidRPr="009B104A">
              <w:rPr>
                <w:sz w:val="16"/>
                <w:szCs w:val="16"/>
                <w:vertAlign w:val="subscript"/>
                <w:lang w:val="ru-RU"/>
              </w:rPr>
              <w:t>co</w:t>
            </w:r>
            <w:proofErr w:type="spellEnd"/>
            <w:r w:rsidRPr="009B104A">
              <w:rPr>
                <w:sz w:val="16"/>
                <w:szCs w:val="16"/>
                <w:lang w:val="ru-RU"/>
              </w:rPr>
              <w:t xml:space="preserve"> для случая линии вверх</w:t>
            </w:r>
          </w:p>
        </w:tc>
        <w:tc>
          <w:tcPr>
            <w:tcW w:w="2702" w:type="dxa"/>
            <w:tcBorders>
              <w:top w:val="single" w:sz="4" w:space="0" w:color="auto"/>
              <w:left w:val="single" w:sz="4" w:space="0" w:color="auto"/>
              <w:bottom w:val="single" w:sz="4" w:space="0" w:color="auto"/>
              <w:right w:val="single" w:sz="4" w:space="0" w:color="auto"/>
            </w:tcBorders>
          </w:tcPr>
          <w:p w14:paraId="2E7102EA" w14:textId="77777777" w:rsidR="009B104A" w:rsidRPr="009B104A" w:rsidRDefault="009B104A" w:rsidP="009B104A">
            <w:pPr>
              <w:pStyle w:val="Tabletext"/>
              <w:jc w:val="center"/>
              <w:rPr>
                <w:sz w:val="16"/>
                <w:szCs w:val="16"/>
                <w:lang w:val="ru-RU"/>
              </w:rPr>
            </w:pPr>
          </w:p>
        </w:tc>
      </w:tr>
      <w:tr w:rsidR="009B104A" w:rsidRPr="006526AC" w14:paraId="154C93A1" w14:textId="77777777" w:rsidTr="009B104A">
        <w:trPr>
          <w:jc w:val="center"/>
        </w:trPr>
        <w:tc>
          <w:tcPr>
            <w:tcW w:w="1412" w:type="dxa"/>
            <w:tcBorders>
              <w:top w:val="single" w:sz="4" w:space="0" w:color="auto"/>
              <w:left w:val="single" w:sz="4" w:space="0" w:color="auto"/>
              <w:bottom w:val="single" w:sz="4" w:space="0" w:color="auto"/>
              <w:right w:val="single" w:sz="4" w:space="0" w:color="auto"/>
            </w:tcBorders>
          </w:tcPr>
          <w:p w14:paraId="795B2376" w14:textId="67B105DD" w:rsidR="009B104A" w:rsidRPr="009B104A" w:rsidRDefault="009B104A" w:rsidP="009B104A">
            <w:pPr>
              <w:pStyle w:val="Tabletext"/>
              <w:jc w:val="center"/>
              <w:rPr>
                <w:sz w:val="16"/>
                <w:szCs w:val="16"/>
              </w:rPr>
            </w:pPr>
            <w:proofErr w:type="spellStart"/>
            <w:r w:rsidRPr="009B104A">
              <w:rPr>
                <w:sz w:val="16"/>
                <w:szCs w:val="16"/>
                <w:lang w:val="ru-RU"/>
              </w:rPr>
              <w:t>density</w:t>
            </w:r>
            <w:proofErr w:type="spellEnd"/>
          </w:p>
        </w:tc>
        <w:tc>
          <w:tcPr>
            <w:tcW w:w="1416" w:type="dxa"/>
            <w:tcBorders>
              <w:top w:val="single" w:sz="4" w:space="0" w:color="auto"/>
              <w:left w:val="single" w:sz="4" w:space="0" w:color="auto"/>
              <w:bottom w:val="single" w:sz="4" w:space="0" w:color="auto"/>
              <w:right w:val="single" w:sz="4" w:space="0" w:color="auto"/>
            </w:tcBorders>
          </w:tcPr>
          <w:p w14:paraId="386C5B5B" w14:textId="2702B71B" w:rsidR="009B104A" w:rsidRPr="009B104A" w:rsidRDefault="009B104A" w:rsidP="009B104A">
            <w:pPr>
              <w:pStyle w:val="Tabletext"/>
              <w:jc w:val="center"/>
              <w:rPr>
                <w:sz w:val="16"/>
                <w:szCs w:val="16"/>
              </w:rPr>
            </w:pPr>
            <w:r w:rsidRPr="009B104A">
              <w:rPr>
                <w:sz w:val="16"/>
                <w:szCs w:val="16"/>
                <w:lang w:val="ru-RU"/>
              </w:rPr>
              <w:t>Числовые</w:t>
            </w:r>
          </w:p>
        </w:tc>
        <w:tc>
          <w:tcPr>
            <w:tcW w:w="1136" w:type="dxa"/>
            <w:tcBorders>
              <w:top w:val="single" w:sz="4" w:space="0" w:color="auto"/>
              <w:left w:val="single" w:sz="4" w:space="0" w:color="auto"/>
              <w:bottom w:val="single" w:sz="4" w:space="0" w:color="auto"/>
              <w:right w:val="single" w:sz="4" w:space="0" w:color="auto"/>
            </w:tcBorders>
          </w:tcPr>
          <w:p w14:paraId="2FF984B5" w14:textId="1864CCF4" w:rsidR="009B104A" w:rsidRPr="009B104A" w:rsidRDefault="009B104A" w:rsidP="009B104A">
            <w:pPr>
              <w:pStyle w:val="Tabletext"/>
              <w:jc w:val="center"/>
              <w:rPr>
                <w:sz w:val="16"/>
                <w:szCs w:val="16"/>
              </w:rPr>
            </w:pPr>
            <w:r w:rsidRPr="009B104A">
              <w:rPr>
                <w:sz w:val="16"/>
                <w:szCs w:val="16"/>
                <w:lang w:val="ru-RU"/>
              </w:rPr>
              <w:t>9(9)</w:t>
            </w:r>
          </w:p>
        </w:tc>
        <w:tc>
          <w:tcPr>
            <w:tcW w:w="2973" w:type="dxa"/>
            <w:tcBorders>
              <w:top w:val="single" w:sz="4" w:space="0" w:color="auto"/>
              <w:left w:val="single" w:sz="4" w:space="0" w:color="auto"/>
              <w:bottom w:val="single" w:sz="4" w:space="0" w:color="auto"/>
              <w:right w:val="single" w:sz="4" w:space="0" w:color="auto"/>
            </w:tcBorders>
          </w:tcPr>
          <w:p w14:paraId="1264D4A5" w14:textId="11A6F262" w:rsidR="009B104A" w:rsidRPr="009B104A" w:rsidRDefault="009B104A" w:rsidP="009B104A">
            <w:pPr>
              <w:pStyle w:val="Tabletext"/>
              <w:jc w:val="left"/>
              <w:rPr>
                <w:sz w:val="16"/>
                <w:szCs w:val="16"/>
                <w:lang w:val="ru-RU"/>
              </w:rPr>
            </w:pPr>
            <w:r w:rsidRPr="009B104A">
              <w:rPr>
                <w:sz w:val="16"/>
                <w:szCs w:val="16"/>
                <w:lang w:val="ru-RU"/>
              </w:rPr>
              <w:t>Средняя плотность расположения земных станций НГСО для случая линии вверх</w:t>
            </w:r>
          </w:p>
        </w:tc>
        <w:tc>
          <w:tcPr>
            <w:tcW w:w="2702" w:type="dxa"/>
            <w:tcBorders>
              <w:top w:val="single" w:sz="4" w:space="0" w:color="auto"/>
              <w:left w:val="single" w:sz="4" w:space="0" w:color="auto"/>
              <w:bottom w:val="single" w:sz="4" w:space="0" w:color="auto"/>
              <w:right w:val="single" w:sz="4" w:space="0" w:color="auto"/>
            </w:tcBorders>
          </w:tcPr>
          <w:p w14:paraId="413E7CF5" w14:textId="77777777" w:rsidR="009B104A" w:rsidRPr="009B104A" w:rsidRDefault="009B104A" w:rsidP="009B104A">
            <w:pPr>
              <w:pStyle w:val="Tabletext"/>
              <w:jc w:val="center"/>
              <w:rPr>
                <w:sz w:val="16"/>
                <w:szCs w:val="16"/>
                <w:lang w:val="ru-RU"/>
              </w:rPr>
            </w:pPr>
          </w:p>
        </w:tc>
      </w:tr>
      <w:tr w:rsidR="009B104A" w:rsidRPr="006526AC" w14:paraId="78FD866A" w14:textId="77777777" w:rsidTr="009B104A">
        <w:trPr>
          <w:jc w:val="center"/>
        </w:trPr>
        <w:tc>
          <w:tcPr>
            <w:tcW w:w="1412" w:type="dxa"/>
            <w:tcBorders>
              <w:top w:val="single" w:sz="4" w:space="0" w:color="auto"/>
              <w:left w:val="single" w:sz="4" w:space="0" w:color="auto"/>
              <w:bottom w:val="single" w:sz="4" w:space="0" w:color="auto"/>
              <w:right w:val="single" w:sz="4" w:space="0" w:color="auto"/>
            </w:tcBorders>
          </w:tcPr>
          <w:p w14:paraId="35C84C0C" w14:textId="32472959" w:rsidR="009B104A" w:rsidRPr="009B104A" w:rsidRDefault="009B104A" w:rsidP="009B104A">
            <w:pPr>
              <w:pStyle w:val="Tabletext"/>
              <w:jc w:val="center"/>
              <w:rPr>
                <w:sz w:val="16"/>
                <w:szCs w:val="16"/>
              </w:rPr>
            </w:pPr>
            <w:proofErr w:type="spellStart"/>
            <w:r w:rsidRPr="009B104A">
              <w:rPr>
                <w:sz w:val="16"/>
                <w:szCs w:val="16"/>
                <w:lang w:val="ru-RU"/>
              </w:rPr>
              <w:t>avg_dist</w:t>
            </w:r>
            <w:proofErr w:type="spellEnd"/>
          </w:p>
        </w:tc>
        <w:tc>
          <w:tcPr>
            <w:tcW w:w="1416" w:type="dxa"/>
            <w:tcBorders>
              <w:top w:val="single" w:sz="4" w:space="0" w:color="auto"/>
              <w:left w:val="single" w:sz="4" w:space="0" w:color="auto"/>
              <w:bottom w:val="single" w:sz="4" w:space="0" w:color="auto"/>
              <w:right w:val="single" w:sz="4" w:space="0" w:color="auto"/>
            </w:tcBorders>
          </w:tcPr>
          <w:p w14:paraId="601A49EA" w14:textId="70625016" w:rsidR="009B104A" w:rsidRPr="009B104A" w:rsidRDefault="009B104A" w:rsidP="009B104A">
            <w:pPr>
              <w:pStyle w:val="Tabletext"/>
              <w:jc w:val="center"/>
              <w:rPr>
                <w:sz w:val="16"/>
                <w:szCs w:val="16"/>
              </w:rPr>
            </w:pPr>
            <w:r w:rsidRPr="009B104A">
              <w:rPr>
                <w:sz w:val="16"/>
                <w:szCs w:val="16"/>
                <w:lang w:val="ru-RU"/>
              </w:rPr>
              <w:t>Числовые</w:t>
            </w:r>
          </w:p>
        </w:tc>
        <w:tc>
          <w:tcPr>
            <w:tcW w:w="1136" w:type="dxa"/>
            <w:tcBorders>
              <w:top w:val="single" w:sz="4" w:space="0" w:color="auto"/>
              <w:left w:val="single" w:sz="4" w:space="0" w:color="auto"/>
              <w:bottom w:val="single" w:sz="4" w:space="0" w:color="auto"/>
              <w:right w:val="single" w:sz="4" w:space="0" w:color="auto"/>
            </w:tcBorders>
          </w:tcPr>
          <w:p w14:paraId="6B9282E0" w14:textId="5AA8DD04" w:rsidR="009B104A" w:rsidRPr="009B104A" w:rsidRDefault="009B104A" w:rsidP="009B104A">
            <w:pPr>
              <w:pStyle w:val="Tabletext"/>
              <w:jc w:val="center"/>
              <w:rPr>
                <w:sz w:val="16"/>
                <w:szCs w:val="16"/>
              </w:rPr>
            </w:pPr>
            <w:r w:rsidRPr="009B104A">
              <w:rPr>
                <w:sz w:val="16"/>
                <w:szCs w:val="16"/>
                <w:lang w:val="ru-RU"/>
              </w:rPr>
              <w:t>9(9)</w:t>
            </w:r>
          </w:p>
        </w:tc>
        <w:tc>
          <w:tcPr>
            <w:tcW w:w="2973" w:type="dxa"/>
            <w:tcBorders>
              <w:top w:val="single" w:sz="4" w:space="0" w:color="auto"/>
              <w:left w:val="single" w:sz="4" w:space="0" w:color="auto"/>
              <w:bottom w:val="single" w:sz="4" w:space="0" w:color="auto"/>
              <w:right w:val="single" w:sz="4" w:space="0" w:color="auto"/>
            </w:tcBorders>
          </w:tcPr>
          <w:p w14:paraId="6EB3C8A7" w14:textId="2EA54E8F" w:rsidR="009B104A" w:rsidRPr="009B104A" w:rsidRDefault="009B104A" w:rsidP="009B104A">
            <w:pPr>
              <w:pStyle w:val="Tabletext"/>
              <w:jc w:val="left"/>
              <w:rPr>
                <w:sz w:val="16"/>
                <w:szCs w:val="16"/>
                <w:lang w:val="ru-RU"/>
              </w:rPr>
            </w:pPr>
            <w:r w:rsidRPr="009B104A">
              <w:rPr>
                <w:sz w:val="16"/>
                <w:szCs w:val="16"/>
                <w:lang w:val="ru-RU"/>
              </w:rPr>
              <w:t>Среднее расстояние между земными станциями НГСО, работающими на одной частоте, для случая линии вверх</w:t>
            </w:r>
          </w:p>
        </w:tc>
        <w:tc>
          <w:tcPr>
            <w:tcW w:w="2702" w:type="dxa"/>
            <w:tcBorders>
              <w:top w:val="single" w:sz="4" w:space="0" w:color="auto"/>
              <w:left w:val="single" w:sz="4" w:space="0" w:color="auto"/>
              <w:bottom w:val="single" w:sz="4" w:space="0" w:color="auto"/>
              <w:right w:val="single" w:sz="4" w:space="0" w:color="auto"/>
            </w:tcBorders>
          </w:tcPr>
          <w:p w14:paraId="0225A37C" w14:textId="77777777" w:rsidR="009B104A" w:rsidRPr="009B104A" w:rsidRDefault="009B104A" w:rsidP="009B104A">
            <w:pPr>
              <w:pStyle w:val="Tabletext"/>
              <w:jc w:val="center"/>
              <w:rPr>
                <w:sz w:val="16"/>
                <w:szCs w:val="16"/>
                <w:lang w:val="ru-RU"/>
              </w:rPr>
            </w:pPr>
          </w:p>
        </w:tc>
      </w:tr>
      <w:tr w:rsidR="009B104A" w:rsidRPr="006526AC" w14:paraId="31C78832" w14:textId="77777777" w:rsidTr="009B104A">
        <w:trPr>
          <w:jc w:val="center"/>
        </w:trPr>
        <w:tc>
          <w:tcPr>
            <w:tcW w:w="1412" w:type="dxa"/>
            <w:tcBorders>
              <w:top w:val="single" w:sz="4" w:space="0" w:color="auto"/>
              <w:left w:val="single" w:sz="4" w:space="0" w:color="auto"/>
              <w:bottom w:val="single" w:sz="4" w:space="0" w:color="auto"/>
              <w:right w:val="single" w:sz="4" w:space="0" w:color="auto"/>
            </w:tcBorders>
          </w:tcPr>
          <w:p w14:paraId="311A7D75" w14:textId="6A5AF69D" w:rsidR="009B104A" w:rsidRPr="009B104A" w:rsidRDefault="009B104A" w:rsidP="009B104A">
            <w:pPr>
              <w:pStyle w:val="Tabletext"/>
              <w:jc w:val="center"/>
              <w:rPr>
                <w:sz w:val="16"/>
                <w:szCs w:val="16"/>
              </w:rPr>
            </w:pPr>
            <w:proofErr w:type="spellStart"/>
            <w:r w:rsidRPr="009B104A">
              <w:rPr>
                <w:sz w:val="16"/>
                <w:szCs w:val="16"/>
                <w:lang w:val="ru-RU"/>
              </w:rPr>
              <w:t>f_x_zone</w:t>
            </w:r>
            <w:proofErr w:type="spellEnd"/>
          </w:p>
        </w:tc>
        <w:tc>
          <w:tcPr>
            <w:tcW w:w="1416" w:type="dxa"/>
            <w:tcBorders>
              <w:top w:val="single" w:sz="4" w:space="0" w:color="auto"/>
              <w:left w:val="single" w:sz="4" w:space="0" w:color="auto"/>
              <w:bottom w:val="single" w:sz="4" w:space="0" w:color="auto"/>
              <w:right w:val="single" w:sz="4" w:space="0" w:color="auto"/>
            </w:tcBorders>
          </w:tcPr>
          <w:p w14:paraId="604BC01A" w14:textId="1185FF5A" w:rsidR="009B104A" w:rsidRPr="009B104A" w:rsidRDefault="009B104A" w:rsidP="009B104A">
            <w:pPr>
              <w:pStyle w:val="Tabletext"/>
              <w:jc w:val="center"/>
              <w:rPr>
                <w:sz w:val="16"/>
                <w:szCs w:val="16"/>
              </w:rPr>
            </w:pPr>
            <w:r w:rsidRPr="009B104A">
              <w:rPr>
                <w:sz w:val="16"/>
                <w:szCs w:val="16"/>
                <w:lang w:val="ru-RU"/>
              </w:rPr>
              <w:t>Текстовые</w:t>
            </w:r>
          </w:p>
        </w:tc>
        <w:tc>
          <w:tcPr>
            <w:tcW w:w="1136" w:type="dxa"/>
            <w:tcBorders>
              <w:top w:val="single" w:sz="4" w:space="0" w:color="auto"/>
              <w:left w:val="single" w:sz="4" w:space="0" w:color="auto"/>
              <w:bottom w:val="single" w:sz="4" w:space="0" w:color="auto"/>
              <w:right w:val="single" w:sz="4" w:space="0" w:color="auto"/>
            </w:tcBorders>
          </w:tcPr>
          <w:p w14:paraId="5515940A" w14:textId="46CA752F" w:rsidR="009B104A" w:rsidRPr="009B104A" w:rsidRDefault="009B104A" w:rsidP="009B104A">
            <w:pPr>
              <w:pStyle w:val="Tabletext"/>
              <w:jc w:val="center"/>
              <w:rPr>
                <w:sz w:val="16"/>
                <w:szCs w:val="16"/>
              </w:rPr>
            </w:pPr>
            <w:r w:rsidRPr="009B104A">
              <w:rPr>
                <w:sz w:val="16"/>
                <w:szCs w:val="16"/>
                <w:lang w:val="ru-RU"/>
              </w:rPr>
              <w:t>X</w:t>
            </w:r>
          </w:p>
        </w:tc>
        <w:tc>
          <w:tcPr>
            <w:tcW w:w="2973" w:type="dxa"/>
            <w:tcBorders>
              <w:top w:val="single" w:sz="4" w:space="0" w:color="auto"/>
              <w:left w:val="single" w:sz="4" w:space="0" w:color="auto"/>
              <w:bottom w:val="single" w:sz="4" w:space="0" w:color="auto"/>
              <w:right w:val="single" w:sz="4" w:space="0" w:color="auto"/>
            </w:tcBorders>
          </w:tcPr>
          <w:p w14:paraId="37DD215E" w14:textId="3C25C45D" w:rsidR="009B104A" w:rsidRPr="009B104A" w:rsidRDefault="009B104A" w:rsidP="009B104A">
            <w:pPr>
              <w:pStyle w:val="Tabletext"/>
              <w:jc w:val="left"/>
              <w:rPr>
                <w:sz w:val="16"/>
                <w:szCs w:val="16"/>
                <w:lang w:val="ru-RU"/>
              </w:rPr>
            </w:pPr>
            <w:r w:rsidRPr="009B104A">
              <w:rPr>
                <w:sz w:val="16"/>
                <w:szCs w:val="16"/>
                <w:lang w:val="ru-RU"/>
              </w:rPr>
              <w:t xml:space="preserve">Должно быть "Y" для зоны исключения </w:t>
            </w:r>
            <w:proofErr w:type="gramStart"/>
            <w:r w:rsidRPr="009B104A">
              <w:rPr>
                <w:sz w:val="16"/>
                <w:szCs w:val="16"/>
                <w:lang w:val="ru-RU"/>
              </w:rPr>
              <w:t>на основе альфа</w:t>
            </w:r>
            <w:proofErr w:type="gramEnd"/>
          </w:p>
        </w:tc>
        <w:tc>
          <w:tcPr>
            <w:tcW w:w="2702" w:type="dxa"/>
            <w:tcBorders>
              <w:top w:val="single" w:sz="4" w:space="0" w:color="auto"/>
              <w:left w:val="single" w:sz="4" w:space="0" w:color="auto"/>
              <w:bottom w:val="single" w:sz="4" w:space="0" w:color="auto"/>
              <w:right w:val="single" w:sz="4" w:space="0" w:color="auto"/>
            </w:tcBorders>
          </w:tcPr>
          <w:p w14:paraId="3955F5E8" w14:textId="77777777" w:rsidR="009B104A" w:rsidRPr="009B104A" w:rsidRDefault="009B104A" w:rsidP="009B104A">
            <w:pPr>
              <w:pStyle w:val="Tabletext"/>
              <w:jc w:val="center"/>
              <w:rPr>
                <w:sz w:val="16"/>
                <w:szCs w:val="16"/>
                <w:lang w:val="ru-RU"/>
              </w:rPr>
            </w:pPr>
          </w:p>
        </w:tc>
      </w:tr>
      <w:tr w:rsidR="009B104A" w:rsidRPr="00382FE0" w14:paraId="79EAF2E0" w14:textId="77777777" w:rsidTr="009B104A">
        <w:trPr>
          <w:jc w:val="center"/>
        </w:trPr>
        <w:tc>
          <w:tcPr>
            <w:tcW w:w="1412" w:type="dxa"/>
            <w:tcBorders>
              <w:top w:val="single" w:sz="4" w:space="0" w:color="auto"/>
              <w:left w:val="single" w:sz="4" w:space="0" w:color="auto"/>
              <w:bottom w:val="single" w:sz="4" w:space="0" w:color="auto"/>
              <w:right w:val="single" w:sz="4" w:space="0" w:color="auto"/>
            </w:tcBorders>
          </w:tcPr>
          <w:p w14:paraId="4EC0A182" w14:textId="442D9F03" w:rsidR="009B104A" w:rsidRPr="009B104A" w:rsidRDefault="009B104A" w:rsidP="009B104A">
            <w:pPr>
              <w:pStyle w:val="Tabletext"/>
              <w:jc w:val="center"/>
              <w:rPr>
                <w:sz w:val="16"/>
                <w:szCs w:val="16"/>
              </w:rPr>
            </w:pPr>
            <w:proofErr w:type="spellStart"/>
            <w:r w:rsidRPr="009B104A">
              <w:rPr>
                <w:sz w:val="16"/>
                <w:szCs w:val="16"/>
                <w:lang w:val="ru-RU"/>
              </w:rPr>
              <w:t>x_zone</w:t>
            </w:r>
            <w:proofErr w:type="spellEnd"/>
          </w:p>
        </w:tc>
        <w:tc>
          <w:tcPr>
            <w:tcW w:w="1416" w:type="dxa"/>
            <w:tcBorders>
              <w:top w:val="single" w:sz="4" w:space="0" w:color="auto"/>
              <w:left w:val="single" w:sz="4" w:space="0" w:color="auto"/>
              <w:bottom w:val="single" w:sz="4" w:space="0" w:color="auto"/>
              <w:right w:val="single" w:sz="4" w:space="0" w:color="auto"/>
            </w:tcBorders>
          </w:tcPr>
          <w:p w14:paraId="4F00CCAC" w14:textId="423C6FB5" w:rsidR="009B104A" w:rsidRPr="009B104A" w:rsidRDefault="009B104A" w:rsidP="009B104A">
            <w:pPr>
              <w:pStyle w:val="Tabletext"/>
              <w:jc w:val="center"/>
              <w:rPr>
                <w:sz w:val="16"/>
                <w:szCs w:val="16"/>
              </w:rPr>
            </w:pPr>
            <w:r w:rsidRPr="009B104A">
              <w:rPr>
                <w:sz w:val="16"/>
                <w:szCs w:val="16"/>
                <w:lang w:val="ru-RU"/>
              </w:rPr>
              <w:t>Числовые</w:t>
            </w:r>
          </w:p>
        </w:tc>
        <w:tc>
          <w:tcPr>
            <w:tcW w:w="1136" w:type="dxa"/>
            <w:tcBorders>
              <w:top w:val="single" w:sz="4" w:space="0" w:color="auto"/>
              <w:left w:val="single" w:sz="4" w:space="0" w:color="auto"/>
              <w:bottom w:val="single" w:sz="4" w:space="0" w:color="auto"/>
              <w:right w:val="single" w:sz="4" w:space="0" w:color="auto"/>
            </w:tcBorders>
          </w:tcPr>
          <w:p w14:paraId="6CB8B128" w14:textId="575B9C85" w:rsidR="009B104A" w:rsidRPr="009B104A" w:rsidRDefault="009B104A" w:rsidP="009B104A">
            <w:pPr>
              <w:pStyle w:val="Tabletext"/>
              <w:jc w:val="center"/>
              <w:rPr>
                <w:sz w:val="16"/>
                <w:szCs w:val="16"/>
              </w:rPr>
            </w:pPr>
            <w:r w:rsidRPr="009B104A">
              <w:rPr>
                <w:sz w:val="16"/>
                <w:szCs w:val="16"/>
                <w:lang w:val="ru-RU"/>
              </w:rPr>
              <w:t>9(9)</w:t>
            </w:r>
          </w:p>
        </w:tc>
        <w:tc>
          <w:tcPr>
            <w:tcW w:w="2973" w:type="dxa"/>
            <w:tcBorders>
              <w:top w:val="single" w:sz="4" w:space="0" w:color="auto"/>
              <w:left w:val="single" w:sz="4" w:space="0" w:color="auto"/>
              <w:bottom w:val="single" w:sz="4" w:space="0" w:color="auto"/>
              <w:right w:val="single" w:sz="4" w:space="0" w:color="auto"/>
            </w:tcBorders>
          </w:tcPr>
          <w:p w14:paraId="04714119" w14:textId="72A4FE9A" w:rsidR="009B104A" w:rsidRPr="009B104A" w:rsidRDefault="009B104A" w:rsidP="009B104A">
            <w:pPr>
              <w:pStyle w:val="Tabletext"/>
              <w:jc w:val="left"/>
              <w:rPr>
                <w:sz w:val="16"/>
                <w:szCs w:val="16"/>
              </w:rPr>
            </w:pPr>
            <w:r w:rsidRPr="009B104A">
              <w:rPr>
                <w:sz w:val="16"/>
                <w:szCs w:val="16"/>
                <w:lang w:val="ru-RU"/>
              </w:rPr>
              <w:t>Размер зоны исключения</w:t>
            </w:r>
          </w:p>
        </w:tc>
        <w:tc>
          <w:tcPr>
            <w:tcW w:w="2702" w:type="dxa"/>
            <w:tcBorders>
              <w:top w:val="single" w:sz="4" w:space="0" w:color="auto"/>
              <w:left w:val="single" w:sz="4" w:space="0" w:color="auto"/>
              <w:bottom w:val="single" w:sz="4" w:space="0" w:color="auto"/>
              <w:right w:val="single" w:sz="4" w:space="0" w:color="auto"/>
            </w:tcBorders>
          </w:tcPr>
          <w:p w14:paraId="07DB0F69" w14:textId="77777777" w:rsidR="009B104A" w:rsidRPr="009B104A" w:rsidRDefault="009B104A" w:rsidP="009B104A">
            <w:pPr>
              <w:pStyle w:val="Tabletext"/>
              <w:jc w:val="center"/>
              <w:rPr>
                <w:sz w:val="16"/>
                <w:szCs w:val="16"/>
              </w:rPr>
            </w:pPr>
          </w:p>
        </w:tc>
      </w:tr>
    </w:tbl>
    <w:p w14:paraId="00AFCA73" w14:textId="77777777" w:rsidR="00913D9B" w:rsidRPr="00382FE0" w:rsidRDefault="00913D9B" w:rsidP="00913D9B">
      <w:pPr>
        <w:pStyle w:val="Tablefin"/>
      </w:pPr>
    </w:p>
    <w:p w14:paraId="4574835F" w14:textId="77777777" w:rsidR="00F531C0" w:rsidRPr="009B104A" w:rsidRDefault="00F531C0" w:rsidP="00F531C0">
      <w:pPr>
        <w:pStyle w:val="Headingb"/>
      </w:pPr>
      <w:proofErr w:type="spellStart"/>
      <w:proofErr w:type="gramStart"/>
      <w:r w:rsidRPr="009B104A">
        <w:t>orbit</w:t>
      </w:r>
      <w:proofErr w:type="spellEnd"/>
      <w:proofErr w:type="gramEnd"/>
    </w:p>
    <w:p w14:paraId="21E0A111" w14:textId="77777777" w:rsidR="00F531C0" w:rsidRDefault="00F531C0" w:rsidP="00F531C0">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17"/>
        <w:gridCol w:w="1133"/>
        <w:gridCol w:w="2969"/>
        <w:gridCol w:w="2703"/>
      </w:tblGrid>
      <w:tr w:rsidR="00B223FD" w:rsidRPr="00B223FD" w14:paraId="166D7992" w14:textId="77777777" w:rsidTr="00913D9B">
        <w:trPr>
          <w:cantSplit/>
          <w:tblHeader/>
          <w:jc w:val="center"/>
        </w:trPr>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C1D016" w14:textId="77777777" w:rsidR="00B223FD" w:rsidRPr="00B223FD" w:rsidRDefault="00B223FD" w:rsidP="00913D9B">
            <w:pPr>
              <w:pStyle w:val="Tablehead"/>
              <w:rPr>
                <w:sz w:val="16"/>
                <w:szCs w:val="16"/>
                <w:lang w:val="ru-RU"/>
              </w:rPr>
            </w:pPr>
            <w:r w:rsidRPr="00B223FD">
              <w:rPr>
                <w:sz w:val="16"/>
                <w:szCs w:val="16"/>
                <w:lang w:val="ru-RU"/>
              </w:rPr>
              <w:t>Элемент данных</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58C74B" w14:textId="77777777" w:rsidR="00B223FD" w:rsidRPr="00B223FD" w:rsidRDefault="00B223FD" w:rsidP="00913D9B">
            <w:pPr>
              <w:pStyle w:val="Tablehead"/>
              <w:rPr>
                <w:sz w:val="16"/>
                <w:szCs w:val="16"/>
                <w:lang w:val="ru-RU"/>
              </w:rPr>
            </w:pPr>
            <w:r w:rsidRPr="00B223FD">
              <w:rPr>
                <w:sz w:val="16"/>
                <w:szCs w:val="16"/>
                <w:lang w:val="ru-RU"/>
              </w:rPr>
              <w:t>Тип данных</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E23FEC" w14:textId="77777777" w:rsidR="00B223FD" w:rsidRPr="00B223FD" w:rsidRDefault="00B223FD" w:rsidP="00913D9B">
            <w:pPr>
              <w:pStyle w:val="Tablehead"/>
              <w:rPr>
                <w:sz w:val="16"/>
                <w:szCs w:val="16"/>
                <w:lang w:val="ru-RU"/>
              </w:rPr>
            </w:pPr>
            <w:r w:rsidRPr="00B223FD">
              <w:rPr>
                <w:sz w:val="16"/>
                <w:szCs w:val="16"/>
                <w:lang w:val="ru-RU"/>
              </w:rPr>
              <w:t>Формат</w:t>
            </w:r>
          </w:p>
        </w:tc>
        <w:tc>
          <w:tcPr>
            <w:tcW w:w="2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BAF2A2" w14:textId="77777777" w:rsidR="00B223FD" w:rsidRPr="00B223FD" w:rsidRDefault="00B223FD" w:rsidP="00913D9B">
            <w:pPr>
              <w:pStyle w:val="Tablehead"/>
              <w:rPr>
                <w:sz w:val="16"/>
                <w:szCs w:val="16"/>
                <w:lang w:val="ru-RU"/>
              </w:rPr>
            </w:pPr>
            <w:r w:rsidRPr="00B223FD">
              <w:rPr>
                <w:sz w:val="16"/>
                <w:szCs w:val="16"/>
                <w:lang w:val="ru-RU"/>
              </w:rPr>
              <w:t>Описание</w:t>
            </w:r>
          </w:p>
        </w:tc>
        <w:tc>
          <w:tcPr>
            <w:tcW w:w="27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FB3001" w14:textId="77777777" w:rsidR="00B223FD" w:rsidRPr="00B223FD" w:rsidRDefault="00B223FD" w:rsidP="00913D9B">
            <w:pPr>
              <w:pStyle w:val="Tablehead"/>
              <w:rPr>
                <w:sz w:val="16"/>
                <w:szCs w:val="16"/>
                <w:lang w:val="ru-RU"/>
              </w:rPr>
            </w:pPr>
            <w:r w:rsidRPr="00B223FD">
              <w:rPr>
                <w:sz w:val="16"/>
                <w:szCs w:val="16"/>
                <w:lang w:val="ru-RU"/>
              </w:rPr>
              <w:t>Подтверждение</w:t>
            </w:r>
          </w:p>
        </w:tc>
      </w:tr>
      <w:tr w:rsidR="009B104A" w:rsidRPr="00B223FD" w14:paraId="761413B4" w14:textId="77777777" w:rsidTr="009B104A">
        <w:trPr>
          <w:cantSplit/>
          <w:tblHeader/>
          <w:jc w:val="center"/>
        </w:trPr>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8FBC94" w14:textId="65377219" w:rsidR="009B104A" w:rsidRPr="00B223FD" w:rsidRDefault="009B104A" w:rsidP="009B104A">
            <w:pPr>
              <w:pStyle w:val="Tablehead"/>
              <w:rPr>
                <w:b w:val="0"/>
                <w:sz w:val="16"/>
                <w:szCs w:val="16"/>
              </w:rPr>
            </w:pPr>
            <w:proofErr w:type="spellStart"/>
            <w:r w:rsidRPr="00B223FD">
              <w:rPr>
                <w:b w:val="0"/>
                <w:sz w:val="16"/>
                <w:szCs w:val="16"/>
                <w:lang w:val="ru-RU"/>
              </w:rPr>
              <w:t>ntc_id</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424478" w14:textId="5F488913" w:rsidR="009B104A" w:rsidRPr="00B223FD" w:rsidRDefault="009B104A" w:rsidP="009B104A">
            <w:pPr>
              <w:pStyle w:val="Tablehead"/>
              <w:rPr>
                <w:b w:val="0"/>
                <w:sz w:val="16"/>
                <w:szCs w:val="16"/>
              </w:rPr>
            </w:pPr>
            <w:r w:rsidRPr="00B223FD">
              <w:rPr>
                <w:b w:val="0"/>
                <w:sz w:val="16"/>
                <w:szCs w:val="16"/>
                <w:lang w:val="ru-RU"/>
              </w:rPr>
              <w:t>Числовые</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498D1C" w14:textId="5924FCE6" w:rsidR="009B104A" w:rsidRPr="00B223FD" w:rsidRDefault="009B104A" w:rsidP="009B104A">
            <w:pPr>
              <w:pStyle w:val="Tablehead"/>
              <w:rPr>
                <w:b w:val="0"/>
                <w:sz w:val="16"/>
                <w:szCs w:val="16"/>
              </w:rPr>
            </w:pPr>
            <w:r w:rsidRPr="00B223FD">
              <w:rPr>
                <w:b w:val="0"/>
                <w:sz w:val="16"/>
                <w:szCs w:val="16"/>
                <w:lang w:val="ru-RU"/>
              </w:rPr>
              <w:t>9(9)</w:t>
            </w:r>
          </w:p>
        </w:tc>
        <w:tc>
          <w:tcPr>
            <w:tcW w:w="29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B712A9" w14:textId="555C0FD7" w:rsidR="009B104A" w:rsidRPr="00B223FD" w:rsidRDefault="009B104A" w:rsidP="00C576C8">
            <w:pPr>
              <w:pStyle w:val="Tablehead"/>
              <w:jc w:val="left"/>
              <w:rPr>
                <w:b w:val="0"/>
                <w:sz w:val="16"/>
                <w:szCs w:val="16"/>
              </w:rPr>
            </w:pPr>
            <w:r w:rsidRPr="00B223FD">
              <w:rPr>
                <w:b w:val="0"/>
                <w:sz w:val="16"/>
                <w:szCs w:val="16"/>
                <w:lang w:val="ru-RU"/>
              </w:rPr>
              <w:t>Уникальный идентификатор заявки</w:t>
            </w:r>
          </w:p>
        </w:tc>
        <w:tc>
          <w:tcPr>
            <w:tcW w:w="2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53ACAD" w14:textId="59797DB0" w:rsidR="009B104A" w:rsidRPr="00B223FD" w:rsidRDefault="009B104A" w:rsidP="009B104A">
            <w:pPr>
              <w:pStyle w:val="Tablehead"/>
              <w:rPr>
                <w:b w:val="0"/>
                <w:sz w:val="16"/>
                <w:szCs w:val="16"/>
              </w:rPr>
            </w:pPr>
            <w:r w:rsidRPr="00B223FD">
              <w:rPr>
                <w:b w:val="0"/>
                <w:sz w:val="16"/>
                <w:szCs w:val="16"/>
                <w:lang w:val="ru-RU"/>
              </w:rPr>
              <w:t>Внешний ключ</w:t>
            </w:r>
          </w:p>
        </w:tc>
      </w:tr>
      <w:tr w:rsidR="009B104A" w:rsidRPr="009B104A" w14:paraId="2587122A" w14:textId="77777777" w:rsidTr="009B104A">
        <w:trPr>
          <w:cantSplit/>
          <w:jc w:val="center"/>
        </w:trPr>
        <w:tc>
          <w:tcPr>
            <w:tcW w:w="1417" w:type="dxa"/>
            <w:tcBorders>
              <w:top w:val="single" w:sz="4" w:space="0" w:color="auto"/>
              <w:left w:val="single" w:sz="4" w:space="0" w:color="auto"/>
              <w:bottom w:val="single" w:sz="4" w:space="0" w:color="auto"/>
              <w:right w:val="single" w:sz="4" w:space="0" w:color="auto"/>
            </w:tcBorders>
            <w:hideMark/>
          </w:tcPr>
          <w:p w14:paraId="7B44DCB2" w14:textId="0027B6FC" w:rsidR="009B104A" w:rsidRPr="009B104A" w:rsidRDefault="009B104A" w:rsidP="009B104A">
            <w:pPr>
              <w:pStyle w:val="Tabletext"/>
              <w:jc w:val="center"/>
              <w:rPr>
                <w:sz w:val="16"/>
                <w:szCs w:val="16"/>
              </w:rPr>
            </w:pPr>
            <w:proofErr w:type="spellStart"/>
            <w:r w:rsidRPr="009B104A">
              <w:rPr>
                <w:sz w:val="16"/>
                <w:szCs w:val="16"/>
                <w:lang w:val="ru-RU"/>
              </w:rPr>
              <w:t>orb_id</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1BD37FB1" w14:textId="35ACCC70" w:rsidR="009B104A" w:rsidRPr="009B104A" w:rsidRDefault="009B104A" w:rsidP="009B104A">
            <w:pPr>
              <w:pStyle w:val="Tabletext"/>
              <w:jc w:val="center"/>
              <w:rPr>
                <w:sz w:val="16"/>
                <w:szCs w:val="16"/>
              </w:rPr>
            </w:pPr>
            <w:r w:rsidRPr="009B104A">
              <w:rPr>
                <w:sz w:val="16"/>
                <w:szCs w:val="16"/>
                <w:lang w:val="ru-RU"/>
              </w:rPr>
              <w:t>Числовые</w:t>
            </w:r>
          </w:p>
        </w:tc>
        <w:tc>
          <w:tcPr>
            <w:tcW w:w="1133" w:type="dxa"/>
            <w:tcBorders>
              <w:top w:val="single" w:sz="4" w:space="0" w:color="auto"/>
              <w:left w:val="single" w:sz="4" w:space="0" w:color="auto"/>
              <w:bottom w:val="single" w:sz="4" w:space="0" w:color="auto"/>
              <w:right w:val="single" w:sz="4" w:space="0" w:color="auto"/>
            </w:tcBorders>
            <w:hideMark/>
          </w:tcPr>
          <w:p w14:paraId="1BD679DA" w14:textId="46831767" w:rsidR="009B104A" w:rsidRPr="009B104A" w:rsidRDefault="009B104A" w:rsidP="009B104A">
            <w:pPr>
              <w:pStyle w:val="Tabletext"/>
              <w:jc w:val="center"/>
              <w:rPr>
                <w:sz w:val="16"/>
                <w:szCs w:val="16"/>
              </w:rPr>
            </w:pPr>
            <w:r w:rsidRPr="009B104A">
              <w:rPr>
                <w:sz w:val="16"/>
                <w:szCs w:val="16"/>
                <w:lang w:val="ru-RU"/>
              </w:rPr>
              <w:t>99</w:t>
            </w:r>
          </w:p>
        </w:tc>
        <w:tc>
          <w:tcPr>
            <w:tcW w:w="2969" w:type="dxa"/>
            <w:tcBorders>
              <w:top w:val="single" w:sz="4" w:space="0" w:color="auto"/>
              <w:left w:val="single" w:sz="4" w:space="0" w:color="auto"/>
              <w:bottom w:val="single" w:sz="4" w:space="0" w:color="auto"/>
              <w:right w:val="single" w:sz="4" w:space="0" w:color="auto"/>
            </w:tcBorders>
            <w:hideMark/>
          </w:tcPr>
          <w:p w14:paraId="0E0D5DCA" w14:textId="76A517EE" w:rsidR="009B104A" w:rsidRPr="009B104A" w:rsidRDefault="009B104A" w:rsidP="009B104A">
            <w:pPr>
              <w:pStyle w:val="Tabletext"/>
              <w:jc w:val="left"/>
              <w:rPr>
                <w:sz w:val="16"/>
                <w:szCs w:val="16"/>
              </w:rPr>
            </w:pPr>
            <w:r w:rsidRPr="009B104A">
              <w:rPr>
                <w:sz w:val="16"/>
                <w:szCs w:val="16"/>
                <w:lang w:val="ru-RU"/>
              </w:rPr>
              <w:t>Порядковый номер орбитальной плоскости</w:t>
            </w:r>
          </w:p>
        </w:tc>
        <w:tc>
          <w:tcPr>
            <w:tcW w:w="2703" w:type="dxa"/>
            <w:tcBorders>
              <w:top w:val="single" w:sz="4" w:space="0" w:color="auto"/>
              <w:left w:val="single" w:sz="4" w:space="0" w:color="auto"/>
              <w:bottom w:val="single" w:sz="4" w:space="0" w:color="auto"/>
              <w:right w:val="single" w:sz="4" w:space="0" w:color="auto"/>
            </w:tcBorders>
            <w:hideMark/>
          </w:tcPr>
          <w:p w14:paraId="31D3CDB3" w14:textId="6379ECD1" w:rsidR="009B104A" w:rsidRPr="009B104A" w:rsidRDefault="009B104A" w:rsidP="009B104A">
            <w:pPr>
              <w:pStyle w:val="Tabletext"/>
              <w:jc w:val="center"/>
              <w:rPr>
                <w:sz w:val="16"/>
                <w:szCs w:val="16"/>
              </w:rPr>
            </w:pPr>
            <w:r w:rsidRPr="009B104A">
              <w:rPr>
                <w:sz w:val="16"/>
                <w:szCs w:val="16"/>
                <w:lang w:val="ru-RU"/>
              </w:rPr>
              <w:t>Первичный ключ</w:t>
            </w:r>
          </w:p>
        </w:tc>
      </w:tr>
      <w:tr w:rsidR="009B104A" w:rsidRPr="009B104A" w14:paraId="46CEB24E" w14:textId="77777777" w:rsidTr="009B104A">
        <w:trPr>
          <w:cantSplit/>
          <w:jc w:val="center"/>
        </w:trPr>
        <w:tc>
          <w:tcPr>
            <w:tcW w:w="1417" w:type="dxa"/>
            <w:tcBorders>
              <w:top w:val="single" w:sz="4" w:space="0" w:color="auto"/>
              <w:left w:val="single" w:sz="4" w:space="0" w:color="auto"/>
              <w:bottom w:val="single" w:sz="4" w:space="0" w:color="auto"/>
              <w:right w:val="single" w:sz="4" w:space="0" w:color="auto"/>
            </w:tcBorders>
            <w:hideMark/>
          </w:tcPr>
          <w:p w14:paraId="49D08955" w14:textId="3CF82012" w:rsidR="009B104A" w:rsidRPr="009B104A" w:rsidRDefault="009B104A" w:rsidP="009B104A">
            <w:pPr>
              <w:pStyle w:val="Tabletext"/>
              <w:jc w:val="center"/>
              <w:rPr>
                <w:sz w:val="16"/>
                <w:szCs w:val="16"/>
              </w:rPr>
            </w:pPr>
            <w:proofErr w:type="spellStart"/>
            <w:r w:rsidRPr="009B104A">
              <w:rPr>
                <w:sz w:val="16"/>
                <w:szCs w:val="16"/>
                <w:lang w:val="ru-RU"/>
              </w:rPr>
              <w:t>nbr_sat_pl</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603164EF" w14:textId="2C5C3E06" w:rsidR="009B104A" w:rsidRPr="009B104A" w:rsidRDefault="009B104A" w:rsidP="009B104A">
            <w:pPr>
              <w:pStyle w:val="Tabletext"/>
              <w:jc w:val="center"/>
              <w:rPr>
                <w:sz w:val="16"/>
                <w:szCs w:val="16"/>
              </w:rPr>
            </w:pPr>
            <w:r w:rsidRPr="009B104A">
              <w:rPr>
                <w:sz w:val="16"/>
                <w:szCs w:val="16"/>
                <w:lang w:val="ru-RU"/>
              </w:rPr>
              <w:t>Числовые</w:t>
            </w:r>
          </w:p>
        </w:tc>
        <w:tc>
          <w:tcPr>
            <w:tcW w:w="1133" w:type="dxa"/>
            <w:tcBorders>
              <w:top w:val="single" w:sz="4" w:space="0" w:color="auto"/>
              <w:left w:val="single" w:sz="4" w:space="0" w:color="auto"/>
              <w:bottom w:val="single" w:sz="4" w:space="0" w:color="auto"/>
              <w:right w:val="single" w:sz="4" w:space="0" w:color="auto"/>
            </w:tcBorders>
            <w:hideMark/>
          </w:tcPr>
          <w:p w14:paraId="61FA039B" w14:textId="2926A658" w:rsidR="009B104A" w:rsidRPr="009B104A" w:rsidRDefault="009B104A" w:rsidP="009B104A">
            <w:pPr>
              <w:pStyle w:val="Tabletext"/>
              <w:jc w:val="center"/>
              <w:rPr>
                <w:sz w:val="16"/>
                <w:szCs w:val="16"/>
              </w:rPr>
            </w:pPr>
            <w:r w:rsidRPr="009B104A">
              <w:rPr>
                <w:sz w:val="16"/>
                <w:szCs w:val="16"/>
                <w:lang w:val="ru-RU"/>
              </w:rPr>
              <w:t>99</w:t>
            </w:r>
          </w:p>
        </w:tc>
        <w:tc>
          <w:tcPr>
            <w:tcW w:w="2969" w:type="dxa"/>
            <w:tcBorders>
              <w:top w:val="single" w:sz="4" w:space="0" w:color="auto"/>
              <w:left w:val="single" w:sz="4" w:space="0" w:color="auto"/>
              <w:bottom w:val="single" w:sz="4" w:space="0" w:color="auto"/>
              <w:right w:val="single" w:sz="4" w:space="0" w:color="auto"/>
            </w:tcBorders>
            <w:hideMark/>
          </w:tcPr>
          <w:p w14:paraId="4F6948E5" w14:textId="0108E6F5" w:rsidR="009B104A" w:rsidRPr="009B104A" w:rsidRDefault="009B104A" w:rsidP="009B104A">
            <w:pPr>
              <w:pStyle w:val="Tabletext"/>
              <w:jc w:val="left"/>
              <w:rPr>
                <w:sz w:val="16"/>
                <w:szCs w:val="16"/>
                <w:lang w:val="ru-RU"/>
              </w:rPr>
            </w:pPr>
            <w:r w:rsidRPr="009B104A">
              <w:rPr>
                <w:sz w:val="16"/>
                <w:szCs w:val="16"/>
                <w:lang w:val="ru-RU"/>
              </w:rPr>
              <w:t>Количество спутников на одну плоскость негеостационарной орбиты</w:t>
            </w:r>
          </w:p>
        </w:tc>
        <w:tc>
          <w:tcPr>
            <w:tcW w:w="2703" w:type="dxa"/>
            <w:tcBorders>
              <w:top w:val="single" w:sz="4" w:space="0" w:color="auto"/>
              <w:left w:val="single" w:sz="4" w:space="0" w:color="auto"/>
              <w:bottom w:val="single" w:sz="4" w:space="0" w:color="auto"/>
              <w:right w:val="single" w:sz="4" w:space="0" w:color="auto"/>
            </w:tcBorders>
            <w:hideMark/>
          </w:tcPr>
          <w:p w14:paraId="151E4F23" w14:textId="4AB69998" w:rsidR="009B104A" w:rsidRPr="009B104A" w:rsidRDefault="009B104A" w:rsidP="009B104A">
            <w:pPr>
              <w:pStyle w:val="Tabletext"/>
              <w:jc w:val="center"/>
              <w:rPr>
                <w:sz w:val="16"/>
                <w:szCs w:val="16"/>
              </w:rPr>
            </w:pPr>
            <w:proofErr w:type="spellStart"/>
            <w:proofErr w:type="gramStart"/>
            <w:r w:rsidRPr="009B104A">
              <w:rPr>
                <w:sz w:val="16"/>
                <w:szCs w:val="16"/>
                <w:lang w:val="ru-RU"/>
              </w:rPr>
              <w:t>value</w:t>
            </w:r>
            <w:proofErr w:type="spellEnd"/>
            <w:r w:rsidRPr="009B104A">
              <w:rPr>
                <w:sz w:val="16"/>
                <w:szCs w:val="16"/>
                <w:lang w:val="ru-RU"/>
              </w:rPr>
              <w:t xml:space="preserve"> !</w:t>
            </w:r>
            <w:proofErr w:type="gramEnd"/>
            <w:r w:rsidRPr="009B104A">
              <w:rPr>
                <w:sz w:val="16"/>
                <w:szCs w:val="16"/>
                <w:lang w:val="ru-RU"/>
              </w:rPr>
              <w:t xml:space="preserve">= </w:t>
            </w:r>
            <w:proofErr w:type="spellStart"/>
            <w:r w:rsidRPr="009B104A">
              <w:rPr>
                <w:sz w:val="16"/>
                <w:szCs w:val="16"/>
                <w:lang w:val="ru-RU"/>
              </w:rPr>
              <w:t>Null</w:t>
            </w:r>
            <w:proofErr w:type="spellEnd"/>
            <w:r w:rsidRPr="009B104A">
              <w:rPr>
                <w:sz w:val="16"/>
                <w:szCs w:val="16"/>
                <w:lang w:val="ru-RU"/>
              </w:rPr>
              <w:t xml:space="preserve"> &amp;&amp; </w:t>
            </w:r>
            <w:proofErr w:type="spellStart"/>
            <w:r w:rsidRPr="009B104A">
              <w:rPr>
                <w:sz w:val="16"/>
                <w:szCs w:val="16"/>
                <w:lang w:val="ru-RU"/>
              </w:rPr>
              <w:t>value</w:t>
            </w:r>
            <w:proofErr w:type="spellEnd"/>
            <w:r w:rsidRPr="009B104A">
              <w:rPr>
                <w:sz w:val="16"/>
                <w:szCs w:val="16"/>
                <w:lang w:val="ru-RU"/>
              </w:rPr>
              <w:t xml:space="preserve"> &gt; 0</w:t>
            </w:r>
          </w:p>
        </w:tc>
      </w:tr>
      <w:tr w:rsidR="009B104A" w:rsidRPr="009B104A" w14:paraId="3C4E517F" w14:textId="77777777" w:rsidTr="009B104A">
        <w:trPr>
          <w:cantSplit/>
          <w:jc w:val="center"/>
        </w:trPr>
        <w:tc>
          <w:tcPr>
            <w:tcW w:w="1417" w:type="dxa"/>
            <w:tcBorders>
              <w:top w:val="single" w:sz="4" w:space="0" w:color="auto"/>
              <w:left w:val="single" w:sz="4" w:space="0" w:color="auto"/>
              <w:bottom w:val="single" w:sz="4" w:space="0" w:color="auto"/>
              <w:right w:val="single" w:sz="4" w:space="0" w:color="auto"/>
            </w:tcBorders>
            <w:hideMark/>
          </w:tcPr>
          <w:p w14:paraId="029B23D8" w14:textId="5F9E761A" w:rsidR="009B104A" w:rsidRPr="009B104A" w:rsidRDefault="009B104A" w:rsidP="009B104A">
            <w:pPr>
              <w:pStyle w:val="Tabletext"/>
              <w:jc w:val="center"/>
              <w:rPr>
                <w:sz w:val="16"/>
                <w:szCs w:val="16"/>
              </w:rPr>
            </w:pPr>
            <w:proofErr w:type="spellStart"/>
            <w:r w:rsidRPr="009B104A">
              <w:rPr>
                <w:sz w:val="16"/>
                <w:szCs w:val="16"/>
                <w:lang w:val="ru-RU"/>
              </w:rPr>
              <w:t>right_asc</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14BAD037" w14:textId="0B9916F2" w:rsidR="009B104A" w:rsidRPr="009B104A" w:rsidRDefault="009B104A" w:rsidP="009B104A">
            <w:pPr>
              <w:pStyle w:val="Tabletext"/>
              <w:jc w:val="center"/>
              <w:rPr>
                <w:sz w:val="16"/>
                <w:szCs w:val="16"/>
              </w:rPr>
            </w:pPr>
            <w:r w:rsidRPr="009B104A">
              <w:rPr>
                <w:sz w:val="16"/>
                <w:szCs w:val="16"/>
                <w:lang w:val="ru-RU"/>
              </w:rPr>
              <w:t>Числовые</w:t>
            </w:r>
          </w:p>
        </w:tc>
        <w:tc>
          <w:tcPr>
            <w:tcW w:w="1133" w:type="dxa"/>
            <w:tcBorders>
              <w:top w:val="single" w:sz="4" w:space="0" w:color="auto"/>
              <w:left w:val="single" w:sz="4" w:space="0" w:color="auto"/>
              <w:bottom w:val="single" w:sz="4" w:space="0" w:color="auto"/>
              <w:right w:val="single" w:sz="4" w:space="0" w:color="auto"/>
            </w:tcBorders>
            <w:hideMark/>
          </w:tcPr>
          <w:p w14:paraId="5DD2910B" w14:textId="4E63E7F1" w:rsidR="009B104A" w:rsidRPr="009B104A" w:rsidRDefault="009B104A" w:rsidP="009B104A">
            <w:pPr>
              <w:pStyle w:val="Tabletext"/>
              <w:jc w:val="center"/>
              <w:rPr>
                <w:sz w:val="16"/>
                <w:szCs w:val="16"/>
              </w:rPr>
            </w:pPr>
            <w:r w:rsidRPr="009B104A">
              <w:rPr>
                <w:sz w:val="16"/>
                <w:szCs w:val="16"/>
                <w:lang w:val="ru-RU"/>
              </w:rPr>
              <w:t>999.99</w:t>
            </w:r>
          </w:p>
        </w:tc>
        <w:tc>
          <w:tcPr>
            <w:tcW w:w="2969" w:type="dxa"/>
            <w:tcBorders>
              <w:top w:val="single" w:sz="4" w:space="0" w:color="auto"/>
              <w:left w:val="single" w:sz="4" w:space="0" w:color="auto"/>
              <w:bottom w:val="single" w:sz="4" w:space="0" w:color="auto"/>
              <w:right w:val="single" w:sz="4" w:space="0" w:color="auto"/>
            </w:tcBorders>
            <w:hideMark/>
          </w:tcPr>
          <w:p w14:paraId="72133347" w14:textId="6AAFC3C9" w:rsidR="009B104A" w:rsidRPr="009B104A" w:rsidRDefault="009B104A" w:rsidP="009B104A">
            <w:pPr>
              <w:pStyle w:val="Tabletext"/>
              <w:jc w:val="left"/>
              <w:rPr>
                <w:sz w:val="16"/>
                <w:szCs w:val="16"/>
                <w:lang w:val="ru-RU"/>
              </w:rPr>
            </w:pPr>
            <w:r w:rsidRPr="009B104A">
              <w:rPr>
                <w:sz w:val="16"/>
                <w:szCs w:val="16"/>
                <w:lang w:val="ru-RU"/>
              </w:rPr>
              <w:t>Угловой разнос в градусах между восходящим узлом и точкой весеннего равноденствия</w:t>
            </w:r>
          </w:p>
        </w:tc>
        <w:tc>
          <w:tcPr>
            <w:tcW w:w="2703" w:type="dxa"/>
            <w:tcBorders>
              <w:top w:val="single" w:sz="4" w:space="0" w:color="auto"/>
              <w:left w:val="single" w:sz="4" w:space="0" w:color="auto"/>
              <w:bottom w:val="single" w:sz="4" w:space="0" w:color="auto"/>
              <w:right w:val="single" w:sz="4" w:space="0" w:color="auto"/>
            </w:tcBorders>
            <w:hideMark/>
          </w:tcPr>
          <w:p w14:paraId="65A3144A" w14:textId="63CC8053" w:rsidR="009B104A" w:rsidRPr="009B104A" w:rsidRDefault="009B104A" w:rsidP="009B104A">
            <w:pPr>
              <w:pStyle w:val="Tabletext"/>
              <w:jc w:val="center"/>
              <w:rPr>
                <w:sz w:val="16"/>
                <w:szCs w:val="16"/>
              </w:rPr>
            </w:pPr>
            <w:proofErr w:type="spellStart"/>
            <w:proofErr w:type="gramStart"/>
            <w:r w:rsidRPr="009B104A">
              <w:rPr>
                <w:sz w:val="16"/>
                <w:szCs w:val="16"/>
                <w:lang w:val="ru-RU"/>
              </w:rPr>
              <w:t>value</w:t>
            </w:r>
            <w:proofErr w:type="spellEnd"/>
            <w:r w:rsidRPr="009B104A">
              <w:rPr>
                <w:sz w:val="16"/>
                <w:szCs w:val="16"/>
                <w:lang w:val="ru-RU"/>
              </w:rPr>
              <w:t xml:space="preserve"> !</w:t>
            </w:r>
            <w:proofErr w:type="gramEnd"/>
            <w:r w:rsidRPr="009B104A">
              <w:rPr>
                <w:sz w:val="16"/>
                <w:szCs w:val="16"/>
                <w:lang w:val="ru-RU"/>
              </w:rPr>
              <w:t xml:space="preserve">= </w:t>
            </w:r>
            <w:proofErr w:type="spellStart"/>
            <w:r w:rsidRPr="009B104A">
              <w:rPr>
                <w:sz w:val="16"/>
                <w:szCs w:val="16"/>
                <w:lang w:val="ru-RU"/>
              </w:rPr>
              <w:t>Null</w:t>
            </w:r>
            <w:proofErr w:type="spellEnd"/>
          </w:p>
        </w:tc>
      </w:tr>
      <w:tr w:rsidR="009B104A" w:rsidRPr="009B104A" w14:paraId="0989B9A1" w14:textId="77777777" w:rsidTr="009B104A">
        <w:trPr>
          <w:cantSplit/>
          <w:jc w:val="center"/>
        </w:trPr>
        <w:tc>
          <w:tcPr>
            <w:tcW w:w="1417" w:type="dxa"/>
            <w:tcBorders>
              <w:top w:val="single" w:sz="4" w:space="0" w:color="auto"/>
              <w:left w:val="single" w:sz="4" w:space="0" w:color="auto"/>
              <w:bottom w:val="single" w:sz="4" w:space="0" w:color="auto"/>
              <w:right w:val="single" w:sz="4" w:space="0" w:color="auto"/>
            </w:tcBorders>
            <w:hideMark/>
          </w:tcPr>
          <w:p w14:paraId="23993D38" w14:textId="0FA12964" w:rsidR="009B104A" w:rsidRPr="009B104A" w:rsidRDefault="009B104A" w:rsidP="009B104A">
            <w:pPr>
              <w:pStyle w:val="Tabletext"/>
              <w:jc w:val="center"/>
              <w:rPr>
                <w:sz w:val="16"/>
                <w:szCs w:val="16"/>
              </w:rPr>
            </w:pPr>
            <w:proofErr w:type="spellStart"/>
            <w:r w:rsidRPr="009B104A">
              <w:rPr>
                <w:sz w:val="16"/>
                <w:szCs w:val="16"/>
                <w:lang w:val="ru-RU"/>
              </w:rPr>
              <w:t>inclin_ang</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48CE5D24" w14:textId="672DBE13" w:rsidR="009B104A" w:rsidRPr="009B104A" w:rsidRDefault="009B104A" w:rsidP="009B104A">
            <w:pPr>
              <w:pStyle w:val="Tabletext"/>
              <w:jc w:val="center"/>
              <w:rPr>
                <w:sz w:val="16"/>
                <w:szCs w:val="16"/>
              </w:rPr>
            </w:pPr>
            <w:r w:rsidRPr="009B104A">
              <w:rPr>
                <w:sz w:val="16"/>
                <w:szCs w:val="16"/>
                <w:lang w:val="ru-RU"/>
              </w:rPr>
              <w:t>Числовые</w:t>
            </w:r>
          </w:p>
        </w:tc>
        <w:tc>
          <w:tcPr>
            <w:tcW w:w="1133" w:type="dxa"/>
            <w:tcBorders>
              <w:top w:val="single" w:sz="4" w:space="0" w:color="auto"/>
              <w:left w:val="single" w:sz="4" w:space="0" w:color="auto"/>
              <w:bottom w:val="single" w:sz="4" w:space="0" w:color="auto"/>
              <w:right w:val="single" w:sz="4" w:space="0" w:color="auto"/>
            </w:tcBorders>
            <w:hideMark/>
          </w:tcPr>
          <w:p w14:paraId="2FD81914" w14:textId="53DCE49E" w:rsidR="009B104A" w:rsidRPr="009B104A" w:rsidRDefault="009B104A" w:rsidP="009B104A">
            <w:pPr>
              <w:pStyle w:val="Tabletext"/>
              <w:jc w:val="center"/>
              <w:rPr>
                <w:sz w:val="16"/>
                <w:szCs w:val="16"/>
              </w:rPr>
            </w:pPr>
            <w:r w:rsidRPr="009B104A">
              <w:rPr>
                <w:sz w:val="16"/>
                <w:szCs w:val="16"/>
                <w:lang w:val="ru-RU"/>
              </w:rPr>
              <w:t>999.9</w:t>
            </w:r>
          </w:p>
        </w:tc>
        <w:tc>
          <w:tcPr>
            <w:tcW w:w="2969" w:type="dxa"/>
            <w:tcBorders>
              <w:top w:val="single" w:sz="4" w:space="0" w:color="auto"/>
              <w:left w:val="single" w:sz="4" w:space="0" w:color="auto"/>
              <w:bottom w:val="single" w:sz="4" w:space="0" w:color="auto"/>
              <w:right w:val="single" w:sz="4" w:space="0" w:color="auto"/>
            </w:tcBorders>
            <w:hideMark/>
          </w:tcPr>
          <w:p w14:paraId="1046D66E" w14:textId="6E9AA8A3" w:rsidR="009B104A" w:rsidRPr="009B104A" w:rsidRDefault="009B104A" w:rsidP="009B104A">
            <w:pPr>
              <w:pStyle w:val="Tabletext"/>
              <w:jc w:val="left"/>
              <w:rPr>
                <w:sz w:val="16"/>
                <w:szCs w:val="16"/>
                <w:lang w:val="ru-RU"/>
              </w:rPr>
            </w:pPr>
            <w:r w:rsidRPr="009B104A">
              <w:rPr>
                <w:sz w:val="16"/>
                <w:szCs w:val="16"/>
                <w:lang w:val="ru-RU"/>
              </w:rPr>
              <w:t>Угол наклонения спутниковой орбиты по отношению к плоскости экватора</w:t>
            </w:r>
          </w:p>
        </w:tc>
        <w:tc>
          <w:tcPr>
            <w:tcW w:w="2703" w:type="dxa"/>
            <w:tcBorders>
              <w:top w:val="single" w:sz="4" w:space="0" w:color="auto"/>
              <w:left w:val="single" w:sz="4" w:space="0" w:color="auto"/>
              <w:bottom w:val="single" w:sz="4" w:space="0" w:color="auto"/>
              <w:right w:val="single" w:sz="4" w:space="0" w:color="auto"/>
            </w:tcBorders>
            <w:hideMark/>
          </w:tcPr>
          <w:p w14:paraId="089CFC5A" w14:textId="60E0F811" w:rsidR="009B104A" w:rsidRPr="009B104A" w:rsidRDefault="009B104A" w:rsidP="009B104A">
            <w:pPr>
              <w:pStyle w:val="Tabletext"/>
              <w:jc w:val="center"/>
              <w:rPr>
                <w:sz w:val="16"/>
                <w:szCs w:val="16"/>
              </w:rPr>
            </w:pPr>
            <w:proofErr w:type="spellStart"/>
            <w:proofErr w:type="gramStart"/>
            <w:r w:rsidRPr="009B104A">
              <w:rPr>
                <w:sz w:val="16"/>
                <w:szCs w:val="16"/>
                <w:lang w:val="ru-RU"/>
              </w:rPr>
              <w:t>value</w:t>
            </w:r>
            <w:proofErr w:type="spellEnd"/>
            <w:r w:rsidRPr="009B104A">
              <w:rPr>
                <w:sz w:val="16"/>
                <w:szCs w:val="16"/>
                <w:lang w:val="ru-RU"/>
              </w:rPr>
              <w:t xml:space="preserve"> !</w:t>
            </w:r>
            <w:proofErr w:type="gramEnd"/>
            <w:r w:rsidRPr="009B104A">
              <w:rPr>
                <w:sz w:val="16"/>
                <w:szCs w:val="16"/>
                <w:lang w:val="ru-RU"/>
              </w:rPr>
              <w:t xml:space="preserve">= </w:t>
            </w:r>
            <w:proofErr w:type="spellStart"/>
            <w:r w:rsidRPr="009B104A">
              <w:rPr>
                <w:sz w:val="16"/>
                <w:szCs w:val="16"/>
                <w:lang w:val="ru-RU"/>
              </w:rPr>
              <w:t>Null</w:t>
            </w:r>
            <w:proofErr w:type="spellEnd"/>
          </w:p>
        </w:tc>
      </w:tr>
    </w:tbl>
    <w:p w14:paraId="66095A30" w14:textId="1D38213B" w:rsidR="006D5CD2" w:rsidRPr="00382FE0" w:rsidRDefault="006D5CD2">
      <w:r w:rsidRPr="00382FE0">
        <w:br w:type="page"/>
      </w:r>
    </w:p>
    <w:p w14:paraId="2F67BCED" w14:textId="6831BEA9" w:rsidR="006D5CD2" w:rsidRDefault="006D5CD2" w:rsidP="006D5CD2">
      <w:pPr>
        <w:pStyle w:val="Headingb"/>
        <w:rPr>
          <w:b w:val="0"/>
        </w:rPr>
      </w:pPr>
      <w:proofErr w:type="spellStart"/>
      <w:proofErr w:type="gramStart"/>
      <w:r w:rsidRPr="009B104A">
        <w:lastRenderedPageBreak/>
        <w:t>orbit</w:t>
      </w:r>
      <w:proofErr w:type="spellEnd"/>
      <w:proofErr w:type="gramEnd"/>
      <w:r w:rsidRPr="009B104A">
        <w:t xml:space="preserve"> </w:t>
      </w:r>
      <w:r w:rsidRPr="009B104A">
        <w:rPr>
          <w:b w:val="0"/>
        </w:rPr>
        <w:t>(</w:t>
      </w:r>
      <w:r w:rsidR="009B104A" w:rsidRPr="009B104A">
        <w:rPr>
          <w:b w:val="0"/>
          <w:i/>
          <w:iCs/>
          <w:lang w:val="ru-RU"/>
        </w:rPr>
        <w:t>продолжение</w:t>
      </w:r>
      <w:r w:rsidRPr="009B104A">
        <w:rPr>
          <w:b w:val="0"/>
        </w:rPr>
        <w:t>)</w:t>
      </w:r>
    </w:p>
    <w:p w14:paraId="6060F161" w14:textId="77777777" w:rsidR="00495720" w:rsidRPr="00495720" w:rsidRDefault="00495720" w:rsidP="00495720">
      <w:pPr>
        <w:spacing w:before="0"/>
        <w:rPr>
          <w:sz w:val="16"/>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17"/>
        <w:gridCol w:w="1133"/>
        <w:gridCol w:w="2969"/>
        <w:gridCol w:w="2703"/>
      </w:tblGrid>
      <w:tr w:rsidR="00495720" w:rsidRPr="00495720" w14:paraId="2012BDDF" w14:textId="77777777" w:rsidTr="00913D9B">
        <w:trPr>
          <w:cantSplit/>
          <w:jc w:val="center"/>
        </w:trPr>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FFC959" w14:textId="77777777" w:rsidR="00495720" w:rsidRPr="00495720" w:rsidRDefault="00495720" w:rsidP="00913D9B">
            <w:pPr>
              <w:pStyle w:val="Tablehead"/>
              <w:rPr>
                <w:sz w:val="16"/>
                <w:szCs w:val="16"/>
                <w:lang w:val="ru-RU"/>
              </w:rPr>
            </w:pPr>
            <w:r w:rsidRPr="00495720">
              <w:rPr>
                <w:sz w:val="16"/>
                <w:szCs w:val="16"/>
                <w:lang w:val="ru-RU"/>
              </w:rPr>
              <w:t>Элемент данных</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DC47E6" w14:textId="77777777" w:rsidR="00495720" w:rsidRPr="00495720" w:rsidRDefault="00495720" w:rsidP="00913D9B">
            <w:pPr>
              <w:pStyle w:val="Tablehead"/>
              <w:rPr>
                <w:sz w:val="16"/>
                <w:szCs w:val="16"/>
                <w:lang w:val="ru-RU"/>
              </w:rPr>
            </w:pPr>
            <w:r w:rsidRPr="00495720">
              <w:rPr>
                <w:sz w:val="16"/>
                <w:szCs w:val="16"/>
                <w:lang w:val="ru-RU"/>
              </w:rPr>
              <w:t>Тип данных</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BF4A53" w14:textId="77777777" w:rsidR="00495720" w:rsidRPr="00495720" w:rsidRDefault="00495720" w:rsidP="00913D9B">
            <w:pPr>
              <w:pStyle w:val="Tablehead"/>
              <w:rPr>
                <w:sz w:val="16"/>
                <w:szCs w:val="16"/>
                <w:lang w:val="ru-RU"/>
              </w:rPr>
            </w:pPr>
            <w:r w:rsidRPr="00495720">
              <w:rPr>
                <w:sz w:val="16"/>
                <w:szCs w:val="16"/>
                <w:lang w:val="ru-RU"/>
              </w:rPr>
              <w:t>Формат</w:t>
            </w:r>
          </w:p>
        </w:tc>
        <w:tc>
          <w:tcPr>
            <w:tcW w:w="2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933116" w14:textId="77777777" w:rsidR="00495720" w:rsidRPr="00495720" w:rsidRDefault="00495720" w:rsidP="00913D9B">
            <w:pPr>
              <w:pStyle w:val="Tablehead"/>
              <w:rPr>
                <w:sz w:val="16"/>
                <w:szCs w:val="16"/>
                <w:lang w:val="ru-RU"/>
              </w:rPr>
            </w:pPr>
            <w:r w:rsidRPr="00495720">
              <w:rPr>
                <w:sz w:val="16"/>
                <w:szCs w:val="16"/>
                <w:lang w:val="ru-RU"/>
              </w:rPr>
              <w:t>Описание</w:t>
            </w:r>
          </w:p>
        </w:tc>
        <w:tc>
          <w:tcPr>
            <w:tcW w:w="27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CEF826" w14:textId="77777777" w:rsidR="00495720" w:rsidRPr="00495720" w:rsidRDefault="00495720" w:rsidP="00913D9B">
            <w:pPr>
              <w:pStyle w:val="Tablehead"/>
              <w:rPr>
                <w:sz w:val="16"/>
                <w:szCs w:val="16"/>
                <w:lang w:val="ru-RU"/>
              </w:rPr>
            </w:pPr>
            <w:r w:rsidRPr="00495720">
              <w:rPr>
                <w:sz w:val="16"/>
                <w:szCs w:val="16"/>
                <w:lang w:val="ru-RU"/>
              </w:rPr>
              <w:t>Подтверждение</w:t>
            </w:r>
          </w:p>
        </w:tc>
      </w:tr>
      <w:tr w:rsidR="00220CBD" w:rsidRPr="00382FE0" w14:paraId="2EF7240B" w14:textId="77777777" w:rsidTr="000D2988">
        <w:trPr>
          <w:cantSplit/>
          <w:jc w:val="center"/>
        </w:trPr>
        <w:tc>
          <w:tcPr>
            <w:tcW w:w="1417" w:type="dxa"/>
            <w:tcBorders>
              <w:top w:val="single" w:sz="4" w:space="0" w:color="auto"/>
              <w:left w:val="single" w:sz="4" w:space="0" w:color="auto"/>
              <w:bottom w:val="single" w:sz="4" w:space="0" w:color="auto"/>
              <w:right w:val="single" w:sz="4" w:space="0" w:color="auto"/>
            </w:tcBorders>
            <w:hideMark/>
          </w:tcPr>
          <w:p w14:paraId="4D3939A1" w14:textId="138467E6" w:rsidR="00220CBD" w:rsidRPr="00220CBD" w:rsidRDefault="00220CBD" w:rsidP="00220CBD">
            <w:pPr>
              <w:pStyle w:val="Tabletext"/>
              <w:jc w:val="center"/>
              <w:rPr>
                <w:sz w:val="16"/>
                <w:szCs w:val="16"/>
              </w:rPr>
            </w:pPr>
            <w:proofErr w:type="spellStart"/>
            <w:r w:rsidRPr="00220CBD">
              <w:rPr>
                <w:sz w:val="16"/>
                <w:szCs w:val="16"/>
                <w:lang w:val="ru-RU"/>
              </w:rPr>
              <w:t>apog</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2764B71F" w14:textId="689DD68C" w:rsidR="00220CBD" w:rsidRPr="00220CBD" w:rsidRDefault="00220CBD" w:rsidP="00220CBD">
            <w:pPr>
              <w:pStyle w:val="Tabletext"/>
              <w:jc w:val="center"/>
              <w:rPr>
                <w:sz w:val="16"/>
                <w:szCs w:val="16"/>
              </w:rPr>
            </w:pPr>
            <w:r w:rsidRPr="00220CBD">
              <w:rPr>
                <w:sz w:val="16"/>
                <w:szCs w:val="16"/>
                <w:lang w:val="ru-RU"/>
              </w:rPr>
              <w:t>Числовые</w:t>
            </w:r>
          </w:p>
        </w:tc>
        <w:tc>
          <w:tcPr>
            <w:tcW w:w="1133" w:type="dxa"/>
            <w:tcBorders>
              <w:top w:val="single" w:sz="4" w:space="0" w:color="auto"/>
              <w:left w:val="single" w:sz="4" w:space="0" w:color="auto"/>
              <w:bottom w:val="single" w:sz="4" w:space="0" w:color="auto"/>
              <w:right w:val="single" w:sz="4" w:space="0" w:color="auto"/>
            </w:tcBorders>
            <w:hideMark/>
          </w:tcPr>
          <w:p w14:paraId="5DD1EDBC" w14:textId="56918C9D" w:rsidR="00220CBD" w:rsidRPr="00220CBD" w:rsidRDefault="00220CBD" w:rsidP="00220CBD">
            <w:pPr>
              <w:pStyle w:val="Tabletext"/>
              <w:jc w:val="center"/>
              <w:rPr>
                <w:sz w:val="16"/>
                <w:szCs w:val="16"/>
              </w:rPr>
            </w:pPr>
            <w:r w:rsidRPr="00220CBD">
              <w:rPr>
                <w:sz w:val="16"/>
                <w:szCs w:val="16"/>
                <w:lang w:val="ru-RU"/>
              </w:rPr>
              <w:t>9(5).99</w:t>
            </w:r>
          </w:p>
        </w:tc>
        <w:tc>
          <w:tcPr>
            <w:tcW w:w="2969" w:type="dxa"/>
            <w:tcBorders>
              <w:top w:val="single" w:sz="4" w:space="0" w:color="auto"/>
              <w:left w:val="single" w:sz="4" w:space="0" w:color="auto"/>
              <w:bottom w:val="single" w:sz="4" w:space="0" w:color="auto"/>
              <w:right w:val="single" w:sz="4" w:space="0" w:color="auto"/>
            </w:tcBorders>
            <w:hideMark/>
          </w:tcPr>
          <w:p w14:paraId="3ED508B6" w14:textId="77777777" w:rsidR="00220CBD" w:rsidRPr="00220CBD" w:rsidRDefault="00220CBD" w:rsidP="000D2988">
            <w:pPr>
              <w:pStyle w:val="Tabletext"/>
              <w:jc w:val="left"/>
              <w:rPr>
                <w:sz w:val="16"/>
                <w:szCs w:val="16"/>
                <w:lang w:val="ru-RU"/>
              </w:rPr>
            </w:pPr>
            <w:r w:rsidRPr="00220CBD">
              <w:rPr>
                <w:sz w:val="16"/>
                <w:szCs w:val="16"/>
                <w:lang w:val="ru-RU"/>
              </w:rPr>
              <w:t>Наибольшая высота негеостационарного спутника над поверхностью Земли или другого эталонного тела, выраженная в километрах.</w:t>
            </w:r>
          </w:p>
          <w:p w14:paraId="0D5ADD55" w14:textId="0DBBFD65" w:rsidR="00220CBD" w:rsidRPr="00220CBD" w:rsidRDefault="00220CBD" w:rsidP="000D2988">
            <w:pPr>
              <w:pStyle w:val="Tabletext"/>
              <w:jc w:val="left"/>
              <w:rPr>
                <w:sz w:val="16"/>
                <w:szCs w:val="16"/>
                <w:lang w:val="ru-RU"/>
              </w:rPr>
            </w:pPr>
            <w:proofErr w:type="gramStart"/>
            <w:r w:rsidRPr="00220CBD">
              <w:rPr>
                <w:sz w:val="16"/>
                <w:szCs w:val="16"/>
                <w:lang w:val="ru-RU"/>
              </w:rPr>
              <w:t>Расстояния &gt;</w:t>
            </w:r>
            <w:proofErr w:type="gramEnd"/>
            <w:r w:rsidRPr="00220CBD">
              <w:rPr>
                <w:sz w:val="16"/>
                <w:szCs w:val="16"/>
                <w:lang w:val="ru-RU"/>
              </w:rPr>
              <w:t xml:space="preserve"> 99 999 км выражаются в виде произведения значений полей "</w:t>
            </w:r>
            <w:proofErr w:type="spellStart"/>
            <w:r w:rsidRPr="00220CBD">
              <w:rPr>
                <w:sz w:val="16"/>
                <w:szCs w:val="16"/>
                <w:lang w:val="ru-RU"/>
              </w:rPr>
              <w:t>apog</w:t>
            </w:r>
            <w:proofErr w:type="spellEnd"/>
            <w:r w:rsidRPr="00220CBD">
              <w:rPr>
                <w:sz w:val="16"/>
                <w:szCs w:val="16"/>
                <w:lang w:val="ru-RU"/>
              </w:rPr>
              <w:t>" и "</w:t>
            </w:r>
            <w:proofErr w:type="spellStart"/>
            <w:r w:rsidRPr="00220CBD">
              <w:rPr>
                <w:sz w:val="16"/>
                <w:szCs w:val="16"/>
                <w:lang w:val="ru-RU"/>
              </w:rPr>
              <w:t>apog_exp</w:t>
            </w:r>
            <w:proofErr w:type="spellEnd"/>
            <w:r w:rsidRPr="00220CBD">
              <w:rPr>
                <w:sz w:val="16"/>
                <w:szCs w:val="16"/>
                <w:lang w:val="ru-RU"/>
              </w:rPr>
              <w:t>" (см. ниже), например: 125 000 = 1,25 × 10</w:t>
            </w:r>
            <w:r w:rsidRPr="00220CBD">
              <w:rPr>
                <w:sz w:val="16"/>
                <w:szCs w:val="16"/>
                <w:vertAlign w:val="superscript"/>
                <w:lang w:val="ru-RU"/>
              </w:rPr>
              <w:t>5</w:t>
            </w:r>
          </w:p>
        </w:tc>
        <w:tc>
          <w:tcPr>
            <w:tcW w:w="2703" w:type="dxa"/>
            <w:tcBorders>
              <w:top w:val="single" w:sz="4" w:space="0" w:color="auto"/>
              <w:left w:val="single" w:sz="4" w:space="0" w:color="auto"/>
              <w:bottom w:val="single" w:sz="4" w:space="0" w:color="auto"/>
              <w:right w:val="single" w:sz="4" w:space="0" w:color="auto"/>
            </w:tcBorders>
            <w:hideMark/>
          </w:tcPr>
          <w:p w14:paraId="71E9BCA6" w14:textId="6C595AA7" w:rsidR="00220CBD" w:rsidRPr="00220CBD" w:rsidRDefault="00220CBD" w:rsidP="00220CBD">
            <w:pPr>
              <w:pStyle w:val="Tabletext"/>
              <w:jc w:val="center"/>
              <w:rPr>
                <w:sz w:val="16"/>
                <w:szCs w:val="16"/>
              </w:rPr>
            </w:pPr>
            <w:proofErr w:type="spellStart"/>
            <w:proofErr w:type="gramStart"/>
            <w:r w:rsidRPr="00220CBD">
              <w:rPr>
                <w:sz w:val="16"/>
                <w:szCs w:val="16"/>
                <w:lang w:val="ru-RU"/>
              </w:rPr>
              <w:t>value</w:t>
            </w:r>
            <w:proofErr w:type="spellEnd"/>
            <w:r w:rsidRPr="00220CBD">
              <w:rPr>
                <w:sz w:val="16"/>
                <w:szCs w:val="16"/>
                <w:lang w:val="ru-RU"/>
              </w:rPr>
              <w:t xml:space="preserve"> !</w:t>
            </w:r>
            <w:proofErr w:type="gramEnd"/>
            <w:r w:rsidRPr="00220CBD">
              <w:rPr>
                <w:sz w:val="16"/>
                <w:szCs w:val="16"/>
                <w:lang w:val="ru-RU"/>
              </w:rPr>
              <w:t xml:space="preserve">= </w:t>
            </w:r>
            <w:proofErr w:type="spellStart"/>
            <w:r w:rsidRPr="00220CBD">
              <w:rPr>
                <w:sz w:val="16"/>
                <w:szCs w:val="16"/>
                <w:lang w:val="ru-RU"/>
              </w:rPr>
              <w:t>Null</w:t>
            </w:r>
            <w:proofErr w:type="spellEnd"/>
            <w:r w:rsidRPr="00220CBD">
              <w:rPr>
                <w:sz w:val="16"/>
                <w:szCs w:val="16"/>
                <w:lang w:val="ru-RU"/>
              </w:rPr>
              <w:t xml:space="preserve"> &amp;&amp; </w:t>
            </w:r>
            <w:proofErr w:type="spellStart"/>
            <w:r w:rsidRPr="00220CBD">
              <w:rPr>
                <w:sz w:val="16"/>
                <w:szCs w:val="16"/>
                <w:lang w:val="ru-RU"/>
              </w:rPr>
              <w:t>value</w:t>
            </w:r>
            <w:proofErr w:type="spellEnd"/>
            <w:r w:rsidRPr="00220CBD">
              <w:rPr>
                <w:sz w:val="16"/>
                <w:szCs w:val="16"/>
                <w:lang w:val="ru-RU"/>
              </w:rPr>
              <w:t xml:space="preserve"> &gt; 0</w:t>
            </w:r>
          </w:p>
        </w:tc>
      </w:tr>
      <w:tr w:rsidR="00220CBD" w:rsidRPr="00382FE0" w14:paraId="62311E11" w14:textId="77777777" w:rsidTr="000D2988">
        <w:trPr>
          <w:cantSplit/>
          <w:jc w:val="center"/>
        </w:trPr>
        <w:tc>
          <w:tcPr>
            <w:tcW w:w="1417" w:type="dxa"/>
            <w:tcBorders>
              <w:top w:val="single" w:sz="4" w:space="0" w:color="auto"/>
              <w:left w:val="single" w:sz="4" w:space="0" w:color="auto"/>
              <w:bottom w:val="single" w:sz="4" w:space="0" w:color="auto"/>
              <w:right w:val="single" w:sz="4" w:space="0" w:color="auto"/>
            </w:tcBorders>
            <w:hideMark/>
          </w:tcPr>
          <w:p w14:paraId="5A2E77A9" w14:textId="4893C1C4" w:rsidR="00220CBD" w:rsidRPr="00220CBD" w:rsidRDefault="00220CBD" w:rsidP="00220CBD">
            <w:pPr>
              <w:pStyle w:val="Tabletext"/>
              <w:jc w:val="center"/>
              <w:rPr>
                <w:sz w:val="16"/>
                <w:szCs w:val="16"/>
              </w:rPr>
            </w:pPr>
            <w:proofErr w:type="spellStart"/>
            <w:r w:rsidRPr="00220CBD">
              <w:rPr>
                <w:sz w:val="16"/>
                <w:szCs w:val="16"/>
                <w:lang w:val="ru-RU"/>
              </w:rPr>
              <w:t>apog_exp</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43B17B0A" w14:textId="4BC87348" w:rsidR="00220CBD" w:rsidRPr="00220CBD" w:rsidRDefault="00220CBD" w:rsidP="00220CBD">
            <w:pPr>
              <w:pStyle w:val="Tabletext"/>
              <w:jc w:val="center"/>
              <w:rPr>
                <w:sz w:val="16"/>
                <w:szCs w:val="16"/>
              </w:rPr>
            </w:pPr>
            <w:r w:rsidRPr="00220CBD">
              <w:rPr>
                <w:sz w:val="16"/>
                <w:szCs w:val="16"/>
                <w:lang w:val="ru-RU"/>
              </w:rPr>
              <w:t>Числовые</w:t>
            </w:r>
          </w:p>
        </w:tc>
        <w:tc>
          <w:tcPr>
            <w:tcW w:w="1133" w:type="dxa"/>
            <w:tcBorders>
              <w:top w:val="single" w:sz="4" w:space="0" w:color="auto"/>
              <w:left w:val="single" w:sz="4" w:space="0" w:color="auto"/>
              <w:bottom w:val="single" w:sz="4" w:space="0" w:color="auto"/>
              <w:right w:val="single" w:sz="4" w:space="0" w:color="auto"/>
            </w:tcBorders>
            <w:hideMark/>
          </w:tcPr>
          <w:p w14:paraId="0ACA1703" w14:textId="42A5C362" w:rsidR="00220CBD" w:rsidRPr="00220CBD" w:rsidRDefault="00220CBD" w:rsidP="00220CBD">
            <w:pPr>
              <w:pStyle w:val="Tabletext"/>
              <w:jc w:val="center"/>
              <w:rPr>
                <w:sz w:val="16"/>
                <w:szCs w:val="16"/>
              </w:rPr>
            </w:pPr>
            <w:r w:rsidRPr="00220CBD">
              <w:rPr>
                <w:sz w:val="16"/>
                <w:szCs w:val="16"/>
                <w:lang w:val="ru-RU"/>
              </w:rPr>
              <w:t>99</w:t>
            </w:r>
          </w:p>
        </w:tc>
        <w:tc>
          <w:tcPr>
            <w:tcW w:w="2969" w:type="dxa"/>
            <w:tcBorders>
              <w:top w:val="single" w:sz="4" w:space="0" w:color="auto"/>
              <w:left w:val="single" w:sz="4" w:space="0" w:color="auto"/>
              <w:bottom w:val="single" w:sz="4" w:space="0" w:color="auto"/>
              <w:right w:val="single" w:sz="4" w:space="0" w:color="auto"/>
            </w:tcBorders>
            <w:hideMark/>
          </w:tcPr>
          <w:p w14:paraId="3A94D79D" w14:textId="77777777" w:rsidR="00220CBD" w:rsidRPr="00220CBD" w:rsidRDefault="00220CBD" w:rsidP="000D2988">
            <w:pPr>
              <w:pStyle w:val="Tabletext"/>
              <w:jc w:val="left"/>
              <w:rPr>
                <w:sz w:val="16"/>
                <w:szCs w:val="16"/>
                <w:lang w:val="ru-RU"/>
              </w:rPr>
            </w:pPr>
            <w:r w:rsidRPr="00220CBD">
              <w:rPr>
                <w:sz w:val="16"/>
                <w:szCs w:val="16"/>
                <w:lang w:val="ru-RU"/>
              </w:rPr>
              <w:t>Экспоненциальная часть апогея, выраженная в виде степени числа 10.</w:t>
            </w:r>
          </w:p>
          <w:p w14:paraId="3759C7AB" w14:textId="3D626BAF" w:rsidR="00220CBD" w:rsidRPr="00220CBD" w:rsidRDefault="00220CBD" w:rsidP="00495720">
            <w:pPr>
              <w:pStyle w:val="Tabletext"/>
              <w:jc w:val="left"/>
              <w:rPr>
                <w:sz w:val="16"/>
                <w:szCs w:val="16"/>
                <w:lang w:val="ru-RU"/>
              </w:rPr>
            </w:pPr>
            <w:r w:rsidRPr="00220CBD">
              <w:rPr>
                <w:sz w:val="16"/>
                <w:szCs w:val="16"/>
                <w:lang w:val="ru-RU"/>
              </w:rPr>
              <w:t>Для обозначения показателя степени</w:t>
            </w:r>
            <w:r w:rsidR="00495720">
              <w:rPr>
                <w:sz w:val="16"/>
                <w:szCs w:val="16"/>
                <w:lang w:val="ru-RU"/>
              </w:rPr>
              <w:t xml:space="preserve"> </w:t>
            </w:r>
            <w:r w:rsidRPr="00220CBD">
              <w:rPr>
                <w:sz w:val="16"/>
                <w:szCs w:val="16"/>
                <w:lang w:val="ru-RU"/>
              </w:rPr>
              <w:t>укажите 0 для 10</w:t>
            </w:r>
            <w:r w:rsidRPr="00220CBD">
              <w:rPr>
                <w:sz w:val="16"/>
                <w:szCs w:val="16"/>
                <w:vertAlign w:val="superscript"/>
                <w:lang w:val="ru-RU"/>
              </w:rPr>
              <w:t>0</w:t>
            </w:r>
            <w:r w:rsidRPr="00220CBD">
              <w:rPr>
                <w:sz w:val="16"/>
                <w:szCs w:val="16"/>
                <w:lang w:val="ru-RU"/>
              </w:rPr>
              <w:t>, 1 для 10</w:t>
            </w:r>
            <w:r w:rsidRPr="00220CBD">
              <w:rPr>
                <w:sz w:val="16"/>
                <w:szCs w:val="16"/>
                <w:vertAlign w:val="superscript"/>
                <w:lang w:val="ru-RU"/>
              </w:rPr>
              <w:t>1</w:t>
            </w:r>
            <w:r w:rsidRPr="00220CBD">
              <w:rPr>
                <w:sz w:val="16"/>
                <w:szCs w:val="16"/>
                <w:lang w:val="ru-RU"/>
              </w:rPr>
              <w:t>, 2 для 10</w:t>
            </w:r>
            <w:r w:rsidRPr="00220CBD">
              <w:rPr>
                <w:sz w:val="16"/>
                <w:szCs w:val="16"/>
                <w:vertAlign w:val="superscript"/>
                <w:lang w:val="ru-RU"/>
              </w:rPr>
              <w:t>2</w:t>
            </w:r>
            <w:r w:rsidRPr="00220CBD">
              <w:rPr>
                <w:sz w:val="16"/>
                <w:szCs w:val="16"/>
                <w:lang w:val="ru-RU"/>
              </w:rPr>
              <w:t xml:space="preserve"> и т. д.</w:t>
            </w:r>
          </w:p>
        </w:tc>
        <w:tc>
          <w:tcPr>
            <w:tcW w:w="2703" w:type="dxa"/>
            <w:tcBorders>
              <w:top w:val="single" w:sz="4" w:space="0" w:color="auto"/>
              <w:left w:val="single" w:sz="4" w:space="0" w:color="auto"/>
              <w:bottom w:val="single" w:sz="4" w:space="0" w:color="auto"/>
              <w:right w:val="single" w:sz="4" w:space="0" w:color="auto"/>
            </w:tcBorders>
            <w:hideMark/>
          </w:tcPr>
          <w:p w14:paraId="0A4DB54E" w14:textId="26770388" w:rsidR="00220CBD" w:rsidRPr="00220CBD" w:rsidRDefault="00220CBD" w:rsidP="00220CBD">
            <w:pPr>
              <w:pStyle w:val="Tabletext"/>
              <w:jc w:val="center"/>
              <w:rPr>
                <w:sz w:val="16"/>
                <w:szCs w:val="16"/>
              </w:rPr>
            </w:pPr>
            <w:proofErr w:type="spellStart"/>
            <w:proofErr w:type="gramStart"/>
            <w:r w:rsidRPr="00220CBD">
              <w:rPr>
                <w:sz w:val="16"/>
                <w:szCs w:val="16"/>
                <w:lang w:val="ru-RU"/>
              </w:rPr>
              <w:t>value</w:t>
            </w:r>
            <w:proofErr w:type="spellEnd"/>
            <w:r w:rsidRPr="00220CBD">
              <w:rPr>
                <w:sz w:val="16"/>
                <w:szCs w:val="16"/>
                <w:lang w:val="ru-RU"/>
              </w:rPr>
              <w:t xml:space="preserve"> !</w:t>
            </w:r>
            <w:proofErr w:type="gramEnd"/>
            <w:r w:rsidRPr="00220CBD">
              <w:rPr>
                <w:sz w:val="16"/>
                <w:szCs w:val="16"/>
                <w:lang w:val="ru-RU"/>
              </w:rPr>
              <w:t xml:space="preserve">= </w:t>
            </w:r>
            <w:proofErr w:type="spellStart"/>
            <w:r w:rsidRPr="00220CBD">
              <w:rPr>
                <w:sz w:val="16"/>
                <w:szCs w:val="16"/>
                <w:lang w:val="ru-RU"/>
              </w:rPr>
              <w:t>Null</w:t>
            </w:r>
            <w:proofErr w:type="spellEnd"/>
            <w:r w:rsidRPr="00220CBD">
              <w:rPr>
                <w:sz w:val="16"/>
                <w:szCs w:val="16"/>
                <w:lang w:val="ru-RU"/>
              </w:rPr>
              <w:t xml:space="preserve"> &amp;&amp; </w:t>
            </w:r>
            <w:proofErr w:type="spellStart"/>
            <w:r w:rsidRPr="00220CBD">
              <w:rPr>
                <w:sz w:val="16"/>
                <w:szCs w:val="16"/>
                <w:lang w:val="ru-RU"/>
              </w:rPr>
              <w:t>value</w:t>
            </w:r>
            <w:proofErr w:type="spellEnd"/>
            <w:r w:rsidRPr="00220CBD">
              <w:rPr>
                <w:sz w:val="16"/>
                <w:szCs w:val="16"/>
                <w:lang w:val="ru-RU"/>
              </w:rPr>
              <w:t xml:space="preserve"> &gt; 0</w:t>
            </w:r>
          </w:p>
        </w:tc>
      </w:tr>
      <w:tr w:rsidR="000D2988" w:rsidRPr="00382FE0" w14:paraId="036D004F" w14:textId="77777777" w:rsidTr="000D2988">
        <w:trPr>
          <w:cantSplit/>
          <w:jc w:val="center"/>
        </w:trPr>
        <w:tc>
          <w:tcPr>
            <w:tcW w:w="1417" w:type="dxa"/>
            <w:tcBorders>
              <w:top w:val="single" w:sz="4" w:space="0" w:color="auto"/>
              <w:left w:val="single" w:sz="4" w:space="0" w:color="auto"/>
              <w:bottom w:val="single" w:sz="4" w:space="0" w:color="auto"/>
              <w:right w:val="single" w:sz="4" w:space="0" w:color="auto"/>
            </w:tcBorders>
          </w:tcPr>
          <w:p w14:paraId="446F7157" w14:textId="51F643DB" w:rsidR="000D2988" w:rsidRPr="00382FE0" w:rsidRDefault="000D2988" w:rsidP="000D2988">
            <w:pPr>
              <w:pStyle w:val="Tabletext"/>
              <w:jc w:val="center"/>
              <w:rPr>
                <w:sz w:val="18"/>
              </w:rPr>
            </w:pPr>
            <w:proofErr w:type="spellStart"/>
            <w:r w:rsidRPr="00EE23FA">
              <w:rPr>
                <w:sz w:val="16"/>
                <w:szCs w:val="16"/>
                <w:lang w:val="ru-RU"/>
              </w:rPr>
              <w:t>perig</w:t>
            </w:r>
            <w:proofErr w:type="spellEnd"/>
          </w:p>
        </w:tc>
        <w:tc>
          <w:tcPr>
            <w:tcW w:w="1417" w:type="dxa"/>
            <w:tcBorders>
              <w:top w:val="single" w:sz="4" w:space="0" w:color="auto"/>
              <w:left w:val="single" w:sz="4" w:space="0" w:color="auto"/>
              <w:bottom w:val="single" w:sz="4" w:space="0" w:color="auto"/>
              <w:right w:val="single" w:sz="4" w:space="0" w:color="auto"/>
            </w:tcBorders>
          </w:tcPr>
          <w:p w14:paraId="025BE9C8" w14:textId="6F95FBCD" w:rsidR="000D2988" w:rsidRPr="00382FE0" w:rsidRDefault="000D2988" w:rsidP="000D2988">
            <w:pPr>
              <w:pStyle w:val="Tabletext"/>
              <w:jc w:val="center"/>
              <w:rPr>
                <w:sz w:val="18"/>
              </w:rPr>
            </w:pPr>
            <w:r w:rsidRPr="00EE23FA">
              <w:rPr>
                <w:sz w:val="16"/>
                <w:szCs w:val="16"/>
                <w:lang w:val="ru-RU"/>
              </w:rPr>
              <w:t>Числовые</w:t>
            </w:r>
          </w:p>
        </w:tc>
        <w:tc>
          <w:tcPr>
            <w:tcW w:w="1133" w:type="dxa"/>
            <w:tcBorders>
              <w:top w:val="single" w:sz="4" w:space="0" w:color="auto"/>
              <w:left w:val="single" w:sz="4" w:space="0" w:color="auto"/>
              <w:bottom w:val="single" w:sz="4" w:space="0" w:color="auto"/>
              <w:right w:val="single" w:sz="4" w:space="0" w:color="auto"/>
            </w:tcBorders>
            <w:hideMark/>
          </w:tcPr>
          <w:p w14:paraId="1B244299" w14:textId="124756BC" w:rsidR="000D2988" w:rsidRPr="00382FE0" w:rsidRDefault="000D2988" w:rsidP="000D2988">
            <w:pPr>
              <w:pStyle w:val="Tabletext"/>
              <w:jc w:val="center"/>
              <w:rPr>
                <w:sz w:val="18"/>
              </w:rPr>
            </w:pPr>
            <w:r w:rsidRPr="00EE23FA">
              <w:rPr>
                <w:sz w:val="16"/>
                <w:szCs w:val="16"/>
                <w:lang w:val="ru-RU"/>
              </w:rPr>
              <w:t>9(5).99</w:t>
            </w:r>
          </w:p>
        </w:tc>
        <w:tc>
          <w:tcPr>
            <w:tcW w:w="2969" w:type="dxa"/>
            <w:tcBorders>
              <w:top w:val="single" w:sz="4" w:space="0" w:color="auto"/>
              <w:left w:val="single" w:sz="4" w:space="0" w:color="auto"/>
              <w:bottom w:val="single" w:sz="4" w:space="0" w:color="auto"/>
              <w:right w:val="single" w:sz="4" w:space="0" w:color="auto"/>
            </w:tcBorders>
            <w:hideMark/>
          </w:tcPr>
          <w:p w14:paraId="39C61948" w14:textId="77777777" w:rsidR="000D2988" w:rsidRPr="00EE23FA" w:rsidRDefault="000D2988" w:rsidP="000D2988">
            <w:pPr>
              <w:pStyle w:val="Tabletext"/>
              <w:jc w:val="left"/>
              <w:rPr>
                <w:sz w:val="16"/>
                <w:szCs w:val="16"/>
                <w:lang w:val="ru-RU"/>
              </w:rPr>
            </w:pPr>
            <w:r w:rsidRPr="00EE23FA">
              <w:rPr>
                <w:sz w:val="16"/>
                <w:szCs w:val="16"/>
                <w:lang w:val="ru-RU"/>
              </w:rPr>
              <w:t>Наименьшая высота негеостационарного спутника над поверхностью Земли или другого эталонного тела, выраженная в километрах.</w:t>
            </w:r>
          </w:p>
          <w:p w14:paraId="164032C9" w14:textId="7FC4B612" w:rsidR="000D2988" w:rsidRPr="000D2988" w:rsidRDefault="000D2988" w:rsidP="000D2988">
            <w:pPr>
              <w:pStyle w:val="Tabletext"/>
              <w:jc w:val="left"/>
              <w:rPr>
                <w:sz w:val="18"/>
                <w:lang w:val="ru-RU"/>
              </w:rPr>
            </w:pPr>
            <w:proofErr w:type="gramStart"/>
            <w:r w:rsidRPr="00EE23FA">
              <w:rPr>
                <w:sz w:val="16"/>
                <w:szCs w:val="16"/>
                <w:lang w:val="ru-RU"/>
              </w:rPr>
              <w:t>Расстояния &gt;</w:t>
            </w:r>
            <w:proofErr w:type="gramEnd"/>
            <w:r w:rsidRPr="00EE23FA">
              <w:rPr>
                <w:sz w:val="16"/>
                <w:szCs w:val="16"/>
                <w:lang w:val="ru-RU"/>
              </w:rPr>
              <w:t xml:space="preserve"> 99 999 км выражаются в виде произведения значений полей "</w:t>
            </w:r>
            <w:proofErr w:type="spellStart"/>
            <w:r w:rsidRPr="00EE23FA">
              <w:rPr>
                <w:sz w:val="16"/>
                <w:szCs w:val="16"/>
                <w:lang w:val="ru-RU"/>
              </w:rPr>
              <w:t>perigee</w:t>
            </w:r>
            <w:proofErr w:type="spellEnd"/>
            <w:r w:rsidRPr="00EE23FA">
              <w:rPr>
                <w:sz w:val="16"/>
                <w:szCs w:val="16"/>
                <w:lang w:val="ru-RU"/>
              </w:rPr>
              <w:t>" и "</w:t>
            </w:r>
            <w:proofErr w:type="spellStart"/>
            <w:r w:rsidRPr="00EE23FA">
              <w:rPr>
                <w:sz w:val="16"/>
                <w:szCs w:val="16"/>
                <w:lang w:val="ru-RU"/>
              </w:rPr>
              <w:t>perig_exp</w:t>
            </w:r>
            <w:proofErr w:type="spellEnd"/>
            <w:r w:rsidRPr="00EE23FA">
              <w:rPr>
                <w:sz w:val="16"/>
                <w:szCs w:val="16"/>
                <w:lang w:val="ru-RU"/>
              </w:rPr>
              <w:t>" (см. ниже), например: 125 000 = 1,25 × 10</w:t>
            </w:r>
            <w:r w:rsidRPr="00EE23FA">
              <w:rPr>
                <w:sz w:val="16"/>
                <w:szCs w:val="16"/>
                <w:vertAlign w:val="superscript"/>
                <w:lang w:val="ru-RU"/>
              </w:rPr>
              <w:t>5</w:t>
            </w:r>
          </w:p>
        </w:tc>
        <w:tc>
          <w:tcPr>
            <w:tcW w:w="2703" w:type="dxa"/>
            <w:tcBorders>
              <w:top w:val="single" w:sz="4" w:space="0" w:color="auto"/>
              <w:left w:val="single" w:sz="4" w:space="0" w:color="auto"/>
              <w:bottom w:val="single" w:sz="4" w:space="0" w:color="auto"/>
              <w:right w:val="single" w:sz="4" w:space="0" w:color="auto"/>
            </w:tcBorders>
            <w:hideMark/>
          </w:tcPr>
          <w:p w14:paraId="37E9123A" w14:textId="1864EE6E" w:rsidR="000D2988" w:rsidRPr="00382FE0" w:rsidRDefault="000D2988" w:rsidP="000D2988">
            <w:pPr>
              <w:pStyle w:val="Tabletext"/>
              <w:jc w:val="center"/>
              <w:rPr>
                <w:sz w:val="18"/>
              </w:rPr>
            </w:pPr>
            <w:proofErr w:type="spellStart"/>
            <w:proofErr w:type="gramStart"/>
            <w:r w:rsidRPr="00EE23FA">
              <w:rPr>
                <w:sz w:val="16"/>
                <w:szCs w:val="16"/>
                <w:lang w:val="ru-RU"/>
              </w:rPr>
              <w:t>value</w:t>
            </w:r>
            <w:proofErr w:type="spellEnd"/>
            <w:r w:rsidRPr="00EE23FA">
              <w:rPr>
                <w:sz w:val="16"/>
                <w:szCs w:val="16"/>
                <w:lang w:val="ru-RU"/>
              </w:rPr>
              <w:t xml:space="preserve"> !</w:t>
            </w:r>
            <w:proofErr w:type="gramEnd"/>
            <w:r w:rsidRPr="00EE23FA">
              <w:rPr>
                <w:sz w:val="16"/>
                <w:szCs w:val="16"/>
                <w:lang w:val="ru-RU"/>
              </w:rPr>
              <w:t xml:space="preserve">= </w:t>
            </w:r>
            <w:proofErr w:type="spellStart"/>
            <w:r w:rsidRPr="00EE23FA">
              <w:rPr>
                <w:sz w:val="16"/>
                <w:szCs w:val="16"/>
                <w:lang w:val="ru-RU"/>
              </w:rPr>
              <w:t>Null</w:t>
            </w:r>
            <w:proofErr w:type="spellEnd"/>
            <w:r w:rsidRPr="00EE23FA">
              <w:rPr>
                <w:sz w:val="16"/>
                <w:szCs w:val="16"/>
                <w:lang w:val="ru-RU"/>
              </w:rPr>
              <w:t xml:space="preserve"> &amp;&amp; </w:t>
            </w:r>
            <w:proofErr w:type="spellStart"/>
            <w:r w:rsidRPr="00EE23FA">
              <w:rPr>
                <w:sz w:val="16"/>
                <w:szCs w:val="16"/>
                <w:lang w:val="ru-RU"/>
              </w:rPr>
              <w:t>value</w:t>
            </w:r>
            <w:proofErr w:type="spellEnd"/>
            <w:r w:rsidRPr="00EE23FA">
              <w:rPr>
                <w:sz w:val="16"/>
                <w:szCs w:val="16"/>
                <w:lang w:val="ru-RU"/>
              </w:rPr>
              <w:t xml:space="preserve"> &gt; 0</w:t>
            </w:r>
          </w:p>
        </w:tc>
      </w:tr>
      <w:tr w:rsidR="000D2988" w:rsidRPr="00382FE0" w14:paraId="6F0009AA" w14:textId="77777777" w:rsidTr="000D2988">
        <w:trPr>
          <w:cantSplit/>
          <w:jc w:val="center"/>
        </w:trPr>
        <w:tc>
          <w:tcPr>
            <w:tcW w:w="1417" w:type="dxa"/>
            <w:tcBorders>
              <w:top w:val="single" w:sz="4" w:space="0" w:color="auto"/>
              <w:left w:val="single" w:sz="4" w:space="0" w:color="auto"/>
              <w:bottom w:val="single" w:sz="4" w:space="0" w:color="auto"/>
              <w:right w:val="single" w:sz="4" w:space="0" w:color="auto"/>
            </w:tcBorders>
          </w:tcPr>
          <w:p w14:paraId="07B183E2" w14:textId="731BB88A" w:rsidR="000D2988" w:rsidRPr="00382FE0" w:rsidRDefault="000D2988" w:rsidP="000D2988">
            <w:pPr>
              <w:pStyle w:val="Tabletext"/>
              <w:jc w:val="center"/>
              <w:rPr>
                <w:sz w:val="18"/>
              </w:rPr>
            </w:pPr>
            <w:proofErr w:type="spellStart"/>
            <w:r w:rsidRPr="00EE23FA">
              <w:rPr>
                <w:sz w:val="16"/>
                <w:szCs w:val="16"/>
                <w:lang w:val="ru-RU"/>
              </w:rPr>
              <w:t>perig_exp</w:t>
            </w:r>
            <w:proofErr w:type="spellEnd"/>
          </w:p>
        </w:tc>
        <w:tc>
          <w:tcPr>
            <w:tcW w:w="1417" w:type="dxa"/>
            <w:tcBorders>
              <w:top w:val="single" w:sz="4" w:space="0" w:color="auto"/>
              <w:left w:val="single" w:sz="4" w:space="0" w:color="auto"/>
              <w:bottom w:val="single" w:sz="4" w:space="0" w:color="auto"/>
              <w:right w:val="single" w:sz="4" w:space="0" w:color="auto"/>
            </w:tcBorders>
          </w:tcPr>
          <w:p w14:paraId="401D3CE2" w14:textId="09838A63" w:rsidR="000D2988" w:rsidRPr="00382FE0" w:rsidRDefault="000D2988" w:rsidP="000D2988">
            <w:pPr>
              <w:pStyle w:val="Tabletext"/>
              <w:jc w:val="center"/>
              <w:rPr>
                <w:sz w:val="18"/>
              </w:rPr>
            </w:pPr>
            <w:r w:rsidRPr="00EE23FA">
              <w:rPr>
                <w:sz w:val="16"/>
                <w:szCs w:val="16"/>
                <w:lang w:val="ru-RU"/>
              </w:rPr>
              <w:t>Числовые</w:t>
            </w:r>
          </w:p>
        </w:tc>
        <w:tc>
          <w:tcPr>
            <w:tcW w:w="1133" w:type="dxa"/>
            <w:tcBorders>
              <w:top w:val="single" w:sz="4" w:space="0" w:color="auto"/>
              <w:left w:val="single" w:sz="4" w:space="0" w:color="auto"/>
              <w:bottom w:val="single" w:sz="4" w:space="0" w:color="auto"/>
              <w:right w:val="single" w:sz="4" w:space="0" w:color="auto"/>
            </w:tcBorders>
            <w:hideMark/>
          </w:tcPr>
          <w:p w14:paraId="3CB58464" w14:textId="134DBA5E" w:rsidR="000D2988" w:rsidRPr="00382FE0" w:rsidRDefault="000D2988" w:rsidP="000D2988">
            <w:pPr>
              <w:pStyle w:val="Tabletext"/>
              <w:jc w:val="center"/>
              <w:rPr>
                <w:sz w:val="18"/>
              </w:rPr>
            </w:pPr>
            <w:r w:rsidRPr="00EE23FA">
              <w:rPr>
                <w:sz w:val="16"/>
                <w:szCs w:val="16"/>
                <w:lang w:val="ru-RU"/>
              </w:rPr>
              <w:t>99</w:t>
            </w:r>
          </w:p>
        </w:tc>
        <w:tc>
          <w:tcPr>
            <w:tcW w:w="2969" w:type="dxa"/>
            <w:tcBorders>
              <w:top w:val="single" w:sz="4" w:space="0" w:color="auto"/>
              <w:left w:val="single" w:sz="4" w:space="0" w:color="auto"/>
              <w:bottom w:val="single" w:sz="4" w:space="0" w:color="auto"/>
              <w:right w:val="single" w:sz="4" w:space="0" w:color="auto"/>
            </w:tcBorders>
            <w:hideMark/>
          </w:tcPr>
          <w:p w14:paraId="3EBB530A" w14:textId="77777777" w:rsidR="000D2988" w:rsidRPr="00EE23FA" w:rsidRDefault="000D2988" w:rsidP="000D2988">
            <w:pPr>
              <w:pStyle w:val="Tabletext"/>
              <w:jc w:val="left"/>
              <w:rPr>
                <w:sz w:val="16"/>
                <w:szCs w:val="16"/>
                <w:lang w:val="ru-RU"/>
              </w:rPr>
            </w:pPr>
            <w:r w:rsidRPr="00EE23FA">
              <w:rPr>
                <w:sz w:val="16"/>
                <w:szCs w:val="16"/>
                <w:lang w:val="ru-RU"/>
              </w:rPr>
              <w:t>Экспоненциальная часть перигея, выраженная в виде степени числа 10.</w:t>
            </w:r>
          </w:p>
          <w:p w14:paraId="3E378D71" w14:textId="336D6EF1" w:rsidR="000D2988" w:rsidRPr="000D2988" w:rsidRDefault="000D2988" w:rsidP="000D2988">
            <w:pPr>
              <w:pStyle w:val="Tabletext"/>
              <w:jc w:val="left"/>
              <w:rPr>
                <w:sz w:val="18"/>
                <w:lang w:val="ru-RU"/>
              </w:rPr>
            </w:pPr>
            <w:r w:rsidRPr="00EE23FA">
              <w:rPr>
                <w:sz w:val="16"/>
                <w:szCs w:val="16"/>
                <w:lang w:val="ru-RU"/>
              </w:rPr>
              <w:t>Для обозначения показателя степени; укажите 0 для 10</w:t>
            </w:r>
            <w:r w:rsidRPr="00EE23FA">
              <w:rPr>
                <w:sz w:val="16"/>
                <w:szCs w:val="16"/>
                <w:vertAlign w:val="superscript"/>
                <w:lang w:val="ru-RU"/>
              </w:rPr>
              <w:t>0</w:t>
            </w:r>
            <w:r w:rsidRPr="00EE23FA">
              <w:rPr>
                <w:sz w:val="16"/>
                <w:szCs w:val="16"/>
                <w:lang w:val="ru-RU"/>
              </w:rPr>
              <w:t>, 1 для 10</w:t>
            </w:r>
            <w:r w:rsidRPr="00EE23FA">
              <w:rPr>
                <w:sz w:val="16"/>
                <w:szCs w:val="16"/>
                <w:vertAlign w:val="superscript"/>
                <w:lang w:val="ru-RU"/>
              </w:rPr>
              <w:t>1</w:t>
            </w:r>
            <w:r w:rsidRPr="00EE23FA">
              <w:rPr>
                <w:sz w:val="16"/>
                <w:szCs w:val="16"/>
                <w:lang w:val="ru-RU"/>
              </w:rPr>
              <w:t>, 2 для 10</w:t>
            </w:r>
            <w:r w:rsidRPr="00EE23FA">
              <w:rPr>
                <w:sz w:val="16"/>
                <w:szCs w:val="16"/>
                <w:vertAlign w:val="superscript"/>
                <w:lang w:val="ru-RU"/>
              </w:rPr>
              <w:t>2</w:t>
            </w:r>
            <w:r w:rsidRPr="00EE23FA">
              <w:rPr>
                <w:sz w:val="16"/>
                <w:szCs w:val="16"/>
                <w:lang w:val="ru-RU"/>
              </w:rPr>
              <w:t xml:space="preserve"> и т. д.</w:t>
            </w:r>
          </w:p>
        </w:tc>
        <w:tc>
          <w:tcPr>
            <w:tcW w:w="2703" w:type="dxa"/>
            <w:tcBorders>
              <w:top w:val="single" w:sz="4" w:space="0" w:color="auto"/>
              <w:left w:val="single" w:sz="4" w:space="0" w:color="auto"/>
              <w:bottom w:val="single" w:sz="4" w:space="0" w:color="auto"/>
              <w:right w:val="single" w:sz="4" w:space="0" w:color="auto"/>
            </w:tcBorders>
            <w:hideMark/>
          </w:tcPr>
          <w:p w14:paraId="7439F885" w14:textId="2084C239" w:rsidR="000D2988" w:rsidRPr="00382FE0" w:rsidRDefault="000D2988" w:rsidP="000D2988">
            <w:pPr>
              <w:pStyle w:val="Tabletext"/>
              <w:jc w:val="center"/>
              <w:rPr>
                <w:sz w:val="18"/>
              </w:rPr>
            </w:pPr>
            <w:proofErr w:type="spellStart"/>
            <w:proofErr w:type="gramStart"/>
            <w:r w:rsidRPr="00EE23FA">
              <w:rPr>
                <w:sz w:val="16"/>
                <w:szCs w:val="16"/>
                <w:lang w:val="ru-RU"/>
              </w:rPr>
              <w:t>value</w:t>
            </w:r>
            <w:proofErr w:type="spellEnd"/>
            <w:r w:rsidRPr="00EE23FA">
              <w:rPr>
                <w:sz w:val="16"/>
                <w:szCs w:val="16"/>
                <w:lang w:val="ru-RU"/>
              </w:rPr>
              <w:t xml:space="preserve"> !</w:t>
            </w:r>
            <w:proofErr w:type="gramEnd"/>
            <w:r w:rsidRPr="00EE23FA">
              <w:rPr>
                <w:sz w:val="16"/>
                <w:szCs w:val="16"/>
                <w:lang w:val="ru-RU"/>
              </w:rPr>
              <w:t xml:space="preserve">= </w:t>
            </w:r>
            <w:proofErr w:type="spellStart"/>
            <w:r w:rsidRPr="00EE23FA">
              <w:rPr>
                <w:sz w:val="16"/>
                <w:szCs w:val="16"/>
                <w:lang w:val="ru-RU"/>
              </w:rPr>
              <w:t>Null</w:t>
            </w:r>
            <w:proofErr w:type="spellEnd"/>
            <w:r w:rsidRPr="00EE23FA">
              <w:rPr>
                <w:sz w:val="16"/>
                <w:szCs w:val="16"/>
                <w:lang w:val="ru-RU"/>
              </w:rPr>
              <w:t xml:space="preserve"> &amp;&amp; </w:t>
            </w:r>
            <w:proofErr w:type="spellStart"/>
            <w:r w:rsidRPr="00EE23FA">
              <w:rPr>
                <w:sz w:val="16"/>
                <w:szCs w:val="16"/>
                <w:lang w:val="ru-RU"/>
              </w:rPr>
              <w:t>value</w:t>
            </w:r>
            <w:proofErr w:type="spellEnd"/>
            <w:r w:rsidRPr="00EE23FA">
              <w:rPr>
                <w:sz w:val="16"/>
                <w:szCs w:val="16"/>
                <w:lang w:val="ru-RU"/>
              </w:rPr>
              <w:t xml:space="preserve"> &gt; </w:t>
            </w:r>
            <w:r w:rsidR="00C576C8">
              <w:rPr>
                <w:sz w:val="16"/>
                <w:szCs w:val="16"/>
                <w:lang w:val="en-US"/>
              </w:rPr>
              <w:t xml:space="preserve">= </w:t>
            </w:r>
            <w:r w:rsidRPr="00EE23FA">
              <w:rPr>
                <w:sz w:val="16"/>
                <w:szCs w:val="16"/>
                <w:lang w:val="ru-RU"/>
              </w:rPr>
              <w:t>0</w:t>
            </w:r>
          </w:p>
        </w:tc>
      </w:tr>
      <w:tr w:rsidR="000D2988" w:rsidRPr="006526AC" w14:paraId="2121FA85" w14:textId="77777777" w:rsidTr="000D2988">
        <w:trPr>
          <w:cantSplit/>
          <w:jc w:val="center"/>
        </w:trPr>
        <w:tc>
          <w:tcPr>
            <w:tcW w:w="1417" w:type="dxa"/>
            <w:tcBorders>
              <w:top w:val="single" w:sz="4" w:space="0" w:color="auto"/>
              <w:left w:val="single" w:sz="4" w:space="0" w:color="auto"/>
              <w:bottom w:val="single" w:sz="4" w:space="0" w:color="auto"/>
              <w:right w:val="single" w:sz="4" w:space="0" w:color="auto"/>
            </w:tcBorders>
            <w:hideMark/>
          </w:tcPr>
          <w:p w14:paraId="6F7FA8A1" w14:textId="4006044A" w:rsidR="000D2988" w:rsidRPr="00382FE0" w:rsidRDefault="000D2988" w:rsidP="000D2988">
            <w:pPr>
              <w:pStyle w:val="Tabletext"/>
              <w:jc w:val="center"/>
              <w:rPr>
                <w:sz w:val="18"/>
              </w:rPr>
            </w:pPr>
            <w:proofErr w:type="spellStart"/>
            <w:r w:rsidRPr="00EE23FA">
              <w:rPr>
                <w:sz w:val="16"/>
                <w:szCs w:val="16"/>
                <w:lang w:val="ru-RU"/>
              </w:rPr>
              <w:t>perig_arg</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0F751BA8" w14:textId="305BF393" w:rsidR="000D2988" w:rsidRPr="00382FE0" w:rsidRDefault="000D2988" w:rsidP="000D2988">
            <w:pPr>
              <w:pStyle w:val="Tabletext"/>
              <w:jc w:val="center"/>
              <w:rPr>
                <w:sz w:val="18"/>
              </w:rPr>
            </w:pPr>
            <w:r w:rsidRPr="00EE23FA">
              <w:rPr>
                <w:sz w:val="16"/>
                <w:szCs w:val="16"/>
                <w:lang w:val="ru-RU"/>
              </w:rPr>
              <w:t>Числовые</w:t>
            </w:r>
          </w:p>
        </w:tc>
        <w:tc>
          <w:tcPr>
            <w:tcW w:w="1133" w:type="dxa"/>
            <w:tcBorders>
              <w:top w:val="single" w:sz="4" w:space="0" w:color="auto"/>
              <w:left w:val="single" w:sz="4" w:space="0" w:color="auto"/>
              <w:bottom w:val="single" w:sz="4" w:space="0" w:color="auto"/>
              <w:right w:val="single" w:sz="4" w:space="0" w:color="auto"/>
            </w:tcBorders>
            <w:hideMark/>
          </w:tcPr>
          <w:p w14:paraId="1AB2B68E" w14:textId="47039AC5" w:rsidR="000D2988" w:rsidRPr="00382FE0" w:rsidRDefault="000D2988" w:rsidP="000D2988">
            <w:pPr>
              <w:pStyle w:val="Tabletext"/>
              <w:jc w:val="center"/>
              <w:rPr>
                <w:sz w:val="18"/>
              </w:rPr>
            </w:pPr>
            <w:r w:rsidRPr="00EE23FA">
              <w:rPr>
                <w:sz w:val="16"/>
                <w:szCs w:val="16"/>
                <w:lang w:val="ru-RU"/>
              </w:rPr>
              <w:t>999.9</w:t>
            </w:r>
          </w:p>
        </w:tc>
        <w:tc>
          <w:tcPr>
            <w:tcW w:w="2969" w:type="dxa"/>
            <w:tcBorders>
              <w:top w:val="single" w:sz="4" w:space="0" w:color="auto"/>
              <w:left w:val="single" w:sz="4" w:space="0" w:color="auto"/>
              <w:bottom w:val="single" w:sz="4" w:space="0" w:color="auto"/>
              <w:right w:val="single" w:sz="4" w:space="0" w:color="auto"/>
            </w:tcBorders>
            <w:hideMark/>
          </w:tcPr>
          <w:p w14:paraId="15F83F3F" w14:textId="77777777" w:rsidR="000D2988" w:rsidRPr="00EE23FA" w:rsidRDefault="000D2988" w:rsidP="000D2988">
            <w:pPr>
              <w:pStyle w:val="Tabletext"/>
              <w:jc w:val="left"/>
              <w:rPr>
                <w:sz w:val="16"/>
                <w:szCs w:val="16"/>
                <w:lang w:val="ru-RU"/>
              </w:rPr>
            </w:pPr>
            <w:r w:rsidRPr="00EE23FA">
              <w:rPr>
                <w:sz w:val="16"/>
                <w:szCs w:val="16"/>
                <w:lang w:val="ru-RU"/>
              </w:rPr>
              <w:t>Угловой разнос (градусы) между восходящим узлом и перигеем эллиптической орбиты.</w:t>
            </w:r>
          </w:p>
          <w:p w14:paraId="318C35AB" w14:textId="6F9F15BF" w:rsidR="000D2988" w:rsidRPr="000D2988" w:rsidRDefault="000D2988" w:rsidP="000D2988">
            <w:pPr>
              <w:pStyle w:val="Tabletext"/>
              <w:jc w:val="left"/>
              <w:rPr>
                <w:sz w:val="18"/>
                <w:lang w:val="ru-RU"/>
              </w:rPr>
            </w:pPr>
            <w:r w:rsidRPr="00EE23FA">
              <w:rPr>
                <w:sz w:val="16"/>
                <w:szCs w:val="16"/>
                <w:lang w:val="ru-RU"/>
              </w:rPr>
              <w:t>Если применяется пункт </w:t>
            </w:r>
            <w:r w:rsidRPr="00EE23FA">
              <w:rPr>
                <w:b/>
                <w:sz w:val="16"/>
                <w:szCs w:val="16"/>
                <w:lang w:val="ru-RU"/>
              </w:rPr>
              <w:t>9.11A</w:t>
            </w:r>
            <w:r w:rsidRPr="00EE23FA">
              <w:rPr>
                <w:sz w:val="16"/>
                <w:szCs w:val="16"/>
                <w:lang w:val="ru-RU"/>
              </w:rPr>
              <w:t xml:space="preserve"> РР</w:t>
            </w:r>
          </w:p>
        </w:tc>
        <w:tc>
          <w:tcPr>
            <w:tcW w:w="2703" w:type="dxa"/>
            <w:tcBorders>
              <w:top w:val="single" w:sz="4" w:space="0" w:color="auto"/>
              <w:left w:val="single" w:sz="4" w:space="0" w:color="auto"/>
              <w:bottom w:val="single" w:sz="4" w:space="0" w:color="auto"/>
              <w:right w:val="single" w:sz="4" w:space="0" w:color="auto"/>
            </w:tcBorders>
          </w:tcPr>
          <w:p w14:paraId="6AF3AC32" w14:textId="77777777" w:rsidR="000D2988" w:rsidRPr="000D2988" w:rsidRDefault="000D2988" w:rsidP="000D2988">
            <w:pPr>
              <w:pStyle w:val="Tabletext"/>
              <w:jc w:val="center"/>
              <w:rPr>
                <w:sz w:val="18"/>
                <w:lang w:val="ru-RU"/>
              </w:rPr>
            </w:pPr>
          </w:p>
        </w:tc>
      </w:tr>
      <w:tr w:rsidR="000D2988" w:rsidRPr="00382FE0" w14:paraId="5EC0D96D" w14:textId="77777777" w:rsidTr="000D2988">
        <w:trPr>
          <w:jc w:val="center"/>
        </w:trPr>
        <w:tc>
          <w:tcPr>
            <w:tcW w:w="1417" w:type="dxa"/>
            <w:tcBorders>
              <w:top w:val="single" w:sz="4" w:space="0" w:color="auto"/>
              <w:left w:val="single" w:sz="4" w:space="0" w:color="auto"/>
              <w:bottom w:val="single" w:sz="4" w:space="0" w:color="auto"/>
              <w:right w:val="single" w:sz="4" w:space="0" w:color="auto"/>
            </w:tcBorders>
            <w:hideMark/>
          </w:tcPr>
          <w:p w14:paraId="2F9479A3" w14:textId="6653690C" w:rsidR="000D2988" w:rsidRPr="00382FE0" w:rsidRDefault="000D2988" w:rsidP="000D2988">
            <w:pPr>
              <w:pStyle w:val="Tabletext"/>
              <w:jc w:val="center"/>
              <w:rPr>
                <w:sz w:val="18"/>
              </w:rPr>
            </w:pPr>
            <w:proofErr w:type="spellStart"/>
            <w:r w:rsidRPr="00EE23FA">
              <w:rPr>
                <w:sz w:val="16"/>
                <w:szCs w:val="16"/>
                <w:lang w:val="ru-RU"/>
              </w:rPr>
              <w:t>op_ht</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6E0B3A54" w14:textId="646E1740" w:rsidR="000D2988" w:rsidRPr="00382FE0" w:rsidRDefault="000D2988" w:rsidP="000D2988">
            <w:pPr>
              <w:pStyle w:val="Tabletext"/>
              <w:jc w:val="center"/>
              <w:rPr>
                <w:sz w:val="18"/>
              </w:rPr>
            </w:pPr>
            <w:r w:rsidRPr="00EE23FA">
              <w:rPr>
                <w:sz w:val="16"/>
                <w:szCs w:val="16"/>
                <w:lang w:val="ru-RU"/>
              </w:rPr>
              <w:t>Числовые</w:t>
            </w:r>
          </w:p>
        </w:tc>
        <w:tc>
          <w:tcPr>
            <w:tcW w:w="1133" w:type="dxa"/>
            <w:tcBorders>
              <w:top w:val="single" w:sz="4" w:space="0" w:color="auto"/>
              <w:left w:val="single" w:sz="4" w:space="0" w:color="auto"/>
              <w:bottom w:val="single" w:sz="4" w:space="0" w:color="auto"/>
              <w:right w:val="single" w:sz="4" w:space="0" w:color="auto"/>
            </w:tcBorders>
            <w:hideMark/>
          </w:tcPr>
          <w:p w14:paraId="3FC999BC" w14:textId="14791CB9" w:rsidR="000D2988" w:rsidRPr="00382FE0" w:rsidRDefault="000D2988" w:rsidP="000D2988">
            <w:pPr>
              <w:pStyle w:val="Tabletext"/>
              <w:jc w:val="center"/>
              <w:rPr>
                <w:sz w:val="18"/>
              </w:rPr>
            </w:pPr>
            <w:r w:rsidRPr="00EE23FA">
              <w:rPr>
                <w:sz w:val="16"/>
                <w:szCs w:val="16"/>
                <w:lang w:val="ru-RU"/>
              </w:rPr>
              <w:t>99.99</w:t>
            </w:r>
          </w:p>
        </w:tc>
        <w:tc>
          <w:tcPr>
            <w:tcW w:w="2969" w:type="dxa"/>
            <w:tcBorders>
              <w:top w:val="single" w:sz="4" w:space="0" w:color="auto"/>
              <w:left w:val="single" w:sz="4" w:space="0" w:color="auto"/>
              <w:bottom w:val="single" w:sz="4" w:space="0" w:color="auto"/>
              <w:right w:val="single" w:sz="4" w:space="0" w:color="auto"/>
            </w:tcBorders>
            <w:hideMark/>
          </w:tcPr>
          <w:p w14:paraId="5D729746" w14:textId="77777777" w:rsidR="000D2988" w:rsidRPr="00EE23FA" w:rsidRDefault="000D2988" w:rsidP="000D2988">
            <w:pPr>
              <w:pStyle w:val="Tabletext"/>
              <w:jc w:val="left"/>
              <w:rPr>
                <w:sz w:val="16"/>
                <w:szCs w:val="16"/>
                <w:lang w:val="ru-RU"/>
              </w:rPr>
            </w:pPr>
            <w:r w:rsidRPr="00EE23FA">
              <w:rPr>
                <w:sz w:val="16"/>
                <w:szCs w:val="16"/>
                <w:lang w:val="ru-RU"/>
              </w:rPr>
              <w:t>Минимальная рабочая высота негеостационарного спутника над поверхностью Земли или другого эталонного тела, выраженная в километрах.</w:t>
            </w:r>
          </w:p>
          <w:p w14:paraId="1022441B" w14:textId="77777777" w:rsidR="000D2988" w:rsidRPr="00EE23FA" w:rsidRDefault="000D2988" w:rsidP="000D2988">
            <w:pPr>
              <w:pStyle w:val="Tabletext"/>
              <w:jc w:val="left"/>
              <w:rPr>
                <w:sz w:val="16"/>
                <w:szCs w:val="16"/>
                <w:lang w:val="ru-RU"/>
              </w:rPr>
            </w:pPr>
            <w:proofErr w:type="gramStart"/>
            <w:r w:rsidRPr="00EE23FA">
              <w:rPr>
                <w:sz w:val="16"/>
                <w:szCs w:val="16"/>
                <w:lang w:val="ru-RU"/>
              </w:rPr>
              <w:t>Расстояния &gt;</w:t>
            </w:r>
            <w:proofErr w:type="gramEnd"/>
            <w:r w:rsidRPr="00EE23FA">
              <w:rPr>
                <w:sz w:val="16"/>
                <w:szCs w:val="16"/>
                <w:lang w:val="ru-RU"/>
              </w:rPr>
              <w:t xml:space="preserve"> 99 км выражаются в виде произведения значений полей "</w:t>
            </w:r>
            <w:proofErr w:type="spellStart"/>
            <w:r w:rsidRPr="00EE23FA">
              <w:rPr>
                <w:sz w:val="16"/>
                <w:szCs w:val="16"/>
                <w:lang w:val="ru-RU"/>
              </w:rPr>
              <w:t>op_ht</w:t>
            </w:r>
            <w:proofErr w:type="spellEnd"/>
            <w:r w:rsidRPr="00EE23FA">
              <w:rPr>
                <w:sz w:val="16"/>
                <w:szCs w:val="16"/>
                <w:lang w:val="ru-RU"/>
              </w:rPr>
              <w:t>" и "</w:t>
            </w:r>
            <w:proofErr w:type="spellStart"/>
            <w:r w:rsidRPr="00EE23FA">
              <w:rPr>
                <w:sz w:val="16"/>
                <w:szCs w:val="16"/>
                <w:lang w:val="ru-RU"/>
              </w:rPr>
              <w:t>op_ht_exp</w:t>
            </w:r>
            <w:proofErr w:type="spellEnd"/>
            <w:r w:rsidRPr="00EE23FA">
              <w:rPr>
                <w:sz w:val="16"/>
                <w:szCs w:val="16"/>
                <w:lang w:val="ru-RU"/>
              </w:rPr>
              <w:t>" (см. ниже),</w:t>
            </w:r>
          </w:p>
          <w:p w14:paraId="2B3D0888" w14:textId="0D9B73F6" w:rsidR="000D2988" w:rsidRPr="00382FE0" w:rsidRDefault="000D2988" w:rsidP="000D2988">
            <w:pPr>
              <w:pStyle w:val="Tabletext"/>
              <w:jc w:val="left"/>
              <w:rPr>
                <w:sz w:val="18"/>
              </w:rPr>
            </w:pPr>
            <w:r w:rsidRPr="00EE23FA">
              <w:rPr>
                <w:sz w:val="16"/>
                <w:szCs w:val="16"/>
                <w:lang w:val="ru-RU"/>
              </w:rPr>
              <w:t>например: 250 = 2,5 × 10</w:t>
            </w:r>
            <w:r w:rsidRPr="00EE23FA">
              <w:rPr>
                <w:sz w:val="16"/>
                <w:szCs w:val="16"/>
                <w:vertAlign w:val="superscript"/>
                <w:lang w:val="ru-RU"/>
              </w:rPr>
              <w:t>2</w:t>
            </w:r>
          </w:p>
        </w:tc>
        <w:tc>
          <w:tcPr>
            <w:tcW w:w="2703" w:type="dxa"/>
            <w:tcBorders>
              <w:top w:val="single" w:sz="4" w:space="0" w:color="auto"/>
              <w:left w:val="single" w:sz="4" w:space="0" w:color="auto"/>
              <w:bottom w:val="single" w:sz="4" w:space="0" w:color="auto"/>
              <w:right w:val="single" w:sz="4" w:space="0" w:color="auto"/>
            </w:tcBorders>
            <w:hideMark/>
          </w:tcPr>
          <w:p w14:paraId="5F7D2352" w14:textId="19EFAF35" w:rsidR="000D2988" w:rsidRPr="00382FE0" w:rsidRDefault="000D2988" w:rsidP="000D2988">
            <w:pPr>
              <w:pStyle w:val="Tabletext"/>
              <w:jc w:val="center"/>
              <w:rPr>
                <w:sz w:val="18"/>
              </w:rPr>
            </w:pPr>
            <w:proofErr w:type="spellStart"/>
            <w:proofErr w:type="gramStart"/>
            <w:r w:rsidRPr="00EE23FA">
              <w:rPr>
                <w:sz w:val="16"/>
                <w:szCs w:val="16"/>
                <w:lang w:val="ru-RU"/>
              </w:rPr>
              <w:t>value</w:t>
            </w:r>
            <w:proofErr w:type="spellEnd"/>
            <w:r w:rsidRPr="00EE23FA">
              <w:rPr>
                <w:sz w:val="16"/>
                <w:szCs w:val="16"/>
                <w:lang w:val="ru-RU"/>
              </w:rPr>
              <w:t xml:space="preserve"> !</w:t>
            </w:r>
            <w:proofErr w:type="gramEnd"/>
            <w:r w:rsidRPr="00EE23FA">
              <w:rPr>
                <w:sz w:val="16"/>
                <w:szCs w:val="16"/>
                <w:lang w:val="ru-RU"/>
              </w:rPr>
              <w:t xml:space="preserve">= </w:t>
            </w:r>
            <w:proofErr w:type="spellStart"/>
            <w:r w:rsidRPr="00EE23FA">
              <w:rPr>
                <w:sz w:val="16"/>
                <w:szCs w:val="16"/>
                <w:lang w:val="ru-RU"/>
              </w:rPr>
              <w:t>Null</w:t>
            </w:r>
            <w:proofErr w:type="spellEnd"/>
            <w:r w:rsidRPr="00EE23FA">
              <w:rPr>
                <w:sz w:val="16"/>
                <w:szCs w:val="16"/>
                <w:lang w:val="ru-RU"/>
              </w:rPr>
              <w:t xml:space="preserve"> &amp;&amp; </w:t>
            </w:r>
            <w:proofErr w:type="spellStart"/>
            <w:r w:rsidRPr="00EE23FA">
              <w:rPr>
                <w:sz w:val="16"/>
                <w:szCs w:val="16"/>
                <w:lang w:val="ru-RU"/>
              </w:rPr>
              <w:t>value</w:t>
            </w:r>
            <w:proofErr w:type="spellEnd"/>
            <w:r w:rsidRPr="00EE23FA">
              <w:rPr>
                <w:sz w:val="16"/>
                <w:szCs w:val="16"/>
                <w:lang w:val="ru-RU"/>
              </w:rPr>
              <w:t xml:space="preserve"> &gt; 0</w:t>
            </w:r>
          </w:p>
        </w:tc>
      </w:tr>
      <w:tr w:rsidR="000D2988" w:rsidRPr="00382FE0" w14:paraId="0BBEFCD9" w14:textId="77777777" w:rsidTr="000D2988">
        <w:trPr>
          <w:jc w:val="center"/>
        </w:trPr>
        <w:tc>
          <w:tcPr>
            <w:tcW w:w="1417" w:type="dxa"/>
            <w:tcBorders>
              <w:top w:val="single" w:sz="4" w:space="0" w:color="auto"/>
              <w:left w:val="single" w:sz="4" w:space="0" w:color="auto"/>
              <w:bottom w:val="single" w:sz="4" w:space="0" w:color="auto"/>
              <w:right w:val="single" w:sz="4" w:space="0" w:color="auto"/>
            </w:tcBorders>
            <w:hideMark/>
          </w:tcPr>
          <w:p w14:paraId="2762263B" w14:textId="68E75E9D" w:rsidR="000D2988" w:rsidRPr="00382FE0" w:rsidRDefault="000D2988" w:rsidP="000D2988">
            <w:pPr>
              <w:pStyle w:val="Tabletext"/>
              <w:jc w:val="center"/>
              <w:rPr>
                <w:sz w:val="18"/>
              </w:rPr>
            </w:pPr>
            <w:proofErr w:type="spellStart"/>
            <w:r w:rsidRPr="00EE23FA">
              <w:rPr>
                <w:sz w:val="16"/>
                <w:szCs w:val="16"/>
                <w:lang w:val="ru-RU"/>
              </w:rPr>
              <w:t>op_ht_exp</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7B617408" w14:textId="32545BC4" w:rsidR="000D2988" w:rsidRPr="00382FE0" w:rsidRDefault="000D2988" w:rsidP="000D2988">
            <w:pPr>
              <w:pStyle w:val="Tabletext"/>
              <w:jc w:val="center"/>
              <w:rPr>
                <w:sz w:val="18"/>
              </w:rPr>
            </w:pPr>
            <w:r w:rsidRPr="00EE23FA">
              <w:rPr>
                <w:sz w:val="16"/>
                <w:szCs w:val="16"/>
                <w:lang w:val="ru-RU"/>
              </w:rPr>
              <w:t>Числовые</w:t>
            </w:r>
          </w:p>
        </w:tc>
        <w:tc>
          <w:tcPr>
            <w:tcW w:w="1133" w:type="dxa"/>
            <w:tcBorders>
              <w:top w:val="single" w:sz="4" w:space="0" w:color="auto"/>
              <w:left w:val="single" w:sz="4" w:space="0" w:color="auto"/>
              <w:bottom w:val="single" w:sz="4" w:space="0" w:color="auto"/>
              <w:right w:val="single" w:sz="4" w:space="0" w:color="auto"/>
            </w:tcBorders>
            <w:hideMark/>
          </w:tcPr>
          <w:p w14:paraId="64AD4580" w14:textId="6CB8F183" w:rsidR="000D2988" w:rsidRPr="00382FE0" w:rsidRDefault="000D2988" w:rsidP="000D2988">
            <w:pPr>
              <w:pStyle w:val="Tabletext"/>
              <w:jc w:val="center"/>
              <w:rPr>
                <w:sz w:val="18"/>
              </w:rPr>
            </w:pPr>
            <w:r w:rsidRPr="00EE23FA">
              <w:rPr>
                <w:sz w:val="16"/>
                <w:szCs w:val="16"/>
                <w:lang w:val="ru-RU"/>
              </w:rPr>
              <w:t>99</w:t>
            </w:r>
          </w:p>
        </w:tc>
        <w:tc>
          <w:tcPr>
            <w:tcW w:w="2969" w:type="dxa"/>
            <w:tcBorders>
              <w:top w:val="single" w:sz="4" w:space="0" w:color="auto"/>
              <w:left w:val="single" w:sz="4" w:space="0" w:color="auto"/>
              <w:bottom w:val="single" w:sz="4" w:space="0" w:color="auto"/>
              <w:right w:val="single" w:sz="4" w:space="0" w:color="auto"/>
            </w:tcBorders>
            <w:hideMark/>
          </w:tcPr>
          <w:p w14:paraId="02F9FFEA" w14:textId="77777777" w:rsidR="000D2988" w:rsidRPr="00EE23FA" w:rsidRDefault="000D2988" w:rsidP="000D2988">
            <w:pPr>
              <w:pStyle w:val="Tabletext"/>
              <w:jc w:val="left"/>
              <w:rPr>
                <w:sz w:val="16"/>
                <w:szCs w:val="16"/>
                <w:lang w:val="ru-RU"/>
              </w:rPr>
            </w:pPr>
            <w:r w:rsidRPr="00EE23FA">
              <w:rPr>
                <w:sz w:val="16"/>
                <w:szCs w:val="16"/>
                <w:lang w:val="ru-RU"/>
              </w:rPr>
              <w:t>Экспоненциальная часть рабочей высоты, выраженная в виде степени числа 10.</w:t>
            </w:r>
          </w:p>
          <w:p w14:paraId="2A7E698E" w14:textId="7309F956" w:rsidR="000D2988" w:rsidRPr="000D2988" w:rsidRDefault="000D2988" w:rsidP="00495720">
            <w:pPr>
              <w:pStyle w:val="Tabletext"/>
              <w:jc w:val="left"/>
              <w:rPr>
                <w:sz w:val="18"/>
                <w:lang w:val="ru-RU"/>
              </w:rPr>
            </w:pPr>
            <w:r w:rsidRPr="00EE23FA">
              <w:rPr>
                <w:sz w:val="16"/>
                <w:szCs w:val="16"/>
                <w:lang w:val="ru-RU"/>
              </w:rPr>
              <w:t>Для обозначения показателя степени укажите 0 для 10</w:t>
            </w:r>
            <w:r w:rsidRPr="00EE23FA">
              <w:rPr>
                <w:sz w:val="16"/>
                <w:szCs w:val="16"/>
                <w:vertAlign w:val="superscript"/>
                <w:lang w:val="ru-RU"/>
              </w:rPr>
              <w:t>0</w:t>
            </w:r>
            <w:r w:rsidRPr="00EE23FA">
              <w:rPr>
                <w:sz w:val="16"/>
                <w:szCs w:val="16"/>
                <w:lang w:val="ru-RU"/>
              </w:rPr>
              <w:t>, 1 для 10</w:t>
            </w:r>
            <w:r w:rsidRPr="00EE23FA">
              <w:rPr>
                <w:sz w:val="16"/>
                <w:szCs w:val="16"/>
                <w:vertAlign w:val="superscript"/>
                <w:lang w:val="ru-RU"/>
              </w:rPr>
              <w:t>1</w:t>
            </w:r>
            <w:r w:rsidRPr="00EE23FA">
              <w:rPr>
                <w:sz w:val="16"/>
                <w:szCs w:val="16"/>
                <w:lang w:val="ru-RU"/>
              </w:rPr>
              <w:t>, 2 для 10</w:t>
            </w:r>
            <w:r w:rsidRPr="00EE23FA">
              <w:rPr>
                <w:sz w:val="16"/>
                <w:szCs w:val="16"/>
                <w:vertAlign w:val="superscript"/>
                <w:lang w:val="ru-RU"/>
              </w:rPr>
              <w:t>2</w:t>
            </w:r>
            <w:r w:rsidRPr="00EE23FA">
              <w:rPr>
                <w:sz w:val="16"/>
                <w:szCs w:val="16"/>
                <w:lang w:val="ru-RU"/>
              </w:rPr>
              <w:t xml:space="preserve"> и т. д.</w:t>
            </w:r>
          </w:p>
        </w:tc>
        <w:tc>
          <w:tcPr>
            <w:tcW w:w="2703" w:type="dxa"/>
            <w:tcBorders>
              <w:top w:val="single" w:sz="4" w:space="0" w:color="auto"/>
              <w:left w:val="single" w:sz="4" w:space="0" w:color="auto"/>
              <w:bottom w:val="single" w:sz="4" w:space="0" w:color="auto"/>
              <w:right w:val="single" w:sz="4" w:space="0" w:color="auto"/>
            </w:tcBorders>
            <w:hideMark/>
          </w:tcPr>
          <w:p w14:paraId="4EA42F7F" w14:textId="03C9E2AF" w:rsidR="000D2988" w:rsidRPr="00382FE0" w:rsidRDefault="000D2988" w:rsidP="000D2988">
            <w:pPr>
              <w:pStyle w:val="Tabletext"/>
              <w:jc w:val="center"/>
              <w:rPr>
                <w:sz w:val="18"/>
              </w:rPr>
            </w:pPr>
            <w:proofErr w:type="spellStart"/>
            <w:proofErr w:type="gramStart"/>
            <w:r w:rsidRPr="00EE23FA">
              <w:rPr>
                <w:sz w:val="16"/>
                <w:szCs w:val="16"/>
                <w:lang w:val="ru-RU"/>
              </w:rPr>
              <w:t>value</w:t>
            </w:r>
            <w:proofErr w:type="spellEnd"/>
            <w:r w:rsidRPr="00EE23FA">
              <w:rPr>
                <w:sz w:val="16"/>
                <w:szCs w:val="16"/>
                <w:lang w:val="ru-RU"/>
              </w:rPr>
              <w:t xml:space="preserve"> !</w:t>
            </w:r>
            <w:proofErr w:type="gramEnd"/>
            <w:r w:rsidRPr="00EE23FA">
              <w:rPr>
                <w:sz w:val="16"/>
                <w:szCs w:val="16"/>
                <w:lang w:val="ru-RU"/>
              </w:rPr>
              <w:t xml:space="preserve">= </w:t>
            </w:r>
            <w:proofErr w:type="spellStart"/>
            <w:r w:rsidRPr="00EE23FA">
              <w:rPr>
                <w:sz w:val="16"/>
                <w:szCs w:val="16"/>
                <w:lang w:val="ru-RU"/>
              </w:rPr>
              <w:t>Null</w:t>
            </w:r>
            <w:proofErr w:type="spellEnd"/>
            <w:r w:rsidRPr="00EE23FA">
              <w:rPr>
                <w:sz w:val="16"/>
                <w:szCs w:val="16"/>
                <w:lang w:val="ru-RU"/>
              </w:rPr>
              <w:t xml:space="preserve"> &amp;&amp; </w:t>
            </w:r>
            <w:proofErr w:type="spellStart"/>
            <w:r w:rsidRPr="00EE23FA">
              <w:rPr>
                <w:sz w:val="16"/>
                <w:szCs w:val="16"/>
                <w:lang w:val="ru-RU"/>
              </w:rPr>
              <w:t>value</w:t>
            </w:r>
            <w:proofErr w:type="spellEnd"/>
            <w:r w:rsidRPr="00EE23FA">
              <w:rPr>
                <w:sz w:val="16"/>
                <w:szCs w:val="16"/>
                <w:lang w:val="ru-RU"/>
              </w:rPr>
              <w:t xml:space="preserve"> &gt;</w:t>
            </w:r>
            <w:r w:rsidR="00495720">
              <w:rPr>
                <w:sz w:val="16"/>
                <w:szCs w:val="16"/>
                <w:lang w:val="ru-RU"/>
              </w:rPr>
              <w:t xml:space="preserve"> =</w:t>
            </w:r>
            <w:r w:rsidRPr="00EE23FA">
              <w:rPr>
                <w:sz w:val="16"/>
                <w:szCs w:val="16"/>
                <w:lang w:val="ru-RU"/>
              </w:rPr>
              <w:t xml:space="preserve"> 0</w:t>
            </w:r>
          </w:p>
        </w:tc>
      </w:tr>
      <w:tr w:rsidR="000D2988" w:rsidRPr="00382FE0" w14:paraId="602F4EC4" w14:textId="77777777" w:rsidTr="000D2988">
        <w:trPr>
          <w:jc w:val="center"/>
        </w:trPr>
        <w:tc>
          <w:tcPr>
            <w:tcW w:w="1417" w:type="dxa"/>
            <w:tcBorders>
              <w:top w:val="single" w:sz="4" w:space="0" w:color="auto"/>
              <w:left w:val="single" w:sz="4" w:space="0" w:color="auto"/>
              <w:bottom w:val="single" w:sz="4" w:space="0" w:color="auto"/>
              <w:right w:val="single" w:sz="4" w:space="0" w:color="auto"/>
            </w:tcBorders>
            <w:hideMark/>
          </w:tcPr>
          <w:p w14:paraId="38F6BEEA" w14:textId="0488BA96" w:rsidR="000D2988" w:rsidRPr="00382FE0" w:rsidRDefault="000D2988" w:rsidP="000D2988">
            <w:pPr>
              <w:pStyle w:val="Tabletext"/>
              <w:jc w:val="center"/>
              <w:rPr>
                <w:sz w:val="18"/>
              </w:rPr>
            </w:pPr>
            <w:proofErr w:type="spellStart"/>
            <w:r w:rsidRPr="00EE23FA">
              <w:rPr>
                <w:sz w:val="16"/>
                <w:szCs w:val="16"/>
                <w:lang w:val="ru-RU"/>
              </w:rPr>
              <w:t>f_stn_keep</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6D06E5AE" w14:textId="762B2093" w:rsidR="000D2988" w:rsidRPr="00382FE0" w:rsidRDefault="000D2988" w:rsidP="000D2988">
            <w:pPr>
              <w:pStyle w:val="Tabletext"/>
              <w:jc w:val="center"/>
              <w:rPr>
                <w:sz w:val="18"/>
              </w:rPr>
            </w:pPr>
            <w:r w:rsidRPr="00EE23FA">
              <w:rPr>
                <w:sz w:val="16"/>
                <w:szCs w:val="16"/>
                <w:lang w:val="ru-RU"/>
              </w:rPr>
              <w:t>Текстовые</w:t>
            </w:r>
          </w:p>
        </w:tc>
        <w:tc>
          <w:tcPr>
            <w:tcW w:w="1133" w:type="dxa"/>
            <w:tcBorders>
              <w:top w:val="single" w:sz="4" w:space="0" w:color="auto"/>
              <w:left w:val="single" w:sz="4" w:space="0" w:color="auto"/>
              <w:bottom w:val="single" w:sz="4" w:space="0" w:color="auto"/>
              <w:right w:val="single" w:sz="4" w:space="0" w:color="auto"/>
            </w:tcBorders>
            <w:hideMark/>
          </w:tcPr>
          <w:p w14:paraId="3CA639C6" w14:textId="257858AF" w:rsidR="000D2988" w:rsidRPr="00382FE0" w:rsidRDefault="000D2988" w:rsidP="000D2988">
            <w:pPr>
              <w:pStyle w:val="Tabletext"/>
              <w:jc w:val="center"/>
              <w:rPr>
                <w:sz w:val="18"/>
              </w:rPr>
            </w:pPr>
            <w:r w:rsidRPr="00EE23FA">
              <w:rPr>
                <w:sz w:val="16"/>
                <w:szCs w:val="16"/>
                <w:lang w:val="ru-RU"/>
              </w:rPr>
              <w:t>X</w:t>
            </w:r>
          </w:p>
        </w:tc>
        <w:tc>
          <w:tcPr>
            <w:tcW w:w="2969" w:type="dxa"/>
            <w:tcBorders>
              <w:top w:val="single" w:sz="4" w:space="0" w:color="auto"/>
              <w:left w:val="single" w:sz="4" w:space="0" w:color="auto"/>
              <w:bottom w:val="single" w:sz="4" w:space="0" w:color="auto"/>
              <w:right w:val="single" w:sz="4" w:space="0" w:color="auto"/>
            </w:tcBorders>
            <w:hideMark/>
          </w:tcPr>
          <w:p w14:paraId="50033A9E" w14:textId="2C6B6EAC" w:rsidR="000D2988" w:rsidRPr="000D2988" w:rsidRDefault="000D2988" w:rsidP="000D2988">
            <w:pPr>
              <w:pStyle w:val="Tabletext"/>
              <w:jc w:val="left"/>
              <w:rPr>
                <w:sz w:val="18"/>
                <w:lang w:val="ru-RU"/>
              </w:rPr>
            </w:pPr>
            <w:r w:rsidRPr="00EE23FA">
              <w:rPr>
                <w:sz w:val="16"/>
                <w:szCs w:val="16"/>
                <w:lang w:val="ru-RU"/>
              </w:rPr>
              <w:t>Флаг, указывающий, использует ли [Y] или не использует [N] космическая станция функцию удержания станции на орбите для обеспечения повторяющейся на земле трассы орбиты</w:t>
            </w:r>
          </w:p>
        </w:tc>
        <w:tc>
          <w:tcPr>
            <w:tcW w:w="2703" w:type="dxa"/>
            <w:tcBorders>
              <w:top w:val="single" w:sz="4" w:space="0" w:color="auto"/>
              <w:left w:val="single" w:sz="4" w:space="0" w:color="auto"/>
              <w:bottom w:val="single" w:sz="4" w:space="0" w:color="auto"/>
              <w:right w:val="single" w:sz="4" w:space="0" w:color="auto"/>
            </w:tcBorders>
            <w:hideMark/>
          </w:tcPr>
          <w:p w14:paraId="26ECA980" w14:textId="73012765" w:rsidR="000D2988" w:rsidRPr="00382FE0" w:rsidRDefault="000D2988" w:rsidP="000D2988">
            <w:pPr>
              <w:pStyle w:val="Tabletext"/>
              <w:jc w:val="center"/>
              <w:rPr>
                <w:sz w:val="18"/>
              </w:rPr>
            </w:pPr>
            <w:proofErr w:type="gramStart"/>
            <w:r w:rsidRPr="00FC60B1">
              <w:rPr>
                <w:sz w:val="16"/>
                <w:szCs w:val="16"/>
                <w:lang w:val="en-US"/>
              </w:rPr>
              <w:t>value !</w:t>
            </w:r>
            <w:proofErr w:type="gramEnd"/>
            <w:r w:rsidRPr="00FC60B1">
              <w:rPr>
                <w:sz w:val="16"/>
                <w:szCs w:val="16"/>
                <w:lang w:val="en-US"/>
              </w:rPr>
              <w:t>= Null &amp;&amp; (value == ‘Y’ || ‘N’)</w:t>
            </w:r>
          </w:p>
        </w:tc>
      </w:tr>
      <w:tr w:rsidR="000D2988" w:rsidRPr="006526AC" w14:paraId="126C26BA" w14:textId="77777777" w:rsidTr="000D2988">
        <w:trPr>
          <w:jc w:val="center"/>
        </w:trPr>
        <w:tc>
          <w:tcPr>
            <w:tcW w:w="1417" w:type="dxa"/>
            <w:tcBorders>
              <w:top w:val="single" w:sz="4" w:space="0" w:color="auto"/>
              <w:left w:val="single" w:sz="4" w:space="0" w:color="auto"/>
              <w:bottom w:val="single" w:sz="4" w:space="0" w:color="auto"/>
              <w:right w:val="single" w:sz="4" w:space="0" w:color="auto"/>
            </w:tcBorders>
            <w:hideMark/>
          </w:tcPr>
          <w:p w14:paraId="11EDA90C" w14:textId="5F572540" w:rsidR="000D2988" w:rsidRPr="00382FE0" w:rsidRDefault="000D2988" w:rsidP="000D2988">
            <w:pPr>
              <w:pStyle w:val="Tabletext"/>
              <w:jc w:val="center"/>
              <w:rPr>
                <w:sz w:val="18"/>
              </w:rPr>
            </w:pPr>
            <w:proofErr w:type="spellStart"/>
            <w:r w:rsidRPr="00EE23FA">
              <w:rPr>
                <w:sz w:val="16"/>
                <w:szCs w:val="16"/>
                <w:lang w:val="ru-RU"/>
              </w:rPr>
              <w:t>rpt_prd_dd</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657ADDCA" w14:textId="132D845E" w:rsidR="000D2988" w:rsidRPr="00382FE0" w:rsidRDefault="000D2988" w:rsidP="000D2988">
            <w:pPr>
              <w:pStyle w:val="Tabletext"/>
              <w:jc w:val="center"/>
              <w:rPr>
                <w:sz w:val="18"/>
              </w:rPr>
            </w:pPr>
            <w:r w:rsidRPr="00EE23FA">
              <w:rPr>
                <w:sz w:val="16"/>
                <w:szCs w:val="16"/>
                <w:lang w:val="ru-RU"/>
              </w:rPr>
              <w:t>Числовые</w:t>
            </w:r>
          </w:p>
        </w:tc>
        <w:tc>
          <w:tcPr>
            <w:tcW w:w="1133" w:type="dxa"/>
            <w:tcBorders>
              <w:top w:val="single" w:sz="4" w:space="0" w:color="auto"/>
              <w:left w:val="single" w:sz="4" w:space="0" w:color="auto"/>
              <w:bottom w:val="single" w:sz="4" w:space="0" w:color="auto"/>
              <w:right w:val="single" w:sz="4" w:space="0" w:color="auto"/>
            </w:tcBorders>
            <w:hideMark/>
          </w:tcPr>
          <w:p w14:paraId="359B8392" w14:textId="1459441E" w:rsidR="000D2988" w:rsidRPr="00382FE0" w:rsidRDefault="000D2988" w:rsidP="000D2988">
            <w:pPr>
              <w:pStyle w:val="Tabletext"/>
              <w:jc w:val="center"/>
              <w:rPr>
                <w:sz w:val="18"/>
              </w:rPr>
            </w:pPr>
            <w:r w:rsidRPr="00EE23FA">
              <w:rPr>
                <w:sz w:val="16"/>
                <w:szCs w:val="16"/>
                <w:lang w:val="ru-RU"/>
              </w:rPr>
              <w:t>999</w:t>
            </w:r>
          </w:p>
        </w:tc>
        <w:tc>
          <w:tcPr>
            <w:tcW w:w="2969" w:type="dxa"/>
            <w:tcBorders>
              <w:top w:val="single" w:sz="4" w:space="0" w:color="auto"/>
              <w:left w:val="single" w:sz="4" w:space="0" w:color="auto"/>
              <w:bottom w:val="single" w:sz="4" w:space="0" w:color="auto"/>
              <w:right w:val="single" w:sz="4" w:space="0" w:color="auto"/>
            </w:tcBorders>
            <w:hideMark/>
          </w:tcPr>
          <w:p w14:paraId="2A13552D" w14:textId="1BD159E2" w:rsidR="000D2988" w:rsidRPr="000D2988" w:rsidRDefault="000D2988" w:rsidP="000D2988">
            <w:pPr>
              <w:pStyle w:val="Tabletext"/>
              <w:jc w:val="left"/>
              <w:rPr>
                <w:sz w:val="18"/>
                <w:lang w:val="ru-RU"/>
              </w:rPr>
            </w:pPr>
            <w:r w:rsidRPr="00EE23FA">
              <w:rPr>
                <w:sz w:val="16"/>
                <w:szCs w:val="16"/>
                <w:lang w:val="ru-RU"/>
              </w:rPr>
              <w:t>Суточная составляющая периода повторения группировки (с)</w:t>
            </w:r>
          </w:p>
        </w:tc>
        <w:tc>
          <w:tcPr>
            <w:tcW w:w="2703" w:type="dxa"/>
            <w:tcBorders>
              <w:top w:val="single" w:sz="4" w:space="0" w:color="auto"/>
              <w:left w:val="single" w:sz="4" w:space="0" w:color="auto"/>
              <w:bottom w:val="single" w:sz="4" w:space="0" w:color="auto"/>
              <w:right w:val="single" w:sz="4" w:space="0" w:color="auto"/>
            </w:tcBorders>
          </w:tcPr>
          <w:p w14:paraId="42B770B8" w14:textId="77777777" w:rsidR="000D2988" w:rsidRPr="000D2988" w:rsidRDefault="000D2988" w:rsidP="000D2988">
            <w:pPr>
              <w:pStyle w:val="Tabletext"/>
              <w:jc w:val="center"/>
              <w:rPr>
                <w:sz w:val="18"/>
                <w:lang w:val="ru-RU"/>
              </w:rPr>
            </w:pPr>
          </w:p>
        </w:tc>
      </w:tr>
      <w:tr w:rsidR="000D2988" w:rsidRPr="006526AC" w14:paraId="17779A09" w14:textId="77777777" w:rsidTr="000D2988">
        <w:trPr>
          <w:jc w:val="center"/>
        </w:trPr>
        <w:tc>
          <w:tcPr>
            <w:tcW w:w="1417" w:type="dxa"/>
            <w:tcBorders>
              <w:top w:val="single" w:sz="4" w:space="0" w:color="auto"/>
              <w:left w:val="single" w:sz="4" w:space="0" w:color="auto"/>
              <w:bottom w:val="single" w:sz="4" w:space="0" w:color="auto"/>
              <w:right w:val="single" w:sz="4" w:space="0" w:color="auto"/>
            </w:tcBorders>
            <w:hideMark/>
          </w:tcPr>
          <w:p w14:paraId="5A1665EA" w14:textId="3633B910" w:rsidR="000D2988" w:rsidRPr="00382FE0" w:rsidRDefault="000D2988" w:rsidP="000D2988">
            <w:pPr>
              <w:pStyle w:val="Tabletext"/>
              <w:jc w:val="center"/>
              <w:rPr>
                <w:sz w:val="18"/>
              </w:rPr>
            </w:pPr>
            <w:proofErr w:type="spellStart"/>
            <w:r w:rsidRPr="00EE23FA">
              <w:rPr>
                <w:sz w:val="16"/>
                <w:szCs w:val="16"/>
                <w:lang w:val="ru-RU"/>
              </w:rPr>
              <w:t>rpt_prd_hh</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2850B2A0" w14:textId="75413E9C" w:rsidR="000D2988" w:rsidRPr="00382FE0" w:rsidRDefault="000D2988" w:rsidP="000D2988">
            <w:pPr>
              <w:pStyle w:val="Tabletext"/>
              <w:jc w:val="center"/>
              <w:rPr>
                <w:sz w:val="18"/>
              </w:rPr>
            </w:pPr>
            <w:r w:rsidRPr="00EE23FA">
              <w:rPr>
                <w:sz w:val="16"/>
                <w:szCs w:val="16"/>
                <w:lang w:val="ru-RU"/>
              </w:rPr>
              <w:t>Числовые</w:t>
            </w:r>
          </w:p>
        </w:tc>
        <w:tc>
          <w:tcPr>
            <w:tcW w:w="1133" w:type="dxa"/>
            <w:tcBorders>
              <w:top w:val="single" w:sz="4" w:space="0" w:color="auto"/>
              <w:left w:val="single" w:sz="4" w:space="0" w:color="auto"/>
              <w:bottom w:val="single" w:sz="4" w:space="0" w:color="auto"/>
              <w:right w:val="single" w:sz="4" w:space="0" w:color="auto"/>
            </w:tcBorders>
            <w:hideMark/>
          </w:tcPr>
          <w:p w14:paraId="3AE17E30" w14:textId="5785D513" w:rsidR="000D2988" w:rsidRPr="00382FE0" w:rsidRDefault="000D2988" w:rsidP="000D2988">
            <w:pPr>
              <w:pStyle w:val="Tabletext"/>
              <w:jc w:val="center"/>
              <w:rPr>
                <w:sz w:val="18"/>
              </w:rPr>
            </w:pPr>
            <w:r w:rsidRPr="00EE23FA">
              <w:rPr>
                <w:sz w:val="16"/>
                <w:szCs w:val="16"/>
                <w:lang w:val="ru-RU"/>
              </w:rPr>
              <w:t>99</w:t>
            </w:r>
          </w:p>
        </w:tc>
        <w:tc>
          <w:tcPr>
            <w:tcW w:w="2969" w:type="dxa"/>
            <w:tcBorders>
              <w:top w:val="single" w:sz="4" w:space="0" w:color="auto"/>
              <w:left w:val="single" w:sz="4" w:space="0" w:color="auto"/>
              <w:bottom w:val="single" w:sz="4" w:space="0" w:color="auto"/>
              <w:right w:val="single" w:sz="4" w:space="0" w:color="auto"/>
            </w:tcBorders>
            <w:hideMark/>
          </w:tcPr>
          <w:p w14:paraId="77B2DE03" w14:textId="35CF0F7F" w:rsidR="000D2988" w:rsidRPr="000D2988" w:rsidRDefault="000D2988" w:rsidP="000D2988">
            <w:pPr>
              <w:pStyle w:val="Tabletext"/>
              <w:jc w:val="left"/>
              <w:rPr>
                <w:sz w:val="18"/>
                <w:lang w:val="ru-RU"/>
              </w:rPr>
            </w:pPr>
            <w:r w:rsidRPr="00EE23FA">
              <w:rPr>
                <w:sz w:val="16"/>
                <w:szCs w:val="16"/>
                <w:lang w:val="ru-RU"/>
              </w:rPr>
              <w:t>Часовая составляющая периода повторения группировки (с)</w:t>
            </w:r>
          </w:p>
        </w:tc>
        <w:tc>
          <w:tcPr>
            <w:tcW w:w="2703" w:type="dxa"/>
            <w:tcBorders>
              <w:top w:val="single" w:sz="4" w:space="0" w:color="auto"/>
              <w:left w:val="single" w:sz="4" w:space="0" w:color="auto"/>
              <w:bottom w:val="single" w:sz="4" w:space="0" w:color="auto"/>
              <w:right w:val="single" w:sz="4" w:space="0" w:color="auto"/>
            </w:tcBorders>
          </w:tcPr>
          <w:p w14:paraId="23FC0C7B" w14:textId="77777777" w:rsidR="000D2988" w:rsidRPr="000D2988" w:rsidRDefault="000D2988" w:rsidP="000D2988">
            <w:pPr>
              <w:pStyle w:val="Tabletext"/>
              <w:jc w:val="center"/>
              <w:rPr>
                <w:sz w:val="18"/>
                <w:lang w:val="ru-RU"/>
              </w:rPr>
            </w:pPr>
          </w:p>
        </w:tc>
      </w:tr>
      <w:tr w:rsidR="000D2988" w:rsidRPr="006526AC" w14:paraId="1E73E3B6" w14:textId="77777777" w:rsidTr="000D2988">
        <w:trPr>
          <w:jc w:val="center"/>
        </w:trPr>
        <w:tc>
          <w:tcPr>
            <w:tcW w:w="1417" w:type="dxa"/>
            <w:tcBorders>
              <w:top w:val="single" w:sz="4" w:space="0" w:color="auto"/>
              <w:left w:val="single" w:sz="4" w:space="0" w:color="auto"/>
              <w:bottom w:val="single" w:sz="4" w:space="0" w:color="auto"/>
              <w:right w:val="single" w:sz="4" w:space="0" w:color="auto"/>
            </w:tcBorders>
            <w:hideMark/>
          </w:tcPr>
          <w:p w14:paraId="625D0C75" w14:textId="00C161C3" w:rsidR="000D2988" w:rsidRPr="00382FE0" w:rsidRDefault="000D2988" w:rsidP="000D2988">
            <w:pPr>
              <w:pStyle w:val="Tabletext"/>
              <w:jc w:val="center"/>
              <w:rPr>
                <w:sz w:val="18"/>
              </w:rPr>
            </w:pPr>
            <w:proofErr w:type="spellStart"/>
            <w:r w:rsidRPr="00EE23FA">
              <w:rPr>
                <w:sz w:val="16"/>
                <w:szCs w:val="16"/>
                <w:lang w:val="ru-RU"/>
              </w:rPr>
              <w:t>rpt_prd_mm</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26B3BF65" w14:textId="6E383550" w:rsidR="000D2988" w:rsidRPr="00382FE0" w:rsidRDefault="000D2988" w:rsidP="000D2988">
            <w:pPr>
              <w:pStyle w:val="Tabletext"/>
              <w:jc w:val="center"/>
              <w:rPr>
                <w:sz w:val="18"/>
              </w:rPr>
            </w:pPr>
            <w:r w:rsidRPr="00EE23FA">
              <w:rPr>
                <w:sz w:val="16"/>
                <w:szCs w:val="16"/>
                <w:lang w:val="ru-RU"/>
              </w:rPr>
              <w:t>Числовые</w:t>
            </w:r>
          </w:p>
        </w:tc>
        <w:tc>
          <w:tcPr>
            <w:tcW w:w="1133" w:type="dxa"/>
            <w:tcBorders>
              <w:top w:val="single" w:sz="4" w:space="0" w:color="auto"/>
              <w:left w:val="single" w:sz="4" w:space="0" w:color="auto"/>
              <w:bottom w:val="single" w:sz="4" w:space="0" w:color="auto"/>
              <w:right w:val="single" w:sz="4" w:space="0" w:color="auto"/>
            </w:tcBorders>
            <w:hideMark/>
          </w:tcPr>
          <w:p w14:paraId="58C245D4" w14:textId="390925DF" w:rsidR="000D2988" w:rsidRPr="00382FE0" w:rsidRDefault="000D2988" w:rsidP="000D2988">
            <w:pPr>
              <w:pStyle w:val="Tabletext"/>
              <w:jc w:val="center"/>
              <w:rPr>
                <w:sz w:val="18"/>
              </w:rPr>
            </w:pPr>
            <w:r w:rsidRPr="00EE23FA">
              <w:rPr>
                <w:sz w:val="16"/>
                <w:szCs w:val="16"/>
                <w:lang w:val="ru-RU"/>
              </w:rPr>
              <w:t>99</w:t>
            </w:r>
          </w:p>
        </w:tc>
        <w:tc>
          <w:tcPr>
            <w:tcW w:w="2969" w:type="dxa"/>
            <w:tcBorders>
              <w:top w:val="single" w:sz="4" w:space="0" w:color="auto"/>
              <w:left w:val="single" w:sz="4" w:space="0" w:color="auto"/>
              <w:bottom w:val="single" w:sz="4" w:space="0" w:color="auto"/>
              <w:right w:val="single" w:sz="4" w:space="0" w:color="auto"/>
            </w:tcBorders>
            <w:hideMark/>
          </w:tcPr>
          <w:p w14:paraId="2FFDC270" w14:textId="7BA78878" w:rsidR="000D2988" w:rsidRPr="000D2988" w:rsidRDefault="000D2988" w:rsidP="000D2988">
            <w:pPr>
              <w:pStyle w:val="Tabletext"/>
              <w:jc w:val="left"/>
              <w:rPr>
                <w:sz w:val="18"/>
                <w:lang w:val="ru-RU"/>
              </w:rPr>
            </w:pPr>
            <w:r w:rsidRPr="00EE23FA">
              <w:rPr>
                <w:sz w:val="16"/>
                <w:szCs w:val="16"/>
                <w:lang w:val="ru-RU"/>
              </w:rPr>
              <w:t>Минутная составляющая периода повторения группировки (с)</w:t>
            </w:r>
          </w:p>
        </w:tc>
        <w:tc>
          <w:tcPr>
            <w:tcW w:w="2703" w:type="dxa"/>
            <w:tcBorders>
              <w:top w:val="single" w:sz="4" w:space="0" w:color="auto"/>
              <w:left w:val="single" w:sz="4" w:space="0" w:color="auto"/>
              <w:bottom w:val="single" w:sz="4" w:space="0" w:color="auto"/>
              <w:right w:val="single" w:sz="4" w:space="0" w:color="auto"/>
            </w:tcBorders>
          </w:tcPr>
          <w:p w14:paraId="35191629" w14:textId="77777777" w:rsidR="000D2988" w:rsidRPr="000D2988" w:rsidRDefault="000D2988" w:rsidP="000D2988">
            <w:pPr>
              <w:pStyle w:val="Tabletext"/>
              <w:jc w:val="center"/>
              <w:rPr>
                <w:sz w:val="18"/>
                <w:lang w:val="ru-RU"/>
              </w:rPr>
            </w:pPr>
          </w:p>
        </w:tc>
      </w:tr>
      <w:tr w:rsidR="000D2988" w:rsidRPr="006526AC" w14:paraId="6B18C304" w14:textId="77777777" w:rsidTr="000D2988">
        <w:trPr>
          <w:jc w:val="center"/>
        </w:trPr>
        <w:tc>
          <w:tcPr>
            <w:tcW w:w="1417" w:type="dxa"/>
            <w:tcBorders>
              <w:top w:val="single" w:sz="4" w:space="0" w:color="auto"/>
              <w:left w:val="single" w:sz="4" w:space="0" w:color="auto"/>
              <w:bottom w:val="single" w:sz="4" w:space="0" w:color="auto"/>
              <w:right w:val="single" w:sz="4" w:space="0" w:color="auto"/>
            </w:tcBorders>
            <w:hideMark/>
          </w:tcPr>
          <w:p w14:paraId="5EF37529" w14:textId="4B75684E" w:rsidR="000D2988" w:rsidRPr="00382FE0" w:rsidRDefault="000D2988" w:rsidP="000D2988">
            <w:pPr>
              <w:pStyle w:val="Tabletext"/>
              <w:jc w:val="center"/>
              <w:rPr>
                <w:sz w:val="18"/>
              </w:rPr>
            </w:pPr>
            <w:proofErr w:type="spellStart"/>
            <w:r w:rsidRPr="00EE23FA">
              <w:rPr>
                <w:sz w:val="16"/>
                <w:szCs w:val="16"/>
                <w:lang w:val="ru-RU"/>
              </w:rPr>
              <w:t>rpt_prd_ss</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3CE2A101" w14:textId="1E676364" w:rsidR="000D2988" w:rsidRPr="00382FE0" w:rsidRDefault="000D2988" w:rsidP="000D2988">
            <w:pPr>
              <w:pStyle w:val="Tabletext"/>
              <w:jc w:val="center"/>
              <w:rPr>
                <w:sz w:val="18"/>
              </w:rPr>
            </w:pPr>
            <w:r w:rsidRPr="00EE23FA">
              <w:rPr>
                <w:sz w:val="16"/>
                <w:szCs w:val="16"/>
                <w:lang w:val="ru-RU"/>
              </w:rPr>
              <w:t>Числовые</w:t>
            </w:r>
          </w:p>
        </w:tc>
        <w:tc>
          <w:tcPr>
            <w:tcW w:w="1133" w:type="dxa"/>
            <w:tcBorders>
              <w:top w:val="single" w:sz="4" w:space="0" w:color="auto"/>
              <w:left w:val="single" w:sz="4" w:space="0" w:color="auto"/>
              <w:bottom w:val="single" w:sz="4" w:space="0" w:color="auto"/>
              <w:right w:val="single" w:sz="4" w:space="0" w:color="auto"/>
            </w:tcBorders>
            <w:hideMark/>
          </w:tcPr>
          <w:p w14:paraId="5D47678C" w14:textId="2191B1D6" w:rsidR="000D2988" w:rsidRPr="00382FE0" w:rsidRDefault="000D2988" w:rsidP="000D2988">
            <w:pPr>
              <w:pStyle w:val="Tabletext"/>
              <w:jc w:val="center"/>
              <w:rPr>
                <w:sz w:val="18"/>
              </w:rPr>
            </w:pPr>
            <w:r w:rsidRPr="00EE23FA">
              <w:rPr>
                <w:sz w:val="16"/>
                <w:szCs w:val="16"/>
                <w:lang w:val="ru-RU"/>
              </w:rPr>
              <w:t>99</w:t>
            </w:r>
          </w:p>
        </w:tc>
        <w:tc>
          <w:tcPr>
            <w:tcW w:w="2969" w:type="dxa"/>
            <w:tcBorders>
              <w:top w:val="single" w:sz="4" w:space="0" w:color="auto"/>
              <w:left w:val="single" w:sz="4" w:space="0" w:color="auto"/>
              <w:bottom w:val="single" w:sz="4" w:space="0" w:color="auto"/>
              <w:right w:val="single" w:sz="4" w:space="0" w:color="auto"/>
            </w:tcBorders>
            <w:hideMark/>
          </w:tcPr>
          <w:p w14:paraId="175C4AF1" w14:textId="1C4E217F" w:rsidR="000D2988" w:rsidRPr="000D2988" w:rsidRDefault="000D2988" w:rsidP="000D2988">
            <w:pPr>
              <w:pStyle w:val="Tabletext"/>
              <w:jc w:val="left"/>
              <w:rPr>
                <w:sz w:val="18"/>
                <w:lang w:val="ru-RU"/>
              </w:rPr>
            </w:pPr>
            <w:r w:rsidRPr="00EE23FA">
              <w:rPr>
                <w:sz w:val="16"/>
                <w:szCs w:val="16"/>
                <w:lang w:val="ru-RU"/>
              </w:rPr>
              <w:t>Секундная составляющая периода повторения группировки (с)</w:t>
            </w:r>
          </w:p>
        </w:tc>
        <w:tc>
          <w:tcPr>
            <w:tcW w:w="2703" w:type="dxa"/>
            <w:tcBorders>
              <w:top w:val="single" w:sz="4" w:space="0" w:color="auto"/>
              <w:left w:val="single" w:sz="4" w:space="0" w:color="auto"/>
              <w:bottom w:val="single" w:sz="4" w:space="0" w:color="auto"/>
              <w:right w:val="single" w:sz="4" w:space="0" w:color="auto"/>
            </w:tcBorders>
          </w:tcPr>
          <w:p w14:paraId="4AB3B44D" w14:textId="77777777" w:rsidR="000D2988" w:rsidRPr="000D2988" w:rsidRDefault="000D2988" w:rsidP="000D2988">
            <w:pPr>
              <w:pStyle w:val="Tabletext"/>
              <w:jc w:val="center"/>
              <w:rPr>
                <w:sz w:val="18"/>
                <w:lang w:val="ru-RU"/>
              </w:rPr>
            </w:pPr>
          </w:p>
        </w:tc>
      </w:tr>
    </w:tbl>
    <w:p w14:paraId="24F9D2E7" w14:textId="116BACDE" w:rsidR="000D2988" w:rsidRPr="002B5BCD" w:rsidRDefault="000D2988">
      <w:pPr>
        <w:rPr>
          <w:lang w:val="ru-RU"/>
        </w:rPr>
      </w:pPr>
    </w:p>
    <w:p w14:paraId="6AD37805" w14:textId="77777777" w:rsidR="000D2988" w:rsidRPr="002B5BCD" w:rsidRDefault="000D2988">
      <w:pPr>
        <w:tabs>
          <w:tab w:val="clear" w:pos="794"/>
          <w:tab w:val="clear" w:pos="1191"/>
          <w:tab w:val="clear" w:pos="1588"/>
          <w:tab w:val="clear" w:pos="1985"/>
        </w:tabs>
        <w:overflowPunct/>
        <w:autoSpaceDE/>
        <w:autoSpaceDN/>
        <w:adjustRightInd/>
        <w:spacing w:before="0"/>
        <w:jc w:val="left"/>
        <w:textAlignment w:val="auto"/>
        <w:rPr>
          <w:lang w:val="ru-RU"/>
        </w:rPr>
      </w:pPr>
      <w:r w:rsidRPr="002B5BCD">
        <w:rPr>
          <w:lang w:val="ru-RU"/>
        </w:rPr>
        <w:br w:type="page"/>
      </w:r>
    </w:p>
    <w:p w14:paraId="5BA5973C" w14:textId="3BF893CC" w:rsidR="000D2988" w:rsidRDefault="000D2988" w:rsidP="000D2988">
      <w:pPr>
        <w:pStyle w:val="Headingb"/>
        <w:rPr>
          <w:b w:val="0"/>
        </w:rPr>
      </w:pPr>
      <w:proofErr w:type="spellStart"/>
      <w:proofErr w:type="gramStart"/>
      <w:r w:rsidRPr="009B104A">
        <w:lastRenderedPageBreak/>
        <w:t>orbit</w:t>
      </w:r>
      <w:proofErr w:type="spellEnd"/>
      <w:proofErr w:type="gramEnd"/>
      <w:r w:rsidRPr="009B104A">
        <w:t xml:space="preserve"> </w:t>
      </w:r>
      <w:r w:rsidRPr="009B104A">
        <w:rPr>
          <w:b w:val="0"/>
        </w:rPr>
        <w:t>(</w:t>
      </w:r>
      <w:r>
        <w:rPr>
          <w:b w:val="0"/>
          <w:i/>
          <w:iCs/>
          <w:lang w:val="ru-RU"/>
        </w:rPr>
        <w:t>окончание</w:t>
      </w:r>
      <w:r w:rsidRPr="009B104A">
        <w:rPr>
          <w:b w:val="0"/>
        </w:rPr>
        <w:t>)</w:t>
      </w:r>
    </w:p>
    <w:p w14:paraId="60AF470F" w14:textId="77777777" w:rsidR="00495720" w:rsidRPr="00495720" w:rsidRDefault="00495720" w:rsidP="00495720">
      <w:pPr>
        <w:spacing w:before="0"/>
        <w:rPr>
          <w:sz w:val="16"/>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17"/>
        <w:gridCol w:w="1133"/>
        <w:gridCol w:w="2969"/>
        <w:gridCol w:w="2703"/>
      </w:tblGrid>
      <w:tr w:rsidR="00495720" w:rsidRPr="00495720" w14:paraId="08992AD8" w14:textId="77777777" w:rsidTr="00913D9B">
        <w:trPr>
          <w:jc w:val="center"/>
        </w:trPr>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380EBF" w14:textId="77777777" w:rsidR="00495720" w:rsidRPr="00495720" w:rsidRDefault="00495720" w:rsidP="00913D9B">
            <w:pPr>
              <w:pStyle w:val="Tablehead"/>
              <w:rPr>
                <w:sz w:val="16"/>
                <w:szCs w:val="16"/>
                <w:lang w:val="ru-RU"/>
              </w:rPr>
            </w:pPr>
            <w:r w:rsidRPr="00495720">
              <w:rPr>
                <w:sz w:val="16"/>
                <w:szCs w:val="16"/>
                <w:lang w:val="ru-RU"/>
              </w:rPr>
              <w:t>Элемент данных</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9AAACD" w14:textId="77777777" w:rsidR="00495720" w:rsidRPr="00495720" w:rsidRDefault="00495720" w:rsidP="00913D9B">
            <w:pPr>
              <w:pStyle w:val="Tablehead"/>
              <w:rPr>
                <w:sz w:val="16"/>
                <w:szCs w:val="16"/>
                <w:lang w:val="ru-RU"/>
              </w:rPr>
            </w:pPr>
            <w:r w:rsidRPr="00495720">
              <w:rPr>
                <w:sz w:val="16"/>
                <w:szCs w:val="16"/>
                <w:lang w:val="ru-RU"/>
              </w:rPr>
              <w:t>Тип данных</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974627" w14:textId="77777777" w:rsidR="00495720" w:rsidRPr="00495720" w:rsidRDefault="00495720" w:rsidP="00913D9B">
            <w:pPr>
              <w:pStyle w:val="Tablehead"/>
              <w:rPr>
                <w:sz w:val="16"/>
                <w:szCs w:val="16"/>
                <w:lang w:val="ru-RU"/>
              </w:rPr>
            </w:pPr>
            <w:r w:rsidRPr="00495720">
              <w:rPr>
                <w:sz w:val="16"/>
                <w:szCs w:val="16"/>
                <w:lang w:val="ru-RU"/>
              </w:rPr>
              <w:t>Формат</w:t>
            </w:r>
          </w:p>
        </w:tc>
        <w:tc>
          <w:tcPr>
            <w:tcW w:w="2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6B0B2E" w14:textId="77777777" w:rsidR="00495720" w:rsidRPr="00495720" w:rsidRDefault="00495720" w:rsidP="00913D9B">
            <w:pPr>
              <w:pStyle w:val="Tablehead"/>
              <w:rPr>
                <w:sz w:val="16"/>
                <w:szCs w:val="16"/>
                <w:lang w:val="ru-RU"/>
              </w:rPr>
            </w:pPr>
            <w:r w:rsidRPr="00495720">
              <w:rPr>
                <w:sz w:val="16"/>
                <w:szCs w:val="16"/>
                <w:lang w:val="ru-RU"/>
              </w:rPr>
              <w:t>Описание</w:t>
            </w:r>
          </w:p>
        </w:tc>
        <w:tc>
          <w:tcPr>
            <w:tcW w:w="27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98A259" w14:textId="77777777" w:rsidR="00495720" w:rsidRPr="00495720" w:rsidRDefault="00495720" w:rsidP="00913D9B">
            <w:pPr>
              <w:pStyle w:val="Tablehead"/>
              <w:rPr>
                <w:sz w:val="16"/>
                <w:szCs w:val="16"/>
                <w:lang w:val="ru-RU"/>
              </w:rPr>
            </w:pPr>
            <w:r w:rsidRPr="00495720">
              <w:rPr>
                <w:sz w:val="16"/>
                <w:szCs w:val="16"/>
                <w:lang w:val="ru-RU"/>
              </w:rPr>
              <w:t>Подтверждение</w:t>
            </w:r>
          </w:p>
        </w:tc>
      </w:tr>
      <w:tr w:rsidR="000D2988" w:rsidRPr="00382FE0" w14:paraId="1AB9306A" w14:textId="77777777" w:rsidTr="000D2988">
        <w:trPr>
          <w:jc w:val="center"/>
        </w:trPr>
        <w:tc>
          <w:tcPr>
            <w:tcW w:w="1417" w:type="dxa"/>
            <w:tcBorders>
              <w:top w:val="single" w:sz="4" w:space="0" w:color="auto"/>
              <w:left w:val="single" w:sz="4" w:space="0" w:color="auto"/>
              <w:bottom w:val="single" w:sz="4" w:space="0" w:color="auto"/>
              <w:right w:val="single" w:sz="4" w:space="0" w:color="auto"/>
            </w:tcBorders>
            <w:hideMark/>
          </w:tcPr>
          <w:p w14:paraId="2FFE5083" w14:textId="35D1064A" w:rsidR="000D2988" w:rsidRPr="00382FE0" w:rsidRDefault="000D2988" w:rsidP="000D2988">
            <w:pPr>
              <w:pStyle w:val="Tabletext"/>
              <w:jc w:val="center"/>
              <w:rPr>
                <w:sz w:val="18"/>
              </w:rPr>
            </w:pPr>
            <w:proofErr w:type="spellStart"/>
            <w:r w:rsidRPr="00EE23FA">
              <w:rPr>
                <w:sz w:val="16"/>
                <w:szCs w:val="16"/>
                <w:lang w:val="ru-RU"/>
              </w:rPr>
              <w:t>f_precess</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4A638655" w14:textId="0BA200EB" w:rsidR="000D2988" w:rsidRPr="00382FE0" w:rsidRDefault="000D2988" w:rsidP="000D2988">
            <w:pPr>
              <w:pStyle w:val="Tabletext"/>
              <w:jc w:val="center"/>
              <w:rPr>
                <w:sz w:val="18"/>
              </w:rPr>
            </w:pPr>
            <w:r w:rsidRPr="00EE23FA">
              <w:rPr>
                <w:sz w:val="16"/>
                <w:szCs w:val="16"/>
                <w:lang w:val="ru-RU"/>
              </w:rPr>
              <w:t>Текстовые</w:t>
            </w:r>
          </w:p>
        </w:tc>
        <w:tc>
          <w:tcPr>
            <w:tcW w:w="1133" w:type="dxa"/>
            <w:tcBorders>
              <w:top w:val="single" w:sz="4" w:space="0" w:color="auto"/>
              <w:left w:val="single" w:sz="4" w:space="0" w:color="auto"/>
              <w:bottom w:val="single" w:sz="4" w:space="0" w:color="auto"/>
              <w:right w:val="single" w:sz="4" w:space="0" w:color="auto"/>
            </w:tcBorders>
            <w:hideMark/>
          </w:tcPr>
          <w:p w14:paraId="6725556D" w14:textId="56498412" w:rsidR="000D2988" w:rsidRPr="00382FE0" w:rsidRDefault="000D2988" w:rsidP="000D2988">
            <w:pPr>
              <w:pStyle w:val="Tabletext"/>
              <w:jc w:val="center"/>
              <w:rPr>
                <w:sz w:val="18"/>
              </w:rPr>
            </w:pPr>
            <w:r w:rsidRPr="00EE23FA">
              <w:rPr>
                <w:sz w:val="16"/>
                <w:szCs w:val="16"/>
                <w:lang w:val="ru-RU"/>
              </w:rPr>
              <w:t>X</w:t>
            </w:r>
          </w:p>
        </w:tc>
        <w:tc>
          <w:tcPr>
            <w:tcW w:w="2969" w:type="dxa"/>
            <w:tcBorders>
              <w:top w:val="single" w:sz="4" w:space="0" w:color="auto"/>
              <w:left w:val="single" w:sz="4" w:space="0" w:color="auto"/>
              <w:bottom w:val="single" w:sz="4" w:space="0" w:color="auto"/>
              <w:right w:val="single" w:sz="4" w:space="0" w:color="auto"/>
            </w:tcBorders>
            <w:hideMark/>
          </w:tcPr>
          <w:p w14:paraId="1E4B1BAE" w14:textId="40CCD9E0" w:rsidR="000D2988" w:rsidRPr="000D2988" w:rsidRDefault="000D2988" w:rsidP="000D2988">
            <w:pPr>
              <w:pStyle w:val="Tabletext"/>
              <w:jc w:val="left"/>
              <w:rPr>
                <w:sz w:val="18"/>
                <w:lang w:val="ru-RU"/>
              </w:rPr>
            </w:pPr>
            <w:r w:rsidRPr="00EE23FA">
              <w:rPr>
                <w:sz w:val="16"/>
                <w:szCs w:val="16"/>
                <w:lang w:val="ru-RU"/>
              </w:rPr>
              <w:t>Флаг, указывающий, должна ли [Y] или нет [N] при моделировании космической станции использоваться конкретная скорость прецессии восходящего узла орбиты вместо члена J2</w:t>
            </w:r>
          </w:p>
        </w:tc>
        <w:tc>
          <w:tcPr>
            <w:tcW w:w="2703" w:type="dxa"/>
            <w:tcBorders>
              <w:top w:val="single" w:sz="4" w:space="0" w:color="auto"/>
              <w:left w:val="single" w:sz="4" w:space="0" w:color="auto"/>
              <w:bottom w:val="single" w:sz="4" w:space="0" w:color="auto"/>
              <w:right w:val="single" w:sz="4" w:space="0" w:color="auto"/>
            </w:tcBorders>
            <w:hideMark/>
          </w:tcPr>
          <w:p w14:paraId="427196F6" w14:textId="639D071D" w:rsidR="000D2988" w:rsidRPr="00382FE0" w:rsidRDefault="000D2988" w:rsidP="000D2988">
            <w:pPr>
              <w:pStyle w:val="Tabletext"/>
              <w:jc w:val="center"/>
              <w:rPr>
                <w:sz w:val="18"/>
              </w:rPr>
            </w:pPr>
            <w:proofErr w:type="gramStart"/>
            <w:r w:rsidRPr="00FC60B1">
              <w:rPr>
                <w:sz w:val="16"/>
                <w:szCs w:val="16"/>
                <w:lang w:val="en-US"/>
              </w:rPr>
              <w:t>value !</w:t>
            </w:r>
            <w:proofErr w:type="gramEnd"/>
            <w:r w:rsidRPr="00FC60B1">
              <w:rPr>
                <w:sz w:val="16"/>
                <w:szCs w:val="16"/>
                <w:lang w:val="en-US"/>
              </w:rPr>
              <w:t xml:space="preserve">= Null &amp;&amp; </w:t>
            </w:r>
            <w:r w:rsidRPr="00FC60B1">
              <w:rPr>
                <w:sz w:val="16"/>
                <w:szCs w:val="16"/>
                <w:lang w:val="en-US"/>
              </w:rPr>
              <w:br/>
              <w:t>(value == ‘Y’ || ‘N’)</w:t>
            </w:r>
          </w:p>
        </w:tc>
      </w:tr>
      <w:tr w:rsidR="000D2988" w:rsidRPr="00382FE0" w14:paraId="5E7D4089" w14:textId="77777777" w:rsidTr="000D2988">
        <w:trPr>
          <w:jc w:val="center"/>
        </w:trPr>
        <w:tc>
          <w:tcPr>
            <w:tcW w:w="1417" w:type="dxa"/>
            <w:tcBorders>
              <w:top w:val="single" w:sz="4" w:space="0" w:color="auto"/>
              <w:left w:val="single" w:sz="4" w:space="0" w:color="auto"/>
              <w:bottom w:val="single" w:sz="4" w:space="0" w:color="auto"/>
              <w:right w:val="single" w:sz="4" w:space="0" w:color="auto"/>
            </w:tcBorders>
            <w:hideMark/>
          </w:tcPr>
          <w:p w14:paraId="4D830C34" w14:textId="3A5D1441" w:rsidR="000D2988" w:rsidRPr="00382FE0" w:rsidRDefault="000D2988" w:rsidP="000D2988">
            <w:pPr>
              <w:pStyle w:val="Tabletext"/>
              <w:jc w:val="center"/>
              <w:rPr>
                <w:sz w:val="18"/>
              </w:rPr>
            </w:pPr>
            <w:proofErr w:type="spellStart"/>
            <w:r w:rsidRPr="00EE23FA">
              <w:rPr>
                <w:sz w:val="16"/>
                <w:szCs w:val="16"/>
                <w:lang w:val="ru-RU"/>
              </w:rPr>
              <w:t>precession</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3777FB7C" w14:textId="33A81790" w:rsidR="000D2988" w:rsidRPr="00382FE0" w:rsidRDefault="000D2988" w:rsidP="000D2988">
            <w:pPr>
              <w:pStyle w:val="Tabletext"/>
              <w:jc w:val="center"/>
              <w:rPr>
                <w:sz w:val="18"/>
              </w:rPr>
            </w:pPr>
            <w:r w:rsidRPr="00EE23FA">
              <w:rPr>
                <w:sz w:val="16"/>
                <w:szCs w:val="16"/>
                <w:lang w:val="ru-RU"/>
              </w:rPr>
              <w:t>Числовые</w:t>
            </w:r>
          </w:p>
        </w:tc>
        <w:tc>
          <w:tcPr>
            <w:tcW w:w="1133" w:type="dxa"/>
            <w:tcBorders>
              <w:top w:val="single" w:sz="4" w:space="0" w:color="auto"/>
              <w:left w:val="single" w:sz="4" w:space="0" w:color="auto"/>
              <w:bottom w:val="single" w:sz="4" w:space="0" w:color="auto"/>
              <w:right w:val="single" w:sz="4" w:space="0" w:color="auto"/>
            </w:tcBorders>
            <w:hideMark/>
          </w:tcPr>
          <w:p w14:paraId="10F7A0A9" w14:textId="60121A8D" w:rsidR="000D2988" w:rsidRPr="00382FE0" w:rsidRDefault="000D2988" w:rsidP="000D2988">
            <w:pPr>
              <w:pStyle w:val="Tabletext"/>
              <w:jc w:val="center"/>
              <w:rPr>
                <w:sz w:val="18"/>
              </w:rPr>
            </w:pPr>
            <w:r w:rsidRPr="00EE23FA">
              <w:rPr>
                <w:sz w:val="16"/>
                <w:szCs w:val="16"/>
                <w:lang w:val="ru-RU"/>
              </w:rPr>
              <w:t>999.99</w:t>
            </w:r>
          </w:p>
        </w:tc>
        <w:tc>
          <w:tcPr>
            <w:tcW w:w="2969" w:type="dxa"/>
            <w:tcBorders>
              <w:top w:val="single" w:sz="4" w:space="0" w:color="auto"/>
              <w:left w:val="single" w:sz="4" w:space="0" w:color="auto"/>
              <w:bottom w:val="single" w:sz="4" w:space="0" w:color="auto"/>
              <w:right w:val="single" w:sz="4" w:space="0" w:color="auto"/>
            </w:tcBorders>
            <w:hideMark/>
          </w:tcPr>
          <w:p w14:paraId="06DB3A5B" w14:textId="47F7D0BA" w:rsidR="000D2988" w:rsidRPr="000D2988" w:rsidRDefault="000D2988" w:rsidP="00495720">
            <w:pPr>
              <w:pStyle w:val="Tabletext"/>
              <w:jc w:val="left"/>
              <w:rPr>
                <w:sz w:val="18"/>
                <w:lang w:val="ru-RU"/>
              </w:rPr>
            </w:pPr>
            <w:r w:rsidRPr="00EE23FA">
              <w:rPr>
                <w:sz w:val="16"/>
                <w:szCs w:val="16"/>
                <w:lang w:val="ru-RU"/>
              </w:rPr>
              <w:t>Для космической станции, при моделировании которой будет использоваться конкретная скорость прецессии восходящего узла орбиты вместо члена J2, указывается скорость прецессии (градус/сутки), измеренная против часовой стрелки в экваториальной плоскости</w:t>
            </w:r>
          </w:p>
        </w:tc>
        <w:tc>
          <w:tcPr>
            <w:tcW w:w="2703" w:type="dxa"/>
            <w:tcBorders>
              <w:top w:val="single" w:sz="4" w:space="0" w:color="auto"/>
              <w:left w:val="single" w:sz="4" w:space="0" w:color="auto"/>
              <w:bottom w:val="single" w:sz="4" w:space="0" w:color="auto"/>
              <w:right w:val="single" w:sz="4" w:space="0" w:color="auto"/>
            </w:tcBorders>
            <w:hideMark/>
          </w:tcPr>
          <w:p w14:paraId="235A6910" w14:textId="04B87BBD" w:rsidR="000D2988" w:rsidRPr="00382FE0" w:rsidRDefault="000D2988" w:rsidP="000D2988">
            <w:pPr>
              <w:pStyle w:val="Tabletext"/>
              <w:jc w:val="center"/>
              <w:rPr>
                <w:sz w:val="18"/>
              </w:rPr>
            </w:pPr>
            <w:r w:rsidRPr="00EE23FA">
              <w:rPr>
                <w:sz w:val="16"/>
                <w:szCs w:val="16"/>
                <w:lang w:val="ru-RU"/>
              </w:rPr>
              <w:t>Если</w:t>
            </w:r>
            <w:r w:rsidRPr="00FC60B1">
              <w:rPr>
                <w:sz w:val="16"/>
                <w:szCs w:val="16"/>
                <w:lang w:val="en-US"/>
              </w:rPr>
              <w:t xml:space="preserve"> </w:t>
            </w:r>
            <w:proofErr w:type="spellStart"/>
            <w:r w:rsidRPr="00FC60B1">
              <w:rPr>
                <w:sz w:val="16"/>
                <w:szCs w:val="16"/>
                <w:lang w:val="en-US"/>
              </w:rPr>
              <w:t>f_precess</w:t>
            </w:r>
            <w:proofErr w:type="spellEnd"/>
            <w:r w:rsidRPr="00FC60B1">
              <w:rPr>
                <w:sz w:val="16"/>
                <w:szCs w:val="16"/>
                <w:lang w:val="en-US"/>
              </w:rPr>
              <w:t xml:space="preserve"> == ‘Y’, </w:t>
            </w:r>
            <w:r w:rsidRPr="00EE23FA">
              <w:rPr>
                <w:sz w:val="16"/>
                <w:szCs w:val="16"/>
                <w:lang w:val="ru-RU"/>
              </w:rPr>
              <w:t>то</w:t>
            </w:r>
            <w:r w:rsidRPr="00FC60B1">
              <w:rPr>
                <w:sz w:val="16"/>
                <w:szCs w:val="16"/>
                <w:lang w:val="en-US"/>
              </w:rPr>
              <w:t> </w:t>
            </w:r>
            <w:proofErr w:type="gramStart"/>
            <w:r w:rsidRPr="00FC60B1">
              <w:rPr>
                <w:sz w:val="16"/>
                <w:szCs w:val="16"/>
                <w:lang w:val="en-US"/>
              </w:rPr>
              <w:t>value !</w:t>
            </w:r>
            <w:proofErr w:type="gramEnd"/>
            <w:r w:rsidRPr="00FC60B1">
              <w:rPr>
                <w:sz w:val="16"/>
                <w:szCs w:val="16"/>
                <w:lang w:val="en-US"/>
              </w:rPr>
              <w:t xml:space="preserve">= </w:t>
            </w:r>
            <w:proofErr w:type="spellStart"/>
            <w:r w:rsidRPr="00EE23FA">
              <w:rPr>
                <w:sz w:val="16"/>
                <w:szCs w:val="16"/>
                <w:lang w:val="ru-RU"/>
              </w:rPr>
              <w:t>Null</w:t>
            </w:r>
            <w:proofErr w:type="spellEnd"/>
            <w:r w:rsidRPr="00EE23FA">
              <w:rPr>
                <w:sz w:val="16"/>
                <w:szCs w:val="16"/>
                <w:lang w:val="ru-RU"/>
              </w:rPr>
              <w:t xml:space="preserve"> &amp;&amp; </w:t>
            </w:r>
            <w:proofErr w:type="spellStart"/>
            <w:r w:rsidRPr="00EE23FA">
              <w:rPr>
                <w:sz w:val="16"/>
                <w:szCs w:val="16"/>
                <w:lang w:val="ru-RU"/>
              </w:rPr>
              <w:t>value</w:t>
            </w:r>
            <w:proofErr w:type="spellEnd"/>
            <w:r w:rsidRPr="00EE23FA">
              <w:rPr>
                <w:sz w:val="16"/>
                <w:szCs w:val="16"/>
                <w:lang w:val="ru-RU"/>
              </w:rPr>
              <w:t xml:space="preserve"> &gt; = 0</w:t>
            </w:r>
          </w:p>
        </w:tc>
      </w:tr>
      <w:tr w:rsidR="006F3AAC" w:rsidRPr="00EE23FA" w14:paraId="0F68383C" w14:textId="77777777" w:rsidTr="006F3AAC">
        <w:trPr>
          <w:jc w:val="center"/>
        </w:trPr>
        <w:tc>
          <w:tcPr>
            <w:tcW w:w="1417" w:type="dxa"/>
            <w:tcBorders>
              <w:top w:val="single" w:sz="4" w:space="0" w:color="auto"/>
              <w:left w:val="single" w:sz="4" w:space="0" w:color="auto"/>
              <w:bottom w:val="single" w:sz="4" w:space="0" w:color="auto"/>
              <w:right w:val="single" w:sz="4" w:space="0" w:color="auto"/>
            </w:tcBorders>
            <w:hideMark/>
          </w:tcPr>
          <w:p w14:paraId="14F58616" w14:textId="77777777" w:rsidR="006F3AAC" w:rsidRPr="00EE23FA" w:rsidRDefault="006F3AAC" w:rsidP="005263CC">
            <w:pPr>
              <w:pStyle w:val="Tabletext"/>
              <w:jc w:val="center"/>
              <w:rPr>
                <w:sz w:val="16"/>
                <w:szCs w:val="16"/>
                <w:lang w:val="ru-RU"/>
              </w:rPr>
            </w:pPr>
            <w:proofErr w:type="spellStart"/>
            <w:r w:rsidRPr="00EE23FA">
              <w:rPr>
                <w:sz w:val="16"/>
                <w:szCs w:val="16"/>
                <w:lang w:val="ru-RU"/>
              </w:rPr>
              <w:t>long_asc</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2A25AB26" w14:textId="77777777" w:rsidR="006F3AAC" w:rsidRPr="00EE23FA" w:rsidRDefault="006F3AAC" w:rsidP="005263CC">
            <w:pPr>
              <w:pStyle w:val="Tabletext"/>
              <w:jc w:val="center"/>
              <w:rPr>
                <w:sz w:val="16"/>
                <w:szCs w:val="16"/>
                <w:lang w:val="ru-RU"/>
              </w:rPr>
            </w:pPr>
            <w:r w:rsidRPr="00EE23FA">
              <w:rPr>
                <w:sz w:val="16"/>
                <w:szCs w:val="16"/>
                <w:lang w:val="ru-RU"/>
              </w:rPr>
              <w:t>Числовые</w:t>
            </w:r>
          </w:p>
        </w:tc>
        <w:tc>
          <w:tcPr>
            <w:tcW w:w="1133" w:type="dxa"/>
            <w:tcBorders>
              <w:top w:val="single" w:sz="4" w:space="0" w:color="auto"/>
              <w:left w:val="single" w:sz="4" w:space="0" w:color="auto"/>
              <w:bottom w:val="single" w:sz="4" w:space="0" w:color="auto"/>
              <w:right w:val="single" w:sz="4" w:space="0" w:color="auto"/>
            </w:tcBorders>
            <w:hideMark/>
          </w:tcPr>
          <w:p w14:paraId="02238A47" w14:textId="77777777" w:rsidR="006F3AAC" w:rsidRPr="00EE23FA" w:rsidRDefault="006F3AAC" w:rsidP="005263CC">
            <w:pPr>
              <w:pStyle w:val="Tabletext"/>
              <w:jc w:val="center"/>
              <w:rPr>
                <w:sz w:val="16"/>
                <w:szCs w:val="16"/>
                <w:lang w:val="ru-RU"/>
              </w:rPr>
            </w:pPr>
            <w:r w:rsidRPr="00EE23FA">
              <w:rPr>
                <w:sz w:val="16"/>
                <w:szCs w:val="16"/>
                <w:lang w:val="ru-RU"/>
              </w:rPr>
              <w:t>999.99</w:t>
            </w:r>
          </w:p>
        </w:tc>
        <w:tc>
          <w:tcPr>
            <w:tcW w:w="2969" w:type="dxa"/>
            <w:tcBorders>
              <w:top w:val="single" w:sz="4" w:space="0" w:color="auto"/>
              <w:left w:val="single" w:sz="4" w:space="0" w:color="auto"/>
              <w:bottom w:val="single" w:sz="4" w:space="0" w:color="auto"/>
              <w:right w:val="single" w:sz="4" w:space="0" w:color="auto"/>
            </w:tcBorders>
            <w:hideMark/>
          </w:tcPr>
          <w:p w14:paraId="287C857C" w14:textId="380738D8" w:rsidR="006F3AAC" w:rsidRPr="00EE23FA" w:rsidRDefault="006F3AAC" w:rsidP="006F3AAC">
            <w:pPr>
              <w:pStyle w:val="Tabletext"/>
              <w:jc w:val="left"/>
              <w:rPr>
                <w:sz w:val="16"/>
                <w:szCs w:val="16"/>
                <w:lang w:val="ru-RU"/>
              </w:rPr>
            </w:pPr>
            <w:r w:rsidRPr="00EE23FA">
              <w:rPr>
                <w:sz w:val="16"/>
                <w:szCs w:val="16"/>
                <w:lang w:val="ru-RU"/>
              </w:rPr>
              <w:t>Долгота восходящего узла для j</w:t>
            </w:r>
            <w:r>
              <w:rPr>
                <w:sz w:val="16"/>
                <w:szCs w:val="16"/>
                <w:lang w:val="ru-RU"/>
              </w:rPr>
              <w:noBreakHyphen/>
            </w:r>
            <w:r w:rsidRPr="00EE23FA">
              <w:rPr>
                <w:sz w:val="16"/>
                <w:szCs w:val="16"/>
                <w:lang w:val="ru-RU"/>
              </w:rPr>
              <w:t>й</w:t>
            </w:r>
            <w:r>
              <w:rPr>
                <w:sz w:val="16"/>
                <w:szCs w:val="16"/>
                <w:lang w:val="ru-RU"/>
              </w:rPr>
              <w:t> </w:t>
            </w:r>
            <w:r w:rsidRPr="00EE23FA">
              <w:rPr>
                <w:sz w:val="16"/>
                <w:szCs w:val="16"/>
                <w:lang w:val="ru-RU"/>
              </w:rPr>
              <w:t>орбитальной плоскости, измеренная против часовой стрелки в</w:t>
            </w:r>
            <w:r>
              <w:rPr>
                <w:sz w:val="16"/>
                <w:szCs w:val="16"/>
                <w:lang w:val="ru-RU"/>
              </w:rPr>
              <w:t> </w:t>
            </w:r>
            <w:r w:rsidRPr="00EE23FA">
              <w:rPr>
                <w:sz w:val="16"/>
                <w:szCs w:val="16"/>
                <w:lang w:val="ru-RU"/>
              </w:rPr>
              <w:t>экваториальной плоскости от гринвичского меридиана до точки, где спутниковая орбита пересекает экваториальную плоскость с юга на север</w:t>
            </w:r>
            <w:r w:rsidRPr="00EE23FA">
              <w:rPr>
                <w:sz w:val="16"/>
                <w:szCs w:val="16"/>
                <w:lang w:val="ru-RU"/>
              </w:rPr>
              <w:br/>
              <w:t xml:space="preserve">(0° = j </w:t>
            </w:r>
            <w:proofErr w:type="gramStart"/>
            <w:r w:rsidRPr="00EE23FA">
              <w:rPr>
                <w:sz w:val="16"/>
                <w:szCs w:val="16"/>
                <w:lang w:val="ru-RU"/>
              </w:rPr>
              <w:t>&lt; 360</w:t>
            </w:r>
            <w:proofErr w:type="gramEnd"/>
            <w:r w:rsidRPr="00EE23FA">
              <w:rPr>
                <w:sz w:val="16"/>
                <w:szCs w:val="16"/>
                <w:lang w:val="ru-RU"/>
              </w:rPr>
              <w:t>°)</w:t>
            </w:r>
          </w:p>
        </w:tc>
        <w:tc>
          <w:tcPr>
            <w:tcW w:w="2703" w:type="dxa"/>
            <w:tcBorders>
              <w:top w:val="single" w:sz="4" w:space="0" w:color="auto"/>
              <w:left w:val="single" w:sz="4" w:space="0" w:color="auto"/>
              <w:bottom w:val="single" w:sz="4" w:space="0" w:color="auto"/>
              <w:right w:val="single" w:sz="4" w:space="0" w:color="auto"/>
            </w:tcBorders>
            <w:hideMark/>
          </w:tcPr>
          <w:p w14:paraId="4C19A8A9" w14:textId="77777777" w:rsidR="006F3AAC" w:rsidRPr="00EE23FA" w:rsidRDefault="006F3AAC" w:rsidP="005263CC">
            <w:pPr>
              <w:pStyle w:val="Tabletext"/>
              <w:jc w:val="center"/>
              <w:rPr>
                <w:sz w:val="16"/>
                <w:szCs w:val="16"/>
                <w:lang w:val="ru-RU"/>
              </w:rPr>
            </w:pPr>
            <w:proofErr w:type="spellStart"/>
            <w:proofErr w:type="gramStart"/>
            <w:r w:rsidRPr="00EE23FA">
              <w:rPr>
                <w:sz w:val="16"/>
                <w:szCs w:val="16"/>
                <w:lang w:val="ru-RU"/>
              </w:rPr>
              <w:t>value</w:t>
            </w:r>
            <w:proofErr w:type="spellEnd"/>
            <w:r w:rsidRPr="00EE23FA">
              <w:rPr>
                <w:sz w:val="16"/>
                <w:szCs w:val="16"/>
                <w:lang w:val="ru-RU"/>
              </w:rPr>
              <w:t xml:space="preserve"> !</w:t>
            </w:r>
            <w:proofErr w:type="gramEnd"/>
            <w:r w:rsidRPr="00EE23FA">
              <w:rPr>
                <w:sz w:val="16"/>
                <w:szCs w:val="16"/>
                <w:lang w:val="ru-RU"/>
              </w:rPr>
              <w:t xml:space="preserve">= </w:t>
            </w:r>
            <w:proofErr w:type="spellStart"/>
            <w:r w:rsidRPr="00EE23FA">
              <w:rPr>
                <w:sz w:val="16"/>
                <w:szCs w:val="16"/>
                <w:lang w:val="ru-RU"/>
              </w:rPr>
              <w:t>Null</w:t>
            </w:r>
            <w:proofErr w:type="spellEnd"/>
            <w:r w:rsidRPr="00EE23FA">
              <w:rPr>
                <w:sz w:val="16"/>
                <w:szCs w:val="16"/>
                <w:lang w:val="ru-RU"/>
              </w:rPr>
              <w:t xml:space="preserve"> &amp;&amp; </w:t>
            </w:r>
            <w:proofErr w:type="spellStart"/>
            <w:r w:rsidRPr="00EE23FA">
              <w:rPr>
                <w:sz w:val="16"/>
                <w:szCs w:val="16"/>
                <w:lang w:val="ru-RU"/>
              </w:rPr>
              <w:t>value</w:t>
            </w:r>
            <w:proofErr w:type="spellEnd"/>
            <w:r w:rsidRPr="00EE23FA">
              <w:rPr>
                <w:sz w:val="16"/>
                <w:szCs w:val="16"/>
                <w:lang w:val="ru-RU"/>
              </w:rPr>
              <w:t xml:space="preserve"> &gt; = 0</w:t>
            </w:r>
          </w:p>
        </w:tc>
      </w:tr>
      <w:tr w:rsidR="006F3AAC" w:rsidRPr="00EE23FA" w14:paraId="0BAB0149" w14:textId="77777777" w:rsidTr="006F3AAC">
        <w:trPr>
          <w:jc w:val="center"/>
        </w:trPr>
        <w:tc>
          <w:tcPr>
            <w:tcW w:w="1417" w:type="dxa"/>
            <w:tcBorders>
              <w:top w:val="single" w:sz="4" w:space="0" w:color="auto"/>
              <w:left w:val="single" w:sz="4" w:space="0" w:color="auto"/>
              <w:bottom w:val="single" w:sz="4" w:space="0" w:color="auto"/>
              <w:right w:val="single" w:sz="4" w:space="0" w:color="auto"/>
            </w:tcBorders>
            <w:hideMark/>
          </w:tcPr>
          <w:p w14:paraId="2C420B4C" w14:textId="77777777" w:rsidR="006F3AAC" w:rsidRPr="00EE23FA" w:rsidRDefault="006F3AAC" w:rsidP="005263CC">
            <w:pPr>
              <w:pStyle w:val="Tabletext"/>
              <w:jc w:val="center"/>
              <w:rPr>
                <w:sz w:val="16"/>
                <w:szCs w:val="16"/>
                <w:lang w:val="ru-RU"/>
              </w:rPr>
            </w:pPr>
            <w:proofErr w:type="spellStart"/>
            <w:r w:rsidRPr="00EE23FA">
              <w:rPr>
                <w:sz w:val="16"/>
                <w:szCs w:val="16"/>
                <w:lang w:val="ru-RU"/>
              </w:rPr>
              <w:t>keep_rnge</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7CB8309B" w14:textId="77777777" w:rsidR="006F3AAC" w:rsidRPr="00EE23FA" w:rsidRDefault="006F3AAC" w:rsidP="005263CC">
            <w:pPr>
              <w:pStyle w:val="Tabletext"/>
              <w:jc w:val="center"/>
              <w:rPr>
                <w:sz w:val="16"/>
                <w:szCs w:val="16"/>
                <w:lang w:val="ru-RU"/>
              </w:rPr>
            </w:pPr>
            <w:r w:rsidRPr="00EE23FA">
              <w:rPr>
                <w:sz w:val="16"/>
                <w:szCs w:val="16"/>
                <w:lang w:val="ru-RU"/>
              </w:rPr>
              <w:t>Числовые</w:t>
            </w:r>
          </w:p>
        </w:tc>
        <w:tc>
          <w:tcPr>
            <w:tcW w:w="1133" w:type="dxa"/>
            <w:tcBorders>
              <w:top w:val="single" w:sz="4" w:space="0" w:color="auto"/>
              <w:left w:val="single" w:sz="4" w:space="0" w:color="auto"/>
              <w:bottom w:val="single" w:sz="4" w:space="0" w:color="auto"/>
              <w:right w:val="single" w:sz="4" w:space="0" w:color="auto"/>
            </w:tcBorders>
            <w:hideMark/>
          </w:tcPr>
          <w:p w14:paraId="412DADE2" w14:textId="77777777" w:rsidR="006F3AAC" w:rsidRPr="00EE23FA" w:rsidRDefault="006F3AAC" w:rsidP="005263CC">
            <w:pPr>
              <w:pStyle w:val="Tabletext"/>
              <w:jc w:val="center"/>
              <w:rPr>
                <w:sz w:val="16"/>
                <w:szCs w:val="16"/>
                <w:lang w:val="ru-RU"/>
              </w:rPr>
            </w:pPr>
            <w:r w:rsidRPr="00EE23FA">
              <w:rPr>
                <w:sz w:val="16"/>
                <w:szCs w:val="16"/>
                <w:lang w:val="ru-RU"/>
              </w:rPr>
              <w:t>99.9</w:t>
            </w:r>
          </w:p>
        </w:tc>
        <w:tc>
          <w:tcPr>
            <w:tcW w:w="2969" w:type="dxa"/>
            <w:tcBorders>
              <w:top w:val="single" w:sz="4" w:space="0" w:color="auto"/>
              <w:left w:val="single" w:sz="4" w:space="0" w:color="auto"/>
              <w:bottom w:val="single" w:sz="4" w:space="0" w:color="auto"/>
              <w:right w:val="single" w:sz="4" w:space="0" w:color="auto"/>
            </w:tcBorders>
            <w:hideMark/>
          </w:tcPr>
          <w:p w14:paraId="10748F72" w14:textId="77777777" w:rsidR="006F3AAC" w:rsidRPr="00EE23FA" w:rsidRDefault="006F3AAC" w:rsidP="005263CC">
            <w:pPr>
              <w:pStyle w:val="Tabletext"/>
              <w:jc w:val="left"/>
              <w:rPr>
                <w:sz w:val="16"/>
                <w:szCs w:val="16"/>
                <w:lang w:val="ru-RU"/>
              </w:rPr>
            </w:pPr>
            <w:r w:rsidRPr="00EE23FA">
              <w:rPr>
                <w:sz w:val="16"/>
                <w:szCs w:val="16"/>
                <w:lang w:val="ru-RU"/>
              </w:rPr>
              <w:t>Допустимое отклонение долготы восходящего узла</w:t>
            </w:r>
          </w:p>
        </w:tc>
        <w:tc>
          <w:tcPr>
            <w:tcW w:w="2703" w:type="dxa"/>
            <w:tcBorders>
              <w:top w:val="single" w:sz="4" w:space="0" w:color="auto"/>
              <w:left w:val="single" w:sz="4" w:space="0" w:color="auto"/>
              <w:bottom w:val="single" w:sz="4" w:space="0" w:color="auto"/>
              <w:right w:val="single" w:sz="4" w:space="0" w:color="auto"/>
            </w:tcBorders>
            <w:hideMark/>
          </w:tcPr>
          <w:p w14:paraId="62AFC1CF" w14:textId="77777777" w:rsidR="006F3AAC" w:rsidRPr="00EE23FA" w:rsidRDefault="006F3AAC" w:rsidP="005263CC">
            <w:pPr>
              <w:pStyle w:val="Tabletext"/>
              <w:jc w:val="center"/>
              <w:rPr>
                <w:sz w:val="16"/>
                <w:szCs w:val="16"/>
                <w:lang w:val="ru-RU"/>
              </w:rPr>
            </w:pPr>
            <w:r w:rsidRPr="00EE23FA">
              <w:rPr>
                <w:sz w:val="16"/>
                <w:szCs w:val="16"/>
                <w:lang w:val="ru-RU"/>
              </w:rPr>
              <w:t>Если</w:t>
            </w:r>
            <w:r w:rsidRPr="006F3AAC">
              <w:rPr>
                <w:sz w:val="16"/>
                <w:szCs w:val="16"/>
                <w:lang w:val="en-US"/>
              </w:rPr>
              <w:t xml:space="preserve"> </w:t>
            </w:r>
            <w:proofErr w:type="spellStart"/>
            <w:r w:rsidRPr="006F3AAC">
              <w:rPr>
                <w:sz w:val="16"/>
                <w:szCs w:val="16"/>
                <w:lang w:val="en-US"/>
              </w:rPr>
              <w:t>f_stn_keep</w:t>
            </w:r>
            <w:proofErr w:type="spellEnd"/>
            <w:r w:rsidRPr="006F3AAC">
              <w:rPr>
                <w:sz w:val="16"/>
                <w:szCs w:val="16"/>
                <w:lang w:val="en-US"/>
              </w:rPr>
              <w:t xml:space="preserve"> == ‘Y’, </w:t>
            </w:r>
            <w:r w:rsidRPr="00EE23FA">
              <w:rPr>
                <w:sz w:val="16"/>
                <w:szCs w:val="16"/>
                <w:lang w:val="ru-RU"/>
              </w:rPr>
              <w:t>то</w:t>
            </w:r>
            <w:r w:rsidRPr="006F3AAC">
              <w:rPr>
                <w:sz w:val="16"/>
                <w:szCs w:val="16"/>
                <w:lang w:val="en-US"/>
              </w:rPr>
              <w:t> </w:t>
            </w:r>
            <w:proofErr w:type="gramStart"/>
            <w:r w:rsidRPr="006F3AAC">
              <w:rPr>
                <w:sz w:val="16"/>
                <w:szCs w:val="16"/>
                <w:lang w:val="en-US"/>
              </w:rPr>
              <w:t>value !</w:t>
            </w:r>
            <w:proofErr w:type="gramEnd"/>
            <w:r w:rsidRPr="006F3AAC">
              <w:rPr>
                <w:sz w:val="16"/>
                <w:szCs w:val="16"/>
                <w:lang w:val="en-US"/>
              </w:rPr>
              <w:t xml:space="preserve">= </w:t>
            </w:r>
            <w:proofErr w:type="spellStart"/>
            <w:r w:rsidRPr="00EE23FA">
              <w:rPr>
                <w:sz w:val="16"/>
                <w:szCs w:val="16"/>
                <w:lang w:val="ru-RU"/>
              </w:rPr>
              <w:t>Null</w:t>
            </w:r>
            <w:proofErr w:type="spellEnd"/>
            <w:r w:rsidRPr="00EE23FA">
              <w:rPr>
                <w:sz w:val="16"/>
                <w:szCs w:val="16"/>
                <w:lang w:val="ru-RU"/>
              </w:rPr>
              <w:t xml:space="preserve"> &amp;&amp; </w:t>
            </w:r>
            <w:proofErr w:type="spellStart"/>
            <w:r w:rsidRPr="00EE23FA">
              <w:rPr>
                <w:sz w:val="16"/>
                <w:szCs w:val="16"/>
                <w:lang w:val="ru-RU"/>
              </w:rPr>
              <w:t>value</w:t>
            </w:r>
            <w:proofErr w:type="spellEnd"/>
            <w:r w:rsidRPr="00EE23FA">
              <w:rPr>
                <w:sz w:val="16"/>
                <w:szCs w:val="16"/>
                <w:lang w:val="ru-RU"/>
              </w:rPr>
              <w:t xml:space="preserve"> &gt; = 0</w:t>
            </w:r>
          </w:p>
        </w:tc>
      </w:tr>
    </w:tbl>
    <w:p w14:paraId="5DD6574E" w14:textId="77777777" w:rsidR="00913D9B" w:rsidRPr="00382FE0" w:rsidRDefault="00913D9B" w:rsidP="00913D9B">
      <w:pPr>
        <w:pStyle w:val="Tablefin"/>
      </w:pPr>
    </w:p>
    <w:p w14:paraId="452C4049" w14:textId="77777777" w:rsidR="00F531C0" w:rsidRPr="006F3AAC" w:rsidRDefault="00F531C0" w:rsidP="00F531C0">
      <w:pPr>
        <w:pStyle w:val="Headingb"/>
      </w:pPr>
      <w:r w:rsidRPr="006F3AAC">
        <w:t>Phase</w:t>
      </w:r>
    </w:p>
    <w:p w14:paraId="4DAB09FC" w14:textId="77777777" w:rsidR="00F531C0" w:rsidRPr="00382FE0" w:rsidRDefault="00F531C0" w:rsidP="00F531C0">
      <w:pPr>
        <w:pStyle w:val="Blanc"/>
      </w:pPr>
    </w:p>
    <w:tbl>
      <w:tblPr>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18"/>
        <w:gridCol w:w="1134"/>
        <w:gridCol w:w="2971"/>
        <w:gridCol w:w="2705"/>
      </w:tblGrid>
      <w:tr w:rsidR="006F3AAC" w:rsidRPr="00382FE0" w14:paraId="729C7458" w14:textId="77777777" w:rsidTr="00913D9B">
        <w:trPr>
          <w:jc w:val="center"/>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AADDBE" w14:textId="266A7921" w:rsidR="006F3AAC" w:rsidRPr="00382FE0" w:rsidRDefault="006F3AAC" w:rsidP="00913D9B">
            <w:pPr>
              <w:pStyle w:val="Tablehead"/>
              <w:rPr>
                <w:sz w:val="18"/>
              </w:rPr>
            </w:pPr>
            <w:r w:rsidRPr="00EE23FA">
              <w:rPr>
                <w:sz w:val="16"/>
                <w:szCs w:val="16"/>
                <w:lang w:val="ru-RU"/>
              </w:rPr>
              <w:t>Элемент данных</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0989A7" w14:textId="1CD6832E" w:rsidR="006F3AAC" w:rsidRPr="00382FE0" w:rsidRDefault="006F3AAC" w:rsidP="00913D9B">
            <w:pPr>
              <w:pStyle w:val="Tablehead"/>
              <w:rPr>
                <w:sz w:val="18"/>
              </w:rPr>
            </w:pPr>
            <w:r w:rsidRPr="00EE23FA">
              <w:rPr>
                <w:sz w:val="16"/>
                <w:szCs w:val="16"/>
                <w:lang w:val="ru-RU"/>
              </w:rPr>
              <w:t>Тип данных</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F2BE62" w14:textId="198FD9FE" w:rsidR="006F3AAC" w:rsidRPr="00382FE0" w:rsidRDefault="006F3AAC" w:rsidP="00913D9B">
            <w:pPr>
              <w:pStyle w:val="Tablehead"/>
              <w:rPr>
                <w:sz w:val="18"/>
              </w:rPr>
            </w:pPr>
            <w:r w:rsidRPr="00EE23FA">
              <w:rPr>
                <w:sz w:val="16"/>
                <w:szCs w:val="16"/>
                <w:lang w:val="ru-RU"/>
              </w:rPr>
              <w:t>Формат</w:t>
            </w:r>
          </w:p>
        </w:tc>
        <w:tc>
          <w:tcPr>
            <w:tcW w:w="29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7E9309" w14:textId="32E94175" w:rsidR="006F3AAC" w:rsidRPr="00382FE0" w:rsidRDefault="006F3AAC" w:rsidP="00913D9B">
            <w:pPr>
              <w:pStyle w:val="Tablehead"/>
              <w:rPr>
                <w:sz w:val="18"/>
              </w:rPr>
            </w:pPr>
            <w:r w:rsidRPr="00EE23FA">
              <w:rPr>
                <w:sz w:val="16"/>
                <w:szCs w:val="16"/>
                <w:lang w:val="ru-RU"/>
              </w:rPr>
              <w:t>Описание</w:t>
            </w:r>
          </w:p>
        </w:tc>
        <w:tc>
          <w:tcPr>
            <w:tcW w:w="27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DBAD83" w14:textId="214A0D40" w:rsidR="006F3AAC" w:rsidRPr="00382FE0" w:rsidRDefault="006F3AAC" w:rsidP="00913D9B">
            <w:pPr>
              <w:pStyle w:val="Tablehead"/>
              <w:rPr>
                <w:sz w:val="18"/>
              </w:rPr>
            </w:pPr>
            <w:r w:rsidRPr="00EE23FA">
              <w:rPr>
                <w:sz w:val="16"/>
                <w:szCs w:val="16"/>
                <w:lang w:val="ru-RU"/>
              </w:rPr>
              <w:t>Подтверждение</w:t>
            </w:r>
          </w:p>
        </w:tc>
      </w:tr>
      <w:tr w:rsidR="006F3AAC" w:rsidRPr="00382FE0" w14:paraId="3AB078BB" w14:textId="77777777" w:rsidTr="006F3AAC">
        <w:trPr>
          <w:jc w:val="center"/>
        </w:trPr>
        <w:tc>
          <w:tcPr>
            <w:tcW w:w="1418" w:type="dxa"/>
            <w:tcBorders>
              <w:top w:val="single" w:sz="4" w:space="0" w:color="auto"/>
              <w:left w:val="single" w:sz="4" w:space="0" w:color="auto"/>
              <w:bottom w:val="single" w:sz="4" w:space="0" w:color="auto"/>
              <w:right w:val="single" w:sz="4" w:space="0" w:color="auto"/>
            </w:tcBorders>
            <w:hideMark/>
          </w:tcPr>
          <w:p w14:paraId="77285A89" w14:textId="471C98A6" w:rsidR="006F3AAC" w:rsidRPr="00382FE0" w:rsidRDefault="006F3AAC" w:rsidP="006F3AAC">
            <w:pPr>
              <w:pStyle w:val="Tabletext"/>
              <w:jc w:val="center"/>
              <w:rPr>
                <w:sz w:val="18"/>
              </w:rPr>
            </w:pPr>
            <w:proofErr w:type="spellStart"/>
            <w:r w:rsidRPr="00EE23FA">
              <w:rPr>
                <w:sz w:val="16"/>
                <w:szCs w:val="16"/>
                <w:lang w:val="ru-RU"/>
              </w:rPr>
              <w:t>ntc_id</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622642A9" w14:textId="6DAEE8D9" w:rsidR="006F3AAC" w:rsidRPr="00382FE0" w:rsidRDefault="006F3AAC" w:rsidP="006F3AAC">
            <w:pPr>
              <w:pStyle w:val="Tabletext"/>
              <w:jc w:val="center"/>
              <w:rPr>
                <w:sz w:val="18"/>
              </w:rPr>
            </w:pPr>
            <w:r w:rsidRPr="00EE23FA">
              <w:rPr>
                <w:sz w:val="16"/>
                <w:szCs w:val="16"/>
                <w:lang w:val="ru-RU"/>
              </w:rPr>
              <w:t>Числовые</w:t>
            </w:r>
          </w:p>
        </w:tc>
        <w:tc>
          <w:tcPr>
            <w:tcW w:w="1134" w:type="dxa"/>
            <w:tcBorders>
              <w:top w:val="single" w:sz="4" w:space="0" w:color="auto"/>
              <w:left w:val="single" w:sz="4" w:space="0" w:color="auto"/>
              <w:bottom w:val="single" w:sz="4" w:space="0" w:color="auto"/>
              <w:right w:val="single" w:sz="4" w:space="0" w:color="auto"/>
            </w:tcBorders>
            <w:hideMark/>
          </w:tcPr>
          <w:p w14:paraId="70D84833" w14:textId="13172DD9" w:rsidR="006F3AAC" w:rsidRPr="00382FE0" w:rsidRDefault="006F3AAC" w:rsidP="006F3AAC">
            <w:pPr>
              <w:pStyle w:val="Tabletext"/>
              <w:jc w:val="center"/>
              <w:rPr>
                <w:sz w:val="18"/>
              </w:rPr>
            </w:pPr>
            <w:r w:rsidRPr="00EE23FA">
              <w:rPr>
                <w:sz w:val="16"/>
                <w:szCs w:val="16"/>
                <w:lang w:val="ru-RU"/>
              </w:rPr>
              <w:t>9(9)</w:t>
            </w:r>
          </w:p>
        </w:tc>
        <w:tc>
          <w:tcPr>
            <w:tcW w:w="2971" w:type="dxa"/>
            <w:tcBorders>
              <w:top w:val="single" w:sz="4" w:space="0" w:color="auto"/>
              <w:left w:val="single" w:sz="4" w:space="0" w:color="auto"/>
              <w:bottom w:val="single" w:sz="4" w:space="0" w:color="auto"/>
              <w:right w:val="single" w:sz="4" w:space="0" w:color="auto"/>
            </w:tcBorders>
            <w:hideMark/>
          </w:tcPr>
          <w:p w14:paraId="3456C191" w14:textId="5F2CDF41" w:rsidR="006F3AAC" w:rsidRPr="00382FE0" w:rsidRDefault="006F3AAC" w:rsidP="006F3AAC">
            <w:pPr>
              <w:pStyle w:val="Tabletext"/>
              <w:jc w:val="left"/>
              <w:rPr>
                <w:sz w:val="18"/>
              </w:rPr>
            </w:pPr>
            <w:r w:rsidRPr="00EE23FA">
              <w:rPr>
                <w:sz w:val="16"/>
                <w:szCs w:val="16"/>
                <w:lang w:val="ru-RU"/>
              </w:rPr>
              <w:t>Уникальный идентификатор заявки</w:t>
            </w:r>
          </w:p>
        </w:tc>
        <w:tc>
          <w:tcPr>
            <w:tcW w:w="2705" w:type="dxa"/>
            <w:tcBorders>
              <w:top w:val="single" w:sz="4" w:space="0" w:color="auto"/>
              <w:left w:val="single" w:sz="4" w:space="0" w:color="auto"/>
              <w:bottom w:val="single" w:sz="4" w:space="0" w:color="auto"/>
              <w:right w:val="single" w:sz="4" w:space="0" w:color="auto"/>
            </w:tcBorders>
            <w:hideMark/>
          </w:tcPr>
          <w:p w14:paraId="7F4CA705" w14:textId="0C2D3CB1" w:rsidR="006F3AAC" w:rsidRPr="00382FE0" w:rsidRDefault="006F3AAC" w:rsidP="006F3AAC">
            <w:pPr>
              <w:pStyle w:val="Tabletext"/>
              <w:jc w:val="center"/>
              <w:rPr>
                <w:sz w:val="18"/>
              </w:rPr>
            </w:pPr>
            <w:r w:rsidRPr="00EE23FA">
              <w:rPr>
                <w:sz w:val="16"/>
                <w:szCs w:val="16"/>
                <w:lang w:val="ru-RU"/>
              </w:rPr>
              <w:t>Внешний ключ</w:t>
            </w:r>
          </w:p>
        </w:tc>
      </w:tr>
      <w:tr w:rsidR="006F3AAC" w:rsidRPr="00382FE0" w14:paraId="4E85B793" w14:textId="77777777" w:rsidTr="006F3AAC">
        <w:trPr>
          <w:jc w:val="center"/>
        </w:trPr>
        <w:tc>
          <w:tcPr>
            <w:tcW w:w="1418" w:type="dxa"/>
            <w:tcBorders>
              <w:top w:val="single" w:sz="4" w:space="0" w:color="auto"/>
              <w:left w:val="single" w:sz="4" w:space="0" w:color="auto"/>
              <w:bottom w:val="single" w:sz="4" w:space="0" w:color="auto"/>
              <w:right w:val="single" w:sz="4" w:space="0" w:color="auto"/>
            </w:tcBorders>
            <w:hideMark/>
          </w:tcPr>
          <w:p w14:paraId="1F1478F9" w14:textId="02B38059" w:rsidR="006F3AAC" w:rsidRPr="00382FE0" w:rsidRDefault="006F3AAC" w:rsidP="006F3AAC">
            <w:pPr>
              <w:pStyle w:val="Tabletext"/>
              <w:jc w:val="center"/>
              <w:rPr>
                <w:sz w:val="18"/>
              </w:rPr>
            </w:pPr>
            <w:proofErr w:type="spellStart"/>
            <w:r w:rsidRPr="00EE23FA">
              <w:rPr>
                <w:sz w:val="16"/>
                <w:szCs w:val="16"/>
                <w:lang w:val="ru-RU"/>
              </w:rPr>
              <w:t>orb_id</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6F71B688" w14:textId="77F03EA5" w:rsidR="006F3AAC" w:rsidRPr="00382FE0" w:rsidRDefault="006F3AAC" w:rsidP="006F3AAC">
            <w:pPr>
              <w:pStyle w:val="Tabletext"/>
              <w:jc w:val="center"/>
              <w:rPr>
                <w:sz w:val="18"/>
              </w:rPr>
            </w:pPr>
            <w:r w:rsidRPr="00EE23FA">
              <w:rPr>
                <w:sz w:val="16"/>
                <w:szCs w:val="16"/>
                <w:lang w:val="ru-RU"/>
              </w:rPr>
              <w:t>Числовые</w:t>
            </w:r>
          </w:p>
        </w:tc>
        <w:tc>
          <w:tcPr>
            <w:tcW w:w="1134" w:type="dxa"/>
            <w:tcBorders>
              <w:top w:val="single" w:sz="4" w:space="0" w:color="auto"/>
              <w:left w:val="single" w:sz="4" w:space="0" w:color="auto"/>
              <w:bottom w:val="single" w:sz="4" w:space="0" w:color="auto"/>
              <w:right w:val="single" w:sz="4" w:space="0" w:color="auto"/>
            </w:tcBorders>
            <w:hideMark/>
          </w:tcPr>
          <w:p w14:paraId="78746395" w14:textId="58D2EAEA" w:rsidR="006F3AAC" w:rsidRPr="00382FE0" w:rsidRDefault="006F3AAC" w:rsidP="006F3AAC">
            <w:pPr>
              <w:pStyle w:val="Tabletext"/>
              <w:jc w:val="center"/>
              <w:rPr>
                <w:sz w:val="18"/>
              </w:rPr>
            </w:pPr>
            <w:r w:rsidRPr="00EE23FA">
              <w:rPr>
                <w:sz w:val="16"/>
                <w:szCs w:val="16"/>
                <w:lang w:val="ru-RU"/>
              </w:rPr>
              <w:t>99</w:t>
            </w:r>
          </w:p>
        </w:tc>
        <w:tc>
          <w:tcPr>
            <w:tcW w:w="2971" w:type="dxa"/>
            <w:tcBorders>
              <w:top w:val="single" w:sz="4" w:space="0" w:color="auto"/>
              <w:left w:val="single" w:sz="4" w:space="0" w:color="auto"/>
              <w:bottom w:val="single" w:sz="4" w:space="0" w:color="auto"/>
              <w:right w:val="single" w:sz="4" w:space="0" w:color="auto"/>
            </w:tcBorders>
            <w:hideMark/>
          </w:tcPr>
          <w:p w14:paraId="241D45CA" w14:textId="243CA088" w:rsidR="006F3AAC" w:rsidRPr="00382FE0" w:rsidRDefault="006F3AAC" w:rsidP="006F3AAC">
            <w:pPr>
              <w:pStyle w:val="Tabletext"/>
              <w:jc w:val="left"/>
              <w:rPr>
                <w:sz w:val="18"/>
              </w:rPr>
            </w:pPr>
            <w:r w:rsidRPr="00EE23FA">
              <w:rPr>
                <w:sz w:val="16"/>
                <w:szCs w:val="16"/>
                <w:lang w:val="ru-RU"/>
              </w:rPr>
              <w:t>Порядковый номер орбитальной плоскости</w:t>
            </w:r>
          </w:p>
        </w:tc>
        <w:tc>
          <w:tcPr>
            <w:tcW w:w="2705" w:type="dxa"/>
            <w:tcBorders>
              <w:top w:val="single" w:sz="4" w:space="0" w:color="auto"/>
              <w:left w:val="single" w:sz="4" w:space="0" w:color="auto"/>
              <w:bottom w:val="single" w:sz="4" w:space="0" w:color="auto"/>
              <w:right w:val="single" w:sz="4" w:space="0" w:color="auto"/>
            </w:tcBorders>
            <w:hideMark/>
          </w:tcPr>
          <w:p w14:paraId="120B1733" w14:textId="7537F005" w:rsidR="006F3AAC" w:rsidRPr="00382FE0" w:rsidRDefault="006F3AAC" w:rsidP="006F3AAC">
            <w:pPr>
              <w:pStyle w:val="Tabletext"/>
              <w:jc w:val="center"/>
              <w:rPr>
                <w:sz w:val="18"/>
              </w:rPr>
            </w:pPr>
            <w:r w:rsidRPr="00EE23FA">
              <w:rPr>
                <w:sz w:val="16"/>
                <w:szCs w:val="16"/>
                <w:lang w:val="ru-RU"/>
              </w:rPr>
              <w:t>Внешний ключ</w:t>
            </w:r>
          </w:p>
        </w:tc>
      </w:tr>
      <w:tr w:rsidR="006F3AAC" w:rsidRPr="00382FE0" w14:paraId="1E61BD2C" w14:textId="77777777" w:rsidTr="006F3AAC">
        <w:trPr>
          <w:jc w:val="center"/>
        </w:trPr>
        <w:tc>
          <w:tcPr>
            <w:tcW w:w="1418" w:type="dxa"/>
            <w:tcBorders>
              <w:top w:val="single" w:sz="4" w:space="0" w:color="auto"/>
              <w:left w:val="single" w:sz="4" w:space="0" w:color="auto"/>
              <w:bottom w:val="single" w:sz="4" w:space="0" w:color="auto"/>
              <w:right w:val="single" w:sz="4" w:space="0" w:color="auto"/>
            </w:tcBorders>
            <w:hideMark/>
          </w:tcPr>
          <w:p w14:paraId="7AE05725" w14:textId="5DECEA0B" w:rsidR="006F3AAC" w:rsidRPr="00382FE0" w:rsidRDefault="006F3AAC" w:rsidP="006F3AAC">
            <w:pPr>
              <w:pStyle w:val="Tabletext"/>
              <w:jc w:val="center"/>
              <w:rPr>
                <w:sz w:val="18"/>
              </w:rPr>
            </w:pPr>
            <w:proofErr w:type="spellStart"/>
            <w:r w:rsidRPr="00EE23FA">
              <w:rPr>
                <w:sz w:val="16"/>
                <w:szCs w:val="16"/>
                <w:lang w:val="ru-RU"/>
              </w:rPr>
              <w:t>orb_sat_id</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0B7C10FE" w14:textId="55FF2A2B" w:rsidR="006F3AAC" w:rsidRPr="00382FE0" w:rsidRDefault="006F3AAC" w:rsidP="006F3AAC">
            <w:pPr>
              <w:pStyle w:val="Tabletext"/>
              <w:jc w:val="center"/>
              <w:rPr>
                <w:sz w:val="18"/>
              </w:rPr>
            </w:pPr>
            <w:r w:rsidRPr="00EE23FA">
              <w:rPr>
                <w:sz w:val="16"/>
                <w:szCs w:val="16"/>
                <w:lang w:val="ru-RU"/>
              </w:rPr>
              <w:t>Числовые</w:t>
            </w:r>
          </w:p>
        </w:tc>
        <w:tc>
          <w:tcPr>
            <w:tcW w:w="1134" w:type="dxa"/>
            <w:tcBorders>
              <w:top w:val="single" w:sz="4" w:space="0" w:color="auto"/>
              <w:left w:val="single" w:sz="4" w:space="0" w:color="auto"/>
              <w:bottom w:val="single" w:sz="4" w:space="0" w:color="auto"/>
              <w:right w:val="single" w:sz="4" w:space="0" w:color="auto"/>
            </w:tcBorders>
            <w:hideMark/>
          </w:tcPr>
          <w:p w14:paraId="31A49F24" w14:textId="0E8DD7A9" w:rsidR="006F3AAC" w:rsidRPr="00382FE0" w:rsidRDefault="006F3AAC" w:rsidP="006F3AAC">
            <w:pPr>
              <w:pStyle w:val="Tabletext"/>
              <w:jc w:val="center"/>
              <w:rPr>
                <w:sz w:val="18"/>
              </w:rPr>
            </w:pPr>
            <w:r w:rsidRPr="00EE23FA">
              <w:rPr>
                <w:sz w:val="16"/>
                <w:szCs w:val="16"/>
                <w:lang w:val="ru-RU"/>
              </w:rPr>
              <w:t>99</w:t>
            </w:r>
          </w:p>
        </w:tc>
        <w:tc>
          <w:tcPr>
            <w:tcW w:w="2971" w:type="dxa"/>
            <w:tcBorders>
              <w:top w:val="single" w:sz="4" w:space="0" w:color="auto"/>
              <w:left w:val="single" w:sz="4" w:space="0" w:color="auto"/>
              <w:bottom w:val="single" w:sz="4" w:space="0" w:color="auto"/>
              <w:right w:val="single" w:sz="4" w:space="0" w:color="auto"/>
            </w:tcBorders>
            <w:hideMark/>
          </w:tcPr>
          <w:p w14:paraId="1379EAC4" w14:textId="2A154408" w:rsidR="006F3AAC" w:rsidRPr="006F3AAC" w:rsidRDefault="006F3AAC" w:rsidP="006F3AAC">
            <w:pPr>
              <w:pStyle w:val="Tabletext"/>
              <w:jc w:val="left"/>
              <w:rPr>
                <w:sz w:val="18"/>
                <w:lang w:val="ru-RU"/>
              </w:rPr>
            </w:pPr>
            <w:r w:rsidRPr="00EE23FA">
              <w:rPr>
                <w:sz w:val="16"/>
                <w:szCs w:val="16"/>
                <w:lang w:val="ru-RU"/>
              </w:rPr>
              <w:t>Порядковый номер спутника в орбитальной плоскости</w:t>
            </w:r>
          </w:p>
        </w:tc>
        <w:tc>
          <w:tcPr>
            <w:tcW w:w="2705" w:type="dxa"/>
            <w:tcBorders>
              <w:top w:val="single" w:sz="4" w:space="0" w:color="auto"/>
              <w:left w:val="single" w:sz="4" w:space="0" w:color="auto"/>
              <w:bottom w:val="single" w:sz="4" w:space="0" w:color="auto"/>
              <w:right w:val="single" w:sz="4" w:space="0" w:color="auto"/>
            </w:tcBorders>
            <w:hideMark/>
          </w:tcPr>
          <w:p w14:paraId="47302E01" w14:textId="7C90CC79" w:rsidR="006F3AAC" w:rsidRPr="00382FE0" w:rsidRDefault="006F3AAC" w:rsidP="006F3AAC">
            <w:pPr>
              <w:pStyle w:val="Tabletext"/>
              <w:jc w:val="center"/>
              <w:rPr>
                <w:sz w:val="18"/>
              </w:rPr>
            </w:pPr>
            <w:proofErr w:type="spellStart"/>
            <w:proofErr w:type="gramStart"/>
            <w:r w:rsidRPr="00EE23FA">
              <w:rPr>
                <w:sz w:val="16"/>
                <w:szCs w:val="16"/>
                <w:lang w:val="ru-RU"/>
              </w:rPr>
              <w:t>value</w:t>
            </w:r>
            <w:proofErr w:type="spellEnd"/>
            <w:r w:rsidRPr="00EE23FA">
              <w:rPr>
                <w:sz w:val="16"/>
                <w:szCs w:val="16"/>
                <w:lang w:val="ru-RU"/>
              </w:rPr>
              <w:t xml:space="preserve"> !</w:t>
            </w:r>
            <w:proofErr w:type="gramEnd"/>
            <w:r w:rsidRPr="00EE23FA">
              <w:rPr>
                <w:sz w:val="16"/>
                <w:szCs w:val="16"/>
                <w:lang w:val="ru-RU"/>
              </w:rPr>
              <w:t xml:space="preserve">= </w:t>
            </w:r>
            <w:proofErr w:type="spellStart"/>
            <w:r w:rsidRPr="00EE23FA">
              <w:rPr>
                <w:sz w:val="16"/>
                <w:szCs w:val="16"/>
                <w:lang w:val="ru-RU"/>
              </w:rPr>
              <w:t>Null</w:t>
            </w:r>
            <w:proofErr w:type="spellEnd"/>
            <w:r w:rsidRPr="00EE23FA">
              <w:rPr>
                <w:sz w:val="16"/>
                <w:szCs w:val="16"/>
                <w:lang w:val="ru-RU"/>
              </w:rPr>
              <w:t xml:space="preserve"> &amp;&amp; </w:t>
            </w:r>
            <w:proofErr w:type="spellStart"/>
            <w:r w:rsidRPr="00EE23FA">
              <w:rPr>
                <w:sz w:val="16"/>
                <w:szCs w:val="16"/>
                <w:lang w:val="ru-RU"/>
              </w:rPr>
              <w:t>value</w:t>
            </w:r>
            <w:proofErr w:type="spellEnd"/>
            <w:r w:rsidRPr="00EE23FA">
              <w:rPr>
                <w:sz w:val="16"/>
                <w:szCs w:val="16"/>
                <w:lang w:val="ru-RU"/>
              </w:rPr>
              <w:t xml:space="preserve"> &gt; = 0</w:t>
            </w:r>
          </w:p>
        </w:tc>
      </w:tr>
      <w:tr w:rsidR="006F3AAC" w:rsidRPr="00382FE0" w14:paraId="31DFFD85" w14:textId="77777777" w:rsidTr="006F3AAC">
        <w:trPr>
          <w:jc w:val="center"/>
        </w:trPr>
        <w:tc>
          <w:tcPr>
            <w:tcW w:w="1418" w:type="dxa"/>
            <w:tcBorders>
              <w:top w:val="single" w:sz="4" w:space="0" w:color="auto"/>
              <w:left w:val="single" w:sz="4" w:space="0" w:color="auto"/>
              <w:bottom w:val="single" w:sz="4" w:space="0" w:color="auto"/>
              <w:right w:val="single" w:sz="4" w:space="0" w:color="auto"/>
            </w:tcBorders>
            <w:hideMark/>
          </w:tcPr>
          <w:p w14:paraId="26A30E89" w14:textId="7B5BCC6A" w:rsidR="006F3AAC" w:rsidRPr="00382FE0" w:rsidRDefault="006F3AAC" w:rsidP="006F3AAC">
            <w:pPr>
              <w:pStyle w:val="Tabletext"/>
              <w:jc w:val="center"/>
              <w:rPr>
                <w:sz w:val="18"/>
              </w:rPr>
            </w:pPr>
            <w:proofErr w:type="spellStart"/>
            <w:r w:rsidRPr="00EE23FA">
              <w:rPr>
                <w:sz w:val="16"/>
                <w:szCs w:val="16"/>
                <w:lang w:val="ru-RU"/>
              </w:rPr>
              <w:t>phase_ang</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58717788" w14:textId="1476AB8F" w:rsidR="006F3AAC" w:rsidRPr="00382FE0" w:rsidRDefault="006F3AAC" w:rsidP="006F3AAC">
            <w:pPr>
              <w:pStyle w:val="Tabletext"/>
              <w:jc w:val="center"/>
              <w:rPr>
                <w:sz w:val="18"/>
              </w:rPr>
            </w:pPr>
            <w:r w:rsidRPr="00EE23FA">
              <w:rPr>
                <w:sz w:val="16"/>
                <w:szCs w:val="16"/>
                <w:lang w:val="ru-RU"/>
              </w:rPr>
              <w:t>Числовые</w:t>
            </w:r>
          </w:p>
        </w:tc>
        <w:tc>
          <w:tcPr>
            <w:tcW w:w="1134" w:type="dxa"/>
            <w:tcBorders>
              <w:top w:val="single" w:sz="4" w:space="0" w:color="auto"/>
              <w:left w:val="single" w:sz="4" w:space="0" w:color="auto"/>
              <w:bottom w:val="single" w:sz="4" w:space="0" w:color="auto"/>
              <w:right w:val="single" w:sz="4" w:space="0" w:color="auto"/>
            </w:tcBorders>
            <w:hideMark/>
          </w:tcPr>
          <w:p w14:paraId="14038D7A" w14:textId="48EB91BF" w:rsidR="006F3AAC" w:rsidRPr="00382FE0" w:rsidRDefault="006F3AAC" w:rsidP="006F3AAC">
            <w:pPr>
              <w:pStyle w:val="Tabletext"/>
              <w:jc w:val="center"/>
              <w:rPr>
                <w:sz w:val="18"/>
              </w:rPr>
            </w:pPr>
            <w:r w:rsidRPr="00EE23FA">
              <w:rPr>
                <w:sz w:val="16"/>
                <w:szCs w:val="16"/>
                <w:lang w:val="ru-RU"/>
              </w:rPr>
              <w:t>999.9</w:t>
            </w:r>
          </w:p>
        </w:tc>
        <w:tc>
          <w:tcPr>
            <w:tcW w:w="2971" w:type="dxa"/>
            <w:tcBorders>
              <w:top w:val="single" w:sz="4" w:space="0" w:color="auto"/>
              <w:left w:val="single" w:sz="4" w:space="0" w:color="auto"/>
              <w:bottom w:val="single" w:sz="4" w:space="0" w:color="auto"/>
              <w:right w:val="single" w:sz="4" w:space="0" w:color="auto"/>
            </w:tcBorders>
            <w:hideMark/>
          </w:tcPr>
          <w:p w14:paraId="7955454D" w14:textId="77777777" w:rsidR="006F3AAC" w:rsidRPr="00EE23FA" w:rsidRDefault="006F3AAC" w:rsidP="006F3AAC">
            <w:pPr>
              <w:pStyle w:val="Tabletext"/>
              <w:jc w:val="left"/>
              <w:rPr>
                <w:sz w:val="16"/>
                <w:szCs w:val="16"/>
                <w:lang w:val="ru-RU"/>
              </w:rPr>
            </w:pPr>
            <w:r w:rsidRPr="00EE23FA">
              <w:rPr>
                <w:sz w:val="16"/>
                <w:szCs w:val="16"/>
                <w:lang w:val="ru-RU"/>
              </w:rPr>
              <w:t>Начальный фазовый угол спутника в орбитальной плоскости.</w:t>
            </w:r>
          </w:p>
          <w:p w14:paraId="181E2172" w14:textId="57509DCC" w:rsidR="006F3AAC" w:rsidRPr="006F3AAC" w:rsidRDefault="006F3AAC" w:rsidP="006F3AAC">
            <w:pPr>
              <w:pStyle w:val="Tabletext"/>
              <w:jc w:val="left"/>
              <w:rPr>
                <w:sz w:val="18"/>
                <w:lang w:val="ru-RU"/>
              </w:rPr>
            </w:pPr>
            <w:r w:rsidRPr="00EE23FA">
              <w:rPr>
                <w:sz w:val="16"/>
                <w:szCs w:val="16"/>
                <w:lang w:val="ru-RU"/>
              </w:rPr>
              <w:t>Если применяется пункт </w:t>
            </w:r>
            <w:r w:rsidRPr="00EE23FA">
              <w:rPr>
                <w:b/>
                <w:sz w:val="16"/>
                <w:szCs w:val="16"/>
                <w:lang w:val="ru-RU"/>
              </w:rPr>
              <w:t>9.11A</w:t>
            </w:r>
            <w:r w:rsidRPr="00EE23FA">
              <w:rPr>
                <w:sz w:val="16"/>
                <w:szCs w:val="16"/>
                <w:lang w:val="ru-RU"/>
              </w:rPr>
              <w:t xml:space="preserve"> РР</w:t>
            </w:r>
          </w:p>
        </w:tc>
        <w:tc>
          <w:tcPr>
            <w:tcW w:w="2705" w:type="dxa"/>
            <w:tcBorders>
              <w:top w:val="single" w:sz="4" w:space="0" w:color="auto"/>
              <w:left w:val="single" w:sz="4" w:space="0" w:color="auto"/>
              <w:bottom w:val="single" w:sz="4" w:space="0" w:color="auto"/>
              <w:right w:val="single" w:sz="4" w:space="0" w:color="auto"/>
            </w:tcBorders>
            <w:hideMark/>
          </w:tcPr>
          <w:p w14:paraId="56F5E1B0" w14:textId="21E7D61F" w:rsidR="006F3AAC" w:rsidRPr="00382FE0" w:rsidRDefault="006F3AAC" w:rsidP="006F3AAC">
            <w:pPr>
              <w:pStyle w:val="Tabletext"/>
              <w:jc w:val="center"/>
              <w:rPr>
                <w:sz w:val="18"/>
              </w:rPr>
            </w:pPr>
            <w:proofErr w:type="spellStart"/>
            <w:proofErr w:type="gramStart"/>
            <w:r w:rsidRPr="00EE23FA">
              <w:rPr>
                <w:sz w:val="16"/>
                <w:szCs w:val="16"/>
                <w:lang w:val="ru-RU"/>
              </w:rPr>
              <w:t>value</w:t>
            </w:r>
            <w:proofErr w:type="spellEnd"/>
            <w:r w:rsidRPr="00EE23FA">
              <w:rPr>
                <w:sz w:val="16"/>
                <w:szCs w:val="16"/>
                <w:lang w:val="ru-RU"/>
              </w:rPr>
              <w:t xml:space="preserve"> !</w:t>
            </w:r>
            <w:proofErr w:type="gramEnd"/>
            <w:r w:rsidRPr="00EE23FA">
              <w:rPr>
                <w:sz w:val="16"/>
                <w:szCs w:val="16"/>
                <w:lang w:val="ru-RU"/>
              </w:rPr>
              <w:t xml:space="preserve">= </w:t>
            </w:r>
            <w:proofErr w:type="spellStart"/>
            <w:r w:rsidRPr="00EE23FA">
              <w:rPr>
                <w:sz w:val="16"/>
                <w:szCs w:val="16"/>
                <w:lang w:val="ru-RU"/>
              </w:rPr>
              <w:t>Null</w:t>
            </w:r>
            <w:proofErr w:type="spellEnd"/>
            <w:r w:rsidRPr="00EE23FA">
              <w:rPr>
                <w:sz w:val="16"/>
                <w:szCs w:val="16"/>
                <w:lang w:val="ru-RU"/>
              </w:rPr>
              <w:t xml:space="preserve"> &amp;&amp; </w:t>
            </w:r>
            <w:proofErr w:type="spellStart"/>
            <w:r w:rsidRPr="00EE23FA">
              <w:rPr>
                <w:sz w:val="16"/>
                <w:szCs w:val="16"/>
                <w:lang w:val="ru-RU"/>
              </w:rPr>
              <w:t>value</w:t>
            </w:r>
            <w:proofErr w:type="spellEnd"/>
            <w:r w:rsidRPr="00EE23FA">
              <w:rPr>
                <w:sz w:val="16"/>
                <w:szCs w:val="16"/>
                <w:lang w:val="ru-RU"/>
              </w:rPr>
              <w:t xml:space="preserve"> &gt; = 0</w:t>
            </w:r>
          </w:p>
        </w:tc>
      </w:tr>
    </w:tbl>
    <w:p w14:paraId="4B87F46C" w14:textId="77777777" w:rsidR="00913D9B" w:rsidRPr="00382FE0" w:rsidRDefault="00913D9B" w:rsidP="00913D9B">
      <w:pPr>
        <w:pStyle w:val="Tablefin"/>
      </w:pPr>
    </w:p>
    <w:p w14:paraId="790DB653" w14:textId="77777777" w:rsidR="00F531C0" w:rsidRPr="006F3AAC" w:rsidRDefault="00F531C0" w:rsidP="00F531C0">
      <w:pPr>
        <w:pStyle w:val="Headingb"/>
      </w:pPr>
      <w:proofErr w:type="spellStart"/>
      <w:r w:rsidRPr="006F3AAC">
        <w:t>Grp</w:t>
      </w:r>
      <w:proofErr w:type="spellEnd"/>
    </w:p>
    <w:p w14:paraId="1E187448" w14:textId="77777777" w:rsidR="00F531C0" w:rsidRPr="00382FE0" w:rsidRDefault="00F531C0" w:rsidP="00F531C0">
      <w:pPr>
        <w:pStyle w:val="Blanc"/>
      </w:pPr>
    </w:p>
    <w:tbl>
      <w:tblPr>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18"/>
        <w:gridCol w:w="1134"/>
        <w:gridCol w:w="2971"/>
        <w:gridCol w:w="2705"/>
      </w:tblGrid>
      <w:tr w:rsidR="006F3AAC" w:rsidRPr="00382FE0" w14:paraId="015AEC4B" w14:textId="77777777" w:rsidTr="00913D9B">
        <w:trPr>
          <w:jc w:val="center"/>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31B7D0" w14:textId="6530EB9E" w:rsidR="006F3AAC" w:rsidRPr="00382FE0" w:rsidRDefault="006F3AAC" w:rsidP="00913D9B">
            <w:pPr>
              <w:pStyle w:val="Tablehead"/>
              <w:rPr>
                <w:sz w:val="18"/>
              </w:rPr>
            </w:pPr>
            <w:r w:rsidRPr="00EE23FA">
              <w:rPr>
                <w:sz w:val="16"/>
                <w:szCs w:val="16"/>
                <w:lang w:val="ru-RU"/>
              </w:rPr>
              <w:t>Элемент данных</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656F3F" w14:textId="4BF5C52E" w:rsidR="006F3AAC" w:rsidRPr="00382FE0" w:rsidRDefault="006F3AAC" w:rsidP="00913D9B">
            <w:pPr>
              <w:pStyle w:val="Tablehead"/>
              <w:rPr>
                <w:sz w:val="18"/>
              </w:rPr>
            </w:pPr>
            <w:r w:rsidRPr="00EE23FA">
              <w:rPr>
                <w:sz w:val="16"/>
                <w:szCs w:val="16"/>
                <w:lang w:val="ru-RU"/>
              </w:rPr>
              <w:t>Тип данных</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697EB5" w14:textId="73F5A2D8" w:rsidR="006F3AAC" w:rsidRPr="00382FE0" w:rsidRDefault="006F3AAC" w:rsidP="00913D9B">
            <w:pPr>
              <w:pStyle w:val="Tablehead"/>
              <w:rPr>
                <w:sz w:val="18"/>
              </w:rPr>
            </w:pPr>
            <w:r w:rsidRPr="00EE23FA">
              <w:rPr>
                <w:sz w:val="16"/>
                <w:szCs w:val="16"/>
                <w:lang w:val="ru-RU"/>
              </w:rPr>
              <w:t>Формат</w:t>
            </w:r>
          </w:p>
        </w:tc>
        <w:tc>
          <w:tcPr>
            <w:tcW w:w="29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2EAFC9" w14:textId="7856D84D" w:rsidR="006F3AAC" w:rsidRPr="00382FE0" w:rsidRDefault="006F3AAC" w:rsidP="00913D9B">
            <w:pPr>
              <w:pStyle w:val="Tablehead"/>
              <w:rPr>
                <w:sz w:val="18"/>
              </w:rPr>
            </w:pPr>
            <w:r w:rsidRPr="00EE23FA">
              <w:rPr>
                <w:sz w:val="16"/>
                <w:szCs w:val="16"/>
                <w:lang w:val="ru-RU"/>
              </w:rPr>
              <w:t>Описание</w:t>
            </w:r>
          </w:p>
        </w:tc>
        <w:tc>
          <w:tcPr>
            <w:tcW w:w="27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1A772E" w14:textId="57B9FA55" w:rsidR="006F3AAC" w:rsidRPr="00382FE0" w:rsidRDefault="006F3AAC" w:rsidP="00913D9B">
            <w:pPr>
              <w:pStyle w:val="Tablehead"/>
              <w:rPr>
                <w:sz w:val="18"/>
              </w:rPr>
            </w:pPr>
            <w:r w:rsidRPr="00EE23FA">
              <w:rPr>
                <w:sz w:val="16"/>
                <w:szCs w:val="16"/>
                <w:lang w:val="ru-RU"/>
              </w:rPr>
              <w:t>Подтверждение</w:t>
            </w:r>
          </w:p>
        </w:tc>
      </w:tr>
      <w:tr w:rsidR="006F3AAC" w:rsidRPr="00382FE0" w14:paraId="12CB2791" w14:textId="77777777" w:rsidTr="006F3AAC">
        <w:trPr>
          <w:jc w:val="center"/>
        </w:trPr>
        <w:tc>
          <w:tcPr>
            <w:tcW w:w="1418" w:type="dxa"/>
            <w:tcBorders>
              <w:top w:val="single" w:sz="4" w:space="0" w:color="auto"/>
              <w:left w:val="single" w:sz="4" w:space="0" w:color="auto"/>
              <w:bottom w:val="single" w:sz="4" w:space="0" w:color="auto"/>
              <w:right w:val="single" w:sz="4" w:space="0" w:color="auto"/>
            </w:tcBorders>
            <w:hideMark/>
          </w:tcPr>
          <w:p w14:paraId="18279ECA" w14:textId="78CA18E9" w:rsidR="006F3AAC" w:rsidRPr="00382FE0" w:rsidRDefault="006F3AAC" w:rsidP="006F3AAC">
            <w:pPr>
              <w:pStyle w:val="Tabletext"/>
              <w:jc w:val="center"/>
              <w:rPr>
                <w:sz w:val="18"/>
              </w:rPr>
            </w:pPr>
            <w:proofErr w:type="spellStart"/>
            <w:r w:rsidRPr="00EE23FA">
              <w:rPr>
                <w:sz w:val="16"/>
                <w:szCs w:val="16"/>
                <w:lang w:val="ru-RU"/>
              </w:rPr>
              <w:t>ntc_id</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43035EEF" w14:textId="0B71081A" w:rsidR="006F3AAC" w:rsidRPr="00382FE0" w:rsidRDefault="006F3AAC" w:rsidP="006F3AAC">
            <w:pPr>
              <w:pStyle w:val="Tabletext"/>
              <w:jc w:val="center"/>
              <w:rPr>
                <w:sz w:val="18"/>
              </w:rPr>
            </w:pPr>
            <w:r w:rsidRPr="00EE23FA">
              <w:rPr>
                <w:sz w:val="16"/>
                <w:szCs w:val="16"/>
                <w:lang w:val="ru-RU"/>
              </w:rPr>
              <w:t>Числовые</w:t>
            </w:r>
          </w:p>
        </w:tc>
        <w:tc>
          <w:tcPr>
            <w:tcW w:w="1134" w:type="dxa"/>
            <w:tcBorders>
              <w:top w:val="single" w:sz="4" w:space="0" w:color="auto"/>
              <w:left w:val="single" w:sz="4" w:space="0" w:color="auto"/>
              <w:bottom w:val="single" w:sz="4" w:space="0" w:color="auto"/>
              <w:right w:val="single" w:sz="4" w:space="0" w:color="auto"/>
            </w:tcBorders>
            <w:hideMark/>
          </w:tcPr>
          <w:p w14:paraId="735DDAF7" w14:textId="4D7A2EE3" w:rsidR="006F3AAC" w:rsidRPr="00382FE0" w:rsidRDefault="006F3AAC" w:rsidP="006F3AAC">
            <w:pPr>
              <w:pStyle w:val="Tabletext"/>
              <w:jc w:val="center"/>
              <w:rPr>
                <w:sz w:val="18"/>
              </w:rPr>
            </w:pPr>
            <w:r w:rsidRPr="00EE23FA">
              <w:rPr>
                <w:sz w:val="16"/>
                <w:szCs w:val="16"/>
                <w:lang w:val="ru-RU"/>
              </w:rPr>
              <w:t>9(9)</w:t>
            </w:r>
          </w:p>
        </w:tc>
        <w:tc>
          <w:tcPr>
            <w:tcW w:w="2971" w:type="dxa"/>
            <w:tcBorders>
              <w:top w:val="single" w:sz="4" w:space="0" w:color="auto"/>
              <w:left w:val="single" w:sz="4" w:space="0" w:color="auto"/>
              <w:bottom w:val="single" w:sz="4" w:space="0" w:color="auto"/>
              <w:right w:val="single" w:sz="4" w:space="0" w:color="auto"/>
            </w:tcBorders>
            <w:hideMark/>
          </w:tcPr>
          <w:p w14:paraId="72A619AF" w14:textId="4E2D6105" w:rsidR="006F3AAC" w:rsidRPr="00382FE0" w:rsidRDefault="006F3AAC" w:rsidP="006F3AAC">
            <w:pPr>
              <w:pStyle w:val="Tabletext"/>
              <w:jc w:val="left"/>
              <w:rPr>
                <w:sz w:val="18"/>
              </w:rPr>
            </w:pPr>
            <w:r w:rsidRPr="00EE23FA">
              <w:rPr>
                <w:sz w:val="16"/>
                <w:szCs w:val="16"/>
                <w:lang w:val="ru-RU"/>
              </w:rPr>
              <w:t>Уникальный идентификатор заявки</w:t>
            </w:r>
          </w:p>
        </w:tc>
        <w:tc>
          <w:tcPr>
            <w:tcW w:w="2705" w:type="dxa"/>
            <w:tcBorders>
              <w:top w:val="single" w:sz="4" w:space="0" w:color="auto"/>
              <w:left w:val="single" w:sz="4" w:space="0" w:color="auto"/>
              <w:bottom w:val="single" w:sz="4" w:space="0" w:color="auto"/>
              <w:right w:val="single" w:sz="4" w:space="0" w:color="auto"/>
            </w:tcBorders>
            <w:hideMark/>
          </w:tcPr>
          <w:p w14:paraId="69343466" w14:textId="3691AB1E" w:rsidR="006F3AAC" w:rsidRPr="00382FE0" w:rsidRDefault="006F3AAC" w:rsidP="006F3AAC">
            <w:pPr>
              <w:pStyle w:val="Tabletext"/>
              <w:jc w:val="center"/>
              <w:rPr>
                <w:sz w:val="18"/>
              </w:rPr>
            </w:pPr>
            <w:r w:rsidRPr="00EE23FA">
              <w:rPr>
                <w:sz w:val="16"/>
                <w:szCs w:val="16"/>
                <w:lang w:val="ru-RU"/>
              </w:rPr>
              <w:t>Внешний ключ</w:t>
            </w:r>
          </w:p>
        </w:tc>
      </w:tr>
      <w:tr w:rsidR="006F3AAC" w:rsidRPr="00382FE0" w14:paraId="279107F4" w14:textId="77777777" w:rsidTr="006F3AAC">
        <w:trPr>
          <w:jc w:val="center"/>
        </w:trPr>
        <w:tc>
          <w:tcPr>
            <w:tcW w:w="1418" w:type="dxa"/>
            <w:tcBorders>
              <w:top w:val="single" w:sz="4" w:space="0" w:color="auto"/>
              <w:left w:val="single" w:sz="4" w:space="0" w:color="auto"/>
              <w:bottom w:val="single" w:sz="4" w:space="0" w:color="auto"/>
              <w:right w:val="single" w:sz="4" w:space="0" w:color="auto"/>
            </w:tcBorders>
            <w:hideMark/>
          </w:tcPr>
          <w:p w14:paraId="16B9987B" w14:textId="78924874" w:rsidR="006F3AAC" w:rsidRPr="00382FE0" w:rsidRDefault="006F3AAC" w:rsidP="006F3AAC">
            <w:pPr>
              <w:pStyle w:val="Tabletext"/>
              <w:jc w:val="center"/>
              <w:rPr>
                <w:sz w:val="18"/>
              </w:rPr>
            </w:pPr>
            <w:proofErr w:type="spellStart"/>
            <w:r w:rsidRPr="00EE23FA">
              <w:rPr>
                <w:sz w:val="16"/>
                <w:szCs w:val="16"/>
                <w:lang w:val="ru-RU"/>
              </w:rPr>
              <w:t>grp_id</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691B6000" w14:textId="5A8C99E3" w:rsidR="006F3AAC" w:rsidRPr="00382FE0" w:rsidRDefault="006F3AAC" w:rsidP="006F3AAC">
            <w:pPr>
              <w:pStyle w:val="Tabletext"/>
              <w:jc w:val="center"/>
              <w:rPr>
                <w:sz w:val="18"/>
              </w:rPr>
            </w:pPr>
            <w:r w:rsidRPr="00EE23FA">
              <w:rPr>
                <w:sz w:val="16"/>
                <w:szCs w:val="16"/>
                <w:lang w:val="ru-RU"/>
              </w:rPr>
              <w:t>Числовые</w:t>
            </w:r>
          </w:p>
        </w:tc>
        <w:tc>
          <w:tcPr>
            <w:tcW w:w="1134" w:type="dxa"/>
            <w:tcBorders>
              <w:top w:val="single" w:sz="4" w:space="0" w:color="auto"/>
              <w:left w:val="single" w:sz="4" w:space="0" w:color="auto"/>
              <w:bottom w:val="single" w:sz="4" w:space="0" w:color="auto"/>
              <w:right w:val="single" w:sz="4" w:space="0" w:color="auto"/>
            </w:tcBorders>
            <w:hideMark/>
          </w:tcPr>
          <w:p w14:paraId="5A3EDE7A" w14:textId="7C74E89E" w:rsidR="006F3AAC" w:rsidRPr="00382FE0" w:rsidRDefault="006F3AAC" w:rsidP="006F3AAC">
            <w:pPr>
              <w:pStyle w:val="Tabletext"/>
              <w:jc w:val="center"/>
              <w:rPr>
                <w:sz w:val="18"/>
              </w:rPr>
            </w:pPr>
            <w:r w:rsidRPr="00EE23FA">
              <w:rPr>
                <w:sz w:val="16"/>
                <w:szCs w:val="16"/>
                <w:lang w:val="ru-RU"/>
              </w:rPr>
              <w:t>9(9)</w:t>
            </w:r>
          </w:p>
        </w:tc>
        <w:tc>
          <w:tcPr>
            <w:tcW w:w="2971" w:type="dxa"/>
            <w:tcBorders>
              <w:top w:val="single" w:sz="4" w:space="0" w:color="auto"/>
              <w:left w:val="single" w:sz="4" w:space="0" w:color="auto"/>
              <w:bottom w:val="single" w:sz="4" w:space="0" w:color="auto"/>
              <w:right w:val="single" w:sz="4" w:space="0" w:color="auto"/>
            </w:tcBorders>
            <w:hideMark/>
          </w:tcPr>
          <w:p w14:paraId="38E9DF8A" w14:textId="064B5CBC" w:rsidR="006F3AAC" w:rsidRPr="00382FE0" w:rsidRDefault="006F3AAC" w:rsidP="006F3AAC">
            <w:pPr>
              <w:pStyle w:val="Tabletext"/>
              <w:jc w:val="left"/>
              <w:rPr>
                <w:sz w:val="18"/>
              </w:rPr>
            </w:pPr>
            <w:r w:rsidRPr="00EE23FA">
              <w:rPr>
                <w:sz w:val="16"/>
                <w:szCs w:val="16"/>
                <w:lang w:val="ru-RU"/>
              </w:rPr>
              <w:t>Уникальный идентификатор группы</w:t>
            </w:r>
          </w:p>
        </w:tc>
        <w:tc>
          <w:tcPr>
            <w:tcW w:w="2705" w:type="dxa"/>
            <w:tcBorders>
              <w:top w:val="single" w:sz="4" w:space="0" w:color="auto"/>
              <w:left w:val="single" w:sz="4" w:space="0" w:color="auto"/>
              <w:bottom w:val="single" w:sz="4" w:space="0" w:color="auto"/>
              <w:right w:val="single" w:sz="4" w:space="0" w:color="auto"/>
            </w:tcBorders>
            <w:hideMark/>
          </w:tcPr>
          <w:p w14:paraId="7F317637" w14:textId="4442C4EF" w:rsidR="006F3AAC" w:rsidRPr="00382FE0" w:rsidRDefault="006F3AAC" w:rsidP="006F3AAC">
            <w:pPr>
              <w:pStyle w:val="Tabletext"/>
              <w:jc w:val="center"/>
              <w:rPr>
                <w:sz w:val="18"/>
              </w:rPr>
            </w:pPr>
            <w:r w:rsidRPr="00EE23FA">
              <w:rPr>
                <w:sz w:val="16"/>
                <w:szCs w:val="16"/>
                <w:lang w:val="ru-RU"/>
              </w:rPr>
              <w:t>Первичный ключ</w:t>
            </w:r>
          </w:p>
        </w:tc>
      </w:tr>
      <w:tr w:rsidR="006F3AAC" w:rsidRPr="00382FE0" w14:paraId="3F448E79" w14:textId="77777777" w:rsidTr="006F3AAC">
        <w:trPr>
          <w:jc w:val="center"/>
        </w:trPr>
        <w:tc>
          <w:tcPr>
            <w:tcW w:w="1418" w:type="dxa"/>
            <w:tcBorders>
              <w:top w:val="single" w:sz="4" w:space="0" w:color="auto"/>
              <w:left w:val="single" w:sz="4" w:space="0" w:color="auto"/>
              <w:bottom w:val="single" w:sz="4" w:space="0" w:color="auto"/>
              <w:right w:val="single" w:sz="4" w:space="0" w:color="auto"/>
            </w:tcBorders>
            <w:hideMark/>
          </w:tcPr>
          <w:p w14:paraId="01EAEBBE" w14:textId="5615BB93" w:rsidR="006F3AAC" w:rsidRPr="00382FE0" w:rsidRDefault="006F3AAC" w:rsidP="006F3AAC">
            <w:pPr>
              <w:pStyle w:val="Tabletext"/>
              <w:jc w:val="center"/>
              <w:rPr>
                <w:sz w:val="18"/>
              </w:rPr>
            </w:pPr>
            <w:proofErr w:type="spellStart"/>
            <w:r w:rsidRPr="00EE23FA">
              <w:rPr>
                <w:sz w:val="16"/>
                <w:szCs w:val="16"/>
                <w:lang w:val="ru-RU"/>
              </w:rPr>
              <w:t>emi_rcp</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2C62922B" w14:textId="4A525730" w:rsidR="006F3AAC" w:rsidRPr="00382FE0" w:rsidRDefault="006F3AAC" w:rsidP="006F3AAC">
            <w:pPr>
              <w:pStyle w:val="Tabletext"/>
              <w:jc w:val="center"/>
              <w:rPr>
                <w:sz w:val="18"/>
              </w:rPr>
            </w:pPr>
            <w:r w:rsidRPr="00EE23FA">
              <w:rPr>
                <w:sz w:val="16"/>
                <w:szCs w:val="16"/>
                <w:lang w:val="ru-RU"/>
              </w:rPr>
              <w:t>Текстовые</w:t>
            </w:r>
          </w:p>
        </w:tc>
        <w:tc>
          <w:tcPr>
            <w:tcW w:w="1134" w:type="dxa"/>
            <w:tcBorders>
              <w:top w:val="single" w:sz="4" w:space="0" w:color="auto"/>
              <w:left w:val="single" w:sz="4" w:space="0" w:color="auto"/>
              <w:bottom w:val="single" w:sz="4" w:space="0" w:color="auto"/>
              <w:right w:val="single" w:sz="4" w:space="0" w:color="auto"/>
            </w:tcBorders>
            <w:hideMark/>
          </w:tcPr>
          <w:p w14:paraId="5C8E53AA" w14:textId="79921B93" w:rsidR="006F3AAC" w:rsidRPr="00382FE0" w:rsidRDefault="006F3AAC" w:rsidP="006F3AAC">
            <w:pPr>
              <w:pStyle w:val="Tabletext"/>
              <w:jc w:val="center"/>
              <w:rPr>
                <w:sz w:val="18"/>
              </w:rPr>
            </w:pPr>
            <w:r w:rsidRPr="00EE23FA">
              <w:rPr>
                <w:sz w:val="16"/>
                <w:szCs w:val="16"/>
                <w:lang w:val="ru-RU"/>
              </w:rPr>
              <w:t>X</w:t>
            </w:r>
          </w:p>
        </w:tc>
        <w:tc>
          <w:tcPr>
            <w:tcW w:w="2971" w:type="dxa"/>
            <w:tcBorders>
              <w:top w:val="single" w:sz="4" w:space="0" w:color="auto"/>
              <w:left w:val="single" w:sz="4" w:space="0" w:color="auto"/>
              <w:bottom w:val="single" w:sz="4" w:space="0" w:color="auto"/>
              <w:right w:val="single" w:sz="4" w:space="0" w:color="auto"/>
            </w:tcBorders>
            <w:hideMark/>
          </w:tcPr>
          <w:p w14:paraId="5B2C7BA5" w14:textId="1D4F0F82" w:rsidR="006F3AAC" w:rsidRPr="006F3AAC" w:rsidRDefault="006F3AAC" w:rsidP="006F3AAC">
            <w:pPr>
              <w:pStyle w:val="Tabletext"/>
              <w:jc w:val="left"/>
              <w:rPr>
                <w:sz w:val="18"/>
                <w:lang w:val="ru-RU"/>
              </w:rPr>
            </w:pPr>
            <w:r w:rsidRPr="00EE23FA">
              <w:rPr>
                <w:sz w:val="16"/>
                <w:szCs w:val="16"/>
                <w:lang w:val="ru-RU"/>
              </w:rPr>
              <w:t>Код, определяющий луч как передающий [E] или приемный [R]</w:t>
            </w:r>
          </w:p>
        </w:tc>
        <w:tc>
          <w:tcPr>
            <w:tcW w:w="2705" w:type="dxa"/>
            <w:tcBorders>
              <w:top w:val="single" w:sz="4" w:space="0" w:color="auto"/>
              <w:left w:val="single" w:sz="4" w:space="0" w:color="auto"/>
              <w:bottom w:val="single" w:sz="4" w:space="0" w:color="auto"/>
              <w:right w:val="single" w:sz="4" w:space="0" w:color="auto"/>
            </w:tcBorders>
            <w:hideMark/>
          </w:tcPr>
          <w:p w14:paraId="54904F71" w14:textId="511CADAE" w:rsidR="006F3AAC" w:rsidRPr="00382FE0" w:rsidRDefault="006F3AAC" w:rsidP="006F3AAC">
            <w:pPr>
              <w:pStyle w:val="Tabletext"/>
              <w:jc w:val="center"/>
              <w:rPr>
                <w:sz w:val="18"/>
              </w:rPr>
            </w:pPr>
            <w:proofErr w:type="gramStart"/>
            <w:r w:rsidRPr="00FC60B1">
              <w:rPr>
                <w:sz w:val="16"/>
                <w:szCs w:val="16"/>
                <w:lang w:val="en-US"/>
              </w:rPr>
              <w:t>value !</w:t>
            </w:r>
            <w:proofErr w:type="gramEnd"/>
            <w:r w:rsidRPr="00FC60B1">
              <w:rPr>
                <w:sz w:val="16"/>
                <w:szCs w:val="16"/>
                <w:lang w:val="en-US"/>
              </w:rPr>
              <w:t xml:space="preserve">= Null &amp;&amp; </w:t>
            </w:r>
            <w:r w:rsidRPr="00FC60B1">
              <w:rPr>
                <w:sz w:val="16"/>
                <w:szCs w:val="16"/>
                <w:lang w:val="en-US"/>
              </w:rPr>
              <w:br/>
              <w:t>(value == ‘E’ || ‘R’)</w:t>
            </w:r>
          </w:p>
        </w:tc>
      </w:tr>
      <w:tr w:rsidR="006F3AAC" w:rsidRPr="00382FE0" w14:paraId="47BA87D1" w14:textId="77777777" w:rsidTr="006F3AAC">
        <w:trPr>
          <w:jc w:val="center"/>
        </w:trPr>
        <w:tc>
          <w:tcPr>
            <w:tcW w:w="1418" w:type="dxa"/>
            <w:tcBorders>
              <w:top w:val="single" w:sz="4" w:space="0" w:color="auto"/>
              <w:left w:val="single" w:sz="4" w:space="0" w:color="auto"/>
              <w:bottom w:val="single" w:sz="4" w:space="0" w:color="auto"/>
              <w:right w:val="single" w:sz="4" w:space="0" w:color="auto"/>
            </w:tcBorders>
            <w:hideMark/>
          </w:tcPr>
          <w:p w14:paraId="441A8B6D" w14:textId="2E10AD39" w:rsidR="006F3AAC" w:rsidRPr="00382FE0" w:rsidRDefault="006F3AAC" w:rsidP="006F3AAC">
            <w:pPr>
              <w:pStyle w:val="Tabletext"/>
              <w:jc w:val="center"/>
              <w:rPr>
                <w:sz w:val="18"/>
              </w:rPr>
            </w:pPr>
            <w:proofErr w:type="spellStart"/>
            <w:r w:rsidRPr="00EE23FA">
              <w:rPr>
                <w:sz w:val="16"/>
                <w:szCs w:val="16"/>
                <w:lang w:val="ru-RU"/>
              </w:rPr>
              <w:t>beam_name</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4963BBC6" w14:textId="2AC9C9F7" w:rsidR="006F3AAC" w:rsidRPr="00382FE0" w:rsidRDefault="006F3AAC" w:rsidP="006F3AAC">
            <w:pPr>
              <w:pStyle w:val="Tabletext"/>
              <w:jc w:val="center"/>
              <w:rPr>
                <w:sz w:val="18"/>
              </w:rPr>
            </w:pPr>
            <w:r w:rsidRPr="00EE23FA">
              <w:rPr>
                <w:sz w:val="16"/>
                <w:szCs w:val="16"/>
                <w:lang w:val="ru-RU"/>
              </w:rPr>
              <w:t>Текстовые</w:t>
            </w:r>
          </w:p>
        </w:tc>
        <w:tc>
          <w:tcPr>
            <w:tcW w:w="1134" w:type="dxa"/>
            <w:tcBorders>
              <w:top w:val="single" w:sz="4" w:space="0" w:color="auto"/>
              <w:left w:val="single" w:sz="4" w:space="0" w:color="auto"/>
              <w:bottom w:val="single" w:sz="4" w:space="0" w:color="auto"/>
              <w:right w:val="single" w:sz="4" w:space="0" w:color="auto"/>
            </w:tcBorders>
            <w:hideMark/>
          </w:tcPr>
          <w:p w14:paraId="12277958" w14:textId="6BA84F4C" w:rsidR="006F3AAC" w:rsidRPr="00382FE0" w:rsidRDefault="006F3AAC" w:rsidP="006F3AAC">
            <w:pPr>
              <w:pStyle w:val="Tabletext"/>
              <w:jc w:val="center"/>
              <w:rPr>
                <w:sz w:val="18"/>
              </w:rPr>
            </w:pPr>
            <w:proofErr w:type="gramStart"/>
            <w:r w:rsidRPr="00EE23FA">
              <w:rPr>
                <w:sz w:val="16"/>
                <w:szCs w:val="16"/>
                <w:lang w:val="ru-RU"/>
              </w:rPr>
              <w:t>X(</w:t>
            </w:r>
            <w:proofErr w:type="gramEnd"/>
            <w:r w:rsidRPr="00EE23FA">
              <w:rPr>
                <w:sz w:val="16"/>
                <w:szCs w:val="16"/>
                <w:lang w:val="ru-RU"/>
              </w:rPr>
              <w:t>8)</w:t>
            </w:r>
          </w:p>
        </w:tc>
        <w:tc>
          <w:tcPr>
            <w:tcW w:w="2971" w:type="dxa"/>
            <w:tcBorders>
              <w:top w:val="single" w:sz="4" w:space="0" w:color="auto"/>
              <w:left w:val="single" w:sz="4" w:space="0" w:color="auto"/>
              <w:bottom w:val="single" w:sz="4" w:space="0" w:color="auto"/>
              <w:right w:val="single" w:sz="4" w:space="0" w:color="auto"/>
            </w:tcBorders>
            <w:hideMark/>
          </w:tcPr>
          <w:p w14:paraId="0F66D35A" w14:textId="473C7479" w:rsidR="006F3AAC" w:rsidRPr="00382FE0" w:rsidRDefault="006F3AAC" w:rsidP="006F3AAC">
            <w:pPr>
              <w:pStyle w:val="Tabletext"/>
              <w:jc w:val="left"/>
              <w:rPr>
                <w:sz w:val="18"/>
              </w:rPr>
            </w:pPr>
            <w:r w:rsidRPr="00EE23FA">
              <w:rPr>
                <w:sz w:val="16"/>
                <w:szCs w:val="16"/>
                <w:lang w:val="ru-RU"/>
              </w:rPr>
              <w:t>Обозначение луча спутниковой антенны</w:t>
            </w:r>
          </w:p>
        </w:tc>
        <w:tc>
          <w:tcPr>
            <w:tcW w:w="2705" w:type="dxa"/>
            <w:tcBorders>
              <w:top w:val="single" w:sz="4" w:space="0" w:color="auto"/>
              <w:left w:val="single" w:sz="4" w:space="0" w:color="auto"/>
              <w:bottom w:val="single" w:sz="4" w:space="0" w:color="auto"/>
              <w:right w:val="single" w:sz="4" w:space="0" w:color="auto"/>
            </w:tcBorders>
          </w:tcPr>
          <w:p w14:paraId="76C6E7E1" w14:textId="77777777" w:rsidR="006F3AAC" w:rsidRPr="00382FE0" w:rsidRDefault="006F3AAC" w:rsidP="006F3AAC">
            <w:pPr>
              <w:pStyle w:val="Tabletext"/>
              <w:jc w:val="center"/>
              <w:rPr>
                <w:sz w:val="18"/>
              </w:rPr>
            </w:pPr>
          </w:p>
        </w:tc>
      </w:tr>
      <w:tr w:rsidR="006F3AAC" w:rsidRPr="00382FE0" w14:paraId="3CF2242B" w14:textId="77777777" w:rsidTr="006F3AAC">
        <w:trPr>
          <w:jc w:val="center"/>
        </w:trPr>
        <w:tc>
          <w:tcPr>
            <w:tcW w:w="1418" w:type="dxa"/>
            <w:tcBorders>
              <w:top w:val="single" w:sz="4" w:space="0" w:color="auto"/>
              <w:left w:val="single" w:sz="4" w:space="0" w:color="auto"/>
              <w:bottom w:val="single" w:sz="4" w:space="0" w:color="auto"/>
              <w:right w:val="single" w:sz="4" w:space="0" w:color="auto"/>
            </w:tcBorders>
            <w:hideMark/>
          </w:tcPr>
          <w:p w14:paraId="59F9381D" w14:textId="28C71DEF" w:rsidR="006F3AAC" w:rsidRPr="00382FE0" w:rsidRDefault="006F3AAC" w:rsidP="006F3AAC">
            <w:pPr>
              <w:pStyle w:val="Tabletext"/>
              <w:jc w:val="center"/>
              <w:rPr>
                <w:sz w:val="18"/>
              </w:rPr>
            </w:pPr>
            <w:proofErr w:type="spellStart"/>
            <w:r w:rsidRPr="00EE23FA">
              <w:rPr>
                <w:sz w:val="16"/>
                <w:szCs w:val="16"/>
                <w:lang w:val="ru-RU"/>
              </w:rPr>
              <w:t>elev_min</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48EA8C8C" w14:textId="58510629" w:rsidR="006F3AAC" w:rsidRPr="00382FE0" w:rsidRDefault="006F3AAC" w:rsidP="006F3AAC">
            <w:pPr>
              <w:pStyle w:val="Tabletext"/>
              <w:jc w:val="center"/>
              <w:rPr>
                <w:sz w:val="18"/>
              </w:rPr>
            </w:pPr>
            <w:r w:rsidRPr="00EE23FA">
              <w:rPr>
                <w:sz w:val="16"/>
                <w:szCs w:val="16"/>
                <w:lang w:val="ru-RU"/>
              </w:rPr>
              <w:t>Числовые</w:t>
            </w:r>
          </w:p>
        </w:tc>
        <w:tc>
          <w:tcPr>
            <w:tcW w:w="1134" w:type="dxa"/>
            <w:tcBorders>
              <w:top w:val="single" w:sz="4" w:space="0" w:color="auto"/>
              <w:left w:val="single" w:sz="4" w:space="0" w:color="auto"/>
              <w:bottom w:val="single" w:sz="4" w:space="0" w:color="auto"/>
              <w:right w:val="single" w:sz="4" w:space="0" w:color="auto"/>
            </w:tcBorders>
            <w:hideMark/>
          </w:tcPr>
          <w:p w14:paraId="691EB2CB" w14:textId="65957C8E" w:rsidR="006F3AAC" w:rsidRPr="00382FE0" w:rsidRDefault="006F3AAC" w:rsidP="006F3AAC">
            <w:pPr>
              <w:pStyle w:val="Tabletext"/>
              <w:jc w:val="center"/>
              <w:rPr>
                <w:sz w:val="18"/>
              </w:rPr>
            </w:pPr>
            <w:r w:rsidRPr="00EE23FA">
              <w:rPr>
                <w:sz w:val="16"/>
                <w:szCs w:val="16"/>
                <w:lang w:val="ru-RU"/>
              </w:rPr>
              <w:t>S9(3).99</w:t>
            </w:r>
          </w:p>
        </w:tc>
        <w:tc>
          <w:tcPr>
            <w:tcW w:w="2971" w:type="dxa"/>
            <w:tcBorders>
              <w:top w:val="single" w:sz="4" w:space="0" w:color="auto"/>
              <w:left w:val="single" w:sz="4" w:space="0" w:color="auto"/>
              <w:bottom w:val="single" w:sz="4" w:space="0" w:color="auto"/>
              <w:right w:val="single" w:sz="4" w:space="0" w:color="auto"/>
            </w:tcBorders>
            <w:hideMark/>
          </w:tcPr>
          <w:p w14:paraId="2B1CB738" w14:textId="77777777" w:rsidR="006F3AAC" w:rsidRPr="00EE23FA" w:rsidRDefault="006F3AAC" w:rsidP="006F3AAC">
            <w:pPr>
              <w:pStyle w:val="Tabletext"/>
              <w:jc w:val="left"/>
              <w:rPr>
                <w:sz w:val="16"/>
                <w:szCs w:val="16"/>
                <w:lang w:val="ru-RU"/>
              </w:rPr>
            </w:pPr>
            <w:r w:rsidRPr="00EE23FA">
              <w:rPr>
                <w:sz w:val="16"/>
                <w:szCs w:val="16"/>
                <w:lang w:val="ru-RU"/>
              </w:rPr>
              <w:t>Минимальный угол места, при котором любая взаимодействующая земная станция может вести передачи в направлении негеостационарного спутника,</w:t>
            </w:r>
          </w:p>
          <w:p w14:paraId="6BA2055A" w14:textId="34DC497C" w:rsidR="006F3AAC" w:rsidRPr="006F3AAC" w:rsidRDefault="006F3AAC" w:rsidP="006F3AAC">
            <w:pPr>
              <w:pStyle w:val="Tabletext"/>
              <w:jc w:val="left"/>
              <w:rPr>
                <w:sz w:val="18"/>
                <w:lang w:val="ru-RU"/>
              </w:rPr>
            </w:pPr>
            <w:r w:rsidRPr="00EE23FA">
              <w:rPr>
                <w:sz w:val="16"/>
                <w:szCs w:val="16"/>
                <w:lang w:val="ru-RU"/>
              </w:rPr>
              <w:t>или минимальный угол места, при котором радиоастрономическая станция проводит наблюдения при помощи антенн с одним параболическим отражателем или</w:t>
            </w:r>
            <w:r>
              <w:rPr>
                <w:sz w:val="16"/>
                <w:szCs w:val="16"/>
                <w:lang w:val="ru-RU"/>
              </w:rPr>
              <w:t> </w:t>
            </w:r>
            <w:r w:rsidRPr="00EE23FA">
              <w:rPr>
                <w:sz w:val="16"/>
                <w:szCs w:val="16"/>
                <w:lang w:val="ru-RU"/>
              </w:rPr>
              <w:t>наблюдения по методу VLBI</w:t>
            </w:r>
          </w:p>
        </w:tc>
        <w:tc>
          <w:tcPr>
            <w:tcW w:w="2705" w:type="dxa"/>
            <w:tcBorders>
              <w:top w:val="single" w:sz="4" w:space="0" w:color="auto"/>
              <w:left w:val="single" w:sz="4" w:space="0" w:color="auto"/>
              <w:bottom w:val="single" w:sz="4" w:space="0" w:color="auto"/>
              <w:right w:val="single" w:sz="4" w:space="0" w:color="auto"/>
            </w:tcBorders>
            <w:hideMark/>
          </w:tcPr>
          <w:p w14:paraId="41B44CC6" w14:textId="09332385" w:rsidR="006F3AAC" w:rsidRPr="00382FE0" w:rsidRDefault="006F3AAC" w:rsidP="006F3AAC">
            <w:pPr>
              <w:pStyle w:val="Tabletext"/>
              <w:jc w:val="center"/>
              <w:rPr>
                <w:sz w:val="18"/>
              </w:rPr>
            </w:pPr>
            <w:proofErr w:type="spellStart"/>
            <w:proofErr w:type="gramStart"/>
            <w:r w:rsidRPr="00EE23FA">
              <w:rPr>
                <w:sz w:val="16"/>
                <w:szCs w:val="16"/>
                <w:lang w:val="ru-RU"/>
              </w:rPr>
              <w:t>value</w:t>
            </w:r>
            <w:proofErr w:type="spellEnd"/>
            <w:r w:rsidRPr="00EE23FA">
              <w:rPr>
                <w:sz w:val="16"/>
                <w:szCs w:val="16"/>
                <w:lang w:val="ru-RU"/>
              </w:rPr>
              <w:t xml:space="preserve"> !</w:t>
            </w:r>
            <w:proofErr w:type="gramEnd"/>
            <w:r w:rsidRPr="00EE23FA">
              <w:rPr>
                <w:sz w:val="16"/>
                <w:szCs w:val="16"/>
                <w:lang w:val="ru-RU"/>
              </w:rPr>
              <w:t xml:space="preserve">= </w:t>
            </w:r>
            <w:proofErr w:type="spellStart"/>
            <w:r w:rsidRPr="00EE23FA">
              <w:rPr>
                <w:sz w:val="16"/>
                <w:szCs w:val="16"/>
                <w:lang w:val="ru-RU"/>
              </w:rPr>
              <w:t>Null</w:t>
            </w:r>
            <w:proofErr w:type="spellEnd"/>
            <w:r w:rsidRPr="00EE23FA">
              <w:rPr>
                <w:sz w:val="16"/>
                <w:szCs w:val="16"/>
                <w:lang w:val="ru-RU"/>
              </w:rPr>
              <w:t xml:space="preserve"> &amp;&amp; </w:t>
            </w:r>
            <w:proofErr w:type="spellStart"/>
            <w:r w:rsidRPr="00EE23FA">
              <w:rPr>
                <w:sz w:val="16"/>
                <w:szCs w:val="16"/>
                <w:lang w:val="ru-RU"/>
              </w:rPr>
              <w:t>value</w:t>
            </w:r>
            <w:proofErr w:type="spellEnd"/>
            <w:r w:rsidRPr="00EE23FA">
              <w:rPr>
                <w:sz w:val="16"/>
                <w:szCs w:val="16"/>
                <w:lang w:val="ru-RU"/>
              </w:rPr>
              <w:t xml:space="preserve"> &gt; = 0</w:t>
            </w:r>
          </w:p>
        </w:tc>
      </w:tr>
    </w:tbl>
    <w:p w14:paraId="2CE60B08" w14:textId="63208984" w:rsidR="006F3AAC" w:rsidRPr="006F3AAC" w:rsidRDefault="006F3AAC" w:rsidP="006F3AAC">
      <w:pPr>
        <w:pStyle w:val="Headingb"/>
        <w:rPr>
          <w:lang w:val="ru-RU"/>
        </w:rPr>
      </w:pPr>
      <w:proofErr w:type="spellStart"/>
      <w:r w:rsidRPr="006F3AAC">
        <w:lastRenderedPageBreak/>
        <w:t>Grp</w:t>
      </w:r>
      <w:proofErr w:type="spellEnd"/>
      <w:r>
        <w:rPr>
          <w:lang w:val="ru-RU"/>
        </w:rPr>
        <w:t xml:space="preserve"> </w:t>
      </w:r>
      <w:r w:rsidRPr="006F3AAC">
        <w:rPr>
          <w:b w:val="0"/>
          <w:lang w:val="ru-RU"/>
        </w:rPr>
        <w:t>(</w:t>
      </w:r>
      <w:r w:rsidRPr="006F3AAC">
        <w:rPr>
          <w:b w:val="0"/>
          <w:i/>
          <w:lang w:val="ru-RU"/>
        </w:rPr>
        <w:t>окончание</w:t>
      </w:r>
      <w:r w:rsidRPr="006F3AAC">
        <w:rPr>
          <w:b w:val="0"/>
          <w:lang w:val="ru-RU"/>
        </w:rPr>
        <w:t>)</w:t>
      </w:r>
    </w:p>
    <w:p w14:paraId="1041F785" w14:textId="77777777" w:rsidR="006F3AAC" w:rsidRPr="00382FE0" w:rsidRDefault="006F3AAC" w:rsidP="006F3AAC">
      <w:pPr>
        <w:pStyle w:val="Blanc"/>
      </w:pPr>
    </w:p>
    <w:tbl>
      <w:tblPr>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18"/>
        <w:gridCol w:w="1134"/>
        <w:gridCol w:w="2971"/>
        <w:gridCol w:w="2705"/>
      </w:tblGrid>
      <w:tr w:rsidR="006F3AAC" w:rsidRPr="00382FE0" w14:paraId="6A29B431" w14:textId="77777777" w:rsidTr="00913D9B">
        <w:trPr>
          <w:jc w:val="center"/>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C152FA" w14:textId="77777777" w:rsidR="006F3AAC" w:rsidRPr="00382FE0" w:rsidRDefault="006F3AAC" w:rsidP="00913D9B">
            <w:pPr>
              <w:pStyle w:val="Tablehead"/>
              <w:rPr>
                <w:sz w:val="18"/>
              </w:rPr>
            </w:pPr>
            <w:r w:rsidRPr="00EE23FA">
              <w:rPr>
                <w:sz w:val="16"/>
                <w:szCs w:val="16"/>
                <w:lang w:val="ru-RU"/>
              </w:rPr>
              <w:t>Элемент данных</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991A5D" w14:textId="77777777" w:rsidR="006F3AAC" w:rsidRPr="00382FE0" w:rsidRDefault="006F3AAC" w:rsidP="00913D9B">
            <w:pPr>
              <w:pStyle w:val="Tablehead"/>
              <w:rPr>
                <w:sz w:val="18"/>
              </w:rPr>
            </w:pPr>
            <w:r w:rsidRPr="00EE23FA">
              <w:rPr>
                <w:sz w:val="16"/>
                <w:szCs w:val="16"/>
                <w:lang w:val="ru-RU"/>
              </w:rPr>
              <w:t>Тип данных</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951795" w14:textId="77777777" w:rsidR="006F3AAC" w:rsidRPr="00382FE0" w:rsidRDefault="006F3AAC" w:rsidP="00913D9B">
            <w:pPr>
              <w:pStyle w:val="Tablehead"/>
              <w:rPr>
                <w:sz w:val="18"/>
              </w:rPr>
            </w:pPr>
            <w:r w:rsidRPr="00EE23FA">
              <w:rPr>
                <w:sz w:val="16"/>
                <w:szCs w:val="16"/>
                <w:lang w:val="ru-RU"/>
              </w:rPr>
              <w:t>Формат</w:t>
            </w:r>
          </w:p>
        </w:tc>
        <w:tc>
          <w:tcPr>
            <w:tcW w:w="29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B69901" w14:textId="77777777" w:rsidR="006F3AAC" w:rsidRPr="00382FE0" w:rsidRDefault="006F3AAC" w:rsidP="00913D9B">
            <w:pPr>
              <w:pStyle w:val="Tablehead"/>
              <w:rPr>
                <w:sz w:val="18"/>
              </w:rPr>
            </w:pPr>
            <w:r w:rsidRPr="00EE23FA">
              <w:rPr>
                <w:sz w:val="16"/>
                <w:szCs w:val="16"/>
                <w:lang w:val="ru-RU"/>
              </w:rPr>
              <w:t>Описание</w:t>
            </w:r>
          </w:p>
        </w:tc>
        <w:tc>
          <w:tcPr>
            <w:tcW w:w="27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188818" w14:textId="77777777" w:rsidR="006F3AAC" w:rsidRPr="00382FE0" w:rsidRDefault="006F3AAC" w:rsidP="00913D9B">
            <w:pPr>
              <w:pStyle w:val="Tablehead"/>
              <w:rPr>
                <w:sz w:val="18"/>
              </w:rPr>
            </w:pPr>
            <w:r w:rsidRPr="00EE23FA">
              <w:rPr>
                <w:sz w:val="16"/>
                <w:szCs w:val="16"/>
                <w:lang w:val="ru-RU"/>
              </w:rPr>
              <w:t>Подтверждение</w:t>
            </w:r>
          </w:p>
        </w:tc>
      </w:tr>
      <w:tr w:rsidR="006F3AAC" w:rsidRPr="00382FE0" w14:paraId="44D9696D" w14:textId="77777777" w:rsidTr="006F3AAC">
        <w:trPr>
          <w:jc w:val="center"/>
        </w:trPr>
        <w:tc>
          <w:tcPr>
            <w:tcW w:w="1418" w:type="dxa"/>
            <w:tcBorders>
              <w:top w:val="single" w:sz="4" w:space="0" w:color="auto"/>
              <w:left w:val="single" w:sz="4" w:space="0" w:color="auto"/>
              <w:bottom w:val="single" w:sz="4" w:space="0" w:color="auto"/>
              <w:right w:val="single" w:sz="4" w:space="0" w:color="auto"/>
            </w:tcBorders>
            <w:hideMark/>
          </w:tcPr>
          <w:p w14:paraId="3062501A" w14:textId="652592B3" w:rsidR="006F3AAC" w:rsidRPr="00382FE0" w:rsidRDefault="006F3AAC" w:rsidP="006F3AAC">
            <w:pPr>
              <w:pStyle w:val="Tabletext"/>
              <w:jc w:val="center"/>
              <w:rPr>
                <w:sz w:val="18"/>
              </w:rPr>
            </w:pPr>
            <w:proofErr w:type="spellStart"/>
            <w:r w:rsidRPr="00EE23FA">
              <w:rPr>
                <w:sz w:val="16"/>
                <w:szCs w:val="16"/>
                <w:lang w:val="ru-RU"/>
              </w:rPr>
              <w:t>freq_min</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46A7BE0D" w14:textId="759F23D2" w:rsidR="006F3AAC" w:rsidRPr="00382FE0" w:rsidRDefault="006F3AAC" w:rsidP="006F3AAC">
            <w:pPr>
              <w:pStyle w:val="Tabletext"/>
              <w:jc w:val="center"/>
              <w:rPr>
                <w:sz w:val="18"/>
              </w:rPr>
            </w:pPr>
            <w:r w:rsidRPr="00EE23FA">
              <w:rPr>
                <w:sz w:val="16"/>
                <w:szCs w:val="16"/>
                <w:lang w:val="ru-RU"/>
              </w:rPr>
              <w:t>Числовые</w:t>
            </w:r>
          </w:p>
        </w:tc>
        <w:tc>
          <w:tcPr>
            <w:tcW w:w="1134" w:type="dxa"/>
            <w:tcBorders>
              <w:top w:val="single" w:sz="4" w:space="0" w:color="auto"/>
              <w:left w:val="single" w:sz="4" w:space="0" w:color="auto"/>
              <w:bottom w:val="single" w:sz="4" w:space="0" w:color="auto"/>
              <w:right w:val="single" w:sz="4" w:space="0" w:color="auto"/>
            </w:tcBorders>
            <w:hideMark/>
          </w:tcPr>
          <w:p w14:paraId="2C32D2F0" w14:textId="063199EC" w:rsidR="006F3AAC" w:rsidRPr="00382FE0" w:rsidRDefault="006F3AAC" w:rsidP="006F3AAC">
            <w:pPr>
              <w:pStyle w:val="Tabletext"/>
              <w:jc w:val="center"/>
              <w:rPr>
                <w:sz w:val="18"/>
              </w:rPr>
            </w:pPr>
            <w:r w:rsidRPr="00EE23FA">
              <w:rPr>
                <w:sz w:val="16"/>
                <w:szCs w:val="16"/>
                <w:lang w:val="ru-RU"/>
              </w:rPr>
              <w:t>9(6).9(6)</w:t>
            </w:r>
          </w:p>
        </w:tc>
        <w:tc>
          <w:tcPr>
            <w:tcW w:w="2971" w:type="dxa"/>
            <w:tcBorders>
              <w:top w:val="single" w:sz="4" w:space="0" w:color="auto"/>
              <w:left w:val="single" w:sz="4" w:space="0" w:color="auto"/>
              <w:bottom w:val="single" w:sz="4" w:space="0" w:color="auto"/>
              <w:right w:val="single" w:sz="4" w:space="0" w:color="auto"/>
            </w:tcBorders>
            <w:hideMark/>
          </w:tcPr>
          <w:p w14:paraId="34D30F57" w14:textId="419AE468" w:rsidR="006F3AAC" w:rsidRPr="006F3AAC" w:rsidRDefault="006F3AAC" w:rsidP="006F3AAC">
            <w:pPr>
              <w:pStyle w:val="Tabletext"/>
              <w:jc w:val="left"/>
              <w:rPr>
                <w:sz w:val="18"/>
                <w:lang w:val="ru-RU"/>
              </w:rPr>
            </w:pPr>
            <w:r w:rsidRPr="00EE23FA">
              <w:rPr>
                <w:sz w:val="16"/>
                <w:szCs w:val="16"/>
                <w:lang w:val="ru-RU"/>
              </w:rPr>
              <w:t>Минимальная частота в МГц (присвоенная частота – половина ширины полосы) (для всех частот этой группы)</w:t>
            </w:r>
          </w:p>
        </w:tc>
        <w:tc>
          <w:tcPr>
            <w:tcW w:w="2705" w:type="dxa"/>
            <w:tcBorders>
              <w:top w:val="single" w:sz="4" w:space="0" w:color="auto"/>
              <w:left w:val="single" w:sz="4" w:space="0" w:color="auto"/>
              <w:bottom w:val="single" w:sz="4" w:space="0" w:color="auto"/>
              <w:right w:val="single" w:sz="4" w:space="0" w:color="auto"/>
            </w:tcBorders>
            <w:hideMark/>
          </w:tcPr>
          <w:p w14:paraId="20004164" w14:textId="27A46843" w:rsidR="006F3AAC" w:rsidRPr="00382FE0" w:rsidRDefault="006F3AAC" w:rsidP="006F3AAC">
            <w:pPr>
              <w:pStyle w:val="Tabletext"/>
              <w:jc w:val="center"/>
              <w:rPr>
                <w:sz w:val="18"/>
              </w:rPr>
            </w:pPr>
            <w:proofErr w:type="spellStart"/>
            <w:proofErr w:type="gramStart"/>
            <w:r w:rsidRPr="00EE23FA">
              <w:rPr>
                <w:sz w:val="16"/>
                <w:szCs w:val="16"/>
                <w:lang w:val="ru-RU"/>
              </w:rPr>
              <w:t>value</w:t>
            </w:r>
            <w:proofErr w:type="spellEnd"/>
            <w:r w:rsidRPr="00EE23FA">
              <w:rPr>
                <w:sz w:val="16"/>
                <w:szCs w:val="16"/>
                <w:lang w:val="ru-RU"/>
              </w:rPr>
              <w:t xml:space="preserve"> !</w:t>
            </w:r>
            <w:proofErr w:type="gramEnd"/>
            <w:r w:rsidRPr="00EE23FA">
              <w:rPr>
                <w:sz w:val="16"/>
                <w:szCs w:val="16"/>
                <w:lang w:val="ru-RU"/>
              </w:rPr>
              <w:t xml:space="preserve">= </w:t>
            </w:r>
            <w:proofErr w:type="spellStart"/>
            <w:r w:rsidRPr="00EE23FA">
              <w:rPr>
                <w:sz w:val="16"/>
                <w:szCs w:val="16"/>
                <w:lang w:val="ru-RU"/>
              </w:rPr>
              <w:t>Null</w:t>
            </w:r>
            <w:proofErr w:type="spellEnd"/>
            <w:r w:rsidRPr="00EE23FA">
              <w:rPr>
                <w:sz w:val="16"/>
                <w:szCs w:val="16"/>
                <w:lang w:val="ru-RU"/>
              </w:rPr>
              <w:t xml:space="preserve"> &amp;&amp; </w:t>
            </w:r>
            <w:proofErr w:type="spellStart"/>
            <w:r w:rsidRPr="00EE23FA">
              <w:rPr>
                <w:sz w:val="16"/>
                <w:szCs w:val="16"/>
                <w:lang w:val="ru-RU"/>
              </w:rPr>
              <w:t>value</w:t>
            </w:r>
            <w:proofErr w:type="spellEnd"/>
            <w:r w:rsidRPr="00EE23FA">
              <w:rPr>
                <w:sz w:val="16"/>
                <w:szCs w:val="16"/>
                <w:lang w:val="ru-RU"/>
              </w:rPr>
              <w:t xml:space="preserve"> &gt; 0</w:t>
            </w:r>
          </w:p>
        </w:tc>
      </w:tr>
      <w:tr w:rsidR="006F3AAC" w:rsidRPr="00382FE0" w14:paraId="2B6FA35E" w14:textId="77777777" w:rsidTr="006F3AAC">
        <w:trPr>
          <w:jc w:val="center"/>
        </w:trPr>
        <w:tc>
          <w:tcPr>
            <w:tcW w:w="1418" w:type="dxa"/>
            <w:tcBorders>
              <w:top w:val="single" w:sz="4" w:space="0" w:color="auto"/>
              <w:left w:val="single" w:sz="4" w:space="0" w:color="auto"/>
              <w:bottom w:val="single" w:sz="4" w:space="0" w:color="auto"/>
              <w:right w:val="single" w:sz="4" w:space="0" w:color="auto"/>
            </w:tcBorders>
            <w:hideMark/>
          </w:tcPr>
          <w:p w14:paraId="63AE5B1A" w14:textId="6CB36513" w:rsidR="006F3AAC" w:rsidRPr="00382FE0" w:rsidRDefault="006F3AAC" w:rsidP="006F3AAC">
            <w:pPr>
              <w:pStyle w:val="Tabletext"/>
              <w:jc w:val="center"/>
              <w:rPr>
                <w:sz w:val="18"/>
              </w:rPr>
            </w:pPr>
            <w:proofErr w:type="spellStart"/>
            <w:r w:rsidRPr="00EE23FA">
              <w:rPr>
                <w:sz w:val="16"/>
                <w:szCs w:val="16"/>
                <w:lang w:val="ru-RU"/>
              </w:rPr>
              <w:t>freq_max</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32E9F2DA" w14:textId="7003B916" w:rsidR="006F3AAC" w:rsidRPr="00382FE0" w:rsidRDefault="006F3AAC" w:rsidP="006F3AAC">
            <w:pPr>
              <w:pStyle w:val="Tabletext"/>
              <w:jc w:val="center"/>
              <w:rPr>
                <w:sz w:val="18"/>
              </w:rPr>
            </w:pPr>
            <w:r w:rsidRPr="00EE23FA">
              <w:rPr>
                <w:sz w:val="16"/>
                <w:szCs w:val="16"/>
                <w:lang w:val="ru-RU"/>
              </w:rPr>
              <w:t>Числовые</w:t>
            </w:r>
          </w:p>
        </w:tc>
        <w:tc>
          <w:tcPr>
            <w:tcW w:w="1134" w:type="dxa"/>
            <w:tcBorders>
              <w:top w:val="single" w:sz="4" w:space="0" w:color="auto"/>
              <w:left w:val="single" w:sz="4" w:space="0" w:color="auto"/>
              <w:bottom w:val="single" w:sz="4" w:space="0" w:color="auto"/>
              <w:right w:val="single" w:sz="4" w:space="0" w:color="auto"/>
            </w:tcBorders>
            <w:hideMark/>
          </w:tcPr>
          <w:p w14:paraId="54165914" w14:textId="13A11A29" w:rsidR="006F3AAC" w:rsidRPr="00382FE0" w:rsidRDefault="006F3AAC" w:rsidP="006F3AAC">
            <w:pPr>
              <w:pStyle w:val="Tabletext"/>
              <w:jc w:val="center"/>
              <w:rPr>
                <w:sz w:val="18"/>
              </w:rPr>
            </w:pPr>
            <w:r w:rsidRPr="00EE23FA">
              <w:rPr>
                <w:sz w:val="16"/>
                <w:szCs w:val="16"/>
                <w:lang w:val="ru-RU"/>
              </w:rPr>
              <w:t>9(6).9(6)</w:t>
            </w:r>
          </w:p>
        </w:tc>
        <w:tc>
          <w:tcPr>
            <w:tcW w:w="2971" w:type="dxa"/>
            <w:tcBorders>
              <w:top w:val="single" w:sz="4" w:space="0" w:color="auto"/>
              <w:left w:val="single" w:sz="4" w:space="0" w:color="auto"/>
              <w:bottom w:val="single" w:sz="4" w:space="0" w:color="auto"/>
              <w:right w:val="single" w:sz="4" w:space="0" w:color="auto"/>
            </w:tcBorders>
            <w:hideMark/>
          </w:tcPr>
          <w:p w14:paraId="786443D5" w14:textId="7D008CB0" w:rsidR="006F3AAC" w:rsidRPr="006F3AAC" w:rsidRDefault="006F3AAC" w:rsidP="006F3AAC">
            <w:pPr>
              <w:pStyle w:val="Tabletext"/>
              <w:jc w:val="left"/>
              <w:rPr>
                <w:sz w:val="18"/>
                <w:lang w:val="ru-RU"/>
              </w:rPr>
            </w:pPr>
            <w:r w:rsidRPr="00EE23FA">
              <w:rPr>
                <w:sz w:val="16"/>
                <w:szCs w:val="16"/>
                <w:lang w:val="ru-RU"/>
              </w:rPr>
              <w:t>Максимальная частота в МГц (присвоенная частота + половина ширины полосы) (для всех частот этой группы)</w:t>
            </w:r>
          </w:p>
        </w:tc>
        <w:tc>
          <w:tcPr>
            <w:tcW w:w="2705" w:type="dxa"/>
            <w:tcBorders>
              <w:top w:val="single" w:sz="4" w:space="0" w:color="auto"/>
              <w:left w:val="single" w:sz="4" w:space="0" w:color="auto"/>
              <w:bottom w:val="single" w:sz="4" w:space="0" w:color="auto"/>
              <w:right w:val="single" w:sz="4" w:space="0" w:color="auto"/>
            </w:tcBorders>
            <w:hideMark/>
          </w:tcPr>
          <w:p w14:paraId="398B2DFA" w14:textId="51EB5CEE" w:rsidR="006F3AAC" w:rsidRPr="00382FE0" w:rsidRDefault="006F3AAC" w:rsidP="006F3AAC">
            <w:pPr>
              <w:pStyle w:val="Tabletext"/>
              <w:jc w:val="center"/>
              <w:rPr>
                <w:sz w:val="18"/>
              </w:rPr>
            </w:pPr>
            <w:proofErr w:type="spellStart"/>
            <w:proofErr w:type="gramStart"/>
            <w:r w:rsidRPr="00EE23FA">
              <w:rPr>
                <w:sz w:val="16"/>
                <w:szCs w:val="16"/>
                <w:lang w:val="ru-RU"/>
              </w:rPr>
              <w:t>value</w:t>
            </w:r>
            <w:proofErr w:type="spellEnd"/>
            <w:r w:rsidRPr="00EE23FA">
              <w:rPr>
                <w:sz w:val="16"/>
                <w:szCs w:val="16"/>
                <w:lang w:val="ru-RU"/>
              </w:rPr>
              <w:t xml:space="preserve"> !</w:t>
            </w:r>
            <w:proofErr w:type="gramEnd"/>
            <w:r w:rsidRPr="00EE23FA">
              <w:rPr>
                <w:sz w:val="16"/>
                <w:szCs w:val="16"/>
                <w:lang w:val="ru-RU"/>
              </w:rPr>
              <w:t xml:space="preserve">= </w:t>
            </w:r>
            <w:proofErr w:type="spellStart"/>
            <w:r w:rsidRPr="00EE23FA">
              <w:rPr>
                <w:sz w:val="16"/>
                <w:szCs w:val="16"/>
                <w:lang w:val="ru-RU"/>
              </w:rPr>
              <w:t>Null</w:t>
            </w:r>
            <w:proofErr w:type="spellEnd"/>
            <w:r w:rsidRPr="00EE23FA">
              <w:rPr>
                <w:sz w:val="16"/>
                <w:szCs w:val="16"/>
                <w:lang w:val="ru-RU"/>
              </w:rPr>
              <w:t xml:space="preserve"> &amp;&amp; </w:t>
            </w:r>
            <w:proofErr w:type="spellStart"/>
            <w:r w:rsidRPr="00EE23FA">
              <w:rPr>
                <w:sz w:val="16"/>
                <w:szCs w:val="16"/>
                <w:lang w:val="ru-RU"/>
              </w:rPr>
              <w:t>value</w:t>
            </w:r>
            <w:proofErr w:type="spellEnd"/>
            <w:r w:rsidRPr="00EE23FA">
              <w:rPr>
                <w:sz w:val="16"/>
                <w:szCs w:val="16"/>
                <w:lang w:val="ru-RU"/>
              </w:rPr>
              <w:t xml:space="preserve"> &gt; 0</w:t>
            </w:r>
          </w:p>
        </w:tc>
      </w:tr>
      <w:tr w:rsidR="006F3AAC" w:rsidRPr="00947A6C" w14:paraId="14DE2CFB" w14:textId="77777777" w:rsidTr="006F3AAC">
        <w:trPr>
          <w:jc w:val="center"/>
        </w:trPr>
        <w:tc>
          <w:tcPr>
            <w:tcW w:w="1418" w:type="dxa"/>
            <w:tcBorders>
              <w:top w:val="single" w:sz="4" w:space="0" w:color="auto"/>
              <w:left w:val="single" w:sz="4" w:space="0" w:color="auto"/>
              <w:bottom w:val="single" w:sz="4" w:space="0" w:color="auto"/>
              <w:right w:val="single" w:sz="4" w:space="0" w:color="auto"/>
            </w:tcBorders>
            <w:hideMark/>
          </w:tcPr>
          <w:p w14:paraId="74DB14ED" w14:textId="68EAA16D" w:rsidR="006F3AAC" w:rsidRPr="00382FE0" w:rsidRDefault="006F3AAC" w:rsidP="006F3AAC">
            <w:pPr>
              <w:pStyle w:val="Tabletext"/>
              <w:jc w:val="center"/>
              <w:rPr>
                <w:sz w:val="18"/>
              </w:rPr>
            </w:pPr>
            <w:proofErr w:type="spellStart"/>
            <w:r w:rsidRPr="00EE23FA">
              <w:rPr>
                <w:sz w:val="16"/>
                <w:szCs w:val="16"/>
                <w:lang w:val="ru-RU"/>
              </w:rPr>
              <w:t>d_rcv</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13BEC8C1" w14:textId="04A9D520" w:rsidR="006F3AAC" w:rsidRPr="00382FE0" w:rsidRDefault="006F3AAC" w:rsidP="006F3AAC">
            <w:pPr>
              <w:pStyle w:val="Tabletext"/>
              <w:jc w:val="center"/>
              <w:rPr>
                <w:sz w:val="18"/>
              </w:rPr>
            </w:pPr>
            <w:r w:rsidRPr="00EE23FA">
              <w:rPr>
                <w:sz w:val="16"/>
                <w:szCs w:val="16"/>
                <w:lang w:val="ru-RU"/>
              </w:rPr>
              <w:t>Дата/время</w:t>
            </w:r>
          </w:p>
        </w:tc>
        <w:tc>
          <w:tcPr>
            <w:tcW w:w="1134" w:type="dxa"/>
            <w:tcBorders>
              <w:top w:val="single" w:sz="4" w:space="0" w:color="auto"/>
              <w:left w:val="single" w:sz="4" w:space="0" w:color="auto"/>
              <w:bottom w:val="single" w:sz="4" w:space="0" w:color="auto"/>
              <w:right w:val="single" w:sz="4" w:space="0" w:color="auto"/>
            </w:tcBorders>
            <w:hideMark/>
          </w:tcPr>
          <w:p w14:paraId="192842F2" w14:textId="020F9DE7" w:rsidR="006F3AAC" w:rsidRPr="00382FE0" w:rsidRDefault="006F3AAC" w:rsidP="006F3AAC">
            <w:pPr>
              <w:pStyle w:val="Tabletext"/>
              <w:jc w:val="center"/>
              <w:rPr>
                <w:sz w:val="18"/>
              </w:rPr>
            </w:pPr>
            <w:r w:rsidRPr="00EE23FA">
              <w:rPr>
                <w:sz w:val="16"/>
                <w:szCs w:val="16"/>
                <w:lang w:val="ru-RU"/>
              </w:rPr>
              <w:t>9(8)</w:t>
            </w:r>
          </w:p>
        </w:tc>
        <w:tc>
          <w:tcPr>
            <w:tcW w:w="2971" w:type="dxa"/>
            <w:tcBorders>
              <w:top w:val="single" w:sz="4" w:space="0" w:color="auto"/>
              <w:left w:val="single" w:sz="4" w:space="0" w:color="auto"/>
              <w:bottom w:val="single" w:sz="4" w:space="0" w:color="auto"/>
              <w:right w:val="single" w:sz="4" w:space="0" w:color="auto"/>
            </w:tcBorders>
            <w:hideMark/>
          </w:tcPr>
          <w:p w14:paraId="389D058C" w14:textId="49BA1AA5" w:rsidR="006F3AAC" w:rsidRPr="006F3AAC" w:rsidRDefault="006F3AAC" w:rsidP="006F3AAC">
            <w:pPr>
              <w:pStyle w:val="Tabletext"/>
              <w:jc w:val="left"/>
              <w:rPr>
                <w:sz w:val="18"/>
                <w:lang w:val="ru-RU"/>
              </w:rPr>
            </w:pPr>
            <w:r w:rsidRPr="00EE23FA">
              <w:rPr>
                <w:sz w:val="16"/>
                <w:szCs w:val="16"/>
                <w:lang w:val="ru-RU"/>
              </w:rPr>
              <w:t>Дата получения списка частотных присвоений, относящихся к данной группе</w:t>
            </w:r>
          </w:p>
        </w:tc>
        <w:tc>
          <w:tcPr>
            <w:tcW w:w="2705" w:type="dxa"/>
            <w:tcBorders>
              <w:top w:val="single" w:sz="4" w:space="0" w:color="auto"/>
              <w:left w:val="single" w:sz="4" w:space="0" w:color="auto"/>
              <w:bottom w:val="single" w:sz="4" w:space="0" w:color="auto"/>
              <w:right w:val="single" w:sz="4" w:space="0" w:color="auto"/>
            </w:tcBorders>
          </w:tcPr>
          <w:p w14:paraId="7AEA9835" w14:textId="77777777" w:rsidR="006F3AAC" w:rsidRPr="006F3AAC" w:rsidRDefault="006F3AAC" w:rsidP="006F3AAC">
            <w:pPr>
              <w:pStyle w:val="Tabletext"/>
              <w:jc w:val="center"/>
              <w:rPr>
                <w:sz w:val="18"/>
                <w:lang w:val="ru-RU"/>
              </w:rPr>
            </w:pPr>
          </w:p>
        </w:tc>
      </w:tr>
      <w:tr w:rsidR="006F3AAC" w:rsidRPr="00947A6C" w14:paraId="2698F1BF" w14:textId="77777777" w:rsidTr="006F3AAC">
        <w:trPr>
          <w:jc w:val="center"/>
        </w:trPr>
        <w:tc>
          <w:tcPr>
            <w:tcW w:w="1418" w:type="dxa"/>
            <w:tcBorders>
              <w:top w:val="single" w:sz="4" w:space="0" w:color="auto"/>
              <w:left w:val="single" w:sz="4" w:space="0" w:color="auto"/>
              <w:bottom w:val="single" w:sz="4" w:space="0" w:color="auto"/>
              <w:right w:val="single" w:sz="4" w:space="0" w:color="auto"/>
            </w:tcBorders>
            <w:hideMark/>
          </w:tcPr>
          <w:p w14:paraId="2A705940" w14:textId="3BA887AC" w:rsidR="006F3AAC" w:rsidRPr="00382FE0" w:rsidRDefault="006F3AAC" w:rsidP="006F3AAC">
            <w:pPr>
              <w:pStyle w:val="Tabletext"/>
              <w:jc w:val="center"/>
              <w:rPr>
                <w:sz w:val="18"/>
              </w:rPr>
            </w:pPr>
            <w:proofErr w:type="spellStart"/>
            <w:r w:rsidRPr="00EE23FA">
              <w:rPr>
                <w:sz w:val="16"/>
                <w:szCs w:val="16"/>
                <w:lang w:val="ru-RU"/>
              </w:rPr>
              <w:t>noise_t</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331CAB57" w14:textId="2DEA3754" w:rsidR="006F3AAC" w:rsidRPr="00382FE0" w:rsidRDefault="006F3AAC" w:rsidP="006F3AAC">
            <w:pPr>
              <w:pStyle w:val="Tabletext"/>
              <w:jc w:val="center"/>
              <w:rPr>
                <w:sz w:val="18"/>
              </w:rPr>
            </w:pPr>
            <w:r w:rsidRPr="00EE23FA">
              <w:rPr>
                <w:sz w:val="16"/>
                <w:szCs w:val="16"/>
                <w:lang w:val="ru-RU"/>
              </w:rPr>
              <w:t>Числовые</w:t>
            </w:r>
          </w:p>
        </w:tc>
        <w:tc>
          <w:tcPr>
            <w:tcW w:w="1134" w:type="dxa"/>
            <w:tcBorders>
              <w:top w:val="single" w:sz="4" w:space="0" w:color="auto"/>
              <w:left w:val="single" w:sz="4" w:space="0" w:color="auto"/>
              <w:bottom w:val="single" w:sz="4" w:space="0" w:color="auto"/>
              <w:right w:val="single" w:sz="4" w:space="0" w:color="auto"/>
            </w:tcBorders>
            <w:hideMark/>
          </w:tcPr>
          <w:p w14:paraId="6DE60032" w14:textId="38A0E8F1" w:rsidR="006F3AAC" w:rsidRPr="00382FE0" w:rsidRDefault="006F3AAC" w:rsidP="006F3AAC">
            <w:pPr>
              <w:pStyle w:val="Tabletext"/>
              <w:jc w:val="center"/>
              <w:rPr>
                <w:sz w:val="18"/>
              </w:rPr>
            </w:pPr>
            <w:r w:rsidRPr="00EE23FA">
              <w:rPr>
                <w:sz w:val="16"/>
                <w:szCs w:val="16"/>
                <w:lang w:val="ru-RU"/>
              </w:rPr>
              <w:t>9(6)</w:t>
            </w:r>
          </w:p>
        </w:tc>
        <w:tc>
          <w:tcPr>
            <w:tcW w:w="2971" w:type="dxa"/>
            <w:tcBorders>
              <w:top w:val="single" w:sz="4" w:space="0" w:color="auto"/>
              <w:left w:val="single" w:sz="4" w:space="0" w:color="auto"/>
              <w:bottom w:val="single" w:sz="4" w:space="0" w:color="auto"/>
              <w:right w:val="single" w:sz="4" w:space="0" w:color="auto"/>
            </w:tcBorders>
            <w:hideMark/>
          </w:tcPr>
          <w:p w14:paraId="2BA264F8" w14:textId="17E90B20" w:rsidR="006F3AAC" w:rsidRPr="00382FE0" w:rsidRDefault="006F3AAC" w:rsidP="006F3AAC">
            <w:pPr>
              <w:pStyle w:val="Tabletext"/>
              <w:jc w:val="left"/>
              <w:rPr>
                <w:sz w:val="18"/>
              </w:rPr>
            </w:pPr>
            <w:r w:rsidRPr="00EE23FA">
              <w:rPr>
                <w:sz w:val="16"/>
                <w:szCs w:val="16"/>
                <w:lang w:val="ru-RU"/>
              </w:rPr>
              <w:t>Шумовая температура приемной системы</w:t>
            </w:r>
          </w:p>
        </w:tc>
        <w:tc>
          <w:tcPr>
            <w:tcW w:w="2705" w:type="dxa"/>
            <w:tcBorders>
              <w:top w:val="single" w:sz="4" w:space="0" w:color="auto"/>
              <w:left w:val="single" w:sz="4" w:space="0" w:color="auto"/>
              <w:bottom w:val="single" w:sz="4" w:space="0" w:color="auto"/>
              <w:right w:val="single" w:sz="4" w:space="0" w:color="auto"/>
            </w:tcBorders>
            <w:hideMark/>
          </w:tcPr>
          <w:p w14:paraId="100839AA" w14:textId="15524F99" w:rsidR="006F3AAC" w:rsidRPr="006F3AAC" w:rsidRDefault="006F3AAC" w:rsidP="006F3AAC">
            <w:pPr>
              <w:pStyle w:val="Tabletext"/>
              <w:jc w:val="center"/>
              <w:rPr>
                <w:sz w:val="18"/>
                <w:lang w:val="ru-RU"/>
              </w:rPr>
            </w:pPr>
            <w:r w:rsidRPr="00EE23FA">
              <w:rPr>
                <w:sz w:val="16"/>
                <w:szCs w:val="16"/>
                <w:lang w:val="ru-RU"/>
              </w:rPr>
              <w:t xml:space="preserve">Подтверждено только для проверок </w:t>
            </w:r>
            <w:r w:rsidRPr="00EE23FA">
              <w:rPr>
                <w:b/>
                <w:sz w:val="16"/>
                <w:szCs w:val="16"/>
                <w:lang w:val="ru-RU"/>
              </w:rPr>
              <w:t>9.7A/B</w:t>
            </w:r>
          </w:p>
        </w:tc>
      </w:tr>
    </w:tbl>
    <w:p w14:paraId="180FF9A8" w14:textId="77777777" w:rsidR="00913D9B" w:rsidRPr="00382FE0" w:rsidRDefault="00913D9B" w:rsidP="00913D9B">
      <w:pPr>
        <w:pStyle w:val="Tablefin"/>
      </w:pPr>
    </w:p>
    <w:p w14:paraId="547EEEB3" w14:textId="7322327C" w:rsidR="00F531C0" w:rsidRPr="006F3AAC" w:rsidRDefault="00F531C0" w:rsidP="00F531C0">
      <w:pPr>
        <w:pStyle w:val="Headingb"/>
      </w:pPr>
      <w:proofErr w:type="spellStart"/>
      <w:proofErr w:type="gramStart"/>
      <w:r w:rsidRPr="006F3AAC">
        <w:t>srv</w:t>
      </w:r>
      <w:proofErr w:type="gramEnd"/>
      <w:r w:rsidRPr="006F3AAC">
        <w:t>_cls</w:t>
      </w:r>
      <w:proofErr w:type="spellEnd"/>
    </w:p>
    <w:p w14:paraId="2498195A" w14:textId="77777777" w:rsidR="00F531C0" w:rsidRPr="00382FE0" w:rsidRDefault="00F531C0" w:rsidP="00F531C0">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417"/>
        <w:gridCol w:w="1134"/>
        <w:gridCol w:w="2972"/>
        <w:gridCol w:w="2703"/>
      </w:tblGrid>
      <w:tr w:rsidR="006F3AAC" w:rsidRPr="00382FE0" w14:paraId="57A61CB7" w14:textId="77777777" w:rsidTr="00913D9B">
        <w:trPr>
          <w:jc w:val="center"/>
        </w:trPr>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1160BE" w14:textId="7F8CF2BB" w:rsidR="006F3AAC" w:rsidRPr="00382FE0" w:rsidRDefault="006F3AAC" w:rsidP="00913D9B">
            <w:pPr>
              <w:pStyle w:val="Tablehead"/>
              <w:rPr>
                <w:sz w:val="18"/>
              </w:rPr>
            </w:pPr>
            <w:r w:rsidRPr="00EE23FA">
              <w:rPr>
                <w:sz w:val="16"/>
                <w:szCs w:val="16"/>
                <w:lang w:val="ru-RU"/>
              </w:rPr>
              <w:t>Элемент данных</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B94B11" w14:textId="4FC73C31" w:rsidR="006F3AAC" w:rsidRPr="00382FE0" w:rsidRDefault="006F3AAC" w:rsidP="00913D9B">
            <w:pPr>
              <w:pStyle w:val="Tablehead"/>
              <w:rPr>
                <w:sz w:val="18"/>
              </w:rPr>
            </w:pPr>
            <w:r w:rsidRPr="00EE23FA">
              <w:rPr>
                <w:sz w:val="16"/>
                <w:szCs w:val="16"/>
                <w:lang w:val="ru-RU"/>
              </w:rPr>
              <w:t>Тип данных</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819055" w14:textId="6FF6E8B0" w:rsidR="006F3AAC" w:rsidRPr="00382FE0" w:rsidRDefault="006F3AAC" w:rsidP="00913D9B">
            <w:pPr>
              <w:pStyle w:val="Tablehead"/>
              <w:rPr>
                <w:sz w:val="18"/>
              </w:rPr>
            </w:pPr>
            <w:r w:rsidRPr="00EE23FA">
              <w:rPr>
                <w:sz w:val="16"/>
                <w:szCs w:val="16"/>
                <w:lang w:val="ru-RU"/>
              </w:rPr>
              <w:t>Формат</w:t>
            </w:r>
          </w:p>
        </w:tc>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8AFFD3" w14:textId="1723C886" w:rsidR="006F3AAC" w:rsidRPr="00382FE0" w:rsidRDefault="006F3AAC" w:rsidP="00913D9B">
            <w:pPr>
              <w:pStyle w:val="Tablehead"/>
              <w:rPr>
                <w:sz w:val="18"/>
              </w:rPr>
            </w:pPr>
            <w:r w:rsidRPr="00EE23FA">
              <w:rPr>
                <w:sz w:val="16"/>
                <w:szCs w:val="16"/>
                <w:lang w:val="ru-RU"/>
              </w:rPr>
              <w:t>Описание</w:t>
            </w:r>
          </w:p>
        </w:tc>
        <w:tc>
          <w:tcPr>
            <w:tcW w:w="27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84E730" w14:textId="255F52AF" w:rsidR="006F3AAC" w:rsidRPr="00382FE0" w:rsidRDefault="006F3AAC" w:rsidP="00913D9B">
            <w:pPr>
              <w:pStyle w:val="Tablehead"/>
              <w:rPr>
                <w:sz w:val="18"/>
              </w:rPr>
            </w:pPr>
            <w:r w:rsidRPr="00EE23FA">
              <w:rPr>
                <w:sz w:val="16"/>
                <w:szCs w:val="16"/>
                <w:lang w:val="ru-RU"/>
              </w:rPr>
              <w:t>Подтверждение</w:t>
            </w:r>
          </w:p>
        </w:tc>
      </w:tr>
      <w:tr w:rsidR="006F3AAC" w:rsidRPr="00382FE0" w14:paraId="3E99D46B" w14:textId="77777777" w:rsidTr="006F3AAC">
        <w:trPr>
          <w:jc w:val="center"/>
        </w:trPr>
        <w:tc>
          <w:tcPr>
            <w:tcW w:w="1413" w:type="dxa"/>
            <w:tcBorders>
              <w:top w:val="single" w:sz="4" w:space="0" w:color="auto"/>
              <w:left w:val="single" w:sz="4" w:space="0" w:color="auto"/>
              <w:bottom w:val="single" w:sz="4" w:space="0" w:color="auto"/>
              <w:right w:val="single" w:sz="4" w:space="0" w:color="auto"/>
            </w:tcBorders>
            <w:hideMark/>
          </w:tcPr>
          <w:p w14:paraId="1AA87120" w14:textId="25C4F3C2" w:rsidR="006F3AAC" w:rsidRPr="00382FE0" w:rsidRDefault="006F3AAC" w:rsidP="006F3AAC">
            <w:pPr>
              <w:pStyle w:val="Tabletext"/>
              <w:jc w:val="center"/>
              <w:rPr>
                <w:sz w:val="18"/>
              </w:rPr>
            </w:pPr>
            <w:proofErr w:type="spellStart"/>
            <w:r w:rsidRPr="00EE23FA">
              <w:rPr>
                <w:sz w:val="16"/>
                <w:szCs w:val="16"/>
                <w:lang w:val="ru-RU"/>
              </w:rPr>
              <w:t>grp_id</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4B088788" w14:textId="0A7D291B" w:rsidR="006F3AAC" w:rsidRPr="00382FE0" w:rsidRDefault="006F3AAC" w:rsidP="006F3AAC">
            <w:pPr>
              <w:pStyle w:val="Tabletext"/>
              <w:jc w:val="center"/>
              <w:rPr>
                <w:sz w:val="18"/>
              </w:rPr>
            </w:pPr>
            <w:r w:rsidRPr="00EE23FA">
              <w:rPr>
                <w:sz w:val="16"/>
                <w:szCs w:val="16"/>
                <w:lang w:val="ru-RU"/>
              </w:rPr>
              <w:t>Числовые</w:t>
            </w:r>
          </w:p>
        </w:tc>
        <w:tc>
          <w:tcPr>
            <w:tcW w:w="1134" w:type="dxa"/>
            <w:tcBorders>
              <w:top w:val="single" w:sz="4" w:space="0" w:color="auto"/>
              <w:left w:val="single" w:sz="4" w:space="0" w:color="auto"/>
              <w:bottom w:val="single" w:sz="4" w:space="0" w:color="auto"/>
              <w:right w:val="single" w:sz="4" w:space="0" w:color="auto"/>
            </w:tcBorders>
            <w:hideMark/>
          </w:tcPr>
          <w:p w14:paraId="21443B02" w14:textId="29337D9F" w:rsidR="006F3AAC" w:rsidRPr="00382FE0" w:rsidRDefault="006F3AAC" w:rsidP="006F3AAC">
            <w:pPr>
              <w:pStyle w:val="Tabletext"/>
              <w:jc w:val="center"/>
              <w:rPr>
                <w:sz w:val="18"/>
              </w:rPr>
            </w:pPr>
            <w:r w:rsidRPr="00EE23FA">
              <w:rPr>
                <w:sz w:val="16"/>
                <w:szCs w:val="16"/>
                <w:lang w:val="ru-RU"/>
              </w:rPr>
              <w:t>9(9)</w:t>
            </w:r>
          </w:p>
        </w:tc>
        <w:tc>
          <w:tcPr>
            <w:tcW w:w="2972" w:type="dxa"/>
            <w:tcBorders>
              <w:top w:val="single" w:sz="4" w:space="0" w:color="auto"/>
              <w:left w:val="single" w:sz="4" w:space="0" w:color="auto"/>
              <w:bottom w:val="single" w:sz="4" w:space="0" w:color="auto"/>
              <w:right w:val="single" w:sz="4" w:space="0" w:color="auto"/>
            </w:tcBorders>
            <w:hideMark/>
          </w:tcPr>
          <w:p w14:paraId="519883F5" w14:textId="066DFF8E" w:rsidR="006F3AAC" w:rsidRPr="00382FE0" w:rsidRDefault="006F3AAC" w:rsidP="006F3AAC">
            <w:pPr>
              <w:pStyle w:val="Tabletext"/>
              <w:jc w:val="left"/>
              <w:rPr>
                <w:sz w:val="18"/>
              </w:rPr>
            </w:pPr>
            <w:r w:rsidRPr="00EE23FA">
              <w:rPr>
                <w:sz w:val="16"/>
                <w:szCs w:val="16"/>
                <w:lang w:val="ru-RU"/>
              </w:rPr>
              <w:t>Уникальный идентификатор группы</w:t>
            </w:r>
          </w:p>
        </w:tc>
        <w:tc>
          <w:tcPr>
            <w:tcW w:w="2703" w:type="dxa"/>
            <w:tcBorders>
              <w:top w:val="single" w:sz="4" w:space="0" w:color="auto"/>
              <w:left w:val="single" w:sz="4" w:space="0" w:color="auto"/>
              <w:bottom w:val="single" w:sz="4" w:space="0" w:color="auto"/>
              <w:right w:val="single" w:sz="4" w:space="0" w:color="auto"/>
            </w:tcBorders>
            <w:hideMark/>
          </w:tcPr>
          <w:p w14:paraId="630B2BBD" w14:textId="056350D0" w:rsidR="006F3AAC" w:rsidRPr="00382FE0" w:rsidRDefault="006F3AAC" w:rsidP="006F3AAC">
            <w:pPr>
              <w:pStyle w:val="Tabletext"/>
              <w:jc w:val="center"/>
              <w:rPr>
                <w:sz w:val="18"/>
              </w:rPr>
            </w:pPr>
            <w:r w:rsidRPr="00EE23FA">
              <w:rPr>
                <w:sz w:val="16"/>
                <w:szCs w:val="16"/>
                <w:lang w:val="ru-RU"/>
              </w:rPr>
              <w:t>Внешний ключ</w:t>
            </w:r>
          </w:p>
        </w:tc>
      </w:tr>
      <w:tr w:rsidR="006F3AAC" w:rsidRPr="00382FE0" w14:paraId="2E5AF9DE" w14:textId="77777777" w:rsidTr="006F3AAC">
        <w:trPr>
          <w:jc w:val="center"/>
        </w:trPr>
        <w:tc>
          <w:tcPr>
            <w:tcW w:w="1413" w:type="dxa"/>
            <w:tcBorders>
              <w:top w:val="single" w:sz="4" w:space="0" w:color="auto"/>
              <w:left w:val="single" w:sz="4" w:space="0" w:color="auto"/>
              <w:bottom w:val="single" w:sz="4" w:space="0" w:color="auto"/>
              <w:right w:val="single" w:sz="4" w:space="0" w:color="auto"/>
            </w:tcBorders>
            <w:hideMark/>
          </w:tcPr>
          <w:p w14:paraId="2E76CFC9" w14:textId="3CC885C9" w:rsidR="006F3AAC" w:rsidRPr="00382FE0" w:rsidRDefault="006F3AAC" w:rsidP="006F3AAC">
            <w:pPr>
              <w:pStyle w:val="Tabletext"/>
              <w:jc w:val="center"/>
              <w:rPr>
                <w:sz w:val="18"/>
              </w:rPr>
            </w:pPr>
            <w:proofErr w:type="spellStart"/>
            <w:r w:rsidRPr="00EE23FA">
              <w:rPr>
                <w:sz w:val="16"/>
                <w:szCs w:val="16"/>
                <w:lang w:val="ru-RU"/>
              </w:rPr>
              <w:t>seq_no</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1F0E0D5D" w14:textId="5724A6A6" w:rsidR="006F3AAC" w:rsidRPr="00382FE0" w:rsidRDefault="006F3AAC" w:rsidP="006F3AAC">
            <w:pPr>
              <w:pStyle w:val="Tabletext"/>
              <w:jc w:val="center"/>
              <w:rPr>
                <w:sz w:val="18"/>
              </w:rPr>
            </w:pPr>
            <w:r w:rsidRPr="00EE23FA">
              <w:rPr>
                <w:sz w:val="16"/>
                <w:szCs w:val="16"/>
                <w:lang w:val="ru-RU"/>
              </w:rPr>
              <w:t>Числовые</w:t>
            </w:r>
          </w:p>
        </w:tc>
        <w:tc>
          <w:tcPr>
            <w:tcW w:w="1134" w:type="dxa"/>
            <w:tcBorders>
              <w:top w:val="single" w:sz="4" w:space="0" w:color="auto"/>
              <w:left w:val="single" w:sz="4" w:space="0" w:color="auto"/>
              <w:bottom w:val="single" w:sz="4" w:space="0" w:color="auto"/>
              <w:right w:val="single" w:sz="4" w:space="0" w:color="auto"/>
            </w:tcBorders>
            <w:hideMark/>
          </w:tcPr>
          <w:p w14:paraId="79237D3A" w14:textId="6589472E" w:rsidR="006F3AAC" w:rsidRPr="00382FE0" w:rsidRDefault="006F3AAC" w:rsidP="006F3AAC">
            <w:pPr>
              <w:pStyle w:val="Tabletext"/>
              <w:jc w:val="center"/>
              <w:rPr>
                <w:sz w:val="18"/>
              </w:rPr>
            </w:pPr>
            <w:r w:rsidRPr="00EE23FA">
              <w:rPr>
                <w:sz w:val="16"/>
                <w:szCs w:val="16"/>
                <w:lang w:val="ru-RU"/>
              </w:rPr>
              <w:t>9(4)</w:t>
            </w:r>
          </w:p>
        </w:tc>
        <w:tc>
          <w:tcPr>
            <w:tcW w:w="2972" w:type="dxa"/>
            <w:tcBorders>
              <w:top w:val="single" w:sz="4" w:space="0" w:color="auto"/>
              <w:left w:val="single" w:sz="4" w:space="0" w:color="auto"/>
              <w:bottom w:val="single" w:sz="4" w:space="0" w:color="auto"/>
              <w:right w:val="single" w:sz="4" w:space="0" w:color="auto"/>
            </w:tcBorders>
            <w:hideMark/>
          </w:tcPr>
          <w:p w14:paraId="61880F1B" w14:textId="6EC64913" w:rsidR="006F3AAC" w:rsidRPr="00382FE0" w:rsidRDefault="006F3AAC" w:rsidP="006F3AAC">
            <w:pPr>
              <w:pStyle w:val="Tabletext"/>
              <w:jc w:val="left"/>
              <w:rPr>
                <w:sz w:val="18"/>
              </w:rPr>
            </w:pPr>
            <w:r w:rsidRPr="00EE23FA">
              <w:rPr>
                <w:sz w:val="16"/>
                <w:szCs w:val="16"/>
                <w:lang w:val="ru-RU"/>
              </w:rPr>
              <w:t>Порядковый номер</w:t>
            </w:r>
          </w:p>
        </w:tc>
        <w:tc>
          <w:tcPr>
            <w:tcW w:w="2703" w:type="dxa"/>
            <w:tcBorders>
              <w:top w:val="single" w:sz="4" w:space="0" w:color="auto"/>
              <w:left w:val="single" w:sz="4" w:space="0" w:color="auto"/>
              <w:bottom w:val="single" w:sz="4" w:space="0" w:color="auto"/>
              <w:right w:val="single" w:sz="4" w:space="0" w:color="auto"/>
            </w:tcBorders>
            <w:hideMark/>
          </w:tcPr>
          <w:p w14:paraId="3BB87486" w14:textId="1F327CD5" w:rsidR="006F3AAC" w:rsidRPr="00382FE0" w:rsidRDefault="006F3AAC" w:rsidP="006F3AAC">
            <w:pPr>
              <w:pStyle w:val="Tabletext"/>
              <w:jc w:val="center"/>
              <w:rPr>
                <w:sz w:val="18"/>
              </w:rPr>
            </w:pPr>
            <w:proofErr w:type="spellStart"/>
            <w:proofErr w:type="gramStart"/>
            <w:r w:rsidRPr="00EE23FA">
              <w:rPr>
                <w:sz w:val="16"/>
                <w:szCs w:val="16"/>
                <w:lang w:val="ru-RU"/>
              </w:rPr>
              <w:t>value</w:t>
            </w:r>
            <w:proofErr w:type="spellEnd"/>
            <w:r w:rsidRPr="00EE23FA">
              <w:rPr>
                <w:sz w:val="16"/>
                <w:szCs w:val="16"/>
                <w:lang w:val="ru-RU"/>
              </w:rPr>
              <w:t xml:space="preserve"> !</w:t>
            </w:r>
            <w:proofErr w:type="gramEnd"/>
            <w:r w:rsidRPr="00EE23FA">
              <w:rPr>
                <w:sz w:val="16"/>
                <w:szCs w:val="16"/>
                <w:lang w:val="ru-RU"/>
              </w:rPr>
              <w:t xml:space="preserve">= </w:t>
            </w:r>
            <w:proofErr w:type="spellStart"/>
            <w:r w:rsidRPr="00EE23FA">
              <w:rPr>
                <w:sz w:val="16"/>
                <w:szCs w:val="16"/>
                <w:lang w:val="ru-RU"/>
              </w:rPr>
              <w:t>Null</w:t>
            </w:r>
            <w:proofErr w:type="spellEnd"/>
            <w:r w:rsidRPr="00EE23FA">
              <w:rPr>
                <w:sz w:val="16"/>
                <w:szCs w:val="16"/>
                <w:lang w:val="ru-RU"/>
              </w:rPr>
              <w:t xml:space="preserve"> &amp;&amp; </w:t>
            </w:r>
            <w:proofErr w:type="spellStart"/>
            <w:r w:rsidRPr="00EE23FA">
              <w:rPr>
                <w:sz w:val="16"/>
                <w:szCs w:val="16"/>
                <w:lang w:val="ru-RU"/>
              </w:rPr>
              <w:t>value</w:t>
            </w:r>
            <w:proofErr w:type="spellEnd"/>
            <w:r w:rsidRPr="00EE23FA">
              <w:rPr>
                <w:sz w:val="16"/>
                <w:szCs w:val="16"/>
                <w:lang w:val="ru-RU"/>
              </w:rPr>
              <w:t xml:space="preserve"> &gt; = 0</w:t>
            </w:r>
          </w:p>
        </w:tc>
      </w:tr>
      <w:tr w:rsidR="006F3AAC" w:rsidRPr="00382FE0" w14:paraId="1F31F46B" w14:textId="77777777" w:rsidTr="006F3AAC">
        <w:trPr>
          <w:jc w:val="center"/>
        </w:trPr>
        <w:tc>
          <w:tcPr>
            <w:tcW w:w="1413" w:type="dxa"/>
            <w:tcBorders>
              <w:top w:val="single" w:sz="4" w:space="0" w:color="auto"/>
              <w:left w:val="single" w:sz="4" w:space="0" w:color="auto"/>
              <w:bottom w:val="single" w:sz="4" w:space="0" w:color="auto"/>
              <w:right w:val="single" w:sz="4" w:space="0" w:color="auto"/>
            </w:tcBorders>
            <w:hideMark/>
          </w:tcPr>
          <w:p w14:paraId="73309489" w14:textId="6561DE8F" w:rsidR="006F3AAC" w:rsidRPr="00382FE0" w:rsidRDefault="006F3AAC" w:rsidP="006F3AAC">
            <w:pPr>
              <w:pStyle w:val="Tabletext"/>
              <w:jc w:val="center"/>
              <w:rPr>
                <w:sz w:val="18"/>
              </w:rPr>
            </w:pPr>
            <w:proofErr w:type="spellStart"/>
            <w:r w:rsidRPr="00EE23FA">
              <w:rPr>
                <w:sz w:val="16"/>
                <w:szCs w:val="16"/>
                <w:lang w:val="ru-RU"/>
              </w:rPr>
              <w:t>stn_cls</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29BF3246" w14:textId="0EE83661" w:rsidR="006F3AAC" w:rsidRPr="00382FE0" w:rsidRDefault="006F3AAC" w:rsidP="006F3AAC">
            <w:pPr>
              <w:pStyle w:val="Tabletext"/>
              <w:jc w:val="center"/>
              <w:rPr>
                <w:sz w:val="18"/>
              </w:rPr>
            </w:pPr>
            <w:r w:rsidRPr="00EE23FA">
              <w:rPr>
                <w:sz w:val="16"/>
                <w:szCs w:val="16"/>
                <w:lang w:val="ru-RU"/>
              </w:rPr>
              <w:t>Текстовые</w:t>
            </w:r>
          </w:p>
        </w:tc>
        <w:tc>
          <w:tcPr>
            <w:tcW w:w="1134" w:type="dxa"/>
            <w:tcBorders>
              <w:top w:val="single" w:sz="4" w:space="0" w:color="auto"/>
              <w:left w:val="single" w:sz="4" w:space="0" w:color="auto"/>
              <w:bottom w:val="single" w:sz="4" w:space="0" w:color="auto"/>
              <w:right w:val="single" w:sz="4" w:space="0" w:color="auto"/>
            </w:tcBorders>
            <w:hideMark/>
          </w:tcPr>
          <w:p w14:paraId="26F86D7D" w14:textId="6D986AFA" w:rsidR="006F3AAC" w:rsidRPr="00382FE0" w:rsidRDefault="006F3AAC" w:rsidP="006F3AAC">
            <w:pPr>
              <w:pStyle w:val="Tabletext"/>
              <w:jc w:val="center"/>
              <w:rPr>
                <w:sz w:val="18"/>
              </w:rPr>
            </w:pPr>
            <w:r w:rsidRPr="00EE23FA">
              <w:rPr>
                <w:sz w:val="16"/>
                <w:szCs w:val="16"/>
                <w:lang w:val="ru-RU"/>
              </w:rPr>
              <w:t>XX</w:t>
            </w:r>
          </w:p>
        </w:tc>
        <w:tc>
          <w:tcPr>
            <w:tcW w:w="2972" w:type="dxa"/>
            <w:tcBorders>
              <w:top w:val="single" w:sz="4" w:space="0" w:color="auto"/>
              <w:left w:val="single" w:sz="4" w:space="0" w:color="auto"/>
              <w:bottom w:val="single" w:sz="4" w:space="0" w:color="auto"/>
              <w:right w:val="single" w:sz="4" w:space="0" w:color="auto"/>
            </w:tcBorders>
            <w:hideMark/>
          </w:tcPr>
          <w:p w14:paraId="238D27E2" w14:textId="2139C11A" w:rsidR="006F3AAC" w:rsidRPr="00382FE0" w:rsidRDefault="006F3AAC" w:rsidP="006F3AAC">
            <w:pPr>
              <w:pStyle w:val="Tabletext"/>
              <w:jc w:val="left"/>
              <w:rPr>
                <w:sz w:val="18"/>
              </w:rPr>
            </w:pPr>
            <w:r w:rsidRPr="00EE23FA">
              <w:rPr>
                <w:sz w:val="16"/>
                <w:szCs w:val="16"/>
                <w:lang w:val="ru-RU"/>
              </w:rPr>
              <w:t>Класс станции</w:t>
            </w:r>
          </w:p>
        </w:tc>
        <w:tc>
          <w:tcPr>
            <w:tcW w:w="2703" w:type="dxa"/>
            <w:tcBorders>
              <w:top w:val="single" w:sz="4" w:space="0" w:color="auto"/>
              <w:left w:val="single" w:sz="4" w:space="0" w:color="auto"/>
              <w:bottom w:val="single" w:sz="4" w:space="0" w:color="auto"/>
              <w:right w:val="single" w:sz="4" w:space="0" w:color="auto"/>
            </w:tcBorders>
          </w:tcPr>
          <w:p w14:paraId="793FC9E9" w14:textId="77777777" w:rsidR="006F3AAC" w:rsidRPr="00382FE0" w:rsidRDefault="006F3AAC" w:rsidP="006F3AAC">
            <w:pPr>
              <w:pStyle w:val="Tabletext"/>
              <w:jc w:val="center"/>
              <w:rPr>
                <w:sz w:val="18"/>
              </w:rPr>
            </w:pPr>
          </w:p>
        </w:tc>
      </w:tr>
    </w:tbl>
    <w:p w14:paraId="6295AEF4" w14:textId="77777777" w:rsidR="00913D9B" w:rsidRPr="00382FE0" w:rsidRDefault="00913D9B" w:rsidP="00913D9B">
      <w:pPr>
        <w:pStyle w:val="Tablefin"/>
      </w:pPr>
    </w:p>
    <w:p w14:paraId="5A7A819D" w14:textId="77777777" w:rsidR="00F531C0" w:rsidRPr="006F3AAC" w:rsidRDefault="00F531C0" w:rsidP="00F531C0">
      <w:pPr>
        <w:pStyle w:val="Headingb"/>
      </w:pPr>
      <w:proofErr w:type="spellStart"/>
      <w:proofErr w:type="gramStart"/>
      <w:r w:rsidRPr="006F3AAC">
        <w:t>sat</w:t>
      </w:r>
      <w:proofErr w:type="gramEnd"/>
      <w:r w:rsidRPr="006F3AAC">
        <w:t>_oper</w:t>
      </w:r>
      <w:proofErr w:type="spellEnd"/>
    </w:p>
    <w:p w14:paraId="28CB4E96" w14:textId="77777777" w:rsidR="00F531C0" w:rsidRPr="00382FE0" w:rsidRDefault="00F531C0" w:rsidP="00F531C0">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417"/>
        <w:gridCol w:w="1134"/>
        <w:gridCol w:w="2972"/>
        <w:gridCol w:w="2703"/>
      </w:tblGrid>
      <w:tr w:rsidR="006F3AAC" w:rsidRPr="006F3AAC" w14:paraId="26657591" w14:textId="77777777" w:rsidTr="00913D9B">
        <w:trPr>
          <w:jc w:val="center"/>
        </w:trPr>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28F36" w14:textId="560B62E6" w:rsidR="006F3AAC" w:rsidRPr="006F3AAC" w:rsidRDefault="006F3AAC" w:rsidP="00913D9B">
            <w:pPr>
              <w:pStyle w:val="Tablehead"/>
              <w:rPr>
                <w:sz w:val="16"/>
                <w:szCs w:val="16"/>
              </w:rPr>
            </w:pPr>
            <w:r w:rsidRPr="006F3AAC">
              <w:rPr>
                <w:sz w:val="16"/>
                <w:szCs w:val="16"/>
                <w:lang w:val="ru-RU"/>
              </w:rPr>
              <w:t>Элемент данных</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8CBF5F" w14:textId="17797DE6" w:rsidR="006F3AAC" w:rsidRPr="006F3AAC" w:rsidRDefault="006F3AAC" w:rsidP="00913D9B">
            <w:pPr>
              <w:pStyle w:val="Tablehead"/>
              <w:rPr>
                <w:sz w:val="16"/>
                <w:szCs w:val="16"/>
              </w:rPr>
            </w:pPr>
            <w:r w:rsidRPr="006F3AAC">
              <w:rPr>
                <w:sz w:val="16"/>
                <w:szCs w:val="16"/>
                <w:lang w:val="ru-RU"/>
              </w:rPr>
              <w:t>Тип данных</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964E31" w14:textId="5F24BE3B" w:rsidR="006F3AAC" w:rsidRPr="006F3AAC" w:rsidRDefault="006F3AAC" w:rsidP="00913D9B">
            <w:pPr>
              <w:pStyle w:val="Tablehead"/>
              <w:rPr>
                <w:sz w:val="16"/>
                <w:szCs w:val="16"/>
              </w:rPr>
            </w:pPr>
            <w:r w:rsidRPr="006F3AAC">
              <w:rPr>
                <w:sz w:val="16"/>
                <w:szCs w:val="16"/>
                <w:lang w:val="ru-RU"/>
              </w:rPr>
              <w:t>Формат</w:t>
            </w:r>
          </w:p>
        </w:tc>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428DDC" w14:textId="42A26FFA" w:rsidR="006F3AAC" w:rsidRPr="006F3AAC" w:rsidRDefault="006F3AAC" w:rsidP="00913D9B">
            <w:pPr>
              <w:pStyle w:val="Tablehead"/>
              <w:rPr>
                <w:sz w:val="16"/>
                <w:szCs w:val="16"/>
              </w:rPr>
            </w:pPr>
            <w:r w:rsidRPr="006F3AAC">
              <w:rPr>
                <w:sz w:val="16"/>
                <w:szCs w:val="16"/>
                <w:lang w:val="ru-RU"/>
              </w:rPr>
              <w:t>Описание</w:t>
            </w:r>
          </w:p>
        </w:tc>
        <w:tc>
          <w:tcPr>
            <w:tcW w:w="27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490584" w14:textId="0472C8EE" w:rsidR="006F3AAC" w:rsidRPr="006F3AAC" w:rsidRDefault="006F3AAC" w:rsidP="00913D9B">
            <w:pPr>
              <w:pStyle w:val="Tablehead"/>
              <w:rPr>
                <w:sz w:val="16"/>
                <w:szCs w:val="16"/>
              </w:rPr>
            </w:pPr>
            <w:r w:rsidRPr="006F3AAC">
              <w:rPr>
                <w:sz w:val="16"/>
                <w:szCs w:val="16"/>
                <w:lang w:val="ru-RU"/>
              </w:rPr>
              <w:t>Подтверждение</w:t>
            </w:r>
          </w:p>
        </w:tc>
      </w:tr>
      <w:tr w:rsidR="006F3AAC" w:rsidRPr="006F3AAC" w14:paraId="78C03D8B" w14:textId="77777777" w:rsidTr="006F3AAC">
        <w:trPr>
          <w:jc w:val="center"/>
        </w:trPr>
        <w:tc>
          <w:tcPr>
            <w:tcW w:w="1413" w:type="dxa"/>
            <w:tcBorders>
              <w:top w:val="single" w:sz="4" w:space="0" w:color="auto"/>
              <w:left w:val="single" w:sz="4" w:space="0" w:color="auto"/>
              <w:bottom w:val="single" w:sz="4" w:space="0" w:color="auto"/>
              <w:right w:val="single" w:sz="4" w:space="0" w:color="auto"/>
            </w:tcBorders>
            <w:hideMark/>
          </w:tcPr>
          <w:p w14:paraId="1D5C02A3" w14:textId="1DE193A7" w:rsidR="006F3AAC" w:rsidRPr="006F3AAC" w:rsidRDefault="006F3AAC" w:rsidP="006F3AAC">
            <w:pPr>
              <w:pStyle w:val="Tabletext"/>
              <w:jc w:val="center"/>
              <w:rPr>
                <w:sz w:val="16"/>
                <w:szCs w:val="16"/>
              </w:rPr>
            </w:pPr>
            <w:proofErr w:type="spellStart"/>
            <w:r w:rsidRPr="006F3AAC">
              <w:rPr>
                <w:sz w:val="16"/>
                <w:szCs w:val="16"/>
                <w:lang w:val="ru-RU"/>
              </w:rPr>
              <w:t>ntc_id</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6DDDDB36" w14:textId="42CEE305" w:rsidR="006F3AAC" w:rsidRPr="006F3AAC" w:rsidRDefault="006F3AAC" w:rsidP="006F3AAC">
            <w:pPr>
              <w:pStyle w:val="Tabletext"/>
              <w:jc w:val="center"/>
              <w:rPr>
                <w:sz w:val="16"/>
                <w:szCs w:val="16"/>
              </w:rPr>
            </w:pPr>
            <w:r w:rsidRPr="006F3AAC">
              <w:rPr>
                <w:sz w:val="16"/>
                <w:szCs w:val="16"/>
                <w:lang w:val="ru-RU"/>
              </w:rPr>
              <w:t>Числовые</w:t>
            </w:r>
          </w:p>
        </w:tc>
        <w:tc>
          <w:tcPr>
            <w:tcW w:w="1134" w:type="dxa"/>
            <w:tcBorders>
              <w:top w:val="single" w:sz="4" w:space="0" w:color="auto"/>
              <w:left w:val="single" w:sz="4" w:space="0" w:color="auto"/>
              <w:bottom w:val="single" w:sz="4" w:space="0" w:color="auto"/>
              <w:right w:val="single" w:sz="4" w:space="0" w:color="auto"/>
            </w:tcBorders>
            <w:hideMark/>
          </w:tcPr>
          <w:p w14:paraId="732FA911" w14:textId="04213FB5" w:rsidR="006F3AAC" w:rsidRPr="006F3AAC" w:rsidRDefault="006F3AAC" w:rsidP="006F3AAC">
            <w:pPr>
              <w:pStyle w:val="Tabletext"/>
              <w:jc w:val="center"/>
              <w:rPr>
                <w:sz w:val="16"/>
                <w:szCs w:val="16"/>
              </w:rPr>
            </w:pPr>
            <w:r w:rsidRPr="006F3AAC">
              <w:rPr>
                <w:sz w:val="16"/>
                <w:szCs w:val="16"/>
                <w:lang w:val="ru-RU"/>
              </w:rPr>
              <w:t>9(9)</w:t>
            </w:r>
          </w:p>
        </w:tc>
        <w:tc>
          <w:tcPr>
            <w:tcW w:w="2972" w:type="dxa"/>
            <w:tcBorders>
              <w:top w:val="single" w:sz="4" w:space="0" w:color="auto"/>
              <w:left w:val="single" w:sz="4" w:space="0" w:color="auto"/>
              <w:bottom w:val="single" w:sz="4" w:space="0" w:color="auto"/>
              <w:right w:val="single" w:sz="4" w:space="0" w:color="auto"/>
            </w:tcBorders>
            <w:hideMark/>
          </w:tcPr>
          <w:p w14:paraId="0675D429" w14:textId="29C52667" w:rsidR="006F3AAC" w:rsidRPr="006F3AAC" w:rsidRDefault="006F3AAC" w:rsidP="006F3AAC">
            <w:pPr>
              <w:pStyle w:val="Tabletext"/>
              <w:jc w:val="left"/>
              <w:rPr>
                <w:sz w:val="16"/>
                <w:szCs w:val="16"/>
              </w:rPr>
            </w:pPr>
            <w:r w:rsidRPr="006F3AAC">
              <w:rPr>
                <w:color w:val="000000"/>
                <w:sz w:val="16"/>
                <w:szCs w:val="16"/>
                <w:lang w:val="ru-RU"/>
              </w:rPr>
              <w:t>Уникальный идентификатор группы</w:t>
            </w:r>
          </w:p>
        </w:tc>
        <w:tc>
          <w:tcPr>
            <w:tcW w:w="2703" w:type="dxa"/>
            <w:tcBorders>
              <w:top w:val="single" w:sz="4" w:space="0" w:color="auto"/>
              <w:left w:val="single" w:sz="4" w:space="0" w:color="auto"/>
              <w:bottom w:val="single" w:sz="4" w:space="0" w:color="auto"/>
              <w:right w:val="single" w:sz="4" w:space="0" w:color="auto"/>
            </w:tcBorders>
            <w:hideMark/>
          </w:tcPr>
          <w:p w14:paraId="7158DA6B" w14:textId="59F511AF" w:rsidR="006F3AAC" w:rsidRPr="006F3AAC" w:rsidRDefault="006F3AAC" w:rsidP="006F3AAC">
            <w:pPr>
              <w:pStyle w:val="Tabletext"/>
              <w:jc w:val="center"/>
              <w:rPr>
                <w:sz w:val="16"/>
                <w:szCs w:val="16"/>
              </w:rPr>
            </w:pPr>
            <w:r w:rsidRPr="006F3AAC">
              <w:rPr>
                <w:color w:val="000000"/>
                <w:sz w:val="16"/>
                <w:szCs w:val="16"/>
                <w:lang w:val="ru-RU"/>
              </w:rPr>
              <w:t>Внешний ключ</w:t>
            </w:r>
          </w:p>
        </w:tc>
      </w:tr>
      <w:tr w:rsidR="006F3AAC" w:rsidRPr="006F3AAC" w14:paraId="1E35D601" w14:textId="77777777" w:rsidTr="006F3AAC">
        <w:trPr>
          <w:jc w:val="center"/>
        </w:trPr>
        <w:tc>
          <w:tcPr>
            <w:tcW w:w="1413" w:type="dxa"/>
            <w:tcBorders>
              <w:top w:val="single" w:sz="4" w:space="0" w:color="auto"/>
              <w:left w:val="single" w:sz="4" w:space="0" w:color="auto"/>
              <w:bottom w:val="single" w:sz="4" w:space="0" w:color="auto"/>
              <w:right w:val="single" w:sz="4" w:space="0" w:color="auto"/>
            </w:tcBorders>
          </w:tcPr>
          <w:p w14:paraId="0205F54F" w14:textId="0237BE45" w:rsidR="006F3AAC" w:rsidRPr="006F3AAC" w:rsidRDefault="006F3AAC" w:rsidP="006F3AAC">
            <w:pPr>
              <w:pStyle w:val="Tabletext"/>
              <w:jc w:val="center"/>
              <w:rPr>
                <w:sz w:val="16"/>
                <w:szCs w:val="16"/>
              </w:rPr>
            </w:pPr>
            <w:proofErr w:type="spellStart"/>
            <w:r w:rsidRPr="006F3AAC">
              <w:rPr>
                <w:sz w:val="16"/>
                <w:szCs w:val="16"/>
                <w:lang w:val="ru-RU"/>
              </w:rPr>
              <w:t>lat_fr</w:t>
            </w:r>
            <w:proofErr w:type="spellEnd"/>
          </w:p>
        </w:tc>
        <w:tc>
          <w:tcPr>
            <w:tcW w:w="1417" w:type="dxa"/>
            <w:tcBorders>
              <w:top w:val="single" w:sz="4" w:space="0" w:color="auto"/>
              <w:left w:val="single" w:sz="4" w:space="0" w:color="auto"/>
              <w:bottom w:val="single" w:sz="4" w:space="0" w:color="auto"/>
              <w:right w:val="single" w:sz="4" w:space="0" w:color="auto"/>
            </w:tcBorders>
          </w:tcPr>
          <w:p w14:paraId="39A09C42" w14:textId="0722DDDC" w:rsidR="006F3AAC" w:rsidRPr="006F3AAC" w:rsidRDefault="006F3AAC" w:rsidP="006F3AAC">
            <w:pPr>
              <w:pStyle w:val="Tabletext"/>
              <w:jc w:val="center"/>
              <w:rPr>
                <w:sz w:val="16"/>
                <w:szCs w:val="16"/>
              </w:rPr>
            </w:pPr>
            <w:r w:rsidRPr="006F3AAC">
              <w:rPr>
                <w:sz w:val="16"/>
                <w:szCs w:val="16"/>
                <w:lang w:val="ru-RU"/>
              </w:rPr>
              <w:t>Числовые</w:t>
            </w:r>
          </w:p>
        </w:tc>
        <w:tc>
          <w:tcPr>
            <w:tcW w:w="1134" w:type="dxa"/>
            <w:tcBorders>
              <w:top w:val="single" w:sz="4" w:space="0" w:color="auto"/>
              <w:left w:val="single" w:sz="4" w:space="0" w:color="auto"/>
              <w:bottom w:val="single" w:sz="4" w:space="0" w:color="auto"/>
              <w:right w:val="single" w:sz="4" w:space="0" w:color="auto"/>
            </w:tcBorders>
          </w:tcPr>
          <w:p w14:paraId="61977189" w14:textId="7EDF84BB" w:rsidR="006F3AAC" w:rsidRPr="006F3AAC" w:rsidRDefault="006F3AAC" w:rsidP="006F3AAC">
            <w:pPr>
              <w:pStyle w:val="Tabletext"/>
              <w:jc w:val="center"/>
              <w:rPr>
                <w:sz w:val="16"/>
                <w:szCs w:val="16"/>
              </w:rPr>
            </w:pPr>
            <w:r w:rsidRPr="006F3AAC">
              <w:rPr>
                <w:sz w:val="16"/>
                <w:szCs w:val="16"/>
                <w:lang w:val="ru-RU"/>
              </w:rPr>
              <w:t>9(9)</w:t>
            </w:r>
          </w:p>
        </w:tc>
        <w:tc>
          <w:tcPr>
            <w:tcW w:w="2972" w:type="dxa"/>
            <w:tcBorders>
              <w:top w:val="single" w:sz="4" w:space="0" w:color="auto"/>
              <w:left w:val="single" w:sz="4" w:space="0" w:color="auto"/>
              <w:bottom w:val="single" w:sz="4" w:space="0" w:color="auto"/>
              <w:right w:val="single" w:sz="4" w:space="0" w:color="auto"/>
            </w:tcBorders>
          </w:tcPr>
          <w:p w14:paraId="09EB7249" w14:textId="2A57AA80" w:rsidR="006F3AAC" w:rsidRPr="006F3AAC" w:rsidRDefault="006F3AAC" w:rsidP="006F3AAC">
            <w:pPr>
              <w:pStyle w:val="Tabletext"/>
              <w:jc w:val="left"/>
              <w:rPr>
                <w:sz w:val="16"/>
                <w:szCs w:val="16"/>
              </w:rPr>
            </w:pPr>
            <w:r w:rsidRPr="006F3AAC">
              <w:rPr>
                <w:sz w:val="16"/>
                <w:szCs w:val="16"/>
                <w:lang w:val="ru-RU"/>
              </w:rPr>
              <w:t>Начало диапазона широт</w:t>
            </w:r>
          </w:p>
        </w:tc>
        <w:tc>
          <w:tcPr>
            <w:tcW w:w="2703" w:type="dxa"/>
            <w:tcBorders>
              <w:top w:val="single" w:sz="4" w:space="0" w:color="auto"/>
              <w:left w:val="single" w:sz="4" w:space="0" w:color="auto"/>
              <w:bottom w:val="single" w:sz="4" w:space="0" w:color="auto"/>
              <w:right w:val="single" w:sz="4" w:space="0" w:color="auto"/>
            </w:tcBorders>
          </w:tcPr>
          <w:p w14:paraId="288C0202" w14:textId="01A57B6A" w:rsidR="006F3AAC" w:rsidRPr="006F3AAC" w:rsidRDefault="006F3AAC" w:rsidP="006F3AAC">
            <w:pPr>
              <w:pStyle w:val="Tabletext"/>
              <w:jc w:val="center"/>
              <w:rPr>
                <w:sz w:val="16"/>
                <w:szCs w:val="16"/>
              </w:rPr>
            </w:pPr>
            <w:r w:rsidRPr="006F3AAC">
              <w:rPr>
                <w:sz w:val="16"/>
                <w:szCs w:val="16"/>
                <w:lang w:val="ru-RU"/>
              </w:rPr>
              <w:t xml:space="preserve">−90 &lt;= </w:t>
            </w:r>
            <w:proofErr w:type="spellStart"/>
            <w:r w:rsidRPr="006F3AAC">
              <w:rPr>
                <w:sz w:val="16"/>
                <w:szCs w:val="16"/>
                <w:lang w:val="ru-RU"/>
              </w:rPr>
              <w:t>lat_fr</w:t>
            </w:r>
            <w:proofErr w:type="spellEnd"/>
            <w:r w:rsidRPr="006F3AAC">
              <w:rPr>
                <w:sz w:val="16"/>
                <w:szCs w:val="16"/>
                <w:lang w:val="ru-RU"/>
              </w:rPr>
              <w:t xml:space="preserve"> </w:t>
            </w:r>
            <w:proofErr w:type="gramStart"/>
            <w:r w:rsidRPr="006F3AAC">
              <w:rPr>
                <w:sz w:val="16"/>
                <w:szCs w:val="16"/>
                <w:lang w:val="ru-RU"/>
              </w:rPr>
              <w:t xml:space="preserve">&lt; </w:t>
            </w:r>
            <w:proofErr w:type="spellStart"/>
            <w:r w:rsidRPr="006F3AAC">
              <w:rPr>
                <w:sz w:val="16"/>
                <w:szCs w:val="16"/>
                <w:lang w:val="ru-RU"/>
              </w:rPr>
              <w:t>lat</w:t>
            </w:r>
            <w:proofErr w:type="gramEnd"/>
            <w:r w:rsidRPr="006F3AAC">
              <w:rPr>
                <w:sz w:val="16"/>
                <w:szCs w:val="16"/>
                <w:lang w:val="ru-RU"/>
              </w:rPr>
              <w:t>_to</w:t>
            </w:r>
            <w:proofErr w:type="spellEnd"/>
          </w:p>
        </w:tc>
      </w:tr>
      <w:tr w:rsidR="006F3AAC" w:rsidRPr="006F3AAC" w14:paraId="40B95A85" w14:textId="77777777" w:rsidTr="006F3AAC">
        <w:trPr>
          <w:jc w:val="center"/>
        </w:trPr>
        <w:tc>
          <w:tcPr>
            <w:tcW w:w="1413" w:type="dxa"/>
            <w:tcBorders>
              <w:top w:val="single" w:sz="4" w:space="0" w:color="auto"/>
              <w:left w:val="single" w:sz="4" w:space="0" w:color="auto"/>
              <w:bottom w:val="single" w:sz="4" w:space="0" w:color="auto"/>
              <w:right w:val="single" w:sz="4" w:space="0" w:color="auto"/>
            </w:tcBorders>
          </w:tcPr>
          <w:p w14:paraId="125F9E96" w14:textId="6E89366D" w:rsidR="006F3AAC" w:rsidRPr="006F3AAC" w:rsidRDefault="006F3AAC" w:rsidP="006F3AAC">
            <w:pPr>
              <w:pStyle w:val="Tabletext"/>
              <w:jc w:val="center"/>
              <w:rPr>
                <w:sz w:val="16"/>
                <w:szCs w:val="16"/>
              </w:rPr>
            </w:pPr>
            <w:proofErr w:type="spellStart"/>
            <w:r w:rsidRPr="006F3AAC">
              <w:rPr>
                <w:sz w:val="16"/>
                <w:szCs w:val="16"/>
                <w:lang w:val="ru-RU"/>
              </w:rPr>
              <w:t>lat_to</w:t>
            </w:r>
            <w:proofErr w:type="spellEnd"/>
          </w:p>
        </w:tc>
        <w:tc>
          <w:tcPr>
            <w:tcW w:w="1417" w:type="dxa"/>
            <w:tcBorders>
              <w:top w:val="single" w:sz="4" w:space="0" w:color="auto"/>
              <w:left w:val="single" w:sz="4" w:space="0" w:color="auto"/>
              <w:bottom w:val="single" w:sz="4" w:space="0" w:color="auto"/>
              <w:right w:val="single" w:sz="4" w:space="0" w:color="auto"/>
            </w:tcBorders>
          </w:tcPr>
          <w:p w14:paraId="79539923" w14:textId="2DBD8BCF" w:rsidR="006F3AAC" w:rsidRPr="006F3AAC" w:rsidRDefault="006F3AAC" w:rsidP="006F3AAC">
            <w:pPr>
              <w:pStyle w:val="Tabletext"/>
              <w:jc w:val="center"/>
              <w:rPr>
                <w:sz w:val="16"/>
                <w:szCs w:val="16"/>
              </w:rPr>
            </w:pPr>
            <w:r w:rsidRPr="006F3AAC">
              <w:rPr>
                <w:sz w:val="16"/>
                <w:szCs w:val="16"/>
                <w:lang w:val="ru-RU"/>
              </w:rPr>
              <w:t>Числовые</w:t>
            </w:r>
          </w:p>
        </w:tc>
        <w:tc>
          <w:tcPr>
            <w:tcW w:w="1134" w:type="dxa"/>
            <w:tcBorders>
              <w:top w:val="single" w:sz="4" w:space="0" w:color="auto"/>
              <w:left w:val="single" w:sz="4" w:space="0" w:color="auto"/>
              <w:bottom w:val="single" w:sz="4" w:space="0" w:color="auto"/>
              <w:right w:val="single" w:sz="4" w:space="0" w:color="auto"/>
            </w:tcBorders>
          </w:tcPr>
          <w:p w14:paraId="1726B9D8" w14:textId="07EEC0D2" w:rsidR="006F3AAC" w:rsidRPr="006F3AAC" w:rsidRDefault="006F3AAC" w:rsidP="006F3AAC">
            <w:pPr>
              <w:pStyle w:val="Tabletext"/>
              <w:jc w:val="center"/>
              <w:rPr>
                <w:sz w:val="16"/>
                <w:szCs w:val="16"/>
              </w:rPr>
            </w:pPr>
            <w:r w:rsidRPr="006F3AAC">
              <w:rPr>
                <w:sz w:val="16"/>
                <w:szCs w:val="16"/>
                <w:lang w:val="ru-RU"/>
              </w:rPr>
              <w:t>9(9)</w:t>
            </w:r>
          </w:p>
        </w:tc>
        <w:tc>
          <w:tcPr>
            <w:tcW w:w="2972" w:type="dxa"/>
            <w:tcBorders>
              <w:top w:val="single" w:sz="4" w:space="0" w:color="auto"/>
              <w:left w:val="single" w:sz="4" w:space="0" w:color="auto"/>
              <w:bottom w:val="single" w:sz="4" w:space="0" w:color="auto"/>
              <w:right w:val="single" w:sz="4" w:space="0" w:color="auto"/>
            </w:tcBorders>
          </w:tcPr>
          <w:p w14:paraId="43B45D20" w14:textId="498150B5" w:rsidR="006F3AAC" w:rsidRPr="006F3AAC" w:rsidRDefault="006F3AAC" w:rsidP="006F3AAC">
            <w:pPr>
              <w:pStyle w:val="Tabletext"/>
              <w:jc w:val="left"/>
              <w:rPr>
                <w:sz w:val="16"/>
                <w:szCs w:val="16"/>
              </w:rPr>
            </w:pPr>
            <w:r w:rsidRPr="006F3AAC">
              <w:rPr>
                <w:sz w:val="16"/>
                <w:szCs w:val="16"/>
                <w:lang w:val="ru-RU"/>
              </w:rPr>
              <w:t>Конец диапазона широт</w:t>
            </w:r>
          </w:p>
        </w:tc>
        <w:tc>
          <w:tcPr>
            <w:tcW w:w="2703" w:type="dxa"/>
            <w:tcBorders>
              <w:top w:val="single" w:sz="4" w:space="0" w:color="auto"/>
              <w:left w:val="single" w:sz="4" w:space="0" w:color="auto"/>
              <w:bottom w:val="single" w:sz="4" w:space="0" w:color="auto"/>
              <w:right w:val="single" w:sz="4" w:space="0" w:color="auto"/>
            </w:tcBorders>
          </w:tcPr>
          <w:p w14:paraId="79655D4D" w14:textId="46CC572A" w:rsidR="006F3AAC" w:rsidRPr="006F3AAC" w:rsidRDefault="006F3AAC" w:rsidP="006F3AAC">
            <w:pPr>
              <w:pStyle w:val="Tabletext"/>
              <w:jc w:val="center"/>
              <w:rPr>
                <w:sz w:val="16"/>
                <w:szCs w:val="16"/>
              </w:rPr>
            </w:pPr>
            <w:proofErr w:type="spellStart"/>
            <w:r w:rsidRPr="006F3AAC">
              <w:rPr>
                <w:sz w:val="16"/>
                <w:szCs w:val="16"/>
                <w:lang w:val="ru-RU"/>
              </w:rPr>
              <w:t>lat_fr</w:t>
            </w:r>
            <w:proofErr w:type="spellEnd"/>
            <w:r w:rsidRPr="006F3AAC">
              <w:rPr>
                <w:sz w:val="16"/>
                <w:szCs w:val="16"/>
                <w:lang w:val="ru-RU"/>
              </w:rPr>
              <w:t xml:space="preserve"> </w:t>
            </w:r>
            <w:proofErr w:type="gramStart"/>
            <w:r w:rsidRPr="006F3AAC">
              <w:rPr>
                <w:sz w:val="16"/>
                <w:szCs w:val="16"/>
                <w:lang w:val="ru-RU"/>
              </w:rPr>
              <w:t xml:space="preserve">&lt; </w:t>
            </w:r>
            <w:proofErr w:type="spellStart"/>
            <w:r w:rsidRPr="006F3AAC">
              <w:rPr>
                <w:sz w:val="16"/>
                <w:szCs w:val="16"/>
                <w:lang w:val="ru-RU"/>
              </w:rPr>
              <w:t>lat</w:t>
            </w:r>
            <w:proofErr w:type="gramEnd"/>
            <w:r w:rsidRPr="006F3AAC">
              <w:rPr>
                <w:sz w:val="16"/>
                <w:szCs w:val="16"/>
                <w:lang w:val="ru-RU"/>
              </w:rPr>
              <w:t>_to</w:t>
            </w:r>
            <w:proofErr w:type="spellEnd"/>
            <w:r w:rsidRPr="006F3AAC">
              <w:rPr>
                <w:sz w:val="16"/>
                <w:szCs w:val="16"/>
                <w:lang w:val="ru-RU"/>
              </w:rPr>
              <w:t xml:space="preserve"> &lt;= 90</w:t>
            </w:r>
          </w:p>
        </w:tc>
      </w:tr>
      <w:tr w:rsidR="006F3AAC" w:rsidRPr="006F3AAC" w14:paraId="0A3989B0" w14:textId="77777777" w:rsidTr="006F3AAC">
        <w:trPr>
          <w:jc w:val="center"/>
        </w:trPr>
        <w:tc>
          <w:tcPr>
            <w:tcW w:w="1413" w:type="dxa"/>
            <w:tcBorders>
              <w:top w:val="single" w:sz="4" w:space="0" w:color="auto"/>
              <w:left w:val="single" w:sz="4" w:space="0" w:color="auto"/>
              <w:bottom w:val="single" w:sz="4" w:space="0" w:color="auto"/>
              <w:right w:val="single" w:sz="4" w:space="0" w:color="auto"/>
            </w:tcBorders>
          </w:tcPr>
          <w:p w14:paraId="21D26A6C" w14:textId="267E8194" w:rsidR="006F3AAC" w:rsidRPr="006F3AAC" w:rsidRDefault="006F3AAC" w:rsidP="006F3AAC">
            <w:pPr>
              <w:pStyle w:val="Tabletext"/>
              <w:jc w:val="center"/>
              <w:rPr>
                <w:sz w:val="16"/>
                <w:szCs w:val="16"/>
              </w:rPr>
            </w:pPr>
            <w:proofErr w:type="spellStart"/>
            <w:r w:rsidRPr="006F3AAC">
              <w:rPr>
                <w:sz w:val="16"/>
                <w:szCs w:val="16"/>
                <w:lang w:val="ru-RU"/>
              </w:rPr>
              <w:t>nbr_op_sat</w:t>
            </w:r>
            <w:proofErr w:type="spellEnd"/>
          </w:p>
        </w:tc>
        <w:tc>
          <w:tcPr>
            <w:tcW w:w="1417" w:type="dxa"/>
            <w:tcBorders>
              <w:top w:val="single" w:sz="4" w:space="0" w:color="auto"/>
              <w:left w:val="single" w:sz="4" w:space="0" w:color="auto"/>
              <w:bottom w:val="single" w:sz="4" w:space="0" w:color="auto"/>
              <w:right w:val="single" w:sz="4" w:space="0" w:color="auto"/>
            </w:tcBorders>
          </w:tcPr>
          <w:p w14:paraId="20497D5D" w14:textId="05755722" w:rsidR="006F3AAC" w:rsidRPr="006F3AAC" w:rsidRDefault="006F3AAC" w:rsidP="006F3AAC">
            <w:pPr>
              <w:pStyle w:val="Tabletext"/>
              <w:jc w:val="center"/>
              <w:rPr>
                <w:sz w:val="16"/>
                <w:szCs w:val="16"/>
              </w:rPr>
            </w:pPr>
            <w:r w:rsidRPr="006F3AAC">
              <w:rPr>
                <w:sz w:val="16"/>
                <w:szCs w:val="16"/>
                <w:lang w:val="ru-RU"/>
              </w:rPr>
              <w:t>Числовые</w:t>
            </w:r>
          </w:p>
        </w:tc>
        <w:tc>
          <w:tcPr>
            <w:tcW w:w="1134" w:type="dxa"/>
            <w:tcBorders>
              <w:top w:val="single" w:sz="4" w:space="0" w:color="auto"/>
              <w:left w:val="single" w:sz="4" w:space="0" w:color="auto"/>
              <w:bottom w:val="single" w:sz="4" w:space="0" w:color="auto"/>
              <w:right w:val="single" w:sz="4" w:space="0" w:color="auto"/>
            </w:tcBorders>
          </w:tcPr>
          <w:p w14:paraId="3E5B213E" w14:textId="6960B655" w:rsidR="006F3AAC" w:rsidRPr="006F3AAC" w:rsidRDefault="006F3AAC" w:rsidP="006F3AAC">
            <w:pPr>
              <w:pStyle w:val="Tabletext"/>
              <w:jc w:val="center"/>
              <w:rPr>
                <w:sz w:val="16"/>
                <w:szCs w:val="16"/>
              </w:rPr>
            </w:pPr>
            <w:r w:rsidRPr="006F3AAC">
              <w:rPr>
                <w:sz w:val="16"/>
                <w:szCs w:val="16"/>
                <w:lang w:val="ru-RU"/>
              </w:rPr>
              <w:t>9</w:t>
            </w:r>
          </w:p>
        </w:tc>
        <w:tc>
          <w:tcPr>
            <w:tcW w:w="2972" w:type="dxa"/>
            <w:tcBorders>
              <w:top w:val="single" w:sz="4" w:space="0" w:color="auto"/>
              <w:left w:val="single" w:sz="4" w:space="0" w:color="auto"/>
              <w:bottom w:val="single" w:sz="4" w:space="0" w:color="auto"/>
              <w:right w:val="single" w:sz="4" w:space="0" w:color="auto"/>
            </w:tcBorders>
          </w:tcPr>
          <w:p w14:paraId="491713CD" w14:textId="2D63AFB7" w:rsidR="006F3AAC" w:rsidRPr="006F3AAC" w:rsidRDefault="006F3AAC" w:rsidP="006F3AAC">
            <w:pPr>
              <w:pStyle w:val="Tabletext"/>
              <w:jc w:val="left"/>
              <w:rPr>
                <w:sz w:val="16"/>
                <w:szCs w:val="16"/>
                <w:lang w:val="ru-RU"/>
              </w:rPr>
            </w:pPr>
            <w:proofErr w:type="spellStart"/>
            <w:r w:rsidRPr="006F3AAC">
              <w:rPr>
                <w:sz w:val="16"/>
                <w:szCs w:val="16"/>
                <w:lang w:val="ru-RU"/>
              </w:rPr>
              <w:t>N</w:t>
            </w:r>
            <w:r w:rsidRPr="006F3AAC">
              <w:rPr>
                <w:sz w:val="16"/>
                <w:szCs w:val="16"/>
                <w:vertAlign w:val="subscript"/>
                <w:lang w:val="ru-RU"/>
              </w:rPr>
              <w:t>co</w:t>
            </w:r>
            <w:proofErr w:type="spellEnd"/>
            <w:r w:rsidRPr="006F3AAC">
              <w:rPr>
                <w:sz w:val="16"/>
                <w:szCs w:val="16"/>
                <w:lang w:val="ru-RU"/>
              </w:rPr>
              <w:t xml:space="preserve"> для направления вниз, используется для широт в диапазоне от </w:t>
            </w:r>
            <w:proofErr w:type="spellStart"/>
            <w:r w:rsidRPr="006F3AAC">
              <w:rPr>
                <w:sz w:val="16"/>
                <w:szCs w:val="16"/>
                <w:lang w:val="ru-RU"/>
              </w:rPr>
              <w:t>lat_fr</w:t>
            </w:r>
            <w:proofErr w:type="spellEnd"/>
            <w:r w:rsidRPr="006F3AAC">
              <w:rPr>
                <w:sz w:val="16"/>
                <w:szCs w:val="16"/>
                <w:lang w:val="ru-RU"/>
              </w:rPr>
              <w:t xml:space="preserve"> до </w:t>
            </w:r>
            <w:proofErr w:type="spellStart"/>
            <w:r w:rsidRPr="006F3AAC">
              <w:rPr>
                <w:sz w:val="16"/>
                <w:szCs w:val="16"/>
                <w:lang w:val="ru-RU"/>
              </w:rPr>
              <w:t>lat_to</w:t>
            </w:r>
            <w:proofErr w:type="spellEnd"/>
          </w:p>
        </w:tc>
        <w:tc>
          <w:tcPr>
            <w:tcW w:w="2703" w:type="dxa"/>
            <w:tcBorders>
              <w:top w:val="single" w:sz="4" w:space="0" w:color="auto"/>
              <w:left w:val="single" w:sz="4" w:space="0" w:color="auto"/>
              <w:bottom w:val="single" w:sz="4" w:space="0" w:color="auto"/>
              <w:right w:val="single" w:sz="4" w:space="0" w:color="auto"/>
            </w:tcBorders>
          </w:tcPr>
          <w:p w14:paraId="155F75DE" w14:textId="3B2F2328" w:rsidR="006F3AAC" w:rsidRPr="006F3AAC" w:rsidRDefault="006F3AAC" w:rsidP="006F3AAC">
            <w:pPr>
              <w:pStyle w:val="Tabletext"/>
              <w:ind w:left="360"/>
              <w:rPr>
                <w:sz w:val="16"/>
                <w:szCs w:val="16"/>
              </w:rPr>
            </w:pPr>
            <w:r w:rsidRPr="006F3AAC">
              <w:rPr>
                <w:sz w:val="16"/>
                <w:szCs w:val="16"/>
                <w:lang w:val="ru-RU"/>
              </w:rPr>
              <w:t>&gt; 0</w:t>
            </w:r>
          </w:p>
        </w:tc>
      </w:tr>
    </w:tbl>
    <w:p w14:paraId="28F1D4CF" w14:textId="77777777" w:rsidR="00913D9B" w:rsidRPr="00382FE0" w:rsidRDefault="00913D9B" w:rsidP="00913D9B">
      <w:pPr>
        <w:pStyle w:val="Tablefin"/>
      </w:pPr>
    </w:p>
    <w:p w14:paraId="5C63D5B7" w14:textId="486D537D" w:rsidR="00F531C0" w:rsidRPr="006F3AAC" w:rsidRDefault="00F531C0" w:rsidP="00F531C0">
      <w:pPr>
        <w:pStyle w:val="Headingb"/>
      </w:pPr>
      <w:proofErr w:type="spellStart"/>
      <w:proofErr w:type="gramStart"/>
      <w:r w:rsidRPr="006F3AAC">
        <w:t>mask</w:t>
      </w:r>
      <w:proofErr w:type="gramEnd"/>
      <w:r w:rsidRPr="006F3AAC">
        <w:t>_info</w:t>
      </w:r>
      <w:proofErr w:type="spellEnd"/>
    </w:p>
    <w:p w14:paraId="7D0AB0D5" w14:textId="77777777" w:rsidR="00F531C0" w:rsidRPr="00382FE0" w:rsidRDefault="00F531C0" w:rsidP="00F531C0">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417"/>
        <w:gridCol w:w="1134"/>
        <w:gridCol w:w="2970"/>
        <w:gridCol w:w="2705"/>
      </w:tblGrid>
      <w:tr w:rsidR="006F3AAC" w:rsidRPr="006F3AAC" w14:paraId="65590A2F" w14:textId="77777777" w:rsidTr="00913D9B">
        <w:trPr>
          <w:jc w:val="center"/>
        </w:trPr>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2ED60A" w14:textId="6E1F1603" w:rsidR="006F3AAC" w:rsidRPr="006F3AAC" w:rsidRDefault="006F3AAC" w:rsidP="00913D9B">
            <w:pPr>
              <w:pStyle w:val="Tablehead"/>
              <w:rPr>
                <w:sz w:val="16"/>
                <w:szCs w:val="16"/>
              </w:rPr>
            </w:pPr>
            <w:r w:rsidRPr="006F3AAC">
              <w:rPr>
                <w:sz w:val="16"/>
                <w:szCs w:val="16"/>
                <w:lang w:val="ru-RU"/>
              </w:rPr>
              <w:t>Элемент данных</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D5FE73" w14:textId="40432C8C" w:rsidR="006F3AAC" w:rsidRPr="006F3AAC" w:rsidRDefault="006F3AAC" w:rsidP="00913D9B">
            <w:pPr>
              <w:pStyle w:val="Tablehead"/>
              <w:rPr>
                <w:sz w:val="16"/>
                <w:szCs w:val="16"/>
              </w:rPr>
            </w:pPr>
            <w:r w:rsidRPr="006F3AAC">
              <w:rPr>
                <w:sz w:val="16"/>
                <w:szCs w:val="16"/>
                <w:lang w:val="ru-RU"/>
              </w:rPr>
              <w:t>Тип данных</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8F39D2" w14:textId="5BAD5A00" w:rsidR="006F3AAC" w:rsidRPr="006F3AAC" w:rsidRDefault="006F3AAC" w:rsidP="00913D9B">
            <w:pPr>
              <w:pStyle w:val="Tablehead"/>
              <w:rPr>
                <w:sz w:val="16"/>
                <w:szCs w:val="16"/>
              </w:rPr>
            </w:pPr>
            <w:r w:rsidRPr="006F3AAC">
              <w:rPr>
                <w:sz w:val="16"/>
                <w:szCs w:val="16"/>
                <w:lang w:val="ru-RU"/>
              </w:rPr>
              <w:t>Формат</w:t>
            </w: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AA2865" w14:textId="75E02EA7" w:rsidR="006F3AAC" w:rsidRPr="006F3AAC" w:rsidRDefault="006F3AAC" w:rsidP="00913D9B">
            <w:pPr>
              <w:pStyle w:val="Tablehead"/>
              <w:rPr>
                <w:sz w:val="16"/>
                <w:szCs w:val="16"/>
              </w:rPr>
            </w:pPr>
            <w:r w:rsidRPr="006F3AAC">
              <w:rPr>
                <w:sz w:val="16"/>
                <w:szCs w:val="16"/>
                <w:lang w:val="ru-RU"/>
              </w:rPr>
              <w:t>Описание</w:t>
            </w:r>
          </w:p>
        </w:tc>
        <w:tc>
          <w:tcPr>
            <w:tcW w:w="27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DC9550" w14:textId="79C637D4" w:rsidR="006F3AAC" w:rsidRPr="006F3AAC" w:rsidRDefault="006F3AAC" w:rsidP="00913D9B">
            <w:pPr>
              <w:pStyle w:val="Tablehead"/>
              <w:rPr>
                <w:sz w:val="16"/>
                <w:szCs w:val="16"/>
              </w:rPr>
            </w:pPr>
            <w:r w:rsidRPr="006F3AAC">
              <w:rPr>
                <w:sz w:val="16"/>
                <w:szCs w:val="16"/>
                <w:lang w:val="ru-RU"/>
              </w:rPr>
              <w:t>Подтверждение</w:t>
            </w:r>
          </w:p>
        </w:tc>
      </w:tr>
      <w:tr w:rsidR="006F3AAC" w:rsidRPr="006F3AAC" w14:paraId="521F5666" w14:textId="77777777" w:rsidTr="006F3AAC">
        <w:trPr>
          <w:jc w:val="center"/>
        </w:trPr>
        <w:tc>
          <w:tcPr>
            <w:tcW w:w="1413" w:type="dxa"/>
            <w:tcBorders>
              <w:top w:val="single" w:sz="4" w:space="0" w:color="auto"/>
              <w:left w:val="single" w:sz="4" w:space="0" w:color="auto"/>
              <w:bottom w:val="single" w:sz="4" w:space="0" w:color="auto"/>
              <w:right w:val="single" w:sz="4" w:space="0" w:color="auto"/>
            </w:tcBorders>
            <w:hideMark/>
          </w:tcPr>
          <w:p w14:paraId="23E88B1C" w14:textId="1D628431" w:rsidR="006F3AAC" w:rsidRPr="006F3AAC" w:rsidRDefault="006F3AAC" w:rsidP="006F3AAC">
            <w:pPr>
              <w:pStyle w:val="Tabletext"/>
              <w:jc w:val="center"/>
              <w:rPr>
                <w:sz w:val="16"/>
                <w:szCs w:val="16"/>
              </w:rPr>
            </w:pPr>
            <w:proofErr w:type="spellStart"/>
            <w:r w:rsidRPr="006F3AAC">
              <w:rPr>
                <w:sz w:val="16"/>
                <w:szCs w:val="16"/>
                <w:lang w:val="ru-RU"/>
              </w:rPr>
              <w:t>ntc_id</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2B2D8970" w14:textId="37391CA9" w:rsidR="006F3AAC" w:rsidRPr="006F3AAC" w:rsidRDefault="006F3AAC" w:rsidP="006F3AAC">
            <w:pPr>
              <w:pStyle w:val="Tabletext"/>
              <w:jc w:val="center"/>
              <w:rPr>
                <w:sz w:val="16"/>
                <w:szCs w:val="16"/>
              </w:rPr>
            </w:pPr>
            <w:r w:rsidRPr="006F3AAC">
              <w:rPr>
                <w:sz w:val="16"/>
                <w:szCs w:val="16"/>
                <w:lang w:val="ru-RU"/>
              </w:rPr>
              <w:t>Числовые</w:t>
            </w:r>
          </w:p>
        </w:tc>
        <w:tc>
          <w:tcPr>
            <w:tcW w:w="1134" w:type="dxa"/>
            <w:tcBorders>
              <w:top w:val="single" w:sz="4" w:space="0" w:color="auto"/>
              <w:left w:val="single" w:sz="4" w:space="0" w:color="auto"/>
              <w:bottom w:val="single" w:sz="4" w:space="0" w:color="auto"/>
              <w:right w:val="single" w:sz="4" w:space="0" w:color="auto"/>
            </w:tcBorders>
            <w:hideMark/>
          </w:tcPr>
          <w:p w14:paraId="0CFE667B" w14:textId="0B870B96" w:rsidR="006F3AAC" w:rsidRPr="006F3AAC" w:rsidRDefault="006F3AAC" w:rsidP="006F3AAC">
            <w:pPr>
              <w:pStyle w:val="Tabletext"/>
              <w:jc w:val="center"/>
              <w:rPr>
                <w:sz w:val="16"/>
                <w:szCs w:val="16"/>
              </w:rPr>
            </w:pPr>
            <w:r w:rsidRPr="006F3AAC">
              <w:rPr>
                <w:sz w:val="16"/>
                <w:szCs w:val="16"/>
                <w:lang w:val="ru-RU"/>
              </w:rPr>
              <w:t>9(9)</w:t>
            </w:r>
          </w:p>
        </w:tc>
        <w:tc>
          <w:tcPr>
            <w:tcW w:w="2970" w:type="dxa"/>
            <w:tcBorders>
              <w:top w:val="single" w:sz="4" w:space="0" w:color="auto"/>
              <w:left w:val="single" w:sz="4" w:space="0" w:color="auto"/>
              <w:bottom w:val="single" w:sz="4" w:space="0" w:color="auto"/>
              <w:right w:val="single" w:sz="4" w:space="0" w:color="auto"/>
            </w:tcBorders>
            <w:hideMark/>
          </w:tcPr>
          <w:p w14:paraId="16AE3987" w14:textId="24359E9F" w:rsidR="006F3AAC" w:rsidRPr="006F3AAC" w:rsidRDefault="006F3AAC" w:rsidP="006F3AAC">
            <w:pPr>
              <w:pStyle w:val="Tabletext"/>
              <w:rPr>
                <w:sz w:val="16"/>
                <w:szCs w:val="16"/>
              </w:rPr>
            </w:pPr>
            <w:r w:rsidRPr="006F3AAC">
              <w:rPr>
                <w:sz w:val="16"/>
                <w:szCs w:val="16"/>
                <w:lang w:val="ru-RU"/>
              </w:rPr>
              <w:t>Уникальный идентификатор группы</w:t>
            </w:r>
          </w:p>
        </w:tc>
        <w:tc>
          <w:tcPr>
            <w:tcW w:w="2705" w:type="dxa"/>
            <w:tcBorders>
              <w:top w:val="single" w:sz="4" w:space="0" w:color="auto"/>
              <w:left w:val="single" w:sz="4" w:space="0" w:color="auto"/>
              <w:bottom w:val="single" w:sz="4" w:space="0" w:color="auto"/>
              <w:right w:val="single" w:sz="4" w:space="0" w:color="auto"/>
            </w:tcBorders>
            <w:hideMark/>
          </w:tcPr>
          <w:p w14:paraId="34E1B667" w14:textId="4D0F41B2" w:rsidR="006F3AAC" w:rsidRPr="006F3AAC" w:rsidRDefault="006F3AAC" w:rsidP="006F3AAC">
            <w:pPr>
              <w:pStyle w:val="Tabletext"/>
              <w:jc w:val="center"/>
              <w:rPr>
                <w:sz w:val="16"/>
                <w:szCs w:val="16"/>
              </w:rPr>
            </w:pPr>
            <w:r w:rsidRPr="006F3AAC">
              <w:rPr>
                <w:sz w:val="16"/>
                <w:szCs w:val="16"/>
                <w:lang w:val="ru-RU"/>
              </w:rPr>
              <w:t>Внешний ключ</w:t>
            </w:r>
          </w:p>
        </w:tc>
      </w:tr>
      <w:tr w:rsidR="006F3AAC" w:rsidRPr="006F3AAC" w14:paraId="44D6DAF0" w14:textId="77777777" w:rsidTr="006F3AAC">
        <w:trPr>
          <w:jc w:val="center"/>
        </w:trPr>
        <w:tc>
          <w:tcPr>
            <w:tcW w:w="1413" w:type="dxa"/>
            <w:tcBorders>
              <w:top w:val="single" w:sz="4" w:space="0" w:color="auto"/>
              <w:left w:val="single" w:sz="4" w:space="0" w:color="auto"/>
              <w:bottom w:val="single" w:sz="4" w:space="0" w:color="auto"/>
              <w:right w:val="single" w:sz="4" w:space="0" w:color="auto"/>
            </w:tcBorders>
            <w:hideMark/>
          </w:tcPr>
          <w:p w14:paraId="17425DC0" w14:textId="1C33DC8F" w:rsidR="006F3AAC" w:rsidRPr="006F3AAC" w:rsidRDefault="006F3AAC" w:rsidP="006F3AAC">
            <w:pPr>
              <w:pStyle w:val="Tabletext"/>
              <w:jc w:val="center"/>
              <w:rPr>
                <w:sz w:val="16"/>
                <w:szCs w:val="16"/>
              </w:rPr>
            </w:pPr>
            <w:proofErr w:type="spellStart"/>
            <w:r w:rsidRPr="006F3AAC">
              <w:rPr>
                <w:sz w:val="16"/>
                <w:szCs w:val="16"/>
                <w:lang w:val="ru-RU"/>
              </w:rPr>
              <w:t>mask_id</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6813484B" w14:textId="1CF998D4" w:rsidR="006F3AAC" w:rsidRPr="006F3AAC" w:rsidRDefault="006F3AAC" w:rsidP="006F3AAC">
            <w:pPr>
              <w:pStyle w:val="Tabletext"/>
              <w:jc w:val="center"/>
              <w:rPr>
                <w:sz w:val="16"/>
                <w:szCs w:val="16"/>
              </w:rPr>
            </w:pPr>
            <w:r w:rsidRPr="006F3AAC">
              <w:rPr>
                <w:sz w:val="16"/>
                <w:szCs w:val="16"/>
                <w:lang w:val="ru-RU"/>
              </w:rPr>
              <w:t>Числовые</w:t>
            </w:r>
          </w:p>
        </w:tc>
        <w:tc>
          <w:tcPr>
            <w:tcW w:w="1134" w:type="dxa"/>
            <w:tcBorders>
              <w:top w:val="single" w:sz="4" w:space="0" w:color="auto"/>
              <w:left w:val="single" w:sz="4" w:space="0" w:color="auto"/>
              <w:bottom w:val="single" w:sz="4" w:space="0" w:color="auto"/>
              <w:right w:val="single" w:sz="4" w:space="0" w:color="auto"/>
            </w:tcBorders>
            <w:hideMark/>
          </w:tcPr>
          <w:p w14:paraId="46C95244" w14:textId="02923494" w:rsidR="006F3AAC" w:rsidRPr="006F3AAC" w:rsidRDefault="006F3AAC" w:rsidP="006F3AAC">
            <w:pPr>
              <w:pStyle w:val="Tabletext"/>
              <w:jc w:val="center"/>
              <w:rPr>
                <w:sz w:val="16"/>
                <w:szCs w:val="16"/>
              </w:rPr>
            </w:pPr>
            <w:r w:rsidRPr="006F3AAC">
              <w:rPr>
                <w:sz w:val="16"/>
                <w:szCs w:val="16"/>
                <w:lang w:val="ru-RU"/>
              </w:rPr>
              <w:t>9(4)</w:t>
            </w:r>
          </w:p>
        </w:tc>
        <w:tc>
          <w:tcPr>
            <w:tcW w:w="2970" w:type="dxa"/>
            <w:tcBorders>
              <w:top w:val="single" w:sz="4" w:space="0" w:color="auto"/>
              <w:left w:val="single" w:sz="4" w:space="0" w:color="auto"/>
              <w:bottom w:val="single" w:sz="4" w:space="0" w:color="auto"/>
              <w:right w:val="single" w:sz="4" w:space="0" w:color="auto"/>
            </w:tcBorders>
            <w:hideMark/>
          </w:tcPr>
          <w:p w14:paraId="3465DF8F" w14:textId="633D2561" w:rsidR="006F3AAC" w:rsidRPr="006F3AAC" w:rsidRDefault="006F3AAC" w:rsidP="006F3AAC">
            <w:pPr>
              <w:pStyle w:val="Tabletext"/>
              <w:rPr>
                <w:sz w:val="16"/>
                <w:szCs w:val="16"/>
              </w:rPr>
            </w:pPr>
            <w:r w:rsidRPr="006F3AAC">
              <w:rPr>
                <w:sz w:val="16"/>
                <w:szCs w:val="16"/>
                <w:lang w:val="ru-RU"/>
              </w:rPr>
              <w:t>Порядковый номер</w:t>
            </w:r>
          </w:p>
        </w:tc>
        <w:tc>
          <w:tcPr>
            <w:tcW w:w="2705" w:type="dxa"/>
            <w:tcBorders>
              <w:top w:val="single" w:sz="4" w:space="0" w:color="auto"/>
              <w:left w:val="single" w:sz="4" w:space="0" w:color="auto"/>
              <w:bottom w:val="single" w:sz="4" w:space="0" w:color="auto"/>
              <w:right w:val="single" w:sz="4" w:space="0" w:color="auto"/>
            </w:tcBorders>
            <w:hideMark/>
          </w:tcPr>
          <w:p w14:paraId="433E3728" w14:textId="32EA6831" w:rsidR="006F3AAC" w:rsidRPr="006F3AAC" w:rsidRDefault="006F3AAC" w:rsidP="006F3AAC">
            <w:pPr>
              <w:pStyle w:val="Tabletext"/>
              <w:jc w:val="center"/>
              <w:rPr>
                <w:sz w:val="16"/>
                <w:szCs w:val="16"/>
              </w:rPr>
            </w:pPr>
            <w:r w:rsidRPr="006F3AAC">
              <w:rPr>
                <w:sz w:val="16"/>
                <w:szCs w:val="16"/>
                <w:lang w:val="ru-RU"/>
              </w:rPr>
              <w:t>Внешний ключ</w:t>
            </w:r>
          </w:p>
        </w:tc>
      </w:tr>
      <w:tr w:rsidR="006F3AAC" w:rsidRPr="006F3AAC" w14:paraId="234F9A47" w14:textId="77777777" w:rsidTr="006F3AAC">
        <w:trPr>
          <w:jc w:val="center"/>
        </w:trPr>
        <w:tc>
          <w:tcPr>
            <w:tcW w:w="1413" w:type="dxa"/>
            <w:tcBorders>
              <w:top w:val="single" w:sz="4" w:space="0" w:color="auto"/>
              <w:left w:val="single" w:sz="4" w:space="0" w:color="auto"/>
              <w:bottom w:val="single" w:sz="4" w:space="0" w:color="auto"/>
              <w:right w:val="single" w:sz="4" w:space="0" w:color="auto"/>
            </w:tcBorders>
            <w:hideMark/>
          </w:tcPr>
          <w:p w14:paraId="019A0820" w14:textId="108C6627" w:rsidR="006F3AAC" w:rsidRPr="006F3AAC" w:rsidRDefault="006F3AAC" w:rsidP="006F3AAC">
            <w:pPr>
              <w:pStyle w:val="Tabletext"/>
              <w:jc w:val="center"/>
              <w:rPr>
                <w:sz w:val="16"/>
                <w:szCs w:val="16"/>
              </w:rPr>
            </w:pPr>
            <w:proofErr w:type="spellStart"/>
            <w:r w:rsidRPr="006F3AAC">
              <w:rPr>
                <w:sz w:val="16"/>
                <w:szCs w:val="16"/>
                <w:lang w:val="ru-RU"/>
              </w:rPr>
              <w:t>f_mask</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0D366C6D" w14:textId="70506925" w:rsidR="006F3AAC" w:rsidRPr="006F3AAC" w:rsidRDefault="006F3AAC" w:rsidP="006F3AAC">
            <w:pPr>
              <w:pStyle w:val="Tabletext"/>
              <w:jc w:val="center"/>
              <w:rPr>
                <w:sz w:val="16"/>
                <w:szCs w:val="16"/>
              </w:rPr>
            </w:pPr>
            <w:r w:rsidRPr="006F3AAC">
              <w:rPr>
                <w:sz w:val="16"/>
                <w:szCs w:val="16"/>
                <w:lang w:val="ru-RU"/>
              </w:rPr>
              <w:t>Текстовые</w:t>
            </w:r>
          </w:p>
        </w:tc>
        <w:tc>
          <w:tcPr>
            <w:tcW w:w="1134" w:type="dxa"/>
            <w:tcBorders>
              <w:top w:val="single" w:sz="4" w:space="0" w:color="auto"/>
              <w:left w:val="single" w:sz="4" w:space="0" w:color="auto"/>
              <w:bottom w:val="single" w:sz="4" w:space="0" w:color="auto"/>
              <w:right w:val="single" w:sz="4" w:space="0" w:color="auto"/>
            </w:tcBorders>
            <w:hideMark/>
          </w:tcPr>
          <w:p w14:paraId="7BEA38EF" w14:textId="159E7685" w:rsidR="006F3AAC" w:rsidRPr="006F3AAC" w:rsidRDefault="006F3AAC" w:rsidP="006F3AAC">
            <w:pPr>
              <w:pStyle w:val="Tabletext"/>
              <w:jc w:val="center"/>
              <w:rPr>
                <w:sz w:val="16"/>
                <w:szCs w:val="16"/>
              </w:rPr>
            </w:pPr>
            <w:r w:rsidRPr="006F3AAC">
              <w:rPr>
                <w:sz w:val="16"/>
                <w:szCs w:val="16"/>
                <w:lang w:val="ru-RU"/>
              </w:rPr>
              <w:t>X</w:t>
            </w:r>
          </w:p>
        </w:tc>
        <w:tc>
          <w:tcPr>
            <w:tcW w:w="2970" w:type="dxa"/>
            <w:tcBorders>
              <w:top w:val="single" w:sz="4" w:space="0" w:color="auto"/>
              <w:left w:val="single" w:sz="4" w:space="0" w:color="auto"/>
              <w:bottom w:val="single" w:sz="4" w:space="0" w:color="auto"/>
              <w:right w:val="single" w:sz="4" w:space="0" w:color="auto"/>
            </w:tcBorders>
            <w:hideMark/>
          </w:tcPr>
          <w:p w14:paraId="63971C06" w14:textId="38FDEBF7" w:rsidR="006F3AAC" w:rsidRPr="006F3AAC" w:rsidRDefault="006F3AAC" w:rsidP="006F3AAC">
            <w:pPr>
              <w:pStyle w:val="Tabletext"/>
              <w:jc w:val="left"/>
              <w:rPr>
                <w:sz w:val="16"/>
                <w:szCs w:val="16"/>
                <w:lang w:val="ru-RU"/>
              </w:rPr>
            </w:pPr>
            <w:r w:rsidRPr="006F3AAC">
              <w:rPr>
                <w:sz w:val="16"/>
                <w:szCs w:val="16"/>
                <w:lang w:val="ru-RU"/>
              </w:rPr>
              <w:t xml:space="preserve">Код, обозначающий, соответствует ли маска </w:t>
            </w:r>
            <w:proofErr w:type="spellStart"/>
            <w:r w:rsidRPr="006F3AAC">
              <w:rPr>
                <w:sz w:val="16"/>
                <w:szCs w:val="16"/>
                <w:lang w:val="ru-RU"/>
              </w:rPr>
              <w:t>э.и.и.м</w:t>
            </w:r>
            <w:proofErr w:type="spellEnd"/>
            <w:r w:rsidRPr="006F3AAC">
              <w:rPr>
                <w:sz w:val="16"/>
                <w:szCs w:val="16"/>
                <w:lang w:val="ru-RU"/>
              </w:rPr>
              <w:t xml:space="preserve">. земной станции "E", </w:t>
            </w:r>
            <w:proofErr w:type="spellStart"/>
            <w:r w:rsidRPr="006F3AAC">
              <w:rPr>
                <w:sz w:val="16"/>
                <w:szCs w:val="16"/>
                <w:lang w:val="ru-RU"/>
              </w:rPr>
              <w:t>э.и.и.м</w:t>
            </w:r>
            <w:proofErr w:type="spellEnd"/>
            <w:r w:rsidRPr="006F3AAC">
              <w:rPr>
                <w:sz w:val="16"/>
                <w:szCs w:val="16"/>
                <w:lang w:val="ru-RU"/>
              </w:rPr>
              <w:t xml:space="preserve">. космической станции "S" или </w:t>
            </w:r>
            <w:proofErr w:type="spellStart"/>
            <w:r w:rsidRPr="006F3AAC">
              <w:rPr>
                <w:sz w:val="16"/>
                <w:szCs w:val="16"/>
                <w:lang w:val="ru-RU"/>
              </w:rPr>
              <w:t>п.п.м</w:t>
            </w:r>
            <w:proofErr w:type="spellEnd"/>
            <w:r w:rsidRPr="006F3AAC">
              <w:rPr>
                <w:sz w:val="16"/>
                <w:szCs w:val="16"/>
                <w:lang w:val="ru-RU"/>
              </w:rPr>
              <w:t>. космической станции "P"</w:t>
            </w:r>
          </w:p>
        </w:tc>
        <w:tc>
          <w:tcPr>
            <w:tcW w:w="2705" w:type="dxa"/>
            <w:tcBorders>
              <w:top w:val="single" w:sz="4" w:space="0" w:color="auto"/>
              <w:left w:val="single" w:sz="4" w:space="0" w:color="auto"/>
              <w:bottom w:val="single" w:sz="4" w:space="0" w:color="auto"/>
              <w:right w:val="single" w:sz="4" w:space="0" w:color="auto"/>
            </w:tcBorders>
            <w:hideMark/>
          </w:tcPr>
          <w:p w14:paraId="371B09B1" w14:textId="0C02D542" w:rsidR="006F3AAC" w:rsidRPr="006F3AAC" w:rsidRDefault="006F3AAC" w:rsidP="006F3AAC">
            <w:pPr>
              <w:pStyle w:val="Tabletext"/>
              <w:jc w:val="center"/>
              <w:rPr>
                <w:sz w:val="16"/>
                <w:szCs w:val="16"/>
              </w:rPr>
            </w:pPr>
            <w:proofErr w:type="gramStart"/>
            <w:r w:rsidRPr="006F3AAC">
              <w:rPr>
                <w:sz w:val="16"/>
                <w:szCs w:val="16"/>
                <w:lang w:val="en-US"/>
              </w:rPr>
              <w:t>value !</w:t>
            </w:r>
            <w:proofErr w:type="gramEnd"/>
            <w:r w:rsidRPr="006F3AAC">
              <w:rPr>
                <w:sz w:val="16"/>
                <w:szCs w:val="16"/>
                <w:lang w:val="en-US"/>
              </w:rPr>
              <w:t xml:space="preserve">= Null &amp;&amp; </w:t>
            </w:r>
            <w:r w:rsidRPr="006F3AAC">
              <w:rPr>
                <w:sz w:val="16"/>
                <w:szCs w:val="16"/>
                <w:lang w:val="en-US"/>
              </w:rPr>
              <w:br/>
              <w:t>(value == ‘E’ || ‘S’|| ‘P’)</w:t>
            </w:r>
          </w:p>
        </w:tc>
      </w:tr>
      <w:tr w:rsidR="006F3AAC" w:rsidRPr="006F3AAC" w14:paraId="19BA925E" w14:textId="77777777" w:rsidTr="006F3AAC">
        <w:trPr>
          <w:jc w:val="center"/>
        </w:trPr>
        <w:tc>
          <w:tcPr>
            <w:tcW w:w="1413" w:type="dxa"/>
            <w:tcBorders>
              <w:top w:val="single" w:sz="4" w:space="0" w:color="auto"/>
              <w:left w:val="single" w:sz="4" w:space="0" w:color="auto"/>
              <w:bottom w:val="single" w:sz="4" w:space="0" w:color="auto"/>
              <w:right w:val="single" w:sz="4" w:space="0" w:color="auto"/>
            </w:tcBorders>
          </w:tcPr>
          <w:p w14:paraId="3FDE5A81" w14:textId="400BAB39" w:rsidR="006F3AAC" w:rsidRPr="006F3AAC" w:rsidRDefault="006F3AAC" w:rsidP="006F3AAC">
            <w:pPr>
              <w:pStyle w:val="Tabletext"/>
              <w:jc w:val="center"/>
              <w:rPr>
                <w:sz w:val="16"/>
                <w:szCs w:val="16"/>
              </w:rPr>
            </w:pPr>
            <w:proofErr w:type="spellStart"/>
            <w:r w:rsidRPr="006F3AAC">
              <w:rPr>
                <w:sz w:val="16"/>
                <w:szCs w:val="16"/>
                <w:lang w:val="ru-RU"/>
              </w:rPr>
              <w:t>f_mask_type</w:t>
            </w:r>
            <w:proofErr w:type="spellEnd"/>
          </w:p>
        </w:tc>
        <w:tc>
          <w:tcPr>
            <w:tcW w:w="1417" w:type="dxa"/>
            <w:tcBorders>
              <w:top w:val="single" w:sz="4" w:space="0" w:color="auto"/>
              <w:left w:val="single" w:sz="4" w:space="0" w:color="auto"/>
              <w:bottom w:val="single" w:sz="4" w:space="0" w:color="auto"/>
              <w:right w:val="single" w:sz="4" w:space="0" w:color="auto"/>
            </w:tcBorders>
          </w:tcPr>
          <w:p w14:paraId="5042CFFE" w14:textId="19AEA8F7" w:rsidR="006F3AAC" w:rsidRPr="006F3AAC" w:rsidRDefault="006F3AAC" w:rsidP="006F3AAC">
            <w:pPr>
              <w:pStyle w:val="Tabletext"/>
              <w:jc w:val="center"/>
              <w:rPr>
                <w:sz w:val="16"/>
                <w:szCs w:val="16"/>
              </w:rPr>
            </w:pPr>
            <w:r w:rsidRPr="006F3AAC">
              <w:rPr>
                <w:sz w:val="16"/>
                <w:szCs w:val="16"/>
                <w:lang w:val="ru-RU"/>
              </w:rPr>
              <w:t>Текстовые</w:t>
            </w:r>
          </w:p>
        </w:tc>
        <w:tc>
          <w:tcPr>
            <w:tcW w:w="1134" w:type="dxa"/>
            <w:tcBorders>
              <w:top w:val="single" w:sz="4" w:space="0" w:color="auto"/>
              <w:left w:val="single" w:sz="4" w:space="0" w:color="auto"/>
              <w:bottom w:val="single" w:sz="4" w:space="0" w:color="auto"/>
              <w:right w:val="single" w:sz="4" w:space="0" w:color="auto"/>
            </w:tcBorders>
          </w:tcPr>
          <w:p w14:paraId="2E3227E7" w14:textId="545804D1" w:rsidR="006F3AAC" w:rsidRPr="006F3AAC" w:rsidRDefault="006F3AAC" w:rsidP="006F3AAC">
            <w:pPr>
              <w:pStyle w:val="Tabletext"/>
              <w:jc w:val="center"/>
              <w:rPr>
                <w:sz w:val="16"/>
                <w:szCs w:val="16"/>
              </w:rPr>
            </w:pPr>
            <w:r w:rsidRPr="006F3AAC">
              <w:rPr>
                <w:sz w:val="16"/>
                <w:szCs w:val="16"/>
                <w:lang w:val="ru-RU"/>
              </w:rPr>
              <w:t>X</w:t>
            </w:r>
          </w:p>
        </w:tc>
        <w:tc>
          <w:tcPr>
            <w:tcW w:w="2970" w:type="dxa"/>
            <w:tcBorders>
              <w:top w:val="single" w:sz="4" w:space="0" w:color="auto"/>
              <w:left w:val="single" w:sz="4" w:space="0" w:color="auto"/>
              <w:bottom w:val="single" w:sz="4" w:space="0" w:color="auto"/>
              <w:right w:val="single" w:sz="4" w:space="0" w:color="auto"/>
            </w:tcBorders>
          </w:tcPr>
          <w:p w14:paraId="5531A095" w14:textId="35A0725C" w:rsidR="006F3AAC" w:rsidRPr="002B5BCD" w:rsidRDefault="006F3AAC" w:rsidP="006F3AAC">
            <w:pPr>
              <w:pStyle w:val="Tabletext"/>
              <w:jc w:val="left"/>
              <w:rPr>
                <w:sz w:val="16"/>
                <w:szCs w:val="16"/>
                <w:lang w:val="ru-RU"/>
              </w:rPr>
            </w:pPr>
            <w:r w:rsidRPr="006F3AAC">
              <w:rPr>
                <w:sz w:val="16"/>
                <w:szCs w:val="16"/>
                <w:lang w:val="ru-RU"/>
              </w:rPr>
              <w:t>Код</w:t>
            </w:r>
            <w:r w:rsidRPr="002B5BCD">
              <w:rPr>
                <w:sz w:val="16"/>
                <w:szCs w:val="16"/>
                <w:lang w:val="ru-RU"/>
              </w:rPr>
              <w:t xml:space="preserve">, </w:t>
            </w:r>
            <w:r w:rsidRPr="006F3AAC">
              <w:rPr>
                <w:sz w:val="16"/>
                <w:szCs w:val="16"/>
                <w:lang w:val="ru-RU"/>
              </w:rPr>
              <w:t>описывающий</w:t>
            </w:r>
            <w:r w:rsidRPr="002B5BCD">
              <w:rPr>
                <w:sz w:val="16"/>
                <w:szCs w:val="16"/>
                <w:lang w:val="ru-RU"/>
              </w:rPr>
              <w:t xml:space="preserve"> </w:t>
            </w:r>
            <w:r w:rsidRPr="006F3AAC">
              <w:rPr>
                <w:sz w:val="16"/>
                <w:szCs w:val="16"/>
                <w:lang w:val="ru-RU"/>
              </w:rPr>
              <w:t>формат</w:t>
            </w:r>
            <w:r w:rsidRPr="002B5BCD">
              <w:rPr>
                <w:sz w:val="16"/>
                <w:szCs w:val="16"/>
                <w:lang w:val="ru-RU"/>
              </w:rPr>
              <w:t xml:space="preserve"> </w:t>
            </w:r>
            <w:r w:rsidRPr="006F3AAC">
              <w:rPr>
                <w:sz w:val="16"/>
                <w:szCs w:val="16"/>
                <w:lang w:val="ru-RU"/>
              </w:rPr>
              <w:t>маски</w:t>
            </w:r>
            <w:r w:rsidRPr="002B5BCD">
              <w:rPr>
                <w:sz w:val="16"/>
                <w:szCs w:val="16"/>
                <w:lang w:val="ru-RU"/>
              </w:rPr>
              <w:t xml:space="preserve">, </w:t>
            </w:r>
            <w:r w:rsidRPr="006F3AAC">
              <w:rPr>
                <w:sz w:val="16"/>
                <w:szCs w:val="16"/>
                <w:lang w:val="ru-RU"/>
              </w:rPr>
              <w:t>где</w:t>
            </w:r>
            <w:r w:rsidRPr="006F3AAC">
              <w:rPr>
                <w:sz w:val="16"/>
                <w:szCs w:val="16"/>
              </w:rPr>
              <w:t> </w:t>
            </w:r>
            <w:r w:rsidRPr="002B5BCD">
              <w:rPr>
                <w:sz w:val="16"/>
                <w:szCs w:val="16"/>
                <w:lang w:val="ru-RU"/>
              </w:rPr>
              <w:t>"</w:t>
            </w:r>
            <w:r w:rsidRPr="006F3AAC">
              <w:rPr>
                <w:sz w:val="16"/>
                <w:szCs w:val="16"/>
              </w:rPr>
              <w:t>A</w:t>
            </w:r>
            <w:r w:rsidRPr="002B5BCD">
              <w:rPr>
                <w:sz w:val="16"/>
                <w:szCs w:val="16"/>
                <w:lang w:val="ru-RU"/>
              </w:rPr>
              <w:t xml:space="preserve">" = </w:t>
            </w:r>
            <w:r w:rsidR="00C45D2F" w:rsidRPr="006F3AAC">
              <w:rPr>
                <w:sz w:val="16"/>
                <w:szCs w:val="16"/>
                <w:lang w:val="ru-RU"/>
              </w:rPr>
              <w:t>альфа</w:t>
            </w:r>
            <w:r w:rsidRPr="002B5BCD">
              <w:rPr>
                <w:sz w:val="16"/>
                <w:szCs w:val="16"/>
                <w:lang w:val="ru-RU"/>
              </w:rPr>
              <w:t>, "</w:t>
            </w:r>
            <w:r w:rsidRPr="006F3AAC">
              <w:rPr>
                <w:sz w:val="16"/>
                <w:szCs w:val="16"/>
              </w:rPr>
              <w:t>Z</w:t>
            </w:r>
            <w:r w:rsidRPr="002B5BCD">
              <w:rPr>
                <w:sz w:val="16"/>
                <w:szCs w:val="16"/>
                <w:lang w:val="ru-RU"/>
              </w:rPr>
              <w:t xml:space="preserve">" = </w:t>
            </w:r>
            <w:r w:rsidR="00C576C8" w:rsidRPr="006F3AAC">
              <w:rPr>
                <w:sz w:val="16"/>
                <w:szCs w:val="16"/>
                <w:lang w:val="ru-RU"/>
              </w:rPr>
              <w:t>азимут</w:t>
            </w:r>
            <w:r w:rsidRPr="002B5BCD">
              <w:rPr>
                <w:sz w:val="16"/>
                <w:szCs w:val="16"/>
                <w:lang w:val="ru-RU"/>
              </w:rPr>
              <w:t>/</w:t>
            </w:r>
            <w:r w:rsidRPr="006F3AAC">
              <w:rPr>
                <w:sz w:val="16"/>
                <w:szCs w:val="16"/>
                <w:lang w:val="ru-RU"/>
              </w:rPr>
              <w:t>угол</w:t>
            </w:r>
            <w:r w:rsidRPr="002B5BCD">
              <w:rPr>
                <w:sz w:val="16"/>
                <w:szCs w:val="16"/>
                <w:lang w:val="ru-RU"/>
              </w:rPr>
              <w:t xml:space="preserve"> </w:t>
            </w:r>
            <w:r w:rsidRPr="006F3AAC">
              <w:rPr>
                <w:sz w:val="16"/>
                <w:szCs w:val="16"/>
                <w:lang w:val="ru-RU"/>
              </w:rPr>
              <w:t>места</w:t>
            </w:r>
            <w:r w:rsidRPr="002B5BCD">
              <w:rPr>
                <w:sz w:val="16"/>
                <w:szCs w:val="16"/>
                <w:lang w:val="ru-RU"/>
              </w:rPr>
              <w:t>, "</w:t>
            </w:r>
            <w:r w:rsidRPr="006F3AAC">
              <w:rPr>
                <w:sz w:val="16"/>
                <w:szCs w:val="16"/>
              </w:rPr>
              <w:t>O</w:t>
            </w:r>
            <w:r w:rsidRPr="002B5BCD">
              <w:rPr>
                <w:sz w:val="16"/>
                <w:szCs w:val="16"/>
                <w:lang w:val="ru-RU"/>
              </w:rPr>
              <w:t xml:space="preserve">" = </w:t>
            </w:r>
            <w:proofErr w:type="spellStart"/>
            <w:r w:rsidRPr="006F3AAC">
              <w:rPr>
                <w:sz w:val="16"/>
                <w:szCs w:val="16"/>
                <w:lang w:val="ru-RU"/>
              </w:rPr>
              <w:t>внеосевой</w:t>
            </w:r>
            <w:proofErr w:type="spellEnd"/>
            <w:r w:rsidRPr="002B5BCD">
              <w:rPr>
                <w:sz w:val="16"/>
                <w:szCs w:val="16"/>
                <w:lang w:val="ru-RU"/>
              </w:rPr>
              <w:t xml:space="preserve"> </w:t>
            </w:r>
            <w:r w:rsidRPr="006F3AAC">
              <w:rPr>
                <w:sz w:val="16"/>
                <w:szCs w:val="16"/>
                <w:lang w:val="ru-RU"/>
              </w:rPr>
              <w:t>угол</w:t>
            </w:r>
            <w:r w:rsidRPr="002B5BCD">
              <w:rPr>
                <w:sz w:val="16"/>
                <w:szCs w:val="16"/>
                <w:lang w:val="ru-RU"/>
              </w:rPr>
              <w:t xml:space="preserve"> </w:t>
            </w:r>
            <w:r w:rsidRPr="002B5BCD">
              <w:rPr>
                <w:sz w:val="16"/>
                <w:szCs w:val="16"/>
                <w:lang w:val="ru-RU"/>
              </w:rPr>
              <w:br/>
            </w:r>
            <w:r w:rsidRPr="006F3AAC">
              <w:rPr>
                <w:sz w:val="16"/>
                <w:szCs w:val="16"/>
                <w:lang w:val="ru-RU"/>
              </w:rPr>
              <w:t>и</w:t>
            </w:r>
            <w:r w:rsidRPr="002B5BCD">
              <w:rPr>
                <w:sz w:val="16"/>
                <w:szCs w:val="16"/>
                <w:lang w:val="ru-RU"/>
              </w:rPr>
              <w:t xml:space="preserve"> "</w:t>
            </w:r>
            <w:r w:rsidRPr="006F3AAC">
              <w:rPr>
                <w:sz w:val="16"/>
                <w:szCs w:val="16"/>
              </w:rPr>
              <w:t>D</w:t>
            </w:r>
            <w:r w:rsidRPr="002B5BCD">
              <w:rPr>
                <w:sz w:val="16"/>
                <w:szCs w:val="16"/>
                <w:lang w:val="ru-RU"/>
              </w:rPr>
              <w:t xml:space="preserve">" = </w:t>
            </w:r>
            <w:r w:rsidRPr="006F3AAC">
              <w:rPr>
                <w:sz w:val="16"/>
                <w:szCs w:val="16"/>
                <w:lang w:val="ru-RU"/>
              </w:rPr>
              <w:t>азимут</w:t>
            </w:r>
            <w:r w:rsidRPr="002B5BCD">
              <w:rPr>
                <w:sz w:val="16"/>
                <w:szCs w:val="16"/>
                <w:lang w:val="ru-RU"/>
              </w:rPr>
              <w:t xml:space="preserve">, </w:t>
            </w:r>
            <w:r w:rsidRPr="006F3AAC">
              <w:rPr>
                <w:sz w:val="16"/>
                <w:szCs w:val="16"/>
                <w:lang w:val="ru-RU"/>
              </w:rPr>
              <w:t>угол</w:t>
            </w:r>
            <w:r w:rsidRPr="002B5BCD">
              <w:rPr>
                <w:sz w:val="16"/>
                <w:szCs w:val="16"/>
                <w:lang w:val="ru-RU"/>
              </w:rPr>
              <w:t xml:space="preserve"> </w:t>
            </w:r>
            <w:r w:rsidRPr="006F3AAC">
              <w:rPr>
                <w:sz w:val="16"/>
                <w:szCs w:val="16"/>
                <w:lang w:val="ru-RU"/>
              </w:rPr>
              <w:t>места</w:t>
            </w:r>
            <w:r w:rsidRPr="002B5BCD">
              <w:rPr>
                <w:sz w:val="16"/>
                <w:szCs w:val="16"/>
                <w:lang w:val="ru-RU"/>
              </w:rPr>
              <w:t xml:space="preserve"> </w:t>
            </w:r>
            <w:r w:rsidRPr="006F3AAC">
              <w:rPr>
                <w:sz w:val="16"/>
                <w:szCs w:val="16"/>
                <w:lang w:val="ru-RU"/>
              </w:rPr>
              <w:t>и</w:t>
            </w:r>
            <w:r w:rsidRPr="002B5BCD">
              <w:rPr>
                <w:sz w:val="16"/>
                <w:szCs w:val="16"/>
                <w:lang w:val="ru-RU"/>
              </w:rPr>
              <w:t xml:space="preserve"> </w:t>
            </w:r>
            <w:proofErr w:type="spellStart"/>
            <w:r w:rsidRPr="006F3AAC">
              <w:rPr>
                <w:sz w:val="16"/>
                <w:szCs w:val="16"/>
              </w:rPr>
              <w:t>deltaLong</w:t>
            </w:r>
            <w:proofErr w:type="spellEnd"/>
          </w:p>
        </w:tc>
        <w:tc>
          <w:tcPr>
            <w:tcW w:w="2705" w:type="dxa"/>
            <w:tcBorders>
              <w:top w:val="single" w:sz="4" w:space="0" w:color="auto"/>
              <w:left w:val="single" w:sz="4" w:space="0" w:color="auto"/>
              <w:bottom w:val="single" w:sz="4" w:space="0" w:color="auto"/>
              <w:right w:val="single" w:sz="4" w:space="0" w:color="auto"/>
            </w:tcBorders>
          </w:tcPr>
          <w:p w14:paraId="6BEA61E6" w14:textId="20C4CD1F" w:rsidR="006F3AAC" w:rsidRPr="006F3AAC" w:rsidRDefault="006F3AAC" w:rsidP="006F3AAC">
            <w:pPr>
              <w:pStyle w:val="Tabletext"/>
              <w:jc w:val="center"/>
              <w:rPr>
                <w:sz w:val="16"/>
                <w:szCs w:val="16"/>
              </w:rPr>
            </w:pPr>
            <w:proofErr w:type="gramStart"/>
            <w:r w:rsidRPr="006F3AAC">
              <w:rPr>
                <w:sz w:val="16"/>
                <w:szCs w:val="16"/>
                <w:lang w:val="en-US"/>
              </w:rPr>
              <w:t>value !</w:t>
            </w:r>
            <w:proofErr w:type="gramEnd"/>
            <w:r w:rsidRPr="006F3AAC">
              <w:rPr>
                <w:sz w:val="16"/>
                <w:szCs w:val="16"/>
                <w:lang w:val="en-US"/>
              </w:rPr>
              <w:t xml:space="preserve">= Null &amp;&amp; </w:t>
            </w:r>
            <w:r w:rsidRPr="006F3AAC">
              <w:rPr>
                <w:sz w:val="16"/>
                <w:szCs w:val="16"/>
                <w:lang w:val="en-US"/>
              </w:rPr>
              <w:br/>
              <w:t>(value == ‘A’ || ‘Z’|| ‘O’||’D’)</w:t>
            </w:r>
          </w:p>
        </w:tc>
      </w:tr>
    </w:tbl>
    <w:p w14:paraId="09F340D2" w14:textId="77777777" w:rsidR="00913D9B" w:rsidRPr="00382FE0" w:rsidRDefault="00913D9B" w:rsidP="00913D9B">
      <w:pPr>
        <w:pStyle w:val="Tablefin"/>
      </w:pPr>
    </w:p>
    <w:p w14:paraId="258DE383" w14:textId="77777777" w:rsidR="00F531C0" w:rsidRPr="006F3AAC" w:rsidRDefault="00F531C0" w:rsidP="00F531C0">
      <w:pPr>
        <w:pStyle w:val="Headingb"/>
      </w:pPr>
      <w:proofErr w:type="spellStart"/>
      <w:proofErr w:type="gramStart"/>
      <w:r w:rsidRPr="006F3AAC">
        <w:t>e</w:t>
      </w:r>
      <w:proofErr w:type="gramEnd"/>
      <w:r w:rsidRPr="006F3AAC">
        <w:t>_as_stn</w:t>
      </w:r>
      <w:proofErr w:type="spellEnd"/>
    </w:p>
    <w:p w14:paraId="4F5DD761" w14:textId="77777777" w:rsidR="00F531C0" w:rsidRPr="006F3AAC" w:rsidRDefault="00F531C0" w:rsidP="00F531C0">
      <w:pPr>
        <w:pStyle w:val="Blanc"/>
        <w:rPr>
          <w:sz w:val="14"/>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417"/>
        <w:gridCol w:w="1134"/>
        <w:gridCol w:w="2974"/>
        <w:gridCol w:w="2706"/>
      </w:tblGrid>
      <w:tr w:rsidR="006F3AAC" w:rsidRPr="00382FE0" w14:paraId="4BDC1D3A" w14:textId="77777777" w:rsidTr="00913D9B">
        <w:trPr>
          <w:jc w:val="center"/>
        </w:trPr>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1C8651" w14:textId="4D5316DE" w:rsidR="006F3AAC" w:rsidRPr="00382FE0" w:rsidRDefault="006F3AAC" w:rsidP="00913D9B">
            <w:pPr>
              <w:pStyle w:val="Tablehead"/>
              <w:rPr>
                <w:sz w:val="18"/>
              </w:rPr>
            </w:pPr>
            <w:r w:rsidRPr="00EE23FA">
              <w:rPr>
                <w:sz w:val="16"/>
                <w:szCs w:val="16"/>
                <w:lang w:val="ru-RU"/>
              </w:rPr>
              <w:t>Элемент данных</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59C8B7" w14:textId="4AC33999" w:rsidR="006F3AAC" w:rsidRPr="00382FE0" w:rsidRDefault="006F3AAC" w:rsidP="00913D9B">
            <w:pPr>
              <w:pStyle w:val="Tablehead"/>
              <w:rPr>
                <w:sz w:val="18"/>
              </w:rPr>
            </w:pPr>
            <w:r w:rsidRPr="00EE23FA">
              <w:rPr>
                <w:sz w:val="16"/>
                <w:szCs w:val="16"/>
                <w:lang w:val="ru-RU"/>
              </w:rPr>
              <w:t>Тип данных</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75CE8D" w14:textId="246A313C" w:rsidR="006F3AAC" w:rsidRPr="00382FE0" w:rsidRDefault="006F3AAC" w:rsidP="00913D9B">
            <w:pPr>
              <w:pStyle w:val="Tablehead"/>
              <w:rPr>
                <w:sz w:val="18"/>
              </w:rPr>
            </w:pPr>
            <w:r w:rsidRPr="00EE23FA">
              <w:rPr>
                <w:sz w:val="16"/>
                <w:szCs w:val="16"/>
                <w:lang w:val="ru-RU"/>
              </w:rPr>
              <w:t>Формат</w:t>
            </w:r>
          </w:p>
        </w:tc>
        <w:tc>
          <w:tcPr>
            <w:tcW w:w="29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81C84C" w14:textId="36CC151A" w:rsidR="006F3AAC" w:rsidRPr="00382FE0" w:rsidRDefault="006F3AAC" w:rsidP="00913D9B">
            <w:pPr>
              <w:pStyle w:val="Tablehead"/>
              <w:rPr>
                <w:sz w:val="18"/>
              </w:rPr>
            </w:pPr>
            <w:r w:rsidRPr="00EE23FA">
              <w:rPr>
                <w:sz w:val="16"/>
                <w:szCs w:val="16"/>
                <w:lang w:val="ru-RU"/>
              </w:rPr>
              <w:t>Описание</w:t>
            </w:r>
          </w:p>
        </w:tc>
        <w:tc>
          <w:tcPr>
            <w:tcW w:w="2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EDD39D" w14:textId="493362F8" w:rsidR="006F3AAC" w:rsidRPr="00382FE0" w:rsidRDefault="006F3AAC" w:rsidP="00913D9B">
            <w:pPr>
              <w:pStyle w:val="Tablehead"/>
              <w:rPr>
                <w:sz w:val="18"/>
              </w:rPr>
            </w:pPr>
            <w:r w:rsidRPr="00EE23FA">
              <w:rPr>
                <w:sz w:val="16"/>
                <w:szCs w:val="16"/>
                <w:lang w:val="ru-RU"/>
              </w:rPr>
              <w:t>Подтверждение</w:t>
            </w:r>
          </w:p>
        </w:tc>
      </w:tr>
      <w:tr w:rsidR="006F3AAC" w:rsidRPr="00382FE0" w14:paraId="782FB923" w14:textId="77777777" w:rsidTr="006F3AAC">
        <w:trPr>
          <w:jc w:val="center"/>
        </w:trPr>
        <w:tc>
          <w:tcPr>
            <w:tcW w:w="1413" w:type="dxa"/>
            <w:tcBorders>
              <w:top w:val="single" w:sz="4" w:space="0" w:color="auto"/>
              <w:left w:val="single" w:sz="4" w:space="0" w:color="auto"/>
              <w:bottom w:val="single" w:sz="4" w:space="0" w:color="auto"/>
              <w:right w:val="single" w:sz="4" w:space="0" w:color="auto"/>
            </w:tcBorders>
            <w:hideMark/>
          </w:tcPr>
          <w:p w14:paraId="565A2930" w14:textId="6D6343CF" w:rsidR="006F3AAC" w:rsidRPr="00382FE0" w:rsidRDefault="006F3AAC" w:rsidP="006F3AAC">
            <w:pPr>
              <w:pStyle w:val="Tabletext"/>
              <w:jc w:val="center"/>
              <w:rPr>
                <w:sz w:val="18"/>
              </w:rPr>
            </w:pPr>
            <w:proofErr w:type="spellStart"/>
            <w:r w:rsidRPr="00EE23FA">
              <w:rPr>
                <w:sz w:val="16"/>
                <w:szCs w:val="16"/>
                <w:lang w:val="ru-RU"/>
              </w:rPr>
              <w:t>grp_id</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5BEAFE96" w14:textId="268D233A" w:rsidR="006F3AAC" w:rsidRPr="00382FE0" w:rsidRDefault="006F3AAC" w:rsidP="006F3AAC">
            <w:pPr>
              <w:pStyle w:val="Tabletext"/>
              <w:jc w:val="center"/>
              <w:rPr>
                <w:sz w:val="18"/>
              </w:rPr>
            </w:pPr>
            <w:r w:rsidRPr="00EE23FA">
              <w:rPr>
                <w:sz w:val="16"/>
                <w:szCs w:val="16"/>
                <w:lang w:val="ru-RU"/>
              </w:rPr>
              <w:t>Числовые</w:t>
            </w:r>
          </w:p>
        </w:tc>
        <w:tc>
          <w:tcPr>
            <w:tcW w:w="1134" w:type="dxa"/>
            <w:tcBorders>
              <w:top w:val="single" w:sz="4" w:space="0" w:color="auto"/>
              <w:left w:val="single" w:sz="4" w:space="0" w:color="auto"/>
              <w:bottom w:val="single" w:sz="4" w:space="0" w:color="auto"/>
              <w:right w:val="single" w:sz="4" w:space="0" w:color="auto"/>
            </w:tcBorders>
            <w:hideMark/>
          </w:tcPr>
          <w:p w14:paraId="6135ACC3" w14:textId="33D0F6BF" w:rsidR="006F3AAC" w:rsidRPr="00382FE0" w:rsidRDefault="006F3AAC" w:rsidP="006F3AAC">
            <w:pPr>
              <w:pStyle w:val="Tabletext"/>
              <w:jc w:val="center"/>
              <w:rPr>
                <w:sz w:val="18"/>
              </w:rPr>
            </w:pPr>
            <w:r w:rsidRPr="00EE23FA">
              <w:rPr>
                <w:sz w:val="16"/>
                <w:szCs w:val="16"/>
                <w:lang w:val="ru-RU"/>
              </w:rPr>
              <w:t>9(9)</w:t>
            </w:r>
          </w:p>
        </w:tc>
        <w:tc>
          <w:tcPr>
            <w:tcW w:w="2974" w:type="dxa"/>
            <w:tcBorders>
              <w:top w:val="single" w:sz="4" w:space="0" w:color="auto"/>
              <w:left w:val="single" w:sz="4" w:space="0" w:color="auto"/>
              <w:bottom w:val="single" w:sz="4" w:space="0" w:color="auto"/>
              <w:right w:val="single" w:sz="4" w:space="0" w:color="auto"/>
            </w:tcBorders>
            <w:hideMark/>
          </w:tcPr>
          <w:p w14:paraId="6331A0BC" w14:textId="1FDFBCD7" w:rsidR="006F3AAC" w:rsidRPr="00382FE0" w:rsidRDefault="006F3AAC" w:rsidP="009548CF">
            <w:pPr>
              <w:pStyle w:val="Tabletext"/>
              <w:jc w:val="left"/>
              <w:rPr>
                <w:sz w:val="18"/>
              </w:rPr>
            </w:pPr>
            <w:r w:rsidRPr="00EE23FA">
              <w:rPr>
                <w:sz w:val="16"/>
                <w:szCs w:val="16"/>
                <w:lang w:val="ru-RU"/>
              </w:rPr>
              <w:t>Уникальный идентификатор группы</w:t>
            </w:r>
          </w:p>
        </w:tc>
        <w:tc>
          <w:tcPr>
            <w:tcW w:w="2706" w:type="dxa"/>
            <w:tcBorders>
              <w:top w:val="single" w:sz="4" w:space="0" w:color="auto"/>
              <w:left w:val="single" w:sz="4" w:space="0" w:color="auto"/>
              <w:bottom w:val="single" w:sz="4" w:space="0" w:color="auto"/>
              <w:right w:val="single" w:sz="4" w:space="0" w:color="auto"/>
            </w:tcBorders>
            <w:hideMark/>
          </w:tcPr>
          <w:p w14:paraId="01F03BB8" w14:textId="1F2BD106" w:rsidR="006F3AAC" w:rsidRPr="00382FE0" w:rsidRDefault="006F3AAC" w:rsidP="006F3AAC">
            <w:pPr>
              <w:pStyle w:val="Tabletext"/>
              <w:jc w:val="center"/>
              <w:rPr>
                <w:sz w:val="18"/>
              </w:rPr>
            </w:pPr>
            <w:r w:rsidRPr="00EE23FA">
              <w:rPr>
                <w:sz w:val="16"/>
                <w:szCs w:val="16"/>
                <w:lang w:val="ru-RU"/>
              </w:rPr>
              <w:t>Внешний ключ</w:t>
            </w:r>
          </w:p>
        </w:tc>
      </w:tr>
      <w:tr w:rsidR="006F3AAC" w:rsidRPr="00382FE0" w14:paraId="2F6FCB49" w14:textId="77777777" w:rsidTr="006F3AAC">
        <w:trPr>
          <w:jc w:val="center"/>
        </w:trPr>
        <w:tc>
          <w:tcPr>
            <w:tcW w:w="1413" w:type="dxa"/>
            <w:tcBorders>
              <w:top w:val="single" w:sz="4" w:space="0" w:color="auto"/>
              <w:left w:val="single" w:sz="4" w:space="0" w:color="auto"/>
              <w:bottom w:val="single" w:sz="4" w:space="0" w:color="auto"/>
              <w:right w:val="single" w:sz="4" w:space="0" w:color="auto"/>
            </w:tcBorders>
            <w:hideMark/>
          </w:tcPr>
          <w:p w14:paraId="59DE75DE" w14:textId="3A93F240" w:rsidR="006F3AAC" w:rsidRPr="00382FE0" w:rsidRDefault="006F3AAC" w:rsidP="006F3AAC">
            <w:pPr>
              <w:pStyle w:val="Tabletext"/>
              <w:jc w:val="center"/>
              <w:rPr>
                <w:sz w:val="18"/>
              </w:rPr>
            </w:pPr>
            <w:proofErr w:type="spellStart"/>
            <w:r w:rsidRPr="00EE23FA">
              <w:rPr>
                <w:sz w:val="16"/>
                <w:szCs w:val="16"/>
                <w:lang w:val="ru-RU"/>
              </w:rPr>
              <w:t>seq_no</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465CA3AF" w14:textId="09947847" w:rsidR="006F3AAC" w:rsidRPr="00382FE0" w:rsidRDefault="006F3AAC" w:rsidP="006F3AAC">
            <w:pPr>
              <w:pStyle w:val="Tabletext"/>
              <w:jc w:val="center"/>
              <w:rPr>
                <w:sz w:val="18"/>
              </w:rPr>
            </w:pPr>
            <w:r w:rsidRPr="00EE23FA">
              <w:rPr>
                <w:sz w:val="16"/>
                <w:szCs w:val="16"/>
                <w:lang w:val="ru-RU"/>
              </w:rPr>
              <w:t>Числовые</w:t>
            </w:r>
          </w:p>
        </w:tc>
        <w:tc>
          <w:tcPr>
            <w:tcW w:w="1134" w:type="dxa"/>
            <w:tcBorders>
              <w:top w:val="single" w:sz="4" w:space="0" w:color="auto"/>
              <w:left w:val="single" w:sz="4" w:space="0" w:color="auto"/>
              <w:bottom w:val="single" w:sz="4" w:space="0" w:color="auto"/>
              <w:right w:val="single" w:sz="4" w:space="0" w:color="auto"/>
            </w:tcBorders>
            <w:hideMark/>
          </w:tcPr>
          <w:p w14:paraId="6B0048D6" w14:textId="1338C0A8" w:rsidR="006F3AAC" w:rsidRPr="00382FE0" w:rsidRDefault="006F3AAC" w:rsidP="006F3AAC">
            <w:pPr>
              <w:pStyle w:val="Tabletext"/>
              <w:jc w:val="center"/>
              <w:rPr>
                <w:sz w:val="18"/>
              </w:rPr>
            </w:pPr>
            <w:r w:rsidRPr="00EE23FA">
              <w:rPr>
                <w:sz w:val="16"/>
                <w:szCs w:val="16"/>
                <w:lang w:val="ru-RU"/>
              </w:rPr>
              <w:t>9(4)</w:t>
            </w:r>
          </w:p>
        </w:tc>
        <w:tc>
          <w:tcPr>
            <w:tcW w:w="2974" w:type="dxa"/>
            <w:tcBorders>
              <w:top w:val="single" w:sz="4" w:space="0" w:color="auto"/>
              <w:left w:val="single" w:sz="4" w:space="0" w:color="auto"/>
              <w:bottom w:val="single" w:sz="4" w:space="0" w:color="auto"/>
              <w:right w:val="single" w:sz="4" w:space="0" w:color="auto"/>
            </w:tcBorders>
            <w:hideMark/>
          </w:tcPr>
          <w:p w14:paraId="04F738E6" w14:textId="54D8E83E" w:rsidR="006F3AAC" w:rsidRPr="00382FE0" w:rsidRDefault="006F3AAC" w:rsidP="009548CF">
            <w:pPr>
              <w:pStyle w:val="Tabletext"/>
              <w:jc w:val="left"/>
              <w:rPr>
                <w:sz w:val="18"/>
              </w:rPr>
            </w:pPr>
            <w:r w:rsidRPr="00EE23FA">
              <w:rPr>
                <w:sz w:val="16"/>
                <w:szCs w:val="16"/>
                <w:lang w:val="ru-RU"/>
              </w:rPr>
              <w:t>Порядковый номер</w:t>
            </w:r>
          </w:p>
        </w:tc>
        <w:tc>
          <w:tcPr>
            <w:tcW w:w="2706" w:type="dxa"/>
            <w:tcBorders>
              <w:top w:val="single" w:sz="4" w:space="0" w:color="auto"/>
              <w:left w:val="single" w:sz="4" w:space="0" w:color="auto"/>
              <w:bottom w:val="single" w:sz="4" w:space="0" w:color="auto"/>
              <w:right w:val="single" w:sz="4" w:space="0" w:color="auto"/>
            </w:tcBorders>
            <w:hideMark/>
          </w:tcPr>
          <w:p w14:paraId="1B4E8C79" w14:textId="090F56C0" w:rsidR="006F3AAC" w:rsidRPr="00382FE0" w:rsidRDefault="006F3AAC" w:rsidP="006F3AAC">
            <w:pPr>
              <w:pStyle w:val="Tabletext"/>
              <w:jc w:val="center"/>
              <w:rPr>
                <w:sz w:val="18"/>
              </w:rPr>
            </w:pPr>
            <w:proofErr w:type="spellStart"/>
            <w:proofErr w:type="gramStart"/>
            <w:r w:rsidRPr="00EE23FA">
              <w:rPr>
                <w:sz w:val="16"/>
                <w:szCs w:val="16"/>
                <w:lang w:val="ru-RU"/>
              </w:rPr>
              <w:t>value</w:t>
            </w:r>
            <w:proofErr w:type="spellEnd"/>
            <w:r w:rsidRPr="00EE23FA">
              <w:rPr>
                <w:sz w:val="16"/>
                <w:szCs w:val="16"/>
                <w:lang w:val="ru-RU"/>
              </w:rPr>
              <w:t xml:space="preserve"> !</w:t>
            </w:r>
            <w:proofErr w:type="gramEnd"/>
            <w:r w:rsidRPr="00EE23FA">
              <w:rPr>
                <w:sz w:val="16"/>
                <w:szCs w:val="16"/>
                <w:lang w:val="ru-RU"/>
              </w:rPr>
              <w:t xml:space="preserve">= </w:t>
            </w:r>
            <w:proofErr w:type="spellStart"/>
            <w:r w:rsidRPr="00EE23FA">
              <w:rPr>
                <w:sz w:val="16"/>
                <w:szCs w:val="16"/>
                <w:lang w:val="ru-RU"/>
              </w:rPr>
              <w:t>Null</w:t>
            </w:r>
            <w:proofErr w:type="spellEnd"/>
            <w:r w:rsidRPr="00EE23FA">
              <w:rPr>
                <w:sz w:val="16"/>
                <w:szCs w:val="16"/>
                <w:lang w:val="ru-RU"/>
              </w:rPr>
              <w:t xml:space="preserve"> &amp;&amp; </w:t>
            </w:r>
            <w:proofErr w:type="spellStart"/>
            <w:r w:rsidRPr="00EE23FA">
              <w:rPr>
                <w:sz w:val="16"/>
                <w:szCs w:val="16"/>
                <w:lang w:val="ru-RU"/>
              </w:rPr>
              <w:t>value</w:t>
            </w:r>
            <w:proofErr w:type="spellEnd"/>
            <w:r w:rsidRPr="00EE23FA">
              <w:rPr>
                <w:sz w:val="16"/>
                <w:szCs w:val="16"/>
                <w:lang w:val="ru-RU"/>
              </w:rPr>
              <w:t xml:space="preserve"> &gt;</w:t>
            </w:r>
            <w:r w:rsidR="00495720">
              <w:rPr>
                <w:sz w:val="16"/>
                <w:szCs w:val="16"/>
                <w:lang w:val="ru-RU"/>
              </w:rPr>
              <w:t xml:space="preserve"> =</w:t>
            </w:r>
            <w:r w:rsidRPr="00EE23FA">
              <w:rPr>
                <w:sz w:val="16"/>
                <w:szCs w:val="16"/>
                <w:lang w:val="ru-RU"/>
              </w:rPr>
              <w:t xml:space="preserve"> 0</w:t>
            </w:r>
          </w:p>
        </w:tc>
      </w:tr>
    </w:tbl>
    <w:p w14:paraId="28288AEB" w14:textId="6396041B" w:rsidR="006F3AAC" w:rsidRPr="006F3AAC" w:rsidRDefault="006F3AAC" w:rsidP="006F3AAC">
      <w:pPr>
        <w:pStyle w:val="Headingb"/>
        <w:rPr>
          <w:lang w:val="ru-RU"/>
        </w:rPr>
      </w:pPr>
      <w:proofErr w:type="spellStart"/>
      <w:proofErr w:type="gramStart"/>
      <w:r w:rsidRPr="006F3AAC">
        <w:lastRenderedPageBreak/>
        <w:t>e</w:t>
      </w:r>
      <w:proofErr w:type="gramEnd"/>
      <w:r w:rsidRPr="006F3AAC">
        <w:t>_as_stn</w:t>
      </w:r>
      <w:proofErr w:type="spellEnd"/>
      <w:r>
        <w:rPr>
          <w:lang w:val="ru-RU"/>
        </w:rPr>
        <w:t xml:space="preserve"> </w:t>
      </w:r>
      <w:r w:rsidRPr="009548CF">
        <w:rPr>
          <w:b w:val="0"/>
          <w:lang w:val="ru-RU"/>
        </w:rPr>
        <w:t>(</w:t>
      </w:r>
      <w:r w:rsidRPr="009548CF">
        <w:rPr>
          <w:b w:val="0"/>
          <w:i/>
          <w:lang w:val="ru-RU"/>
        </w:rPr>
        <w:t>окончание</w:t>
      </w:r>
      <w:r w:rsidRPr="009548CF">
        <w:rPr>
          <w:b w:val="0"/>
          <w:lang w:val="ru-RU"/>
        </w:rPr>
        <w:t>)</w:t>
      </w:r>
    </w:p>
    <w:p w14:paraId="36662ABE" w14:textId="77777777" w:rsidR="006F3AAC" w:rsidRPr="006F3AAC" w:rsidRDefault="006F3AAC" w:rsidP="006F3AAC">
      <w:pPr>
        <w:pStyle w:val="Blanc"/>
        <w:rPr>
          <w:sz w:val="14"/>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417"/>
        <w:gridCol w:w="1134"/>
        <w:gridCol w:w="2974"/>
        <w:gridCol w:w="2706"/>
      </w:tblGrid>
      <w:tr w:rsidR="006F3AAC" w:rsidRPr="00382FE0" w14:paraId="544F1710" w14:textId="77777777" w:rsidTr="00913D9B">
        <w:trPr>
          <w:jc w:val="center"/>
        </w:trPr>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829EE8" w14:textId="77777777" w:rsidR="006F3AAC" w:rsidRPr="00382FE0" w:rsidRDefault="006F3AAC" w:rsidP="00913D9B">
            <w:pPr>
              <w:pStyle w:val="Tablehead"/>
              <w:rPr>
                <w:sz w:val="18"/>
              </w:rPr>
            </w:pPr>
            <w:r w:rsidRPr="00EE23FA">
              <w:rPr>
                <w:sz w:val="16"/>
                <w:szCs w:val="16"/>
                <w:lang w:val="ru-RU"/>
              </w:rPr>
              <w:t>Элемент данных</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16E2A1" w14:textId="77777777" w:rsidR="006F3AAC" w:rsidRPr="00382FE0" w:rsidRDefault="006F3AAC" w:rsidP="00913D9B">
            <w:pPr>
              <w:pStyle w:val="Tablehead"/>
              <w:rPr>
                <w:sz w:val="18"/>
              </w:rPr>
            </w:pPr>
            <w:r w:rsidRPr="00EE23FA">
              <w:rPr>
                <w:sz w:val="16"/>
                <w:szCs w:val="16"/>
                <w:lang w:val="ru-RU"/>
              </w:rPr>
              <w:t>Тип данных</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104BF" w14:textId="77777777" w:rsidR="006F3AAC" w:rsidRPr="00382FE0" w:rsidRDefault="006F3AAC" w:rsidP="00913D9B">
            <w:pPr>
              <w:pStyle w:val="Tablehead"/>
              <w:rPr>
                <w:sz w:val="18"/>
              </w:rPr>
            </w:pPr>
            <w:r w:rsidRPr="00EE23FA">
              <w:rPr>
                <w:sz w:val="16"/>
                <w:szCs w:val="16"/>
                <w:lang w:val="ru-RU"/>
              </w:rPr>
              <w:t>Формат</w:t>
            </w:r>
          </w:p>
        </w:tc>
        <w:tc>
          <w:tcPr>
            <w:tcW w:w="29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1FC716" w14:textId="77777777" w:rsidR="006F3AAC" w:rsidRPr="00382FE0" w:rsidRDefault="006F3AAC" w:rsidP="00913D9B">
            <w:pPr>
              <w:pStyle w:val="Tablehead"/>
              <w:rPr>
                <w:sz w:val="18"/>
              </w:rPr>
            </w:pPr>
            <w:r w:rsidRPr="00EE23FA">
              <w:rPr>
                <w:sz w:val="16"/>
                <w:szCs w:val="16"/>
                <w:lang w:val="ru-RU"/>
              </w:rPr>
              <w:t>Описание</w:t>
            </w:r>
          </w:p>
        </w:tc>
        <w:tc>
          <w:tcPr>
            <w:tcW w:w="2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257D91" w14:textId="77777777" w:rsidR="006F3AAC" w:rsidRPr="00382FE0" w:rsidRDefault="006F3AAC" w:rsidP="00913D9B">
            <w:pPr>
              <w:pStyle w:val="Tablehead"/>
              <w:rPr>
                <w:sz w:val="18"/>
              </w:rPr>
            </w:pPr>
            <w:r w:rsidRPr="00EE23FA">
              <w:rPr>
                <w:sz w:val="16"/>
                <w:szCs w:val="16"/>
                <w:lang w:val="ru-RU"/>
              </w:rPr>
              <w:t>Подтверждение</w:t>
            </w:r>
          </w:p>
        </w:tc>
      </w:tr>
      <w:tr w:rsidR="006F3AAC" w:rsidRPr="00947A6C" w14:paraId="162021C8" w14:textId="77777777" w:rsidTr="006F3AAC">
        <w:trPr>
          <w:jc w:val="center"/>
        </w:trPr>
        <w:tc>
          <w:tcPr>
            <w:tcW w:w="1413" w:type="dxa"/>
            <w:tcBorders>
              <w:top w:val="single" w:sz="4" w:space="0" w:color="auto"/>
              <w:left w:val="single" w:sz="4" w:space="0" w:color="auto"/>
              <w:bottom w:val="single" w:sz="4" w:space="0" w:color="auto"/>
              <w:right w:val="single" w:sz="4" w:space="0" w:color="auto"/>
            </w:tcBorders>
            <w:hideMark/>
          </w:tcPr>
          <w:p w14:paraId="6ED67460" w14:textId="14056A6D" w:rsidR="006F3AAC" w:rsidRPr="00382FE0" w:rsidRDefault="006F3AAC" w:rsidP="006F3AAC">
            <w:pPr>
              <w:pStyle w:val="Tabletext"/>
              <w:jc w:val="center"/>
              <w:rPr>
                <w:sz w:val="18"/>
              </w:rPr>
            </w:pPr>
            <w:proofErr w:type="spellStart"/>
            <w:r w:rsidRPr="00EE23FA">
              <w:rPr>
                <w:sz w:val="16"/>
                <w:szCs w:val="16"/>
                <w:lang w:val="ru-RU"/>
              </w:rPr>
              <w:t>stn_name</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343B844E" w14:textId="111DED75" w:rsidR="006F3AAC" w:rsidRPr="00382FE0" w:rsidRDefault="006F3AAC" w:rsidP="006F3AAC">
            <w:pPr>
              <w:pStyle w:val="Tabletext"/>
              <w:jc w:val="center"/>
              <w:rPr>
                <w:sz w:val="18"/>
              </w:rPr>
            </w:pPr>
            <w:r w:rsidRPr="00EE23FA">
              <w:rPr>
                <w:sz w:val="16"/>
                <w:szCs w:val="16"/>
                <w:lang w:val="ru-RU"/>
              </w:rPr>
              <w:t>Текстовые</w:t>
            </w:r>
          </w:p>
        </w:tc>
        <w:tc>
          <w:tcPr>
            <w:tcW w:w="1134" w:type="dxa"/>
            <w:tcBorders>
              <w:top w:val="single" w:sz="4" w:space="0" w:color="auto"/>
              <w:left w:val="single" w:sz="4" w:space="0" w:color="auto"/>
              <w:bottom w:val="single" w:sz="4" w:space="0" w:color="auto"/>
              <w:right w:val="single" w:sz="4" w:space="0" w:color="auto"/>
            </w:tcBorders>
            <w:hideMark/>
          </w:tcPr>
          <w:p w14:paraId="6A4F80DF" w14:textId="4E9E64E3" w:rsidR="006F3AAC" w:rsidRPr="00382FE0" w:rsidRDefault="006F3AAC" w:rsidP="006F3AAC">
            <w:pPr>
              <w:pStyle w:val="Tabletext"/>
              <w:jc w:val="center"/>
              <w:rPr>
                <w:sz w:val="18"/>
              </w:rPr>
            </w:pPr>
            <w:proofErr w:type="gramStart"/>
            <w:r w:rsidRPr="00EE23FA">
              <w:rPr>
                <w:sz w:val="16"/>
                <w:szCs w:val="16"/>
                <w:lang w:val="ru-RU"/>
              </w:rPr>
              <w:t>X(</w:t>
            </w:r>
            <w:proofErr w:type="gramEnd"/>
            <w:r w:rsidRPr="00EE23FA">
              <w:rPr>
                <w:sz w:val="16"/>
                <w:szCs w:val="16"/>
                <w:lang w:val="ru-RU"/>
              </w:rPr>
              <w:t>20)</w:t>
            </w:r>
          </w:p>
        </w:tc>
        <w:tc>
          <w:tcPr>
            <w:tcW w:w="2974" w:type="dxa"/>
            <w:tcBorders>
              <w:top w:val="single" w:sz="4" w:space="0" w:color="auto"/>
              <w:left w:val="single" w:sz="4" w:space="0" w:color="auto"/>
              <w:bottom w:val="single" w:sz="4" w:space="0" w:color="auto"/>
              <w:right w:val="single" w:sz="4" w:space="0" w:color="auto"/>
            </w:tcBorders>
            <w:hideMark/>
          </w:tcPr>
          <w:p w14:paraId="070FD15E" w14:textId="387CD267" w:rsidR="006F3AAC" w:rsidRPr="006F3AAC" w:rsidRDefault="006F3AAC" w:rsidP="009548CF">
            <w:pPr>
              <w:pStyle w:val="Tabletext"/>
              <w:jc w:val="left"/>
              <w:rPr>
                <w:sz w:val="18"/>
                <w:lang w:val="ru-RU"/>
              </w:rPr>
            </w:pPr>
            <w:r w:rsidRPr="00EE23FA">
              <w:rPr>
                <w:sz w:val="16"/>
                <w:szCs w:val="16"/>
                <w:lang w:val="ru-RU"/>
              </w:rPr>
              <w:t>Название передающей или приемной станции</w:t>
            </w:r>
          </w:p>
        </w:tc>
        <w:tc>
          <w:tcPr>
            <w:tcW w:w="2706" w:type="dxa"/>
            <w:tcBorders>
              <w:top w:val="single" w:sz="4" w:space="0" w:color="auto"/>
              <w:left w:val="single" w:sz="4" w:space="0" w:color="auto"/>
              <w:bottom w:val="single" w:sz="4" w:space="0" w:color="auto"/>
              <w:right w:val="single" w:sz="4" w:space="0" w:color="auto"/>
            </w:tcBorders>
          </w:tcPr>
          <w:p w14:paraId="04DFBB46" w14:textId="77777777" w:rsidR="006F3AAC" w:rsidRPr="006F3AAC" w:rsidRDefault="006F3AAC" w:rsidP="006F3AAC">
            <w:pPr>
              <w:pStyle w:val="Tabletext"/>
              <w:jc w:val="center"/>
              <w:rPr>
                <w:sz w:val="18"/>
                <w:lang w:val="ru-RU"/>
              </w:rPr>
            </w:pPr>
          </w:p>
        </w:tc>
      </w:tr>
      <w:tr w:rsidR="006F3AAC" w:rsidRPr="00382FE0" w14:paraId="677169D6" w14:textId="77777777" w:rsidTr="006F3AAC">
        <w:trPr>
          <w:jc w:val="center"/>
        </w:trPr>
        <w:tc>
          <w:tcPr>
            <w:tcW w:w="1413" w:type="dxa"/>
            <w:tcBorders>
              <w:top w:val="single" w:sz="4" w:space="0" w:color="auto"/>
              <w:left w:val="single" w:sz="4" w:space="0" w:color="auto"/>
              <w:bottom w:val="single" w:sz="4" w:space="0" w:color="auto"/>
              <w:right w:val="single" w:sz="4" w:space="0" w:color="auto"/>
            </w:tcBorders>
            <w:hideMark/>
          </w:tcPr>
          <w:p w14:paraId="69BCB5B8" w14:textId="54A02F45" w:rsidR="006F3AAC" w:rsidRPr="00382FE0" w:rsidRDefault="006F3AAC" w:rsidP="006F3AAC">
            <w:pPr>
              <w:pStyle w:val="Tabletext"/>
              <w:jc w:val="center"/>
              <w:rPr>
                <w:sz w:val="18"/>
              </w:rPr>
            </w:pPr>
            <w:proofErr w:type="spellStart"/>
            <w:r w:rsidRPr="00EE23FA">
              <w:rPr>
                <w:sz w:val="16"/>
                <w:szCs w:val="16"/>
                <w:lang w:val="ru-RU"/>
              </w:rPr>
              <w:t>stn_type</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0794394D" w14:textId="2BD48EB1" w:rsidR="006F3AAC" w:rsidRPr="00382FE0" w:rsidRDefault="006F3AAC" w:rsidP="006F3AAC">
            <w:pPr>
              <w:pStyle w:val="Tabletext"/>
              <w:jc w:val="center"/>
              <w:rPr>
                <w:sz w:val="18"/>
              </w:rPr>
            </w:pPr>
            <w:r w:rsidRPr="00EE23FA">
              <w:rPr>
                <w:sz w:val="16"/>
                <w:szCs w:val="16"/>
                <w:lang w:val="ru-RU"/>
              </w:rPr>
              <w:t>Текстовые</w:t>
            </w:r>
          </w:p>
        </w:tc>
        <w:tc>
          <w:tcPr>
            <w:tcW w:w="1134" w:type="dxa"/>
            <w:tcBorders>
              <w:top w:val="single" w:sz="4" w:space="0" w:color="auto"/>
              <w:left w:val="single" w:sz="4" w:space="0" w:color="auto"/>
              <w:bottom w:val="single" w:sz="4" w:space="0" w:color="auto"/>
              <w:right w:val="single" w:sz="4" w:space="0" w:color="auto"/>
            </w:tcBorders>
            <w:hideMark/>
          </w:tcPr>
          <w:p w14:paraId="5C66F033" w14:textId="187F1E95" w:rsidR="006F3AAC" w:rsidRPr="00382FE0" w:rsidRDefault="006F3AAC" w:rsidP="006F3AAC">
            <w:pPr>
              <w:pStyle w:val="Tabletext"/>
              <w:jc w:val="center"/>
              <w:rPr>
                <w:sz w:val="18"/>
              </w:rPr>
            </w:pPr>
            <w:r w:rsidRPr="00EE23FA">
              <w:rPr>
                <w:sz w:val="16"/>
                <w:szCs w:val="16"/>
                <w:lang w:val="ru-RU"/>
              </w:rPr>
              <w:t>X</w:t>
            </w:r>
          </w:p>
        </w:tc>
        <w:tc>
          <w:tcPr>
            <w:tcW w:w="2974" w:type="dxa"/>
            <w:tcBorders>
              <w:top w:val="single" w:sz="4" w:space="0" w:color="auto"/>
              <w:left w:val="single" w:sz="4" w:space="0" w:color="auto"/>
              <w:bottom w:val="single" w:sz="4" w:space="0" w:color="auto"/>
              <w:right w:val="single" w:sz="4" w:space="0" w:color="auto"/>
            </w:tcBorders>
            <w:hideMark/>
          </w:tcPr>
          <w:p w14:paraId="7419BB53" w14:textId="21BC5AE5" w:rsidR="006F3AAC" w:rsidRPr="006F3AAC" w:rsidRDefault="006F3AAC" w:rsidP="009548CF">
            <w:pPr>
              <w:pStyle w:val="Tabletext"/>
              <w:jc w:val="left"/>
              <w:rPr>
                <w:sz w:val="18"/>
                <w:lang w:val="ru-RU"/>
              </w:rPr>
            </w:pPr>
            <w:r w:rsidRPr="00EE23FA">
              <w:rPr>
                <w:sz w:val="16"/>
                <w:szCs w:val="16"/>
                <w:lang w:val="ru-RU"/>
              </w:rPr>
              <w:t xml:space="preserve">Код, указывающий, является ли земная станция конкретной </w:t>
            </w:r>
            <w:r>
              <w:rPr>
                <w:sz w:val="16"/>
                <w:szCs w:val="16"/>
                <w:lang w:val="ru-RU"/>
              </w:rPr>
              <w:t>"</w:t>
            </w:r>
            <w:r w:rsidRPr="00EE23FA">
              <w:rPr>
                <w:sz w:val="16"/>
                <w:szCs w:val="16"/>
                <w:lang w:val="ru-RU"/>
              </w:rPr>
              <w:t>S</w:t>
            </w:r>
            <w:r>
              <w:rPr>
                <w:sz w:val="16"/>
                <w:szCs w:val="16"/>
                <w:lang w:val="ru-RU"/>
              </w:rPr>
              <w:t>"</w:t>
            </w:r>
            <w:r w:rsidRPr="00EE23FA">
              <w:rPr>
                <w:sz w:val="16"/>
                <w:szCs w:val="16"/>
                <w:lang w:val="ru-RU"/>
              </w:rPr>
              <w:t xml:space="preserve"> или типовой </w:t>
            </w:r>
            <w:r>
              <w:rPr>
                <w:sz w:val="16"/>
                <w:szCs w:val="16"/>
                <w:lang w:val="ru-RU"/>
              </w:rPr>
              <w:t>"</w:t>
            </w:r>
            <w:r w:rsidRPr="00EE23FA">
              <w:rPr>
                <w:sz w:val="16"/>
                <w:szCs w:val="16"/>
                <w:lang w:val="ru-RU"/>
              </w:rPr>
              <w:t>T</w:t>
            </w:r>
            <w:r>
              <w:rPr>
                <w:sz w:val="16"/>
                <w:szCs w:val="16"/>
                <w:lang w:val="ru-RU"/>
              </w:rPr>
              <w:t>"</w:t>
            </w:r>
          </w:p>
        </w:tc>
        <w:tc>
          <w:tcPr>
            <w:tcW w:w="2706" w:type="dxa"/>
            <w:tcBorders>
              <w:top w:val="single" w:sz="4" w:space="0" w:color="auto"/>
              <w:left w:val="single" w:sz="4" w:space="0" w:color="auto"/>
              <w:bottom w:val="single" w:sz="4" w:space="0" w:color="auto"/>
              <w:right w:val="single" w:sz="4" w:space="0" w:color="auto"/>
            </w:tcBorders>
            <w:hideMark/>
          </w:tcPr>
          <w:p w14:paraId="1A346773" w14:textId="2C7FBBCC" w:rsidR="006F3AAC" w:rsidRPr="00382FE0" w:rsidRDefault="006F3AAC" w:rsidP="00495720">
            <w:pPr>
              <w:pStyle w:val="Tabletext"/>
              <w:jc w:val="center"/>
              <w:rPr>
                <w:sz w:val="18"/>
              </w:rPr>
            </w:pPr>
            <w:proofErr w:type="gramStart"/>
            <w:r w:rsidRPr="00FC60B1">
              <w:rPr>
                <w:sz w:val="16"/>
                <w:szCs w:val="16"/>
                <w:lang w:val="en-US"/>
              </w:rPr>
              <w:t>value !</w:t>
            </w:r>
            <w:proofErr w:type="gramEnd"/>
            <w:r w:rsidRPr="00FC60B1">
              <w:rPr>
                <w:sz w:val="16"/>
                <w:szCs w:val="16"/>
                <w:lang w:val="en-US"/>
              </w:rPr>
              <w:t xml:space="preserve">= Null &amp;&amp; </w:t>
            </w:r>
            <w:r w:rsidRPr="00FC60B1">
              <w:rPr>
                <w:sz w:val="16"/>
                <w:szCs w:val="16"/>
                <w:lang w:val="en-US"/>
              </w:rPr>
              <w:br/>
              <w:t>(value == ‘S’ || ‘T’)</w:t>
            </w:r>
          </w:p>
        </w:tc>
      </w:tr>
      <w:tr w:rsidR="006F3AAC" w:rsidRPr="00382FE0" w14:paraId="0FDAC8B9" w14:textId="77777777" w:rsidTr="006F3AAC">
        <w:trPr>
          <w:jc w:val="center"/>
        </w:trPr>
        <w:tc>
          <w:tcPr>
            <w:tcW w:w="1413" w:type="dxa"/>
            <w:tcBorders>
              <w:top w:val="single" w:sz="4" w:space="0" w:color="auto"/>
              <w:left w:val="single" w:sz="4" w:space="0" w:color="auto"/>
              <w:bottom w:val="single" w:sz="4" w:space="0" w:color="auto"/>
              <w:right w:val="single" w:sz="4" w:space="0" w:color="auto"/>
            </w:tcBorders>
            <w:hideMark/>
          </w:tcPr>
          <w:p w14:paraId="04F62664" w14:textId="0EAC2435" w:rsidR="006F3AAC" w:rsidRPr="00382FE0" w:rsidRDefault="006F3AAC" w:rsidP="006F3AAC">
            <w:pPr>
              <w:pStyle w:val="Tabletext"/>
              <w:jc w:val="center"/>
              <w:rPr>
                <w:sz w:val="18"/>
              </w:rPr>
            </w:pPr>
            <w:proofErr w:type="spellStart"/>
            <w:r w:rsidRPr="00EE23FA">
              <w:rPr>
                <w:sz w:val="16"/>
                <w:szCs w:val="16"/>
                <w:lang w:val="ru-RU"/>
              </w:rPr>
              <w:t>bmwdth</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722B702A" w14:textId="79B1301F" w:rsidR="006F3AAC" w:rsidRPr="00382FE0" w:rsidRDefault="006F3AAC" w:rsidP="006F3AAC">
            <w:pPr>
              <w:pStyle w:val="Tabletext"/>
              <w:jc w:val="center"/>
              <w:rPr>
                <w:sz w:val="18"/>
              </w:rPr>
            </w:pPr>
            <w:r w:rsidRPr="00EE23FA">
              <w:rPr>
                <w:sz w:val="16"/>
                <w:szCs w:val="16"/>
                <w:lang w:val="ru-RU"/>
              </w:rPr>
              <w:t>Числовые</w:t>
            </w:r>
          </w:p>
        </w:tc>
        <w:tc>
          <w:tcPr>
            <w:tcW w:w="1134" w:type="dxa"/>
            <w:tcBorders>
              <w:top w:val="single" w:sz="4" w:space="0" w:color="auto"/>
              <w:left w:val="single" w:sz="4" w:space="0" w:color="auto"/>
              <w:bottom w:val="single" w:sz="4" w:space="0" w:color="auto"/>
              <w:right w:val="single" w:sz="4" w:space="0" w:color="auto"/>
            </w:tcBorders>
            <w:hideMark/>
          </w:tcPr>
          <w:p w14:paraId="077AF10D" w14:textId="38416E42" w:rsidR="006F3AAC" w:rsidRPr="00382FE0" w:rsidRDefault="006F3AAC" w:rsidP="006F3AAC">
            <w:pPr>
              <w:pStyle w:val="Tabletext"/>
              <w:jc w:val="center"/>
              <w:rPr>
                <w:sz w:val="18"/>
              </w:rPr>
            </w:pPr>
            <w:r w:rsidRPr="00EE23FA">
              <w:rPr>
                <w:sz w:val="16"/>
                <w:szCs w:val="16"/>
                <w:lang w:val="ru-RU"/>
              </w:rPr>
              <w:t>999.99</w:t>
            </w:r>
          </w:p>
        </w:tc>
        <w:tc>
          <w:tcPr>
            <w:tcW w:w="2974" w:type="dxa"/>
            <w:tcBorders>
              <w:top w:val="single" w:sz="4" w:space="0" w:color="auto"/>
              <w:left w:val="single" w:sz="4" w:space="0" w:color="auto"/>
              <w:bottom w:val="single" w:sz="4" w:space="0" w:color="auto"/>
              <w:right w:val="single" w:sz="4" w:space="0" w:color="auto"/>
            </w:tcBorders>
            <w:hideMark/>
          </w:tcPr>
          <w:p w14:paraId="127E2185" w14:textId="5DE14CCB" w:rsidR="006F3AAC" w:rsidRPr="006F3AAC" w:rsidRDefault="006F3AAC" w:rsidP="009548CF">
            <w:pPr>
              <w:pStyle w:val="Tabletext"/>
              <w:jc w:val="left"/>
              <w:rPr>
                <w:sz w:val="18"/>
                <w:lang w:val="ru-RU"/>
              </w:rPr>
            </w:pPr>
            <w:r w:rsidRPr="00EE23FA">
              <w:rPr>
                <w:sz w:val="16"/>
                <w:szCs w:val="16"/>
                <w:lang w:val="ru-RU"/>
              </w:rPr>
              <w:t>Угловая ширина главного лепестка излучения в градусах, выраженная числом с двумя десятичными знаками</w:t>
            </w:r>
          </w:p>
        </w:tc>
        <w:tc>
          <w:tcPr>
            <w:tcW w:w="2706" w:type="dxa"/>
            <w:tcBorders>
              <w:top w:val="single" w:sz="4" w:space="0" w:color="auto"/>
              <w:left w:val="single" w:sz="4" w:space="0" w:color="auto"/>
              <w:bottom w:val="single" w:sz="4" w:space="0" w:color="auto"/>
              <w:right w:val="single" w:sz="4" w:space="0" w:color="auto"/>
            </w:tcBorders>
            <w:hideMark/>
          </w:tcPr>
          <w:p w14:paraId="0BD89BB9" w14:textId="29C8B33D" w:rsidR="006F3AAC" w:rsidRPr="00382FE0" w:rsidRDefault="006F3AAC" w:rsidP="006F3AAC">
            <w:pPr>
              <w:pStyle w:val="Tabletext"/>
              <w:jc w:val="center"/>
              <w:rPr>
                <w:sz w:val="18"/>
              </w:rPr>
            </w:pPr>
            <w:proofErr w:type="spellStart"/>
            <w:proofErr w:type="gramStart"/>
            <w:r w:rsidRPr="00EE23FA">
              <w:rPr>
                <w:sz w:val="16"/>
                <w:szCs w:val="16"/>
                <w:lang w:val="ru-RU"/>
              </w:rPr>
              <w:t>value</w:t>
            </w:r>
            <w:proofErr w:type="spellEnd"/>
            <w:r w:rsidRPr="00EE23FA">
              <w:rPr>
                <w:sz w:val="16"/>
                <w:szCs w:val="16"/>
                <w:lang w:val="ru-RU"/>
              </w:rPr>
              <w:t xml:space="preserve"> !</w:t>
            </w:r>
            <w:proofErr w:type="gramEnd"/>
            <w:r w:rsidRPr="00EE23FA">
              <w:rPr>
                <w:sz w:val="16"/>
                <w:szCs w:val="16"/>
                <w:lang w:val="ru-RU"/>
              </w:rPr>
              <w:t xml:space="preserve">= </w:t>
            </w:r>
            <w:proofErr w:type="spellStart"/>
            <w:r w:rsidRPr="00EE23FA">
              <w:rPr>
                <w:sz w:val="16"/>
                <w:szCs w:val="16"/>
                <w:lang w:val="ru-RU"/>
              </w:rPr>
              <w:t>Null</w:t>
            </w:r>
            <w:proofErr w:type="spellEnd"/>
            <w:r w:rsidRPr="00EE23FA">
              <w:rPr>
                <w:sz w:val="16"/>
                <w:szCs w:val="16"/>
                <w:lang w:val="ru-RU"/>
              </w:rPr>
              <w:t xml:space="preserve"> &amp;&amp; </w:t>
            </w:r>
            <w:proofErr w:type="spellStart"/>
            <w:r w:rsidRPr="00EE23FA">
              <w:rPr>
                <w:sz w:val="16"/>
                <w:szCs w:val="16"/>
                <w:lang w:val="ru-RU"/>
              </w:rPr>
              <w:t>value</w:t>
            </w:r>
            <w:proofErr w:type="spellEnd"/>
            <w:r w:rsidRPr="00EE23FA">
              <w:rPr>
                <w:sz w:val="16"/>
                <w:szCs w:val="16"/>
                <w:lang w:val="ru-RU"/>
              </w:rPr>
              <w:t xml:space="preserve"> &gt; 0</w:t>
            </w:r>
          </w:p>
        </w:tc>
      </w:tr>
    </w:tbl>
    <w:p w14:paraId="1EC6787D" w14:textId="77777777" w:rsidR="00913D9B" w:rsidRPr="00382FE0" w:rsidRDefault="00913D9B" w:rsidP="00913D9B">
      <w:pPr>
        <w:pStyle w:val="Tablefin"/>
      </w:pPr>
    </w:p>
    <w:p w14:paraId="575323BE" w14:textId="77777777" w:rsidR="00F531C0" w:rsidRDefault="00F531C0" w:rsidP="00F531C0">
      <w:pPr>
        <w:pStyle w:val="Headingb"/>
      </w:pPr>
      <w:proofErr w:type="gramStart"/>
      <w:r w:rsidRPr="009548CF">
        <w:t>mask</w:t>
      </w:r>
      <w:proofErr w:type="gramEnd"/>
      <w:r w:rsidRPr="009548CF">
        <w:t>_lnk1</w:t>
      </w:r>
    </w:p>
    <w:p w14:paraId="02C61EAC" w14:textId="77777777" w:rsidR="009548CF" w:rsidRPr="009548CF" w:rsidRDefault="009548CF" w:rsidP="009548CF">
      <w:pPr>
        <w:spacing w:before="0"/>
        <w:rPr>
          <w:sz w:val="14"/>
        </w:rPr>
      </w:pPr>
    </w:p>
    <w:tbl>
      <w:tblPr>
        <w:tblW w:w="9646" w:type="dxa"/>
        <w:jc w:val="center"/>
        <w:tblLayout w:type="fixed"/>
        <w:tblLook w:val="04A0" w:firstRow="1" w:lastRow="0" w:firstColumn="1" w:lastColumn="0" w:noHBand="0" w:noVBand="1"/>
      </w:tblPr>
      <w:tblGrid>
        <w:gridCol w:w="1412"/>
        <w:gridCol w:w="1418"/>
        <w:gridCol w:w="1134"/>
        <w:gridCol w:w="2977"/>
        <w:gridCol w:w="2705"/>
      </w:tblGrid>
      <w:tr w:rsidR="009548CF" w:rsidRPr="00382FE0" w14:paraId="74F1A64D" w14:textId="77777777" w:rsidTr="00913D9B">
        <w:trPr>
          <w:jc w:val="center"/>
        </w:trPr>
        <w:tc>
          <w:tcPr>
            <w:tcW w:w="14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2F214D" w14:textId="1817D877" w:rsidR="009548CF" w:rsidRPr="00382FE0" w:rsidRDefault="009548CF" w:rsidP="00913D9B">
            <w:pPr>
              <w:pStyle w:val="Tablehead"/>
              <w:rPr>
                <w:sz w:val="18"/>
              </w:rPr>
            </w:pPr>
            <w:r w:rsidRPr="00EE23FA">
              <w:rPr>
                <w:sz w:val="16"/>
                <w:szCs w:val="16"/>
                <w:lang w:val="ru-RU"/>
              </w:rPr>
              <w:t>Элемент данных</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1D53C6" w14:textId="2C12C0BF" w:rsidR="009548CF" w:rsidRPr="00382FE0" w:rsidRDefault="009548CF" w:rsidP="00913D9B">
            <w:pPr>
              <w:pStyle w:val="Tablehead"/>
              <w:rPr>
                <w:sz w:val="18"/>
              </w:rPr>
            </w:pPr>
            <w:r w:rsidRPr="00EE23FA">
              <w:rPr>
                <w:sz w:val="16"/>
                <w:szCs w:val="16"/>
                <w:lang w:val="ru-RU"/>
              </w:rPr>
              <w:t>Тип данных</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23B3BC" w14:textId="4E96114B" w:rsidR="009548CF" w:rsidRPr="00382FE0" w:rsidRDefault="009548CF" w:rsidP="00913D9B">
            <w:pPr>
              <w:pStyle w:val="Tablehead"/>
              <w:rPr>
                <w:sz w:val="18"/>
              </w:rPr>
            </w:pPr>
            <w:r w:rsidRPr="00EE23FA">
              <w:rPr>
                <w:sz w:val="16"/>
                <w:szCs w:val="16"/>
                <w:lang w:val="ru-RU"/>
              </w:rPr>
              <w:t>Формат</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B32737" w14:textId="32673F81" w:rsidR="009548CF" w:rsidRPr="00382FE0" w:rsidRDefault="009548CF" w:rsidP="00913D9B">
            <w:pPr>
              <w:pStyle w:val="Tablehead"/>
              <w:rPr>
                <w:sz w:val="18"/>
              </w:rPr>
            </w:pPr>
            <w:r w:rsidRPr="00EE23FA">
              <w:rPr>
                <w:sz w:val="16"/>
                <w:szCs w:val="16"/>
                <w:lang w:val="ru-RU"/>
              </w:rPr>
              <w:t>Описание</w:t>
            </w:r>
          </w:p>
        </w:tc>
        <w:tc>
          <w:tcPr>
            <w:tcW w:w="27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F41C63" w14:textId="07491A35" w:rsidR="009548CF" w:rsidRPr="00382FE0" w:rsidRDefault="009548CF" w:rsidP="00913D9B">
            <w:pPr>
              <w:pStyle w:val="Tablehead"/>
              <w:rPr>
                <w:sz w:val="18"/>
              </w:rPr>
            </w:pPr>
            <w:r w:rsidRPr="00EE23FA">
              <w:rPr>
                <w:sz w:val="16"/>
                <w:szCs w:val="16"/>
                <w:lang w:val="ru-RU"/>
              </w:rPr>
              <w:t>Подтверждение</w:t>
            </w:r>
          </w:p>
        </w:tc>
      </w:tr>
      <w:tr w:rsidR="009548CF" w:rsidRPr="00382FE0" w14:paraId="2F7B4149" w14:textId="77777777" w:rsidTr="00913D9B">
        <w:trPr>
          <w:jc w:val="center"/>
        </w:trPr>
        <w:tc>
          <w:tcPr>
            <w:tcW w:w="1412" w:type="dxa"/>
            <w:tcBorders>
              <w:top w:val="single" w:sz="4" w:space="0" w:color="auto"/>
              <w:left w:val="single" w:sz="4" w:space="0" w:color="auto"/>
              <w:bottom w:val="single" w:sz="4" w:space="0" w:color="auto"/>
              <w:right w:val="single" w:sz="4" w:space="0" w:color="auto"/>
            </w:tcBorders>
            <w:hideMark/>
          </w:tcPr>
          <w:p w14:paraId="7585DBD8" w14:textId="1A977E97" w:rsidR="009548CF" w:rsidRPr="00382FE0" w:rsidRDefault="009548CF" w:rsidP="009548CF">
            <w:pPr>
              <w:pStyle w:val="Tabletext"/>
              <w:jc w:val="center"/>
              <w:rPr>
                <w:sz w:val="18"/>
              </w:rPr>
            </w:pPr>
            <w:proofErr w:type="spellStart"/>
            <w:r w:rsidRPr="00EE23FA">
              <w:rPr>
                <w:sz w:val="16"/>
                <w:szCs w:val="16"/>
                <w:lang w:val="ru-RU"/>
              </w:rPr>
              <w:t>grp_id</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2B4FE1AF" w14:textId="6F9B8958" w:rsidR="009548CF" w:rsidRPr="00382FE0" w:rsidRDefault="009548CF" w:rsidP="009548CF">
            <w:pPr>
              <w:pStyle w:val="Tabletext"/>
              <w:jc w:val="center"/>
              <w:rPr>
                <w:sz w:val="18"/>
              </w:rPr>
            </w:pPr>
            <w:r w:rsidRPr="00EE23FA">
              <w:rPr>
                <w:sz w:val="16"/>
                <w:szCs w:val="16"/>
                <w:lang w:val="ru-RU"/>
              </w:rPr>
              <w:t>Числовые</w:t>
            </w:r>
          </w:p>
        </w:tc>
        <w:tc>
          <w:tcPr>
            <w:tcW w:w="1134" w:type="dxa"/>
            <w:tcBorders>
              <w:top w:val="single" w:sz="4" w:space="0" w:color="auto"/>
              <w:left w:val="single" w:sz="4" w:space="0" w:color="auto"/>
              <w:bottom w:val="single" w:sz="4" w:space="0" w:color="auto"/>
              <w:right w:val="single" w:sz="4" w:space="0" w:color="auto"/>
            </w:tcBorders>
            <w:hideMark/>
          </w:tcPr>
          <w:p w14:paraId="3291C5ED" w14:textId="7EE9D98B" w:rsidR="009548CF" w:rsidRPr="00382FE0" w:rsidRDefault="009548CF" w:rsidP="009548CF">
            <w:pPr>
              <w:pStyle w:val="Tabletext"/>
              <w:jc w:val="center"/>
              <w:rPr>
                <w:sz w:val="18"/>
              </w:rPr>
            </w:pPr>
            <w:r w:rsidRPr="00EE23FA">
              <w:rPr>
                <w:sz w:val="16"/>
                <w:szCs w:val="16"/>
                <w:lang w:val="ru-RU"/>
              </w:rPr>
              <w:t>9(9)</w:t>
            </w:r>
          </w:p>
        </w:tc>
        <w:tc>
          <w:tcPr>
            <w:tcW w:w="2977" w:type="dxa"/>
            <w:tcBorders>
              <w:top w:val="single" w:sz="4" w:space="0" w:color="auto"/>
              <w:left w:val="single" w:sz="4" w:space="0" w:color="auto"/>
              <w:bottom w:val="single" w:sz="4" w:space="0" w:color="auto"/>
              <w:right w:val="single" w:sz="4" w:space="0" w:color="auto"/>
            </w:tcBorders>
            <w:hideMark/>
          </w:tcPr>
          <w:p w14:paraId="1D62D64A" w14:textId="2E0D65F3" w:rsidR="009548CF" w:rsidRPr="00382FE0" w:rsidRDefault="009548CF" w:rsidP="009548CF">
            <w:pPr>
              <w:pStyle w:val="Tabletext"/>
              <w:jc w:val="left"/>
              <w:rPr>
                <w:sz w:val="18"/>
              </w:rPr>
            </w:pPr>
            <w:r w:rsidRPr="00EE23FA">
              <w:rPr>
                <w:sz w:val="16"/>
                <w:szCs w:val="16"/>
                <w:lang w:val="ru-RU"/>
              </w:rPr>
              <w:t>Уникальный идентификатор группы</w:t>
            </w:r>
          </w:p>
        </w:tc>
        <w:tc>
          <w:tcPr>
            <w:tcW w:w="2705" w:type="dxa"/>
            <w:tcBorders>
              <w:top w:val="single" w:sz="4" w:space="0" w:color="auto"/>
              <w:left w:val="single" w:sz="4" w:space="0" w:color="auto"/>
              <w:bottom w:val="single" w:sz="4" w:space="0" w:color="auto"/>
              <w:right w:val="single" w:sz="4" w:space="0" w:color="auto"/>
            </w:tcBorders>
            <w:hideMark/>
          </w:tcPr>
          <w:p w14:paraId="73C38968" w14:textId="326C59D9" w:rsidR="009548CF" w:rsidRPr="00382FE0" w:rsidRDefault="009548CF" w:rsidP="009548CF">
            <w:pPr>
              <w:pStyle w:val="Tabletext"/>
              <w:jc w:val="center"/>
              <w:rPr>
                <w:sz w:val="18"/>
              </w:rPr>
            </w:pPr>
            <w:r w:rsidRPr="00EE23FA">
              <w:rPr>
                <w:sz w:val="16"/>
                <w:szCs w:val="16"/>
                <w:lang w:val="ru-RU"/>
              </w:rPr>
              <w:t>Внешний ключ</w:t>
            </w:r>
          </w:p>
        </w:tc>
      </w:tr>
      <w:tr w:rsidR="009548CF" w:rsidRPr="00382FE0" w14:paraId="34EA35E1" w14:textId="77777777" w:rsidTr="00913D9B">
        <w:trPr>
          <w:jc w:val="center"/>
        </w:trPr>
        <w:tc>
          <w:tcPr>
            <w:tcW w:w="1412" w:type="dxa"/>
            <w:tcBorders>
              <w:top w:val="single" w:sz="4" w:space="0" w:color="auto"/>
              <w:left w:val="single" w:sz="4" w:space="0" w:color="auto"/>
              <w:bottom w:val="single" w:sz="4" w:space="0" w:color="auto"/>
              <w:right w:val="single" w:sz="4" w:space="0" w:color="auto"/>
            </w:tcBorders>
            <w:hideMark/>
          </w:tcPr>
          <w:p w14:paraId="26845394" w14:textId="31936836" w:rsidR="009548CF" w:rsidRPr="00382FE0" w:rsidRDefault="009548CF" w:rsidP="009548CF">
            <w:pPr>
              <w:pStyle w:val="Tabletext"/>
              <w:jc w:val="center"/>
              <w:rPr>
                <w:sz w:val="18"/>
              </w:rPr>
            </w:pPr>
            <w:proofErr w:type="spellStart"/>
            <w:r w:rsidRPr="00EE23FA">
              <w:rPr>
                <w:sz w:val="16"/>
                <w:szCs w:val="16"/>
                <w:lang w:val="ru-RU"/>
              </w:rPr>
              <w:t>mask_id</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3D87283C" w14:textId="633046C4" w:rsidR="009548CF" w:rsidRPr="00382FE0" w:rsidRDefault="009548CF" w:rsidP="009548CF">
            <w:pPr>
              <w:pStyle w:val="Tabletext"/>
              <w:jc w:val="center"/>
              <w:rPr>
                <w:sz w:val="18"/>
              </w:rPr>
            </w:pPr>
            <w:r w:rsidRPr="00EE23FA">
              <w:rPr>
                <w:sz w:val="16"/>
                <w:szCs w:val="16"/>
                <w:lang w:val="ru-RU"/>
              </w:rPr>
              <w:t>Числовые</w:t>
            </w:r>
          </w:p>
        </w:tc>
        <w:tc>
          <w:tcPr>
            <w:tcW w:w="1134" w:type="dxa"/>
            <w:tcBorders>
              <w:top w:val="single" w:sz="4" w:space="0" w:color="auto"/>
              <w:left w:val="single" w:sz="4" w:space="0" w:color="auto"/>
              <w:bottom w:val="single" w:sz="4" w:space="0" w:color="auto"/>
              <w:right w:val="single" w:sz="4" w:space="0" w:color="auto"/>
            </w:tcBorders>
            <w:hideMark/>
          </w:tcPr>
          <w:p w14:paraId="051F6CFA" w14:textId="012D2C19" w:rsidR="009548CF" w:rsidRPr="00382FE0" w:rsidRDefault="009548CF" w:rsidP="009548CF">
            <w:pPr>
              <w:pStyle w:val="Tabletext"/>
              <w:jc w:val="center"/>
              <w:rPr>
                <w:sz w:val="18"/>
              </w:rPr>
            </w:pPr>
            <w:r w:rsidRPr="00EE23FA">
              <w:rPr>
                <w:sz w:val="16"/>
                <w:szCs w:val="16"/>
                <w:lang w:val="ru-RU"/>
              </w:rPr>
              <w:t>9(4)</w:t>
            </w:r>
          </w:p>
        </w:tc>
        <w:tc>
          <w:tcPr>
            <w:tcW w:w="2977" w:type="dxa"/>
            <w:tcBorders>
              <w:top w:val="single" w:sz="4" w:space="0" w:color="auto"/>
              <w:left w:val="single" w:sz="4" w:space="0" w:color="auto"/>
              <w:bottom w:val="single" w:sz="4" w:space="0" w:color="auto"/>
              <w:right w:val="single" w:sz="4" w:space="0" w:color="auto"/>
            </w:tcBorders>
            <w:hideMark/>
          </w:tcPr>
          <w:p w14:paraId="21A46ADE" w14:textId="79014C61" w:rsidR="009548CF" w:rsidRPr="00382FE0" w:rsidRDefault="009548CF" w:rsidP="009548CF">
            <w:pPr>
              <w:pStyle w:val="Tabletext"/>
              <w:jc w:val="left"/>
              <w:rPr>
                <w:sz w:val="18"/>
              </w:rPr>
            </w:pPr>
            <w:r w:rsidRPr="00EE23FA">
              <w:rPr>
                <w:sz w:val="16"/>
                <w:szCs w:val="16"/>
                <w:lang w:val="ru-RU"/>
              </w:rPr>
              <w:t>Уникальный идентификатор маски</w:t>
            </w:r>
          </w:p>
        </w:tc>
        <w:tc>
          <w:tcPr>
            <w:tcW w:w="2705" w:type="dxa"/>
            <w:tcBorders>
              <w:top w:val="single" w:sz="4" w:space="0" w:color="auto"/>
              <w:left w:val="single" w:sz="4" w:space="0" w:color="auto"/>
              <w:bottom w:val="single" w:sz="4" w:space="0" w:color="auto"/>
              <w:right w:val="single" w:sz="4" w:space="0" w:color="auto"/>
            </w:tcBorders>
            <w:hideMark/>
          </w:tcPr>
          <w:p w14:paraId="3BA49B65" w14:textId="36B1C512" w:rsidR="009548CF" w:rsidRPr="00382FE0" w:rsidRDefault="009548CF" w:rsidP="009548CF">
            <w:pPr>
              <w:pStyle w:val="Tabletext"/>
              <w:jc w:val="center"/>
              <w:rPr>
                <w:sz w:val="18"/>
              </w:rPr>
            </w:pPr>
            <w:r w:rsidRPr="00EE23FA">
              <w:rPr>
                <w:sz w:val="16"/>
                <w:szCs w:val="16"/>
                <w:lang w:val="ru-RU"/>
              </w:rPr>
              <w:t>Внешний ключ</w:t>
            </w:r>
          </w:p>
        </w:tc>
      </w:tr>
      <w:tr w:rsidR="009548CF" w:rsidRPr="00382FE0" w14:paraId="5F4DFBE3" w14:textId="77777777" w:rsidTr="00913D9B">
        <w:trPr>
          <w:jc w:val="center"/>
        </w:trPr>
        <w:tc>
          <w:tcPr>
            <w:tcW w:w="1412" w:type="dxa"/>
            <w:tcBorders>
              <w:top w:val="single" w:sz="4" w:space="0" w:color="auto"/>
              <w:left w:val="single" w:sz="4" w:space="0" w:color="auto"/>
              <w:bottom w:val="single" w:sz="4" w:space="0" w:color="auto"/>
              <w:right w:val="single" w:sz="4" w:space="0" w:color="auto"/>
            </w:tcBorders>
            <w:hideMark/>
          </w:tcPr>
          <w:p w14:paraId="1821B775" w14:textId="67ED16A9" w:rsidR="009548CF" w:rsidRPr="00382FE0" w:rsidRDefault="009548CF" w:rsidP="009548CF">
            <w:pPr>
              <w:pStyle w:val="Tabletext"/>
              <w:jc w:val="center"/>
              <w:rPr>
                <w:sz w:val="18"/>
              </w:rPr>
            </w:pPr>
            <w:proofErr w:type="spellStart"/>
            <w:r w:rsidRPr="00EE23FA">
              <w:rPr>
                <w:sz w:val="16"/>
                <w:szCs w:val="16"/>
                <w:lang w:val="ru-RU"/>
              </w:rPr>
              <w:t>orb_id</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6087B840" w14:textId="32452918" w:rsidR="009548CF" w:rsidRPr="00382FE0" w:rsidRDefault="009548CF" w:rsidP="009548CF">
            <w:pPr>
              <w:pStyle w:val="Tabletext"/>
              <w:jc w:val="center"/>
              <w:rPr>
                <w:sz w:val="18"/>
              </w:rPr>
            </w:pPr>
            <w:r w:rsidRPr="00EE23FA">
              <w:rPr>
                <w:sz w:val="16"/>
                <w:szCs w:val="16"/>
                <w:lang w:val="ru-RU"/>
              </w:rPr>
              <w:t>Числовые</w:t>
            </w:r>
          </w:p>
        </w:tc>
        <w:tc>
          <w:tcPr>
            <w:tcW w:w="1134" w:type="dxa"/>
            <w:tcBorders>
              <w:top w:val="single" w:sz="4" w:space="0" w:color="auto"/>
              <w:left w:val="single" w:sz="4" w:space="0" w:color="auto"/>
              <w:bottom w:val="single" w:sz="4" w:space="0" w:color="auto"/>
              <w:right w:val="single" w:sz="4" w:space="0" w:color="auto"/>
            </w:tcBorders>
            <w:hideMark/>
          </w:tcPr>
          <w:p w14:paraId="51B46AA8" w14:textId="7F467E5E" w:rsidR="009548CF" w:rsidRPr="00382FE0" w:rsidRDefault="009548CF" w:rsidP="009548CF">
            <w:pPr>
              <w:pStyle w:val="Tabletext"/>
              <w:jc w:val="center"/>
              <w:rPr>
                <w:sz w:val="18"/>
              </w:rPr>
            </w:pPr>
            <w:r w:rsidRPr="00EE23FA">
              <w:rPr>
                <w:sz w:val="16"/>
                <w:szCs w:val="16"/>
                <w:lang w:val="ru-RU"/>
              </w:rPr>
              <w:t>99</w:t>
            </w:r>
          </w:p>
        </w:tc>
        <w:tc>
          <w:tcPr>
            <w:tcW w:w="2977" w:type="dxa"/>
            <w:tcBorders>
              <w:top w:val="single" w:sz="4" w:space="0" w:color="auto"/>
              <w:left w:val="single" w:sz="4" w:space="0" w:color="auto"/>
              <w:bottom w:val="single" w:sz="4" w:space="0" w:color="auto"/>
              <w:right w:val="single" w:sz="4" w:space="0" w:color="auto"/>
            </w:tcBorders>
            <w:hideMark/>
          </w:tcPr>
          <w:p w14:paraId="116C8F18" w14:textId="752C9383" w:rsidR="009548CF" w:rsidRPr="00382FE0" w:rsidRDefault="009548CF" w:rsidP="009548CF">
            <w:pPr>
              <w:pStyle w:val="Tabletext"/>
              <w:jc w:val="left"/>
              <w:rPr>
                <w:sz w:val="18"/>
              </w:rPr>
            </w:pPr>
            <w:r w:rsidRPr="00EE23FA">
              <w:rPr>
                <w:sz w:val="16"/>
                <w:szCs w:val="16"/>
                <w:lang w:val="ru-RU"/>
              </w:rPr>
              <w:t>Порядковый номер орбитальной плоскости</w:t>
            </w:r>
          </w:p>
        </w:tc>
        <w:tc>
          <w:tcPr>
            <w:tcW w:w="2705" w:type="dxa"/>
            <w:tcBorders>
              <w:top w:val="single" w:sz="4" w:space="0" w:color="auto"/>
              <w:left w:val="single" w:sz="4" w:space="0" w:color="auto"/>
              <w:bottom w:val="single" w:sz="4" w:space="0" w:color="auto"/>
              <w:right w:val="single" w:sz="4" w:space="0" w:color="auto"/>
            </w:tcBorders>
            <w:hideMark/>
          </w:tcPr>
          <w:p w14:paraId="0CBA39F4" w14:textId="5F647441" w:rsidR="009548CF" w:rsidRPr="00382FE0" w:rsidRDefault="009548CF" w:rsidP="009548CF">
            <w:pPr>
              <w:pStyle w:val="Tabletext"/>
              <w:jc w:val="center"/>
              <w:rPr>
                <w:sz w:val="18"/>
              </w:rPr>
            </w:pPr>
            <w:r w:rsidRPr="00EE23FA">
              <w:rPr>
                <w:sz w:val="16"/>
                <w:szCs w:val="16"/>
                <w:lang w:val="ru-RU"/>
              </w:rPr>
              <w:t>Внешний ключ</w:t>
            </w:r>
          </w:p>
        </w:tc>
      </w:tr>
      <w:tr w:rsidR="009548CF" w:rsidRPr="00382FE0" w14:paraId="736E81E3" w14:textId="77777777" w:rsidTr="00913D9B">
        <w:trPr>
          <w:jc w:val="center"/>
        </w:trPr>
        <w:tc>
          <w:tcPr>
            <w:tcW w:w="1412" w:type="dxa"/>
            <w:tcBorders>
              <w:top w:val="single" w:sz="4" w:space="0" w:color="auto"/>
              <w:left w:val="single" w:sz="4" w:space="0" w:color="auto"/>
              <w:bottom w:val="single" w:sz="4" w:space="0" w:color="auto"/>
              <w:right w:val="single" w:sz="4" w:space="0" w:color="auto"/>
            </w:tcBorders>
            <w:hideMark/>
          </w:tcPr>
          <w:p w14:paraId="4DC520C9" w14:textId="6900BA25" w:rsidR="009548CF" w:rsidRPr="00382FE0" w:rsidRDefault="009548CF" w:rsidP="009548CF">
            <w:pPr>
              <w:pStyle w:val="Tabletext"/>
              <w:jc w:val="center"/>
              <w:rPr>
                <w:sz w:val="18"/>
              </w:rPr>
            </w:pPr>
            <w:proofErr w:type="spellStart"/>
            <w:r w:rsidRPr="00EE23FA">
              <w:rPr>
                <w:sz w:val="16"/>
                <w:szCs w:val="16"/>
                <w:lang w:val="ru-RU"/>
              </w:rPr>
              <w:t>sat_orb_id</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1E879963" w14:textId="71348273" w:rsidR="009548CF" w:rsidRPr="00382FE0" w:rsidRDefault="009548CF" w:rsidP="009548CF">
            <w:pPr>
              <w:pStyle w:val="Tabletext"/>
              <w:jc w:val="center"/>
              <w:rPr>
                <w:sz w:val="18"/>
              </w:rPr>
            </w:pPr>
            <w:r w:rsidRPr="00EE23FA">
              <w:rPr>
                <w:sz w:val="16"/>
                <w:szCs w:val="16"/>
                <w:lang w:val="ru-RU"/>
              </w:rPr>
              <w:t>Числовые</w:t>
            </w:r>
          </w:p>
        </w:tc>
        <w:tc>
          <w:tcPr>
            <w:tcW w:w="1134" w:type="dxa"/>
            <w:tcBorders>
              <w:top w:val="single" w:sz="4" w:space="0" w:color="auto"/>
              <w:left w:val="single" w:sz="4" w:space="0" w:color="auto"/>
              <w:bottom w:val="single" w:sz="4" w:space="0" w:color="auto"/>
              <w:right w:val="single" w:sz="4" w:space="0" w:color="auto"/>
            </w:tcBorders>
            <w:hideMark/>
          </w:tcPr>
          <w:p w14:paraId="531420B0" w14:textId="132A3248" w:rsidR="009548CF" w:rsidRPr="00382FE0" w:rsidRDefault="009548CF" w:rsidP="009548CF">
            <w:pPr>
              <w:pStyle w:val="Tabletext"/>
              <w:jc w:val="center"/>
              <w:rPr>
                <w:sz w:val="18"/>
              </w:rPr>
            </w:pPr>
            <w:r w:rsidRPr="00EE23FA">
              <w:rPr>
                <w:sz w:val="16"/>
                <w:szCs w:val="16"/>
                <w:lang w:val="ru-RU"/>
              </w:rPr>
              <w:t>99</w:t>
            </w:r>
          </w:p>
        </w:tc>
        <w:tc>
          <w:tcPr>
            <w:tcW w:w="2977" w:type="dxa"/>
            <w:tcBorders>
              <w:top w:val="single" w:sz="4" w:space="0" w:color="auto"/>
              <w:left w:val="single" w:sz="4" w:space="0" w:color="auto"/>
              <w:bottom w:val="single" w:sz="4" w:space="0" w:color="auto"/>
              <w:right w:val="single" w:sz="4" w:space="0" w:color="auto"/>
            </w:tcBorders>
            <w:hideMark/>
          </w:tcPr>
          <w:p w14:paraId="4636E2D8" w14:textId="6F3B6F8C" w:rsidR="009548CF" w:rsidRPr="009548CF" w:rsidRDefault="009548CF" w:rsidP="009548CF">
            <w:pPr>
              <w:pStyle w:val="Tabletext"/>
              <w:jc w:val="left"/>
              <w:rPr>
                <w:sz w:val="18"/>
                <w:lang w:val="ru-RU"/>
              </w:rPr>
            </w:pPr>
            <w:r w:rsidRPr="00EE23FA">
              <w:rPr>
                <w:sz w:val="16"/>
                <w:szCs w:val="16"/>
                <w:lang w:val="ru-RU"/>
              </w:rPr>
              <w:t>Порядковый номер спутника в орбитальной плоскости</w:t>
            </w:r>
          </w:p>
        </w:tc>
        <w:tc>
          <w:tcPr>
            <w:tcW w:w="2705" w:type="dxa"/>
            <w:tcBorders>
              <w:top w:val="single" w:sz="4" w:space="0" w:color="auto"/>
              <w:left w:val="single" w:sz="4" w:space="0" w:color="auto"/>
              <w:bottom w:val="single" w:sz="4" w:space="0" w:color="auto"/>
              <w:right w:val="single" w:sz="4" w:space="0" w:color="auto"/>
            </w:tcBorders>
            <w:hideMark/>
          </w:tcPr>
          <w:p w14:paraId="42A94951" w14:textId="0926EEE9" w:rsidR="009548CF" w:rsidRPr="00382FE0" w:rsidRDefault="009548CF" w:rsidP="009548CF">
            <w:pPr>
              <w:pStyle w:val="Tabletext"/>
              <w:jc w:val="center"/>
              <w:rPr>
                <w:sz w:val="18"/>
              </w:rPr>
            </w:pPr>
            <w:proofErr w:type="spellStart"/>
            <w:proofErr w:type="gramStart"/>
            <w:r w:rsidRPr="00EE23FA">
              <w:rPr>
                <w:sz w:val="16"/>
                <w:szCs w:val="16"/>
                <w:lang w:val="ru-RU"/>
              </w:rPr>
              <w:t>value</w:t>
            </w:r>
            <w:proofErr w:type="spellEnd"/>
            <w:r w:rsidRPr="00EE23FA">
              <w:rPr>
                <w:sz w:val="16"/>
                <w:szCs w:val="16"/>
                <w:lang w:val="ru-RU"/>
              </w:rPr>
              <w:t xml:space="preserve"> !</w:t>
            </w:r>
            <w:proofErr w:type="gramEnd"/>
            <w:r w:rsidRPr="00EE23FA">
              <w:rPr>
                <w:sz w:val="16"/>
                <w:szCs w:val="16"/>
                <w:lang w:val="ru-RU"/>
              </w:rPr>
              <w:t xml:space="preserve">= </w:t>
            </w:r>
            <w:proofErr w:type="spellStart"/>
            <w:r w:rsidRPr="00EE23FA">
              <w:rPr>
                <w:sz w:val="16"/>
                <w:szCs w:val="16"/>
                <w:lang w:val="ru-RU"/>
              </w:rPr>
              <w:t>Null</w:t>
            </w:r>
            <w:proofErr w:type="spellEnd"/>
            <w:r w:rsidRPr="00EE23FA">
              <w:rPr>
                <w:sz w:val="16"/>
                <w:szCs w:val="16"/>
                <w:lang w:val="ru-RU"/>
              </w:rPr>
              <w:t xml:space="preserve"> &amp;&amp; </w:t>
            </w:r>
            <w:proofErr w:type="spellStart"/>
            <w:r w:rsidRPr="00EE23FA">
              <w:rPr>
                <w:sz w:val="16"/>
                <w:szCs w:val="16"/>
                <w:lang w:val="ru-RU"/>
              </w:rPr>
              <w:t>value</w:t>
            </w:r>
            <w:proofErr w:type="spellEnd"/>
            <w:r w:rsidRPr="00EE23FA">
              <w:rPr>
                <w:sz w:val="16"/>
                <w:szCs w:val="16"/>
                <w:lang w:val="ru-RU"/>
              </w:rPr>
              <w:t xml:space="preserve"> &gt; = 0</w:t>
            </w:r>
          </w:p>
        </w:tc>
      </w:tr>
    </w:tbl>
    <w:p w14:paraId="4A720250" w14:textId="77777777" w:rsidR="00913D9B" w:rsidRPr="00382FE0" w:rsidRDefault="00913D9B" w:rsidP="00913D9B">
      <w:pPr>
        <w:pStyle w:val="Tablefin"/>
      </w:pPr>
    </w:p>
    <w:p w14:paraId="7179DD05" w14:textId="3C1AEE12" w:rsidR="00F531C0" w:rsidRPr="00B27A10" w:rsidRDefault="00F531C0" w:rsidP="00F531C0">
      <w:pPr>
        <w:pStyle w:val="Headingb"/>
      </w:pPr>
      <w:proofErr w:type="gramStart"/>
      <w:r w:rsidRPr="00B27A10">
        <w:t>mask</w:t>
      </w:r>
      <w:proofErr w:type="gramEnd"/>
      <w:r w:rsidRPr="00B27A10">
        <w:t>_lnk2</w:t>
      </w:r>
    </w:p>
    <w:p w14:paraId="6B20F6E2" w14:textId="77777777" w:rsidR="00F531C0" w:rsidRPr="009548CF" w:rsidRDefault="00F531C0" w:rsidP="00F531C0">
      <w:pPr>
        <w:pStyle w:val="Blanc"/>
        <w:rPr>
          <w:sz w:val="1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0"/>
        <w:gridCol w:w="1406"/>
        <w:gridCol w:w="1125"/>
        <w:gridCol w:w="2977"/>
        <w:gridCol w:w="2716"/>
      </w:tblGrid>
      <w:tr w:rsidR="00B27A10" w:rsidRPr="00382FE0" w14:paraId="1A636EA2" w14:textId="77777777" w:rsidTr="00913D9B">
        <w:trPr>
          <w:jc w:val="center"/>
        </w:trPr>
        <w:tc>
          <w:tcPr>
            <w:tcW w:w="14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AC35DC" w14:textId="14316ABE" w:rsidR="00B27A10" w:rsidRPr="00382FE0" w:rsidRDefault="00B27A10" w:rsidP="00913D9B">
            <w:pPr>
              <w:pStyle w:val="Tablehead"/>
              <w:rPr>
                <w:sz w:val="18"/>
              </w:rPr>
            </w:pPr>
            <w:r w:rsidRPr="00EE23FA">
              <w:rPr>
                <w:sz w:val="16"/>
                <w:szCs w:val="16"/>
                <w:lang w:val="ru-RU"/>
              </w:rPr>
              <w:t>Элемент данных</w:t>
            </w:r>
          </w:p>
        </w:tc>
        <w:tc>
          <w:tcPr>
            <w:tcW w:w="14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9B1934" w14:textId="0143BAD5" w:rsidR="00B27A10" w:rsidRPr="00382FE0" w:rsidRDefault="00B27A10" w:rsidP="00913D9B">
            <w:pPr>
              <w:pStyle w:val="Tablehead"/>
              <w:rPr>
                <w:sz w:val="18"/>
              </w:rPr>
            </w:pPr>
            <w:r w:rsidRPr="00EE23FA">
              <w:rPr>
                <w:sz w:val="16"/>
                <w:szCs w:val="16"/>
                <w:lang w:val="ru-RU"/>
              </w:rPr>
              <w:t>Тип данных</w:t>
            </w:r>
          </w:p>
        </w:tc>
        <w:tc>
          <w:tcPr>
            <w:tcW w:w="11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22C964" w14:textId="5D815CCD" w:rsidR="00B27A10" w:rsidRPr="00382FE0" w:rsidRDefault="00B27A10" w:rsidP="00913D9B">
            <w:pPr>
              <w:pStyle w:val="Tablehead"/>
              <w:rPr>
                <w:sz w:val="18"/>
              </w:rPr>
            </w:pPr>
            <w:r w:rsidRPr="00EE23FA">
              <w:rPr>
                <w:sz w:val="16"/>
                <w:szCs w:val="16"/>
                <w:lang w:val="ru-RU"/>
              </w:rPr>
              <w:t>Формат</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94D194" w14:textId="02735510" w:rsidR="00B27A10" w:rsidRPr="00382FE0" w:rsidRDefault="00B27A10" w:rsidP="00913D9B">
            <w:pPr>
              <w:pStyle w:val="Tablehead"/>
              <w:rPr>
                <w:sz w:val="18"/>
              </w:rPr>
            </w:pPr>
            <w:r w:rsidRPr="00EE23FA">
              <w:rPr>
                <w:sz w:val="16"/>
                <w:szCs w:val="16"/>
                <w:lang w:val="ru-RU"/>
              </w:rPr>
              <w:t>Описание</w:t>
            </w:r>
          </w:p>
        </w:tc>
        <w:tc>
          <w:tcPr>
            <w:tcW w:w="2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8E2D9" w14:textId="2AC0F8C0" w:rsidR="00B27A10" w:rsidRPr="00382FE0" w:rsidRDefault="00B27A10" w:rsidP="00913D9B">
            <w:pPr>
              <w:pStyle w:val="Tablehead"/>
              <w:rPr>
                <w:sz w:val="18"/>
              </w:rPr>
            </w:pPr>
            <w:r w:rsidRPr="00EE23FA">
              <w:rPr>
                <w:sz w:val="16"/>
                <w:szCs w:val="16"/>
                <w:lang w:val="ru-RU"/>
              </w:rPr>
              <w:t>Подтверждение</w:t>
            </w:r>
          </w:p>
        </w:tc>
      </w:tr>
      <w:tr w:rsidR="00B27A10" w:rsidRPr="00382FE0" w14:paraId="69614C8C" w14:textId="77777777" w:rsidTr="00B27A10">
        <w:trPr>
          <w:jc w:val="center"/>
        </w:trPr>
        <w:tc>
          <w:tcPr>
            <w:tcW w:w="1400" w:type="dxa"/>
            <w:tcBorders>
              <w:top w:val="single" w:sz="4" w:space="0" w:color="auto"/>
              <w:left w:val="single" w:sz="4" w:space="0" w:color="auto"/>
              <w:bottom w:val="single" w:sz="4" w:space="0" w:color="auto"/>
              <w:right w:val="single" w:sz="4" w:space="0" w:color="auto"/>
            </w:tcBorders>
            <w:hideMark/>
          </w:tcPr>
          <w:p w14:paraId="7398017C" w14:textId="3232CA2F" w:rsidR="00B27A10" w:rsidRPr="00382FE0" w:rsidRDefault="00B27A10" w:rsidP="00B27A10">
            <w:pPr>
              <w:pStyle w:val="Tabletext"/>
              <w:jc w:val="center"/>
              <w:rPr>
                <w:sz w:val="18"/>
              </w:rPr>
            </w:pPr>
            <w:proofErr w:type="spellStart"/>
            <w:r w:rsidRPr="00EE23FA">
              <w:rPr>
                <w:sz w:val="16"/>
                <w:szCs w:val="16"/>
                <w:lang w:val="ru-RU"/>
              </w:rPr>
              <w:t>grp_id</w:t>
            </w:r>
            <w:proofErr w:type="spellEnd"/>
          </w:p>
        </w:tc>
        <w:tc>
          <w:tcPr>
            <w:tcW w:w="1406" w:type="dxa"/>
            <w:tcBorders>
              <w:top w:val="single" w:sz="4" w:space="0" w:color="auto"/>
              <w:left w:val="single" w:sz="4" w:space="0" w:color="auto"/>
              <w:bottom w:val="single" w:sz="4" w:space="0" w:color="auto"/>
              <w:right w:val="single" w:sz="4" w:space="0" w:color="auto"/>
            </w:tcBorders>
            <w:hideMark/>
          </w:tcPr>
          <w:p w14:paraId="297DDA93" w14:textId="00A3DA75" w:rsidR="00B27A10" w:rsidRPr="00382FE0" w:rsidRDefault="00B27A10" w:rsidP="00B27A10">
            <w:pPr>
              <w:pStyle w:val="Tabletext"/>
              <w:jc w:val="center"/>
              <w:rPr>
                <w:sz w:val="18"/>
              </w:rPr>
            </w:pPr>
            <w:r w:rsidRPr="00EE23FA">
              <w:rPr>
                <w:sz w:val="16"/>
                <w:szCs w:val="16"/>
                <w:lang w:val="ru-RU"/>
              </w:rPr>
              <w:t>Числовые</w:t>
            </w:r>
          </w:p>
        </w:tc>
        <w:tc>
          <w:tcPr>
            <w:tcW w:w="1125" w:type="dxa"/>
            <w:tcBorders>
              <w:top w:val="single" w:sz="4" w:space="0" w:color="auto"/>
              <w:left w:val="single" w:sz="4" w:space="0" w:color="auto"/>
              <w:bottom w:val="single" w:sz="4" w:space="0" w:color="auto"/>
              <w:right w:val="single" w:sz="4" w:space="0" w:color="auto"/>
            </w:tcBorders>
            <w:hideMark/>
          </w:tcPr>
          <w:p w14:paraId="5C36FBDD" w14:textId="0EB93CAE" w:rsidR="00B27A10" w:rsidRPr="00382FE0" w:rsidRDefault="00B27A10" w:rsidP="00B27A10">
            <w:pPr>
              <w:pStyle w:val="Tabletext"/>
              <w:jc w:val="center"/>
              <w:rPr>
                <w:sz w:val="18"/>
              </w:rPr>
            </w:pPr>
            <w:r w:rsidRPr="00EE23FA">
              <w:rPr>
                <w:sz w:val="16"/>
                <w:szCs w:val="16"/>
                <w:lang w:val="ru-RU"/>
              </w:rPr>
              <w:t>9(9)</w:t>
            </w:r>
          </w:p>
        </w:tc>
        <w:tc>
          <w:tcPr>
            <w:tcW w:w="2977" w:type="dxa"/>
            <w:tcBorders>
              <w:top w:val="single" w:sz="4" w:space="0" w:color="auto"/>
              <w:left w:val="single" w:sz="4" w:space="0" w:color="auto"/>
              <w:bottom w:val="single" w:sz="4" w:space="0" w:color="auto"/>
              <w:right w:val="single" w:sz="4" w:space="0" w:color="auto"/>
            </w:tcBorders>
            <w:hideMark/>
          </w:tcPr>
          <w:p w14:paraId="44692B8C" w14:textId="51B74501" w:rsidR="00B27A10" w:rsidRPr="00382FE0" w:rsidRDefault="00B27A10" w:rsidP="00B27A10">
            <w:pPr>
              <w:pStyle w:val="Tabletext"/>
              <w:jc w:val="left"/>
              <w:rPr>
                <w:sz w:val="18"/>
              </w:rPr>
            </w:pPr>
            <w:r w:rsidRPr="00EE23FA">
              <w:rPr>
                <w:sz w:val="16"/>
                <w:szCs w:val="16"/>
                <w:lang w:val="ru-RU"/>
              </w:rPr>
              <w:t>Уникальный идентификатор группы</w:t>
            </w:r>
          </w:p>
        </w:tc>
        <w:tc>
          <w:tcPr>
            <w:tcW w:w="2716" w:type="dxa"/>
            <w:tcBorders>
              <w:top w:val="single" w:sz="4" w:space="0" w:color="auto"/>
              <w:left w:val="single" w:sz="4" w:space="0" w:color="auto"/>
              <w:bottom w:val="single" w:sz="4" w:space="0" w:color="auto"/>
              <w:right w:val="single" w:sz="4" w:space="0" w:color="auto"/>
            </w:tcBorders>
            <w:hideMark/>
          </w:tcPr>
          <w:p w14:paraId="11B860AB" w14:textId="51166D5E" w:rsidR="00B27A10" w:rsidRPr="00382FE0" w:rsidRDefault="00B27A10" w:rsidP="00B27A10">
            <w:pPr>
              <w:pStyle w:val="Tabletext"/>
              <w:jc w:val="center"/>
              <w:rPr>
                <w:sz w:val="18"/>
              </w:rPr>
            </w:pPr>
            <w:r w:rsidRPr="00EE23FA">
              <w:rPr>
                <w:sz w:val="16"/>
                <w:szCs w:val="16"/>
                <w:lang w:val="ru-RU"/>
              </w:rPr>
              <w:t>Внешний ключ</w:t>
            </w:r>
          </w:p>
        </w:tc>
      </w:tr>
      <w:tr w:rsidR="00B27A10" w:rsidRPr="00382FE0" w14:paraId="44B855B2" w14:textId="77777777" w:rsidTr="00B27A10">
        <w:trPr>
          <w:jc w:val="center"/>
        </w:trPr>
        <w:tc>
          <w:tcPr>
            <w:tcW w:w="1400" w:type="dxa"/>
            <w:tcBorders>
              <w:top w:val="single" w:sz="4" w:space="0" w:color="auto"/>
              <w:left w:val="single" w:sz="4" w:space="0" w:color="auto"/>
              <w:bottom w:val="single" w:sz="4" w:space="0" w:color="auto"/>
              <w:right w:val="single" w:sz="4" w:space="0" w:color="auto"/>
            </w:tcBorders>
            <w:hideMark/>
          </w:tcPr>
          <w:p w14:paraId="54C27B30" w14:textId="02D17DD3" w:rsidR="00B27A10" w:rsidRPr="00382FE0" w:rsidRDefault="00B27A10" w:rsidP="00B27A10">
            <w:pPr>
              <w:pStyle w:val="Tabletext"/>
              <w:keepLines/>
              <w:tabs>
                <w:tab w:val="left" w:leader="dot" w:pos="7938"/>
                <w:tab w:val="center" w:pos="9526"/>
              </w:tabs>
              <w:ind w:left="567" w:hanging="567"/>
              <w:jc w:val="center"/>
              <w:rPr>
                <w:sz w:val="18"/>
              </w:rPr>
            </w:pPr>
            <w:proofErr w:type="spellStart"/>
            <w:r w:rsidRPr="00EE23FA">
              <w:rPr>
                <w:sz w:val="16"/>
                <w:szCs w:val="16"/>
                <w:lang w:val="ru-RU"/>
              </w:rPr>
              <w:t>seq_e_as</w:t>
            </w:r>
            <w:proofErr w:type="spellEnd"/>
          </w:p>
        </w:tc>
        <w:tc>
          <w:tcPr>
            <w:tcW w:w="1406" w:type="dxa"/>
            <w:tcBorders>
              <w:top w:val="single" w:sz="4" w:space="0" w:color="auto"/>
              <w:left w:val="single" w:sz="4" w:space="0" w:color="auto"/>
              <w:bottom w:val="single" w:sz="4" w:space="0" w:color="auto"/>
              <w:right w:val="single" w:sz="4" w:space="0" w:color="auto"/>
            </w:tcBorders>
            <w:hideMark/>
          </w:tcPr>
          <w:p w14:paraId="43FCC298" w14:textId="2EEE0BC1" w:rsidR="00B27A10" w:rsidRPr="00382FE0" w:rsidRDefault="00B27A10" w:rsidP="00B27A10">
            <w:pPr>
              <w:pStyle w:val="Tabletext"/>
              <w:keepLines/>
              <w:tabs>
                <w:tab w:val="left" w:leader="dot" w:pos="7938"/>
                <w:tab w:val="center" w:pos="9526"/>
              </w:tabs>
              <w:ind w:left="567" w:hanging="567"/>
              <w:jc w:val="center"/>
              <w:rPr>
                <w:sz w:val="18"/>
              </w:rPr>
            </w:pPr>
            <w:r w:rsidRPr="00EE23FA">
              <w:rPr>
                <w:sz w:val="16"/>
                <w:szCs w:val="16"/>
                <w:lang w:val="ru-RU"/>
              </w:rPr>
              <w:t>Числовые</w:t>
            </w:r>
          </w:p>
        </w:tc>
        <w:tc>
          <w:tcPr>
            <w:tcW w:w="1125" w:type="dxa"/>
            <w:tcBorders>
              <w:top w:val="single" w:sz="4" w:space="0" w:color="auto"/>
              <w:left w:val="single" w:sz="4" w:space="0" w:color="auto"/>
              <w:bottom w:val="single" w:sz="4" w:space="0" w:color="auto"/>
              <w:right w:val="single" w:sz="4" w:space="0" w:color="auto"/>
            </w:tcBorders>
            <w:hideMark/>
          </w:tcPr>
          <w:p w14:paraId="52C2191C" w14:textId="75575C34" w:rsidR="00B27A10" w:rsidRPr="00382FE0" w:rsidRDefault="00B27A10" w:rsidP="00B27A10">
            <w:pPr>
              <w:pStyle w:val="Tabletext"/>
              <w:jc w:val="center"/>
              <w:rPr>
                <w:sz w:val="18"/>
              </w:rPr>
            </w:pPr>
            <w:r w:rsidRPr="00EE23FA">
              <w:rPr>
                <w:sz w:val="16"/>
                <w:szCs w:val="16"/>
                <w:lang w:val="ru-RU"/>
              </w:rPr>
              <w:t>9(4)</w:t>
            </w:r>
          </w:p>
        </w:tc>
        <w:tc>
          <w:tcPr>
            <w:tcW w:w="2977" w:type="dxa"/>
            <w:tcBorders>
              <w:top w:val="single" w:sz="4" w:space="0" w:color="auto"/>
              <w:left w:val="single" w:sz="4" w:space="0" w:color="auto"/>
              <w:bottom w:val="single" w:sz="4" w:space="0" w:color="auto"/>
              <w:right w:val="single" w:sz="4" w:space="0" w:color="auto"/>
            </w:tcBorders>
            <w:hideMark/>
          </w:tcPr>
          <w:p w14:paraId="7B4A237B" w14:textId="492FC8E7" w:rsidR="00B27A10" w:rsidRPr="00B27A10" w:rsidRDefault="00B27A10" w:rsidP="00B27A10">
            <w:pPr>
              <w:pStyle w:val="Tabletext"/>
              <w:jc w:val="left"/>
              <w:rPr>
                <w:sz w:val="18"/>
                <w:lang w:val="ru-RU"/>
              </w:rPr>
            </w:pPr>
            <w:r w:rsidRPr="00EE23FA">
              <w:rPr>
                <w:sz w:val="16"/>
                <w:szCs w:val="16"/>
                <w:lang w:val="ru-RU"/>
              </w:rPr>
              <w:t>Порядковый номер взаимодействующей земной станции</w:t>
            </w:r>
          </w:p>
        </w:tc>
        <w:tc>
          <w:tcPr>
            <w:tcW w:w="2716" w:type="dxa"/>
            <w:tcBorders>
              <w:top w:val="single" w:sz="4" w:space="0" w:color="auto"/>
              <w:left w:val="single" w:sz="4" w:space="0" w:color="auto"/>
              <w:bottom w:val="single" w:sz="4" w:space="0" w:color="auto"/>
              <w:right w:val="single" w:sz="4" w:space="0" w:color="auto"/>
            </w:tcBorders>
            <w:hideMark/>
          </w:tcPr>
          <w:p w14:paraId="66401D7E" w14:textId="79F6A166" w:rsidR="00B27A10" w:rsidRPr="00382FE0" w:rsidRDefault="00B27A10" w:rsidP="00B27A10">
            <w:pPr>
              <w:pStyle w:val="Tabletext"/>
              <w:jc w:val="center"/>
              <w:rPr>
                <w:sz w:val="18"/>
              </w:rPr>
            </w:pPr>
            <w:r w:rsidRPr="00EE23FA">
              <w:rPr>
                <w:sz w:val="16"/>
                <w:szCs w:val="16"/>
                <w:lang w:val="ru-RU"/>
              </w:rPr>
              <w:t>Внешний ключ</w:t>
            </w:r>
          </w:p>
        </w:tc>
      </w:tr>
      <w:tr w:rsidR="00B27A10" w:rsidRPr="00382FE0" w14:paraId="7CE9BEFE" w14:textId="77777777" w:rsidTr="00B27A10">
        <w:trPr>
          <w:jc w:val="center"/>
        </w:trPr>
        <w:tc>
          <w:tcPr>
            <w:tcW w:w="1400" w:type="dxa"/>
            <w:tcBorders>
              <w:top w:val="single" w:sz="4" w:space="0" w:color="auto"/>
              <w:left w:val="single" w:sz="4" w:space="0" w:color="auto"/>
              <w:bottom w:val="single" w:sz="4" w:space="0" w:color="auto"/>
              <w:right w:val="single" w:sz="4" w:space="0" w:color="auto"/>
            </w:tcBorders>
            <w:hideMark/>
          </w:tcPr>
          <w:p w14:paraId="6EBC6F38" w14:textId="1C86D161" w:rsidR="00B27A10" w:rsidRPr="00382FE0" w:rsidRDefault="00B27A10" w:rsidP="00B27A10">
            <w:pPr>
              <w:pStyle w:val="Tabletext"/>
              <w:jc w:val="center"/>
              <w:rPr>
                <w:sz w:val="18"/>
              </w:rPr>
            </w:pPr>
            <w:proofErr w:type="spellStart"/>
            <w:r w:rsidRPr="00EE23FA">
              <w:rPr>
                <w:sz w:val="16"/>
                <w:szCs w:val="16"/>
                <w:lang w:val="ru-RU"/>
              </w:rPr>
              <w:t>mask_id</w:t>
            </w:r>
            <w:proofErr w:type="spellEnd"/>
          </w:p>
        </w:tc>
        <w:tc>
          <w:tcPr>
            <w:tcW w:w="1406" w:type="dxa"/>
            <w:tcBorders>
              <w:top w:val="single" w:sz="4" w:space="0" w:color="auto"/>
              <w:left w:val="single" w:sz="4" w:space="0" w:color="auto"/>
              <w:bottom w:val="single" w:sz="4" w:space="0" w:color="auto"/>
              <w:right w:val="single" w:sz="4" w:space="0" w:color="auto"/>
            </w:tcBorders>
            <w:hideMark/>
          </w:tcPr>
          <w:p w14:paraId="4E03A437" w14:textId="5FBC9961" w:rsidR="00B27A10" w:rsidRPr="00382FE0" w:rsidRDefault="00B27A10" w:rsidP="00B27A10">
            <w:pPr>
              <w:pStyle w:val="Tabletext"/>
              <w:jc w:val="center"/>
              <w:rPr>
                <w:sz w:val="18"/>
              </w:rPr>
            </w:pPr>
            <w:r w:rsidRPr="00EE23FA">
              <w:rPr>
                <w:sz w:val="16"/>
                <w:szCs w:val="16"/>
                <w:lang w:val="ru-RU"/>
              </w:rPr>
              <w:t>Числовые</w:t>
            </w:r>
          </w:p>
        </w:tc>
        <w:tc>
          <w:tcPr>
            <w:tcW w:w="1125" w:type="dxa"/>
            <w:tcBorders>
              <w:top w:val="single" w:sz="4" w:space="0" w:color="auto"/>
              <w:left w:val="single" w:sz="4" w:space="0" w:color="auto"/>
              <w:bottom w:val="single" w:sz="4" w:space="0" w:color="auto"/>
              <w:right w:val="single" w:sz="4" w:space="0" w:color="auto"/>
            </w:tcBorders>
            <w:hideMark/>
          </w:tcPr>
          <w:p w14:paraId="7CBFA8F8" w14:textId="156D158B" w:rsidR="00B27A10" w:rsidRPr="00382FE0" w:rsidRDefault="00B27A10" w:rsidP="00B27A10">
            <w:pPr>
              <w:pStyle w:val="Tabletext"/>
              <w:jc w:val="center"/>
              <w:rPr>
                <w:sz w:val="18"/>
              </w:rPr>
            </w:pPr>
            <w:r w:rsidRPr="00EE23FA">
              <w:rPr>
                <w:sz w:val="16"/>
                <w:szCs w:val="16"/>
                <w:lang w:val="ru-RU"/>
              </w:rPr>
              <w:t>9(4)</w:t>
            </w:r>
          </w:p>
        </w:tc>
        <w:tc>
          <w:tcPr>
            <w:tcW w:w="2977" w:type="dxa"/>
            <w:tcBorders>
              <w:top w:val="single" w:sz="4" w:space="0" w:color="auto"/>
              <w:left w:val="single" w:sz="4" w:space="0" w:color="auto"/>
              <w:bottom w:val="single" w:sz="4" w:space="0" w:color="auto"/>
              <w:right w:val="single" w:sz="4" w:space="0" w:color="auto"/>
            </w:tcBorders>
            <w:hideMark/>
          </w:tcPr>
          <w:p w14:paraId="5FC22DE0" w14:textId="75D8B267" w:rsidR="00B27A10" w:rsidRPr="00382FE0" w:rsidRDefault="00B27A10" w:rsidP="00B27A10">
            <w:pPr>
              <w:pStyle w:val="Tabletext"/>
              <w:jc w:val="left"/>
              <w:rPr>
                <w:sz w:val="18"/>
              </w:rPr>
            </w:pPr>
            <w:r w:rsidRPr="00EE23FA">
              <w:rPr>
                <w:sz w:val="16"/>
                <w:szCs w:val="16"/>
                <w:lang w:val="ru-RU"/>
              </w:rPr>
              <w:t>Уникальный идентификатор маски</w:t>
            </w:r>
          </w:p>
        </w:tc>
        <w:tc>
          <w:tcPr>
            <w:tcW w:w="2716" w:type="dxa"/>
            <w:tcBorders>
              <w:top w:val="single" w:sz="4" w:space="0" w:color="auto"/>
              <w:left w:val="single" w:sz="4" w:space="0" w:color="auto"/>
              <w:bottom w:val="single" w:sz="4" w:space="0" w:color="auto"/>
              <w:right w:val="single" w:sz="4" w:space="0" w:color="auto"/>
            </w:tcBorders>
            <w:hideMark/>
          </w:tcPr>
          <w:p w14:paraId="3766C6EA" w14:textId="7CB7838F" w:rsidR="00B27A10" w:rsidRPr="00382FE0" w:rsidRDefault="00B27A10" w:rsidP="00B27A10">
            <w:pPr>
              <w:pStyle w:val="Tabletext"/>
              <w:jc w:val="center"/>
              <w:rPr>
                <w:sz w:val="18"/>
              </w:rPr>
            </w:pPr>
            <w:r w:rsidRPr="00EE23FA">
              <w:rPr>
                <w:sz w:val="16"/>
                <w:szCs w:val="16"/>
                <w:lang w:val="ru-RU"/>
              </w:rPr>
              <w:t>Внешний ключ</w:t>
            </w:r>
          </w:p>
        </w:tc>
      </w:tr>
    </w:tbl>
    <w:p w14:paraId="07BF064F" w14:textId="77777777" w:rsidR="00913D9B" w:rsidRPr="00382FE0" w:rsidRDefault="00913D9B" w:rsidP="00913D9B">
      <w:pPr>
        <w:pStyle w:val="Tablefin"/>
      </w:pPr>
    </w:p>
    <w:p w14:paraId="2E511B1F" w14:textId="77777777" w:rsidR="00F531C0" w:rsidRPr="00B27A10" w:rsidRDefault="00F531C0" w:rsidP="00F531C0">
      <w:pPr>
        <w:pStyle w:val="Headingb"/>
      </w:pPr>
      <w:proofErr w:type="gramStart"/>
      <w:r w:rsidRPr="00B27A10">
        <w:t>mask</w:t>
      </w:r>
      <w:proofErr w:type="gramEnd"/>
      <w:r w:rsidRPr="00B27A10">
        <w:t>_lnk3</w:t>
      </w:r>
    </w:p>
    <w:p w14:paraId="788A500C" w14:textId="77777777" w:rsidR="00F531C0" w:rsidRPr="00382FE0" w:rsidRDefault="00F531C0" w:rsidP="00F531C0">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4"/>
        <w:gridCol w:w="1405"/>
        <w:gridCol w:w="1124"/>
        <w:gridCol w:w="2977"/>
        <w:gridCol w:w="2716"/>
      </w:tblGrid>
      <w:tr w:rsidR="00B27A10" w:rsidRPr="00382FE0" w14:paraId="1FB39D01" w14:textId="77777777" w:rsidTr="00913D9B">
        <w:trPr>
          <w:jc w:val="center"/>
        </w:trPr>
        <w:tc>
          <w:tcPr>
            <w:tcW w:w="14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2DC9C1" w14:textId="0C4859F0" w:rsidR="00B27A10" w:rsidRPr="00382FE0" w:rsidRDefault="00B27A10" w:rsidP="00913D9B">
            <w:pPr>
              <w:pStyle w:val="Tablehead"/>
              <w:rPr>
                <w:sz w:val="18"/>
              </w:rPr>
            </w:pPr>
            <w:r w:rsidRPr="00EE23FA">
              <w:rPr>
                <w:sz w:val="16"/>
                <w:szCs w:val="16"/>
                <w:lang w:val="ru-RU"/>
              </w:rPr>
              <w:t>Элемент данных</w:t>
            </w:r>
          </w:p>
        </w:tc>
        <w:tc>
          <w:tcPr>
            <w:tcW w:w="1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A1D273" w14:textId="2B9B6289" w:rsidR="00B27A10" w:rsidRPr="00382FE0" w:rsidRDefault="00B27A10" w:rsidP="00913D9B">
            <w:pPr>
              <w:pStyle w:val="Tablehead"/>
              <w:rPr>
                <w:sz w:val="18"/>
              </w:rPr>
            </w:pPr>
            <w:r w:rsidRPr="00EE23FA">
              <w:rPr>
                <w:sz w:val="16"/>
                <w:szCs w:val="16"/>
                <w:lang w:val="ru-RU"/>
              </w:rPr>
              <w:t>Тип данных</w:t>
            </w:r>
          </w:p>
        </w:tc>
        <w:tc>
          <w:tcPr>
            <w:tcW w:w="11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133775" w14:textId="77DFDC92" w:rsidR="00B27A10" w:rsidRPr="00382FE0" w:rsidRDefault="00B27A10" w:rsidP="00913D9B">
            <w:pPr>
              <w:pStyle w:val="Tablehead"/>
              <w:rPr>
                <w:sz w:val="18"/>
              </w:rPr>
            </w:pPr>
            <w:r w:rsidRPr="00EE23FA">
              <w:rPr>
                <w:sz w:val="16"/>
                <w:szCs w:val="16"/>
                <w:lang w:val="ru-RU"/>
              </w:rPr>
              <w:t>Формат</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434764" w14:textId="2D6B9FC9" w:rsidR="00B27A10" w:rsidRPr="00382FE0" w:rsidRDefault="00B27A10" w:rsidP="00913D9B">
            <w:pPr>
              <w:pStyle w:val="Tablehead"/>
              <w:rPr>
                <w:sz w:val="18"/>
              </w:rPr>
            </w:pPr>
            <w:r w:rsidRPr="00EE23FA">
              <w:rPr>
                <w:sz w:val="16"/>
                <w:szCs w:val="16"/>
                <w:lang w:val="ru-RU"/>
              </w:rPr>
              <w:t>Описание</w:t>
            </w:r>
          </w:p>
        </w:tc>
        <w:tc>
          <w:tcPr>
            <w:tcW w:w="2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169088" w14:textId="1643BDB7" w:rsidR="00B27A10" w:rsidRPr="00382FE0" w:rsidRDefault="00B27A10" w:rsidP="00913D9B">
            <w:pPr>
              <w:pStyle w:val="Tablehead"/>
              <w:rPr>
                <w:sz w:val="18"/>
              </w:rPr>
            </w:pPr>
            <w:r w:rsidRPr="00EE23FA">
              <w:rPr>
                <w:sz w:val="16"/>
                <w:szCs w:val="16"/>
                <w:lang w:val="ru-RU"/>
              </w:rPr>
              <w:t>Подтверждение</w:t>
            </w:r>
          </w:p>
        </w:tc>
      </w:tr>
      <w:tr w:rsidR="00B27A10" w:rsidRPr="00382FE0" w14:paraId="11B62D89" w14:textId="77777777" w:rsidTr="00B27A10">
        <w:trPr>
          <w:jc w:val="center"/>
        </w:trPr>
        <w:tc>
          <w:tcPr>
            <w:tcW w:w="1404" w:type="dxa"/>
            <w:tcBorders>
              <w:top w:val="single" w:sz="4" w:space="0" w:color="auto"/>
              <w:left w:val="single" w:sz="4" w:space="0" w:color="auto"/>
              <w:bottom w:val="single" w:sz="4" w:space="0" w:color="auto"/>
              <w:right w:val="single" w:sz="4" w:space="0" w:color="auto"/>
            </w:tcBorders>
            <w:hideMark/>
          </w:tcPr>
          <w:p w14:paraId="489B02E8" w14:textId="6D0BDCB3" w:rsidR="00B27A10" w:rsidRPr="00382FE0" w:rsidRDefault="00B27A10" w:rsidP="00B27A10">
            <w:pPr>
              <w:pStyle w:val="Tabletext"/>
              <w:jc w:val="center"/>
              <w:rPr>
                <w:sz w:val="18"/>
              </w:rPr>
            </w:pPr>
            <w:proofErr w:type="spellStart"/>
            <w:r w:rsidRPr="00EE23FA">
              <w:rPr>
                <w:sz w:val="16"/>
                <w:szCs w:val="16"/>
                <w:lang w:val="ru-RU"/>
              </w:rPr>
              <w:t>ntc_id</w:t>
            </w:r>
            <w:proofErr w:type="spellEnd"/>
          </w:p>
        </w:tc>
        <w:tc>
          <w:tcPr>
            <w:tcW w:w="1405" w:type="dxa"/>
            <w:tcBorders>
              <w:top w:val="single" w:sz="4" w:space="0" w:color="auto"/>
              <w:left w:val="single" w:sz="4" w:space="0" w:color="auto"/>
              <w:bottom w:val="single" w:sz="4" w:space="0" w:color="auto"/>
              <w:right w:val="single" w:sz="4" w:space="0" w:color="auto"/>
            </w:tcBorders>
            <w:hideMark/>
          </w:tcPr>
          <w:p w14:paraId="7DCB6C6C" w14:textId="657B6D87" w:rsidR="00B27A10" w:rsidRPr="00382FE0" w:rsidRDefault="00B27A10" w:rsidP="00B27A10">
            <w:pPr>
              <w:pStyle w:val="Tabletext"/>
              <w:jc w:val="center"/>
              <w:rPr>
                <w:sz w:val="18"/>
              </w:rPr>
            </w:pPr>
            <w:r w:rsidRPr="00EE23FA">
              <w:rPr>
                <w:sz w:val="16"/>
                <w:szCs w:val="16"/>
                <w:lang w:val="ru-RU"/>
              </w:rPr>
              <w:t>Числовые</w:t>
            </w:r>
          </w:p>
        </w:tc>
        <w:tc>
          <w:tcPr>
            <w:tcW w:w="1124" w:type="dxa"/>
            <w:tcBorders>
              <w:top w:val="single" w:sz="4" w:space="0" w:color="auto"/>
              <w:left w:val="single" w:sz="4" w:space="0" w:color="auto"/>
              <w:bottom w:val="single" w:sz="4" w:space="0" w:color="auto"/>
              <w:right w:val="single" w:sz="4" w:space="0" w:color="auto"/>
            </w:tcBorders>
            <w:hideMark/>
          </w:tcPr>
          <w:p w14:paraId="000B6BE4" w14:textId="00897D66" w:rsidR="00B27A10" w:rsidRPr="00382FE0" w:rsidRDefault="00B27A10" w:rsidP="00B27A10">
            <w:pPr>
              <w:pStyle w:val="Tabletext"/>
              <w:jc w:val="center"/>
              <w:rPr>
                <w:sz w:val="18"/>
              </w:rPr>
            </w:pPr>
            <w:r w:rsidRPr="00EE23FA">
              <w:rPr>
                <w:sz w:val="16"/>
                <w:szCs w:val="16"/>
                <w:lang w:val="ru-RU"/>
              </w:rPr>
              <w:t>9(9)</w:t>
            </w:r>
          </w:p>
        </w:tc>
        <w:tc>
          <w:tcPr>
            <w:tcW w:w="2977" w:type="dxa"/>
            <w:tcBorders>
              <w:top w:val="single" w:sz="4" w:space="0" w:color="auto"/>
              <w:left w:val="single" w:sz="4" w:space="0" w:color="auto"/>
              <w:bottom w:val="single" w:sz="4" w:space="0" w:color="auto"/>
              <w:right w:val="single" w:sz="4" w:space="0" w:color="auto"/>
            </w:tcBorders>
            <w:hideMark/>
          </w:tcPr>
          <w:p w14:paraId="5136B8A8" w14:textId="4943C2DC" w:rsidR="00B27A10" w:rsidRPr="00382FE0" w:rsidRDefault="00B27A10" w:rsidP="00B27A10">
            <w:pPr>
              <w:pStyle w:val="Tabletext"/>
              <w:rPr>
                <w:sz w:val="18"/>
              </w:rPr>
            </w:pPr>
            <w:r w:rsidRPr="00EE23FA">
              <w:rPr>
                <w:sz w:val="16"/>
                <w:szCs w:val="16"/>
                <w:lang w:val="ru-RU"/>
              </w:rPr>
              <w:t>Уникальный идентификатор заявки</w:t>
            </w:r>
          </w:p>
        </w:tc>
        <w:tc>
          <w:tcPr>
            <w:tcW w:w="2716" w:type="dxa"/>
            <w:tcBorders>
              <w:top w:val="single" w:sz="4" w:space="0" w:color="auto"/>
              <w:left w:val="single" w:sz="4" w:space="0" w:color="auto"/>
              <w:bottom w:val="single" w:sz="4" w:space="0" w:color="auto"/>
              <w:right w:val="single" w:sz="4" w:space="0" w:color="auto"/>
            </w:tcBorders>
            <w:hideMark/>
          </w:tcPr>
          <w:p w14:paraId="3B56F307" w14:textId="116AB337" w:rsidR="00B27A10" w:rsidRPr="00382FE0" w:rsidRDefault="00B27A10" w:rsidP="00B27A10">
            <w:pPr>
              <w:pStyle w:val="Tabletext"/>
              <w:jc w:val="center"/>
              <w:rPr>
                <w:sz w:val="18"/>
              </w:rPr>
            </w:pPr>
            <w:r w:rsidRPr="00EE23FA">
              <w:rPr>
                <w:sz w:val="16"/>
                <w:szCs w:val="16"/>
                <w:lang w:val="ru-RU"/>
              </w:rPr>
              <w:t>Внешний ключ</w:t>
            </w:r>
          </w:p>
        </w:tc>
      </w:tr>
      <w:tr w:rsidR="00B27A10" w:rsidRPr="00382FE0" w14:paraId="0D909721" w14:textId="77777777" w:rsidTr="00B27A10">
        <w:trPr>
          <w:jc w:val="center"/>
        </w:trPr>
        <w:tc>
          <w:tcPr>
            <w:tcW w:w="1404" w:type="dxa"/>
            <w:tcBorders>
              <w:top w:val="single" w:sz="4" w:space="0" w:color="auto"/>
              <w:left w:val="single" w:sz="4" w:space="0" w:color="auto"/>
              <w:bottom w:val="single" w:sz="4" w:space="0" w:color="auto"/>
              <w:right w:val="single" w:sz="4" w:space="0" w:color="auto"/>
            </w:tcBorders>
            <w:hideMark/>
          </w:tcPr>
          <w:p w14:paraId="14FD9A05" w14:textId="0DAF8F34" w:rsidR="00B27A10" w:rsidRPr="00382FE0" w:rsidRDefault="00B27A10" w:rsidP="00B27A10">
            <w:pPr>
              <w:pStyle w:val="Tabletext"/>
              <w:jc w:val="center"/>
              <w:rPr>
                <w:sz w:val="18"/>
                <w:szCs w:val="18"/>
              </w:rPr>
            </w:pPr>
            <w:proofErr w:type="spellStart"/>
            <w:r w:rsidRPr="00EE23FA">
              <w:rPr>
                <w:sz w:val="16"/>
                <w:szCs w:val="16"/>
                <w:lang w:val="ru-RU"/>
              </w:rPr>
              <w:t>param_id</w:t>
            </w:r>
            <w:proofErr w:type="spellEnd"/>
          </w:p>
        </w:tc>
        <w:tc>
          <w:tcPr>
            <w:tcW w:w="1405" w:type="dxa"/>
            <w:tcBorders>
              <w:top w:val="single" w:sz="4" w:space="0" w:color="auto"/>
              <w:left w:val="single" w:sz="4" w:space="0" w:color="auto"/>
              <w:bottom w:val="single" w:sz="4" w:space="0" w:color="auto"/>
              <w:right w:val="single" w:sz="4" w:space="0" w:color="auto"/>
            </w:tcBorders>
            <w:hideMark/>
          </w:tcPr>
          <w:p w14:paraId="600A5C99" w14:textId="0BA4B28D" w:rsidR="00B27A10" w:rsidRPr="00382FE0" w:rsidRDefault="00B27A10" w:rsidP="00B27A10">
            <w:pPr>
              <w:pStyle w:val="Tabletext"/>
              <w:jc w:val="center"/>
              <w:rPr>
                <w:sz w:val="18"/>
                <w:szCs w:val="18"/>
              </w:rPr>
            </w:pPr>
            <w:r w:rsidRPr="00EE23FA">
              <w:rPr>
                <w:sz w:val="16"/>
                <w:szCs w:val="16"/>
                <w:lang w:val="ru-RU"/>
              </w:rPr>
              <w:t>Числовые</w:t>
            </w:r>
          </w:p>
        </w:tc>
        <w:tc>
          <w:tcPr>
            <w:tcW w:w="1124" w:type="dxa"/>
            <w:tcBorders>
              <w:top w:val="single" w:sz="4" w:space="0" w:color="auto"/>
              <w:left w:val="single" w:sz="4" w:space="0" w:color="auto"/>
              <w:bottom w:val="single" w:sz="4" w:space="0" w:color="auto"/>
              <w:right w:val="single" w:sz="4" w:space="0" w:color="auto"/>
            </w:tcBorders>
            <w:hideMark/>
          </w:tcPr>
          <w:p w14:paraId="088F4EEC" w14:textId="08A2E82C" w:rsidR="00B27A10" w:rsidRPr="00382FE0" w:rsidRDefault="00B27A10" w:rsidP="00B27A10">
            <w:pPr>
              <w:pStyle w:val="Tabletext"/>
              <w:jc w:val="center"/>
              <w:rPr>
                <w:sz w:val="18"/>
                <w:szCs w:val="18"/>
              </w:rPr>
            </w:pPr>
            <w:r w:rsidRPr="00EE23FA">
              <w:rPr>
                <w:sz w:val="16"/>
                <w:szCs w:val="16"/>
                <w:lang w:val="ru-RU"/>
              </w:rPr>
              <w:t>9(4)</w:t>
            </w:r>
          </w:p>
        </w:tc>
        <w:tc>
          <w:tcPr>
            <w:tcW w:w="2977" w:type="dxa"/>
            <w:tcBorders>
              <w:top w:val="single" w:sz="4" w:space="0" w:color="auto"/>
              <w:left w:val="single" w:sz="4" w:space="0" w:color="auto"/>
              <w:bottom w:val="single" w:sz="4" w:space="0" w:color="auto"/>
              <w:right w:val="single" w:sz="4" w:space="0" w:color="auto"/>
            </w:tcBorders>
            <w:hideMark/>
          </w:tcPr>
          <w:p w14:paraId="7CD37871" w14:textId="7536333B" w:rsidR="00B27A10" w:rsidRPr="00B27A10" w:rsidRDefault="00B27A10" w:rsidP="00B27A10">
            <w:pPr>
              <w:pStyle w:val="Tabletext"/>
              <w:rPr>
                <w:sz w:val="18"/>
                <w:szCs w:val="18"/>
                <w:lang w:val="ru-RU"/>
              </w:rPr>
            </w:pPr>
            <w:r w:rsidRPr="00EE23FA">
              <w:rPr>
                <w:sz w:val="16"/>
                <w:szCs w:val="16"/>
                <w:lang w:val="ru-RU"/>
              </w:rPr>
              <w:t>Уникальный идентификатор набора рабочих параметров системы</w:t>
            </w:r>
          </w:p>
        </w:tc>
        <w:tc>
          <w:tcPr>
            <w:tcW w:w="2716" w:type="dxa"/>
            <w:tcBorders>
              <w:top w:val="single" w:sz="4" w:space="0" w:color="auto"/>
              <w:left w:val="single" w:sz="4" w:space="0" w:color="auto"/>
              <w:bottom w:val="single" w:sz="4" w:space="0" w:color="auto"/>
              <w:right w:val="single" w:sz="4" w:space="0" w:color="auto"/>
            </w:tcBorders>
            <w:hideMark/>
          </w:tcPr>
          <w:p w14:paraId="57C0768B" w14:textId="48EB5CAF" w:rsidR="00B27A10" w:rsidRPr="00382FE0" w:rsidRDefault="00B27A10" w:rsidP="00B27A10">
            <w:pPr>
              <w:pStyle w:val="Tabletext"/>
              <w:jc w:val="center"/>
              <w:rPr>
                <w:sz w:val="18"/>
                <w:szCs w:val="18"/>
              </w:rPr>
            </w:pPr>
            <w:r w:rsidRPr="00EE23FA">
              <w:rPr>
                <w:sz w:val="16"/>
                <w:szCs w:val="16"/>
                <w:lang w:val="ru-RU"/>
              </w:rPr>
              <w:t>Внешний ключ</w:t>
            </w:r>
          </w:p>
        </w:tc>
      </w:tr>
    </w:tbl>
    <w:p w14:paraId="4C54A691" w14:textId="77777777" w:rsidR="00913D9B" w:rsidRPr="00382FE0" w:rsidRDefault="00913D9B" w:rsidP="00913D9B">
      <w:pPr>
        <w:pStyle w:val="Tablefin"/>
      </w:pPr>
    </w:p>
    <w:p w14:paraId="7F027E4A" w14:textId="527F1842" w:rsidR="00F531C0" w:rsidRPr="00F63BD3" w:rsidRDefault="00F63BD3" w:rsidP="00F531C0">
      <w:pPr>
        <w:pStyle w:val="Headingb"/>
        <w:rPr>
          <w:lang w:val="ru-RU"/>
        </w:rPr>
      </w:pPr>
      <w:r w:rsidRPr="00F63BD3">
        <w:rPr>
          <w:szCs w:val="22"/>
          <w:lang w:val="ru-RU"/>
        </w:rPr>
        <w:t>Таблицы, используемые в расчетах Статьи 9.7A/9.7B</w:t>
      </w:r>
    </w:p>
    <w:p w14:paraId="1DB3CAA8" w14:textId="77777777" w:rsidR="00F531C0" w:rsidRPr="00F63BD3" w:rsidRDefault="00F531C0" w:rsidP="00F531C0">
      <w:pPr>
        <w:pStyle w:val="Headingb"/>
      </w:pPr>
      <w:proofErr w:type="spellStart"/>
      <w:proofErr w:type="gramStart"/>
      <w:r w:rsidRPr="00F63BD3">
        <w:t>e</w:t>
      </w:r>
      <w:proofErr w:type="gramEnd"/>
      <w:r w:rsidRPr="00F63BD3">
        <w:t>_stn</w:t>
      </w:r>
      <w:proofErr w:type="spellEnd"/>
    </w:p>
    <w:p w14:paraId="1572468E" w14:textId="77777777" w:rsidR="00F531C0" w:rsidRPr="00382FE0" w:rsidRDefault="00F531C0" w:rsidP="00F531C0">
      <w:pPr>
        <w:pStyle w:val="Blanc"/>
      </w:pPr>
      <w:bookmarkStart w:id="107" w:name="_Toc442753239"/>
      <w:bookmarkStart w:id="108" w:name="_Toc440700444"/>
      <w:bookmarkStart w:id="109" w:name="_Toc434141304"/>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0"/>
        <w:gridCol w:w="1397"/>
        <w:gridCol w:w="1123"/>
        <w:gridCol w:w="2954"/>
        <w:gridCol w:w="2684"/>
      </w:tblGrid>
      <w:tr w:rsidR="005263CC" w:rsidRPr="00382FE0" w14:paraId="127C8311" w14:textId="77777777" w:rsidTr="00913D9B">
        <w:trPr>
          <w:jc w:val="center"/>
        </w:trPr>
        <w:tc>
          <w:tcPr>
            <w:tcW w:w="14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097FEA" w14:textId="44E81384" w:rsidR="005263CC" w:rsidRPr="00382FE0" w:rsidRDefault="005263CC" w:rsidP="00913D9B">
            <w:pPr>
              <w:pStyle w:val="Tablehead"/>
              <w:rPr>
                <w:sz w:val="18"/>
              </w:rPr>
            </w:pPr>
            <w:r w:rsidRPr="00EE23FA">
              <w:rPr>
                <w:sz w:val="16"/>
                <w:szCs w:val="16"/>
                <w:lang w:val="ru-RU"/>
              </w:rPr>
              <w:t>Элемент данных</w:t>
            </w:r>
          </w:p>
        </w:tc>
        <w:tc>
          <w:tcPr>
            <w:tcW w:w="13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7D150A" w14:textId="6D4EACB7" w:rsidR="005263CC" w:rsidRPr="00382FE0" w:rsidRDefault="005263CC" w:rsidP="00913D9B">
            <w:pPr>
              <w:pStyle w:val="Tablehead"/>
              <w:rPr>
                <w:sz w:val="18"/>
              </w:rPr>
            </w:pPr>
            <w:r w:rsidRPr="00EE23FA">
              <w:rPr>
                <w:sz w:val="16"/>
                <w:szCs w:val="16"/>
                <w:lang w:val="ru-RU"/>
              </w:rPr>
              <w:t>Тип данных</w:t>
            </w:r>
          </w:p>
        </w:tc>
        <w:tc>
          <w:tcPr>
            <w:tcW w:w="11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9D0317" w14:textId="3194564B" w:rsidR="005263CC" w:rsidRPr="00382FE0" w:rsidRDefault="005263CC" w:rsidP="00913D9B">
            <w:pPr>
              <w:pStyle w:val="Tablehead"/>
              <w:rPr>
                <w:sz w:val="18"/>
              </w:rPr>
            </w:pPr>
            <w:r w:rsidRPr="00EE23FA">
              <w:rPr>
                <w:sz w:val="16"/>
                <w:szCs w:val="16"/>
                <w:lang w:val="ru-RU"/>
              </w:rPr>
              <w:t>Формат</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8C56E8" w14:textId="21C577F1" w:rsidR="005263CC" w:rsidRPr="00382FE0" w:rsidRDefault="005263CC" w:rsidP="00913D9B">
            <w:pPr>
              <w:pStyle w:val="Tablehead"/>
              <w:rPr>
                <w:sz w:val="18"/>
              </w:rPr>
            </w:pPr>
            <w:r w:rsidRPr="00EE23FA">
              <w:rPr>
                <w:sz w:val="16"/>
                <w:szCs w:val="16"/>
                <w:lang w:val="ru-RU"/>
              </w:rPr>
              <w:t>Описание</w:t>
            </w:r>
          </w:p>
        </w:tc>
        <w:tc>
          <w:tcPr>
            <w:tcW w:w="2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EEDC0C" w14:textId="53055F93" w:rsidR="005263CC" w:rsidRPr="00382FE0" w:rsidRDefault="005263CC" w:rsidP="00913D9B">
            <w:pPr>
              <w:pStyle w:val="Tablehead"/>
              <w:rPr>
                <w:sz w:val="18"/>
              </w:rPr>
            </w:pPr>
            <w:r w:rsidRPr="00EE23FA">
              <w:rPr>
                <w:sz w:val="16"/>
                <w:szCs w:val="16"/>
                <w:lang w:val="ru-RU"/>
              </w:rPr>
              <w:t>Подтверждение</w:t>
            </w:r>
          </w:p>
        </w:tc>
      </w:tr>
      <w:tr w:rsidR="005263CC" w:rsidRPr="00382FE0" w14:paraId="2AE62007" w14:textId="77777777" w:rsidTr="005263CC">
        <w:trPr>
          <w:jc w:val="center"/>
        </w:trPr>
        <w:tc>
          <w:tcPr>
            <w:tcW w:w="1400" w:type="dxa"/>
            <w:tcBorders>
              <w:top w:val="single" w:sz="4" w:space="0" w:color="auto"/>
              <w:left w:val="single" w:sz="4" w:space="0" w:color="auto"/>
              <w:bottom w:val="single" w:sz="4" w:space="0" w:color="auto"/>
              <w:right w:val="single" w:sz="4" w:space="0" w:color="auto"/>
            </w:tcBorders>
            <w:hideMark/>
          </w:tcPr>
          <w:p w14:paraId="4DBCDA53" w14:textId="2AB37982" w:rsidR="005263CC" w:rsidRPr="00382FE0" w:rsidRDefault="005263CC" w:rsidP="005263CC">
            <w:pPr>
              <w:pStyle w:val="Tabletext"/>
              <w:jc w:val="center"/>
              <w:rPr>
                <w:sz w:val="18"/>
              </w:rPr>
            </w:pPr>
            <w:proofErr w:type="spellStart"/>
            <w:r w:rsidRPr="00EE23FA">
              <w:rPr>
                <w:sz w:val="16"/>
                <w:szCs w:val="16"/>
                <w:lang w:val="ru-RU"/>
              </w:rPr>
              <w:t>ntc_id</w:t>
            </w:r>
            <w:proofErr w:type="spellEnd"/>
          </w:p>
        </w:tc>
        <w:tc>
          <w:tcPr>
            <w:tcW w:w="1397" w:type="dxa"/>
            <w:tcBorders>
              <w:top w:val="single" w:sz="4" w:space="0" w:color="auto"/>
              <w:left w:val="single" w:sz="4" w:space="0" w:color="auto"/>
              <w:bottom w:val="single" w:sz="4" w:space="0" w:color="auto"/>
              <w:right w:val="single" w:sz="4" w:space="0" w:color="auto"/>
            </w:tcBorders>
            <w:hideMark/>
          </w:tcPr>
          <w:p w14:paraId="61107000" w14:textId="0F131237" w:rsidR="005263CC" w:rsidRPr="00382FE0" w:rsidRDefault="005263CC" w:rsidP="005263CC">
            <w:pPr>
              <w:pStyle w:val="Tabletext"/>
              <w:jc w:val="center"/>
              <w:rPr>
                <w:sz w:val="18"/>
              </w:rPr>
            </w:pPr>
            <w:r w:rsidRPr="00EE23FA">
              <w:rPr>
                <w:sz w:val="16"/>
                <w:szCs w:val="16"/>
                <w:lang w:val="ru-RU"/>
              </w:rPr>
              <w:t>Числовые</w:t>
            </w:r>
          </w:p>
        </w:tc>
        <w:tc>
          <w:tcPr>
            <w:tcW w:w="1123" w:type="dxa"/>
            <w:tcBorders>
              <w:top w:val="single" w:sz="4" w:space="0" w:color="auto"/>
              <w:left w:val="single" w:sz="4" w:space="0" w:color="auto"/>
              <w:bottom w:val="single" w:sz="4" w:space="0" w:color="auto"/>
              <w:right w:val="single" w:sz="4" w:space="0" w:color="auto"/>
            </w:tcBorders>
            <w:hideMark/>
          </w:tcPr>
          <w:p w14:paraId="4EA5A5A3" w14:textId="67277923" w:rsidR="005263CC" w:rsidRPr="00382FE0" w:rsidRDefault="005263CC" w:rsidP="005263CC">
            <w:pPr>
              <w:pStyle w:val="Tabletext"/>
              <w:jc w:val="center"/>
              <w:rPr>
                <w:sz w:val="18"/>
              </w:rPr>
            </w:pPr>
            <w:r w:rsidRPr="00EE23FA">
              <w:rPr>
                <w:sz w:val="16"/>
                <w:szCs w:val="16"/>
                <w:lang w:val="ru-RU"/>
              </w:rPr>
              <w:t>9(9)</w:t>
            </w:r>
          </w:p>
        </w:tc>
        <w:tc>
          <w:tcPr>
            <w:tcW w:w="2954" w:type="dxa"/>
            <w:tcBorders>
              <w:top w:val="single" w:sz="4" w:space="0" w:color="auto"/>
              <w:left w:val="single" w:sz="4" w:space="0" w:color="auto"/>
              <w:bottom w:val="single" w:sz="4" w:space="0" w:color="auto"/>
              <w:right w:val="single" w:sz="4" w:space="0" w:color="auto"/>
            </w:tcBorders>
            <w:hideMark/>
          </w:tcPr>
          <w:p w14:paraId="43D03ECC" w14:textId="0D6EE608" w:rsidR="005263CC" w:rsidRPr="00382FE0" w:rsidRDefault="005263CC" w:rsidP="005263CC">
            <w:pPr>
              <w:pStyle w:val="Tabletext"/>
              <w:jc w:val="left"/>
              <w:rPr>
                <w:sz w:val="18"/>
              </w:rPr>
            </w:pPr>
            <w:r w:rsidRPr="00EE23FA">
              <w:rPr>
                <w:sz w:val="16"/>
                <w:szCs w:val="16"/>
                <w:lang w:val="ru-RU"/>
              </w:rPr>
              <w:t>Уникальный идентификатор заявки</w:t>
            </w:r>
          </w:p>
        </w:tc>
        <w:tc>
          <w:tcPr>
            <w:tcW w:w="2684" w:type="dxa"/>
            <w:tcBorders>
              <w:top w:val="single" w:sz="4" w:space="0" w:color="auto"/>
              <w:left w:val="single" w:sz="4" w:space="0" w:color="auto"/>
              <w:bottom w:val="single" w:sz="4" w:space="0" w:color="auto"/>
              <w:right w:val="single" w:sz="4" w:space="0" w:color="auto"/>
            </w:tcBorders>
            <w:hideMark/>
          </w:tcPr>
          <w:p w14:paraId="2705F71F" w14:textId="069C94B9" w:rsidR="005263CC" w:rsidRPr="00382FE0" w:rsidRDefault="005263CC" w:rsidP="005263CC">
            <w:pPr>
              <w:pStyle w:val="Tabletext"/>
              <w:jc w:val="center"/>
              <w:rPr>
                <w:sz w:val="18"/>
              </w:rPr>
            </w:pPr>
            <w:r w:rsidRPr="00EE23FA">
              <w:rPr>
                <w:sz w:val="16"/>
                <w:szCs w:val="16"/>
                <w:lang w:val="ru-RU"/>
              </w:rPr>
              <w:t>Внешний ключ</w:t>
            </w:r>
          </w:p>
        </w:tc>
      </w:tr>
      <w:tr w:rsidR="005263CC" w:rsidRPr="00382FE0" w14:paraId="02D09F0A" w14:textId="77777777" w:rsidTr="005263CC">
        <w:trPr>
          <w:jc w:val="center"/>
        </w:trPr>
        <w:tc>
          <w:tcPr>
            <w:tcW w:w="1400" w:type="dxa"/>
            <w:tcBorders>
              <w:top w:val="single" w:sz="4" w:space="0" w:color="auto"/>
              <w:left w:val="single" w:sz="4" w:space="0" w:color="auto"/>
              <w:bottom w:val="single" w:sz="4" w:space="0" w:color="auto"/>
              <w:right w:val="single" w:sz="4" w:space="0" w:color="auto"/>
            </w:tcBorders>
            <w:hideMark/>
          </w:tcPr>
          <w:p w14:paraId="5967761F" w14:textId="3076EB36" w:rsidR="005263CC" w:rsidRPr="00382FE0" w:rsidRDefault="005263CC" w:rsidP="005263CC">
            <w:pPr>
              <w:pStyle w:val="Tabletext"/>
              <w:jc w:val="center"/>
              <w:rPr>
                <w:sz w:val="18"/>
              </w:rPr>
            </w:pPr>
            <w:proofErr w:type="spellStart"/>
            <w:r w:rsidRPr="00EE23FA">
              <w:rPr>
                <w:sz w:val="16"/>
                <w:szCs w:val="16"/>
                <w:lang w:val="ru-RU"/>
              </w:rPr>
              <w:t>stn_name</w:t>
            </w:r>
            <w:proofErr w:type="spellEnd"/>
          </w:p>
        </w:tc>
        <w:tc>
          <w:tcPr>
            <w:tcW w:w="1397" w:type="dxa"/>
            <w:tcBorders>
              <w:top w:val="single" w:sz="4" w:space="0" w:color="auto"/>
              <w:left w:val="single" w:sz="4" w:space="0" w:color="auto"/>
              <w:bottom w:val="single" w:sz="4" w:space="0" w:color="auto"/>
              <w:right w:val="single" w:sz="4" w:space="0" w:color="auto"/>
            </w:tcBorders>
            <w:hideMark/>
          </w:tcPr>
          <w:p w14:paraId="712B6B56" w14:textId="3974C029" w:rsidR="005263CC" w:rsidRPr="00382FE0" w:rsidRDefault="005263CC" w:rsidP="005263CC">
            <w:pPr>
              <w:pStyle w:val="Tabletext"/>
              <w:jc w:val="center"/>
              <w:rPr>
                <w:sz w:val="18"/>
              </w:rPr>
            </w:pPr>
            <w:r w:rsidRPr="00EE23FA">
              <w:rPr>
                <w:sz w:val="16"/>
                <w:szCs w:val="16"/>
                <w:lang w:val="ru-RU"/>
              </w:rPr>
              <w:t>Текстовые</w:t>
            </w:r>
          </w:p>
        </w:tc>
        <w:tc>
          <w:tcPr>
            <w:tcW w:w="1123" w:type="dxa"/>
            <w:tcBorders>
              <w:top w:val="single" w:sz="4" w:space="0" w:color="auto"/>
              <w:left w:val="single" w:sz="4" w:space="0" w:color="auto"/>
              <w:bottom w:val="single" w:sz="4" w:space="0" w:color="auto"/>
              <w:right w:val="single" w:sz="4" w:space="0" w:color="auto"/>
            </w:tcBorders>
            <w:hideMark/>
          </w:tcPr>
          <w:p w14:paraId="29C1A78C" w14:textId="529DF36A" w:rsidR="005263CC" w:rsidRPr="00382FE0" w:rsidRDefault="005263CC" w:rsidP="005263CC">
            <w:pPr>
              <w:pStyle w:val="Tabletext"/>
              <w:jc w:val="center"/>
              <w:rPr>
                <w:sz w:val="18"/>
              </w:rPr>
            </w:pPr>
            <w:proofErr w:type="gramStart"/>
            <w:r w:rsidRPr="00EE23FA">
              <w:rPr>
                <w:sz w:val="16"/>
                <w:szCs w:val="16"/>
                <w:lang w:val="ru-RU"/>
              </w:rPr>
              <w:t>X(</w:t>
            </w:r>
            <w:proofErr w:type="gramEnd"/>
            <w:r w:rsidRPr="00EE23FA">
              <w:rPr>
                <w:sz w:val="16"/>
                <w:szCs w:val="16"/>
                <w:lang w:val="ru-RU"/>
              </w:rPr>
              <w:t>20)</w:t>
            </w:r>
          </w:p>
        </w:tc>
        <w:tc>
          <w:tcPr>
            <w:tcW w:w="2954" w:type="dxa"/>
            <w:tcBorders>
              <w:top w:val="single" w:sz="4" w:space="0" w:color="auto"/>
              <w:left w:val="single" w:sz="4" w:space="0" w:color="auto"/>
              <w:bottom w:val="single" w:sz="4" w:space="0" w:color="auto"/>
              <w:right w:val="single" w:sz="4" w:space="0" w:color="auto"/>
            </w:tcBorders>
            <w:hideMark/>
          </w:tcPr>
          <w:p w14:paraId="05456F85" w14:textId="013BEF3B" w:rsidR="005263CC" w:rsidRPr="00382FE0" w:rsidRDefault="005263CC" w:rsidP="005263CC">
            <w:pPr>
              <w:pStyle w:val="Tabletext"/>
              <w:jc w:val="left"/>
              <w:rPr>
                <w:sz w:val="18"/>
              </w:rPr>
            </w:pPr>
            <w:r w:rsidRPr="00EE23FA">
              <w:rPr>
                <w:sz w:val="16"/>
                <w:szCs w:val="16"/>
                <w:lang w:val="ru-RU"/>
              </w:rPr>
              <w:t>Название земной станции</w:t>
            </w:r>
          </w:p>
        </w:tc>
        <w:tc>
          <w:tcPr>
            <w:tcW w:w="2684" w:type="dxa"/>
            <w:tcBorders>
              <w:top w:val="single" w:sz="4" w:space="0" w:color="auto"/>
              <w:left w:val="single" w:sz="4" w:space="0" w:color="auto"/>
              <w:bottom w:val="single" w:sz="4" w:space="0" w:color="auto"/>
              <w:right w:val="single" w:sz="4" w:space="0" w:color="auto"/>
            </w:tcBorders>
            <w:hideMark/>
          </w:tcPr>
          <w:p w14:paraId="53D3E3A2" w14:textId="2C540D14" w:rsidR="005263CC" w:rsidRPr="00382FE0" w:rsidRDefault="005263CC" w:rsidP="005263CC">
            <w:pPr>
              <w:pStyle w:val="Tabletext"/>
              <w:jc w:val="center"/>
              <w:rPr>
                <w:sz w:val="18"/>
              </w:rPr>
            </w:pPr>
            <w:proofErr w:type="spellStart"/>
            <w:proofErr w:type="gramStart"/>
            <w:r w:rsidRPr="00EE23FA">
              <w:rPr>
                <w:sz w:val="16"/>
                <w:szCs w:val="16"/>
                <w:lang w:val="ru-RU"/>
              </w:rPr>
              <w:t>value</w:t>
            </w:r>
            <w:proofErr w:type="spellEnd"/>
            <w:r w:rsidRPr="00EE23FA">
              <w:rPr>
                <w:sz w:val="16"/>
                <w:szCs w:val="16"/>
                <w:lang w:val="ru-RU"/>
              </w:rPr>
              <w:t xml:space="preserve"> !</w:t>
            </w:r>
            <w:proofErr w:type="gramEnd"/>
            <w:r w:rsidRPr="00EE23FA">
              <w:rPr>
                <w:sz w:val="16"/>
                <w:szCs w:val="16"/>
                <w:lang w:val="ru-RU"/>
              </w:rPr>
              <w:t xml:space="preserve">= </w:t>
            </w:r>
            <w:proofErr w:type="spellStart"/>
            <w:r w:rsidRPr="00EE23FA">
              <w:rPr>
                <w:sz w:val="16"/>
                <w:szCs w:val="16"/>
                <w:lang w:val="ru-RU"/>
              </w:rPr>
              <w:t>Null</w:t>
            </w:r>
            <w:proofErr w:type="spellEnd"/>
            <w:r w:rsidRPr="00EE23FA">
              <w:rPr>
                <w:sz w:val="16"/>
                <w:szCs w:val="16"/>
                <w:lang w:val="ru-RU"/>
              </w:rPr>
              <w:t xml:space="preserve"> </w:t>
            </w:r>
          </w:p>
        </w:tc>
      </w:tr>
      <w:tr w:rsidR="005263CC" w:rsidRPr="00382FE0" w14:paraId="5ADC65EA" w14:textId="77777777" w:rsidTr="005263CC">
        <w:trPr>
          <w:jc w:val="center"/>
        </w:trPr>
        <w:tc>
          <w:tcPr>
            <w:tcW w:w="1400" w:type="dxa"/>
            <w:tcBorders>
              <w:top w:val="single" w:sz="4" w:space="0" w:color="auto"/>
              <w:left w:val="single" w:sz="4" w:space="0" w:color="auto"/>
              <w:bottom w:val="single" w:sz="4" w:space="0" w:color="auto"/>
              <w:right w:val="single" w:sz="4" w:space="0" w:color="auto"/>
            </w:tcBorders>
            <w:hideMark/>
          </w:tcPr>
          <w:p w14:paraId="1871E64D" w14:textId="5718F911" w:rsidR="005263CC" w:rsidRPr="00382FE0" w:rsidRDefault="005263CC" w:rsidP="005263CC">
            <w:pPr>
              <w:pStyle w:val="Tabletext"/>
              <w:jc w:val="center"/>
              <w:rPr>
                <w:sz w:val="18"/>
              </w:rPr>
            </w:pPr>
            <w:proofErr w:type="spellStart"/>
            <w:r w:rsidRPr="00EE23FA">
              <w:rPr>
                <w:sz w:val="16"/>
                <w:szCs w:val="16"/>
                <w:lang w:val="ru-RU"/>
              </w:rPr>
              <w:t>sat_name</w:t>
            </w:r>
            <w:proofErr w:type="spellEnd"/>
          </w:p>
        </w:tc>
        <w:tc>
          <w:tcPr>
            <w:tcW w:w="1397" w:type="dxa"/>
            <w:tcBorders>
              <w:top w:val="single" w:sz="4" w:space="0" w:color="auto"/>
              <w:left w:val="single" w:sz="4" w:space="0" w:color="auto"/>
              <w:bottom w:val="single" w:sz="4" w:space="0" w:color="auto"/>
              <w:right w:val="single" w:sz="4" w:space="0" w:color="auto"/>
            </w:tcBorders>
            <w:hideMark/>
          </w:tcPr>
          <w:p w14:paraId="649CDD22" w14:textId="55A9928D" w:rsidR="005263CC" w:rsidRPr="00382FE0" w:rsidRDefault="005263CC" w:rsidP="005263CC">
            <w:pPr>
              <w:pStyle w:val="Tabletext"/>
              <w:jc w:val="center"/>
              <w:rPr>
                <w:sz w:val="18"/>
              </w:rPr>
            </w:pPr>
            <w:r w:rsidRPr="00EE23FA">
              <w:rPr>
                <w:sz w:val="16"/>
                <w:szCs w:val="16"/>
                <w:lang w:val="ru-RU"/>
              </w:rPr>
              <w:t>Текстовые</w:t>
            </w:r>
          </w:p>
        </w:tc>
        <w:tc>
          <w:tcPr>
            <w:tcW w:w="1123" w:type="dxa"/>
            <w:tcBorders>
              <w:top w:val="single" w:sz="4" w:space="0" w:color="auto"/>
              <w:left w:val="single" w:sz="4" w:space="0" w:color="auto"/>
              <w:bottom w:val="single" w:sz="4" w:space="0" w:color="auto"/>
              <w:right w:val="single" w:sz="4" w:space="0" w:color="auto"/>
            </w:tcBorders>
            <w:hideMark/>
          </w:tcPr>
          <w:p w14:paraId="70DC44EE" w14:textId="634380B9" w:rsidR="005263CC" w:rsidRPr="00382FE0" w:rsidRDefault="005263CC" w:rsidP="005263CC">
            <w:pPr>
              <w:pStyle w:val="Tabletext"/>
              <w:jc w:val="center"/>
              <w:rPr>
                <w:sz w:val="18"/>
              </w:rPr>
            </w:pPr>
            <w:proofErr w:type="gramStart"/>
            <w:r w:rsidRPr="00EE23FA">
              <w:rPr>
                <w:sz w:val="16"/>
                <w:szCs w:val="16"/>
                <w:lang w:val="ru-RU"/>
              </w:rPr>
              <w:t>X(</w:t>
            </w:r>
            <w:proofErr w:type="gramEnd"/>
            <w:r w:rsidRPr="00EE23FA">
              <w:rPr>
                <w:sz w:val="16"/>
                <w:szCs w:val="16"/>
                <w:lang w:val="ru-RU"/>
              </w:rPr>
              <w:t>20)</w:t>
            </w:r>
          </w:p>
        </w:tc>
        <w:tc>
          <w:tcPr>
            <w:tcW w:w="2954" w:type="dxa"/>
            <w:tcBorders>
              <w:top w:val="single" w:sz="4" w:space="0" w:color="auto"/>
              <w:left w:val="single" w:sz="4" w:space="0" w:color="auto"/>
              <w:bottom w:val="single" w:sz="4" w:space="0" w:color="auto"/>
              <w:right w:val="single" w:sz="4" w:space="0" w:color="auto"/>
            </w:tcBorders>
            <w:hideMark/>
          </w:tcPr>
          <w:p w14:paraId="4D4D47A9" w14:textId="473CA114" w:rsidR="005263CC" w:rsidRPr="00382FE0" w:rsidRDefault="005263CC" w:rsidP="005263CC">
            <w:pPr>
              <w:pStyle w:val="Tabletext"/>
              <w:jc w:val="left"/>
              <w:rPr>
                <w:sz w:val="18"/>
              </w:rPr>
            </w:pPr>
            <w:r w:rsidRPr="00EE23FA">
              <w:rPr>
                <w:sz w:val="16"/>
                <w:szCs w:val="16"/>
                <w:lang w:val="ru-RU"/>
              </w:rPr>
              <w:t>Название взаимодействующей космической станции</w:t>
            </w:r>
          </w:p>
        </w:tc>
        <w:tc>
          <w:tcPr>
            <w:tcW w:w="2684" w:type="dxa"/>
            <w:tcBorders>
              <w:top w:val="single" w:sz="4" w:space="0" w:color="auto"/>
              <w:left w:val="single" w:sz="4" w:space="0" w:color="auto"/>
              <w:bottom w:val="single" w:sz="4" w:space="0" w:color="auto"/>
              <w:right w:val="single" w:sz="4" w:space="0" w:color="auto"/>
            </w:tcBorders>
            <w:hideMark/>
          </w:tcPr>
          <w:p w14:paraId="28C2F922" w14:textId="1B381335" w:rsidR="005263CC" w:rsidRPr="00382FE0" w:rsidRDefault="005263CC" w:rsidP="005263CC">
            <w:pPr>
              <w:pStyle w:val="Tabletext"/>
              <w:jc w:val="center"/>
              <w:rPr>
                <w:sz w:val="18"/>
              </w:rPr>
            </w:pPr>
            <w:proofErr w:type="spellStart"/>
            <w:proofErr w:type="gramStart"/>
            <w:r w:rsidRPr="00EE23FA">
              <w:rPr>
                <w:sz w:val="16"/>
                <w:szCs w:val="16"/>
                <w:lang w:val="ru-RU"/>
              </w:rPr>
              <w:t>value</w:t>
            </w:r>
            <w:proofErr w:type="spellEnd"/>
            <w:r w:rsidRPr="00EE23FA">
              <w:rPr>
                <w:sz w:val="16"/>
                <w:szCs w:val="16"/>
                <w:lang w:val="ru-RU"/>
              </w:rPr>
              <w:t xml:space="preserve"> !</w:t>
            </w:r>
            <w:proofErr w:type="gramEnd"/>
            <w:r w:rsidRPr="00EE23FA">
              <w:rPr>
                <w:sz w:val="16"/>
                <w:szCs w:val="16"/>
                <w:lang w:val="ru-RU"/>
              </w:rPr>
              <w:t xml:space="preserve">= </w:t>
            </w:r>
            <w:proofErr w:type="spellStart"/>
            <w:r w:rsidRPr="00EE23FA">
              <w:rPr>
                <w:sz w:val="16"/>
                <w:szCs w:val="16"/>
                <w:lang w:val="ru-RU"/>
              </w:rPr>
              <w:t>Null</w:t>
            </w:r>
            <w:proofErr w:type="spellEnd"/>
          </w:p>
        </w:tc>
      </w:tr>
      <w:tr w:rsidR="005263CC" w:rsidRPr="00382FE0" w14:paraId="1B4AE926" w14:textId="77777777" w:rsidTr="005263CC">
        <w:trPr>
          <w:jc w:val="center"/>
        </w:trPr>
        <w:tc>
          <w:tcPr>
            <w:tcW w:w="1400" w:type="dxa"/>
            <w:tcBorders>
              <w:top w:val="single" w:sz="4" w:space="0" w:color="auto"/>
              <w:left w:val="single" w:sz="4" w:space="0" w:color="auto"/>
              <w:bottom w:val="single" w:sz="4" w:space="0" w:color="auto"/>
              <w:right w:val="single" w:sz="4" w:space="0" w:color="auto"/>
            </w:tcBorders>
            <w:hideMark/>
          </w:tcPr>
          <w:p w14:paraId="543EB6AC" w14:textId="74BACED8" w:rsidR="005263CC" w:rsidRPr="00382FE0" w:rsidRDefault="005263CC" w:rsidP="005263CC">
            <w:pPr>
              <w:pStyle w:val="Tabletext"/>
              <w:jc w:val="center"/>
              <w:rPr>
                <w:sz w:val="18"/>
              </w:rPr>
            </w:pPr>
            <w:proofErr w:type="spellStart"/>
            <w:r w:rsidRPr="00EE23FA">
              <w:rPr>
                <w:sz w:val="16"/>
                <w:szCs w:val="16"/>
                <w:lang w:val="ru-RU"/>
              </w:rPr>
              <w:t>lat_dec</w:t>
            </w:r>
            <w:proofErr w:type="spellEnd"/>
          </w:p>
        </w:tc>
        <w:tc>
          <w:tcPr>
            <w:tcW w:w="1397" w:type="dxa"/>
            <w:tcBorders>
              <w:top w:val="single" w:sz="4" w:space="0" w:color="auto"/>
              <w:left w:val="single" w:sz="4" w:space="0" w:color="auto"/>
              <w:bottom w:val="single" w:sz="4" w:space="0" w:color="auto"/>
              <w:right w:val="single" w:sz="4" w:space="0" w:color="auto"/>
            </w:tcBorders>
            <w:hideMark/>
          </w:tcPr>
          <w:p w14:paraId="04F2B736" w14:textId="76B6DA7E" w:rsidR="005263CC" w:rsidRPr="00382FE0" w:rsidRDefault="005263CC" w:rsidP="005263CC">
            <w:pPr>
              <w:pStyle w:val="Tabletext"/>
              <w:jc w:val="center"/>
              <w:rPr>
                <w:sz w:val="18"/>
              </w:rPr>
            </w:pPr>
            <w:r w:rsidRPr="00EE23FA">
              <w:rPr>
                <w:sz w:val="16"/>
                <w:szCs w:val="16"/>
                <w:lang w:val="ru-RU"/>
              </w:rPr>
              <w:t>Числовые</w:t>
            </w:r>
          </w:p>
        </w:tc>
        <w:tc>
          <w:tcPr>
            <w:tcW w:w="1123" w:type="dxa"/>
            <w:tcBorders>
              <w:top w:val="single" w:sz="4" w:space="0" w:color="auto"/>
              <w:left w:val="single" w:sz="4" w:space="0" w:color="auto"/>
              <w:bottom w:val="single" w:sz="4" w:space="0" w:color="auto"/>
              <w:right w:val="single" w:sz="4" w:space="0" w:color="auto"/>
            </w:tcBorders>
            <w:hideMark/>
          </w:tcPr>
          <w:p w14:paraId="6E6B341C" w14:textId="07B3BD68" w:rsidR="005263CC" w:rsidRPr="00382FE0" w:rsidRDefault="005263CC" w:rsidP="005263CC">
            <w:pPr>
              <w:pStyle w:val="Tabletext"/>
              <w:jc w:val="center"/>
              <w:rPr>
                <w:sz w:val="18"/>
              </w:rPr>
            </w:pPr>
            <w:r w:rsidRPr="00EE23FA">
              <w:rPr>
                <w:sz w:val="16"/>
                <w:szCs w:val="16"/>
                <w:lang w:val="ru-RU"/>
              </w:rPr>
              <w:t>S9(2).9(4)</w:t>
            </w:r>
          </w:p>
        </w:tc>
        <w:tc>
          <w:tcPr>
            <w:tcW w:w="2954" w:type="dxa"/>
            <w:tcBorders>
              <w:top w:val="single" w:sz="4" w:space="0" w:color="auto"/>
              <w:left w:val="single" w:sz="4" w:space="0" w:color="auto"/>
              <w:bottom w:val="single" w:sz="4" w:space="0" w:color="auto"/>
              <w:right w:val="single" w:sz="4" w:space="0" w:color="auto"/>
            </w:tcBorders>
            <w:hideMark/>
          </w:tcPr>
          <w:p w14:paraId="21BAF76E" w14:textId="6990B780" w:rsidR="005263CC" w:rsidRPr="005263CC" w:rsidRDefault="005263CC" w:rsidP="005263CC">
            <w:pPr>
              <w:pStyle w:val="Tabletext"/>
              <w:jc w:val="left"/>
              <w:rPr>
                <w:sz w:val="18"/>
                <w:lang w:val="ru-RU"/>
              </w:rPr>
            </w:pPr>
            <w:r w:rsidRPr="00EE23FA">
              <w:rPr>
                <w:sz w:val="16"/>
                <w:szCs w:val="16"/>
                <w:lang w:val="ru-RU"/>
              </w:rPr>
              <w:t>Широта в градусах, выраженная числом с четырьмя десятичными знаками</w:t>
            </w:r>
          </w:p>
        </w:tc>
        <w:tc>
          <w:tcPr>
            <w:tcW w:w="2684" w:type="dxa"/>
            <w:tcBorders>
              <w:top w:val="single" w:sz="4" w:space="0" w:color="auto"/>
              <w:left w:val="single" w:sz="4" w:space="0" w:color="auto"/>
              <w:bottom w:val="single" w:sz="4" w:space="0" w:color="auto"/>
              <w:right w:val="single" w:sz="4" w:space="0" w:color="auto"/>
            </w:tcBorders>
            <w:hideMark/>
          </w:tcPr>
          <w:p w14:paraId="1CB3081C" w14:textId="7AEC43A9" w:rsidR="005263CC" w:rsidRPr="00382FE0" w:rsidRDefault="005263CC" w:rsidP="005263CC">
            <w:pPr>
              <w:pStyle w:val="Tabletext"/>
              <w:jc w:val="center"/>
              <w:rPr>
                <w:sz w:val="18"/>
              </w:rPr>
            </w:pPr>
            <w:proofErr w:type="spellStart"/>
            <w:proofErr w:type="gramStart"/>
            <w:r w:rsidRPr="00EE23FA">
              <w:rPr>
                <w:sz w:val="16"/>
                <w:szCs w:val="16"/>
                <w:lang w:val="ru-RU"/>
              </w:rPr>
              <w:t>value</w:t>
            </w:r>
            <w:proofErr w:type="spellEnd"/>
            <w:r w:rsidRPr="00EE23FA">
              <w:rPr>
                <w:sz w:val="16"/>
                <w:szCs w:val="16"/>
                <w:lang w:val="ru-RU"/>
              </w:rPr>
              <w:t xml:space="preserve"> !</w:t>
            </w:r>
            <w:proofErr w:type="gramEnd"/>
            <w:r w:rsidRPr="00EE23FA">
              <w:rPr>
                <w:sz w:val="16"/>
                <w:szCs w:val="16"/>
                <w:lang w:val="ru-RU"/>
              </w:rPr>
              <w:t xml:space="preserve">= </w:t>
            </w:r>
            <w:proofErr w:type="spellStart"/>
            <w:r w:rsidRPr="00EE23FA">
              <w:rPr>
                <w:sz w:val="16"/>
                <w:szCs w:val="16"/>
                <w:lang w:val="ru-RU"/>
              </w:rPr>
              <w:t>Null</w:t>
            </w:r>
            <w:proofErr w:type="spellEnd"/>
            <w:r w:rsidRPr="00EE23FA">
              <w:rPr>
                <w:sz w:val="16"/>
                <w:szCs w:val="16"/>
                <w:lang w:val="ru-RU"/>
              </w:rPr>
              <w:t xml:space="preserve"> </w:t>
            </w:r>
          </w:p>
        </w:tc>
      </w:tr>
      <w:tr w:rsidR="005263CC" w:rsidRPr="00382FE0" w14:paraId="2F357625" w14:textId="77777777" w:rsidTr="005263CC">
        <w:trPr>
          <w:jc w:val="center"/>
        </w:trPr>
        <w:tc>
          <w:tcPr>
            <w:tcW w:w="1400" w:type="dxa"/>
            <w:tcBorders>
              <w:top w:val="single" w:sz="4" w:space="0" w:color="auto"/>
              <w:left w:val="single" w:sz="4" w:space="0" w:color="auto"/>
              <w:bottom w:val="single" w:sz="4" w:space="0" w:color="auto"/>
              <w:right w:val="single" w:sz="4" w:space="0" w:color="auto"/>
            </w:tcBorders>
            <w:hideMark/>
          </w:tcPr>
          <w:p w14:paraId="23DF1B84" w14:textId="157F0B29" w:rsidR="005263CC" w:rsidRPr="00382FE0" w:rsidRDefault="005263CC" w:rsidP="005263CC">
            <w:pPr>
              <w:pStyle w:val="Tabletext"/>
              <w:jc w:val="center"/>
              <w:rPr>
                <w:sz w:val="18"/>
              </w:rPr>
            </w:pPr>
            <w:proofErr w:type="spellStart"/>
            <w:r w:rsidRPr="00EE23FA">
              <w:rPr>
                <w:sz w:val="16"/>
                <w:szCs w:val="16"/>
                <w:lang w:val="ru-RU"/>
              </w:rPr>
              <w:t>long_dec</w:t>
            </w:r>
            <w:proofErr w:type="spellEnd"/>
          </w:p>
        </w:tc>
        <w:tc>
          <w:tcPr>
            <w:tcW w:w="1397" w:type="dxa"/>
            <w:tcBorders>
              <w:top w:val="single" w:sz="4" w:space="0" w:color="auto"/>
              <w:left w:val="single" w:sz="4" w:space="0" w:color="auto"/>
              <w:bottom w:val="single" w:sz="4" w:space="0" w:color="auto"/>
              <w:right w:val="single" w:sz="4" w:space="0" w:color="auto"/>
            </w:tcBorders>
            <w:hideMark/>
          </w:tcPr>
          <w:p w14:paraId="412F6015" w14:textId="1FCDB312" w:rsidR="005263CC" w:rsidRPr="00382FE0" w:rsidRDefault="005263CC" w:rsidP="005263CC">
            <w:pPr>
              <w:pStyle w:val="Tabletext"/>
              <w:jc w:val="center"/>
              <w:rPr>
                <w:sz w:val="18"/>
              </w:rPr>
            </w:pPr>
            <w:r w:rsidRPr="00EE23FA">
              <w:rPr>
                <w:sz w:val="16"/>
                <w:szCs w:val="16"/>
                <w:lang w:val="ru-RU"/>
              </w:rPr>
              <w:t>Числовые</w:t>
            </w:r>
          </w:p>
        </w:tc>
        <w:tc>
          <w:tcPr>
            <w:tcW w:w="1123" w:type="dxa"/>
            <w:tcBorders>
              <w:top w:val="single" w:sz="4" w:space="0" w:color="auto"/>
              <w:left w:val="single" w:sz="4" w:space="0" w:color="auto"/>
              <w:bottom w:val="single" w:sz="4" w:space="0" w:color="auto"/>
              <w:right w:val="single" w:sz="4" w:space="0" w:color="auto"/>
            </w:tcBorders>
            <w:hideMark/>
          </w:tcPr>
          <w:p w14:paraId="5185EA42" w14:textId="1F013B22" w:rsidR="005263CC" w:rsidRPr="00382FE0" w:rsidRDefault="005263CC" w:rsidP="005263CC">
            <w:pPr>
              <w:pStyle w:val="Tabletext"/>
              <w:jc w:val="center"/>
              <w:rPr>
                <w:sz w:val="18"/>
              </w:rPr>
            </w:pPr>
            <w:r w:rsidRPr="00EE23FA">
              <w:rPr>
                <w:sz w:val="16"/>
                <w:szCs w:val="16"/>
                <w:lang w:val="ru-RU"/>
              </w:rPr>
              <w:t>S9(2).9(4)</w:t>
            </w:r>
          </w:p>
        </w:tc>
        <w:tc>
          <w:tcPr>
            <w:tcW w:w="2954" w:type="dxa"/>
            <w:tcBorders>
              <w:top w:val="single" w:sz="4" w:space="0" w:color="auto"/>
              <w:left w:val="single" w:sz="4" w:space="0" w:color="auto"/>
              <w:bottom w:val="single" w:sz="4" w:space="0" w:color="auto"/>
              <w:right w:val="single" w:sz="4" w:space="0" w:color="auto"/>
            </w:tcBorders>
            <w:hideMark/>
          </w:tcPr>
          <w:p w14:paraId="1978BDA5" w14:textId="59ECCCF4" w:rsidR="005263CC" w:rsidRPr="005263CC" w:rsidRDefault="005263CC" w:rsidP="005263CC">
            <w:pPr>
              <w:pStyle w:val="Tabletext"/>
              <w:jc w:val="left"/>
              <w:rPr>
                <w:sz w:val="18"/>
                <w:lang w:val="ru-RU"/>
              </w:rPr>
            </w:pPr>
            <w:r w:rsidRPr="00EE23FA">
              <w:rPr>
                <w:sz w:val="16"/>
                <w:szCs w:val="16"/>
                <w:lang w:val="ru-RU"/>
              </w:rPr>
              <w:t>Долгота в градусах, выраженная числом с четырьмя десятичными знаками</w:t>
            </w:r>
          </w:p>
        </w:tc>
        <w:tc>
          <w:tcPr>
            <w:tcW w:w="2684" w:type="dxa"/>
            <w:tcBorders>
              <w:top w:val="single" w:sz="4" w:space="0" w:color="auto"/>
              <w:left w:val="single" w:sz="4" w:space="0" w:color="auto"/>
              <w:bottom w:val="single" w:sz="4" w:space="0" w:color="auto"/>
              <w:right w:val="single" w:sz="4" w:space="0" w:color="auto"/>
            </w:tcBorders>
            <w:hideMark/>
          </w:tcPr>
          <w:p w14:paraId="48102A59" w14:textId="7667AB0C" w:rsidR="005263CC" w:rsidRPr="00382FE0" w:rsidRDefault="005263CC" w:rsidP="005263CC">
            <w:pPr>
              <w:pStyle w:val="Tabletext"/>
              <w:jc w:val="center"/>
              <w:rPr>
                <w:sz w:val="18"/>
              </w:rPr>
            </w:pPr>
            <w:proofErr w:type="spellStart"/>
            <w:proofErr w:type="gramStart"/>
            <w:r w:rsidRPr="00EE23FA">
              <w:rPr>
                <w:sz w:val="16"/>
                <w:szCs w:val="16"/>
                <w:lang w:val="ru-RU"/>
              </w:rPr>
              <w:t>value</w:t>
            </w:r>
            <w:proofErr w:type="spellEnd"/>
            <w:r w:rsidRPr="00EE23FA">
              <w:rPr>
                <w:sz w:val="16"/>
                <w:szCs w:val="16"/>
                <w:lang w:val="ru-RU"/>
              </w:rPr>
              <w:t xml:space="preserve"> !</w:t>
            </w:r>
            <w:proofErr w:type="gramEnd"/>
            <w:r w:rsidRPr="00EE23FA">
              <w:rPr>
                <w:sz w:val="16"/>
                <w:szCs w:val="16"/>
                <w:lang w:val="ru-RU"/>
              </w:rPr>
              <w:t xml:space="preserve">= </w:t>
            </w:r>
            <w:proofErr w:type="spellStart"/>
            <w:r w:rsidRPr="00EE23FA">
              <w:rPr>
                <w:sz w:val="16"/>
                <w:szCs w:val="16"/>
                <w:lang w:val="ru-RU"/>
              </w:rPr>
              <w:t>Null</w:t>
            </w:r>
            <w:proofErr w:type="spellEnd"/>
          </w:p>
        </w:tc>
      </w:tr>
    </w:tbl>
    <w:p w14:paraId="4F049C3C" w14:textId="4108E0FE" w:rsidR="005263CC" w:rsidRPr="005263CC" w:rsidRDefault="005263CC" w:rsidP="005263CC">
      <w:pPr>
        <w:pStyle w:val="Headingb"/>
        <w:rPr>
          <w:lang w:val="ru-RU"/>
        </w:rPr>
      </w:pPr>
      <w:proofErr w:type="spellStart"/>
      <w:proofErr w:type="gramStart"/>
      <w:r w:rsidRPr="00F63BD3">
        <w:lastRenderedPageBreak/>
        <w:t>e</w:t>
      </w:r>
      <w:proofErr w:type="gramEnd"/>
      <w:r w:rsidRPr="00F63BD3">
        <w:t>_stn</w:t>
      </w:r>
      <w:proofErr w:type="spellEnd"/>
      <w:r>
        <w:rPr>
          <w:lang w:val="ru-RU"/>
        </w:rPr>
        <w:t xml:space="preserve"> </w:t>
      </w:r>
      <w:r w:rsidRPr="005263CC">
        <w:rPr>
          <w:b w:val="0"/>
          <w:lang w:val="ru-RU"/>
        </w:rPr>
        <w:t>(</w:t>
      </w:r>
      <w:r w:rsidRPr="005263CC">
        <w:rPr>
          <w:b w:val="0"/>
          <w:i/>
          <w:lang w:val="ru-RU"/>
        </w:rPr>
        <w:t>окончание</w:t>
      </w:r>
      <w:r w:rsidRPr="005263CC">
        <w:rPr>
          <w:b w:val="0"/>
          <w:lang w:val="ru-RU"/>
        </w:rPr>
        <w:t>)</w:t>
      </w:r>
    </w:p>
    <w:p w14:paraId="1971F024" w14:textId="77777777" w:rsidR="005263CC" w:rsidRPr="00382FE0" w:rsidRDefault="005263CC" w:rsidP="005263CC">
      <w:pPr>
        <w:pStyle w:val="Blanc"/>
      </w:pPr>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0"/>
        <w:gridCol w:w="1397"/>
        <w:gridCol w:w="1123"/>
        <w:gridCol w:w="2954"/>
        <w:gridCol w:w="2684"/>
      </w:tblGrid>
      <w:tr w:rsidR="005263CC" w:rsidRPr="00382FE0" w14:paraId="0C35E16C" w14:textId="77777777" w:rsidTr="005263CC">
        <w:trPr>
          <w:jc w:val="center"/>
        </w:trPr>
        <w:tc>
          <w:tcPr>
            <w:tcW w:w="14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1F3D85" w14:textId="77777777" w:rsidR="005263CC" w:rsidRPr="00382FE0" w:rsidRDefault="005263CC" w:rsidP="005263CC">
            <w:pPr>
              <w:pStyle w:val="Tablehead"/>
              <w:rPr>
                <w:sz w:val="18"/>
              </w:rPr>
            </w:pPr>
            <w:r w:rsidRPr="00EE23FA">
              <w:rPr>
                <w:sz w:val="16"/>
                <w:szCs w:val="16"/>
                <w:lang w:val="ru-RU"/>
              </w:rPr>
              <w:t>Элемент данных</w:t>
            </w:r>
          </w:p>
        </w:tc>
        <w:tc>
          <w:tcPr>
            <w:tcW w:w="139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87D762" w14:textId="77777777" w:rsidR="005263CC" w:rsidRPr="00382FE0" w:rsidRDefault="005263CC" w:rsidP="005263CC">
            <w:pPr>
              <w:pStyle w:val="Tablehead"/>
              <w:rPr>
                <w:sz w:val="18"/>
              </w:rPr>
            </w:pPr>
            <w:r w:rsidRPr="00EE23FA">
              <w:rPr>
                <w:sz w:val="16"/>
                <w:szCs w:val="16"/>
                <w:lang w:val="ru-RU"/>
              </w:rPr>
              <w:t>Тип данных</w:t>
            </w:r>
          </w:p>
        </w:tc>
        <w:tc>
          <w:tcPr>
            <w:tcW w:w="11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5E89B0" w14:textId="77777777" w:rsidR="005263CC" w:rsidRPr="00382FE0" w:rsidRDefault="005263CC" w:rsidP="005263CC">
            <w:pPr>
              <w:pStyle w:val="Tablehead"/>
              <w:rPr>
                <w:sz w:val="18"/>
              </w:rPr>
            </w:pPr>
            <w:r w:rsidRPr="00EE23FA">
              <w:rPr>
                <w:sz w:val="16"/>
                <w:szCs w:val="16"/>
                <w:lang w:val="ru-RU"/>
              </w:rPr>
              <w:t>Формат</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D522E5" w14:textId="77777777" w:rsidR="005263CC" w:rsidRPr="00382FE0" w:rsidRDefault="005263CC" w:rsidP="005263CC">
            <w:pPr>
              <w:pStyle w:val="Tablehead"/>
              <w:rPr>
                <w:sz w:val="18"/>
              </w:rPr>
            </w:pPr>
            <w:r w:rsidRPr="00EE23FA">
              <w:rPr>
                <w:sz w:val="16"/>
                <w:szCs w:val="16"/>
                <w:lang w:val="ru-RU"/>
              </w:rPr>
              <w:t>Описание</w:t>
            </w:r>
          </w:p>
        </w:tc>
        <w:tc>
          <w:tcPr>
            <w:tcW w:w="26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A86BA1" w14:textId="77777777" w:rsidR="005263CC" w:rsidRPr="00382FE0" w:rsidRDefault="005263CC" w:rsidP="005263CC">
            <w:pPr>
              <w:pStyle w:val="Tablehead"/>
              <w:rPr>
                <w:sz w:val="18"/>
              </w:rPr>
            </w:pPr>
            <w:r w:rsidRPr="00EE23FA">
              <w:rPr>
                <w:sz w:val="16"/>
                <w:szCs w:val="16"/>
                <w:lang w:val="ru-RU"/>
              </w:rPr>
              <w:t>Подтверждение</w:t>
            </w:r>
          </w:p>
        </w:tc>
      </w:tr>
      <w:tr w:rsidR="005263CC" w:rsidRPr="00382FE0" w14:paraId="10F6B6BB" w14:textId="77777777" w:rsidTr="005263CC">
        <w:trPr>
          <w:jc w:val="center"/>
        </w:trPr>
        <w:tc>
          <w:tcPr>
            <w:tcW w:w="1400" w:type="dxa"/>
            <w:tcBorders>
              <w:top w:val="single" w:sz="4" w:space="0" w:color="auto"/>
              <w:left w:val="single" w:sz="4" w:space="0" w:color="auto"/>
              <w:bottom w:val="single" w:sz="4" w:space="0" w:color="auto"/>
              <w:right w:val="single" w:sz="4" w:space="0" w:color="auto"/>
            </w:tcBorders>
            <w:hideMark/>
          </w:tcPr>
          <w:p w14:paraId="31022CCE" w14:textId="35805B4E" w:rsidR="005263CC" w:rsidRPr="00382FE0" w:rsidRDefault="005263CC" w:rsidP="005263CC">
            <w:pPr>
              <w:pStyle w:val="Tabletext"/>
              <w:jc w:val="center"/>
              <w:rPr>
                <w:sz w:val="18"/>
              </w:rPr>
            </w:pPr>
            <w:proofErr w:type="spellStart"/>
            <w:r w:rsidRPr="00EE23FA">
              <w:rPr>
                <w:sz w:val="16"/>
                <w:szCs w:val="16"/>
                <w:lang w:val="ru-RU"/>
              </w:rPr>
              <w:t>long_nom</w:t>
            </w:r>
            <w:proofErr w:type="spellEnd"/>
          </w:p>
        </w:tc>
        <w:tc>
          <w:tcPr>
            <w:tcW w:w="1397" w:type="dxa"/>
            <w:tcBorders>
              <w:top w:val="single" w:sz="4" w:space="0" w:color="auto"/>
              <w:left w:val="single" w:sz="4" w:space="0" w:color="auto"/>
              <w:bottom w:val="single" w:sz="4" w:space="0" w:color="auto"/>
              <w:right w:val="single" w:sz="4" w:space="0" w:color="auto"/>
            </w:tcBorders>
            <w:hideMark/>
          </w:tcPr>
          <w:p w14:paraId="3B7D99A0" w14:textId="3F67F36E" w:rsidR="005263CC" w:rsidRPr="00382FE0" w:rsidRDefault="005263CC" w:rsidP="005263CC">
            <w:pPr>
              <w:pStyle w:val="Tabletext"/>
              <w:jc w:val="center"/>
              <w:rPr>
                <w:sz w:val="18"/>
              </w:rPr>
            </w:pPr>
            <w:r w:rsidRPr="00EE23FA">
              <w:rPr>
                <w:sz w:val="16"/>
                <w:szCs w:val="16"/>
                <w:lang w:val="ru-RU"/>
              </w:rPr>
              <w:t>Числовые</w:t>
            </w:r>
          </w:p>
        </w:tc>
        <w:tc>
          <w:tcPr>
            <w:tcW w:w="1123" w:type="dxa"/>
            <w:tcBorders>
              <w:top w:val="single" w:sz="4" w:space="0" w:color="auto"/>
              <w:left w:val="single" w:sz="4" w:space="0" w:color="auto"/>
              <w:bottom w:val="single" w:sz="4" w:space="0" w:color="auto"/>
              <w:right w:val="single" w:sz="4" w:space="0" w:color="auto"/>
            </w:tcBorders>
            <w:hideMark/>
          </w:tcPr>
          <w:p w14:paraId="5C7B7134" w14:textId="2495A937" w:rsidR="005263CC" w:rsidRPr="00382FE0" w:rsidRDefault="005263CC" w:rsidP="005263CC">
            <w:pPr>
              <w:pStyle w:val="Tabletext"/>
              <w:jc w:val="center"/>
              <w:rPr>
                <w:sz w:val="18"/>
              </w:rPr>
            </w:pPr>
            <w:r w:rsidRPr="00EE23FA">
              <w:rPr>
                <w:sz w:val="16"/>
                <w:szCs w:val="16"/>
                <w:lang w:val="ru-RU"/>
              </w:rPr>
              <w:t>S999.99</w:t>
            </w:r>
          </w:p>
        </w:tc>
        <w:tc>
          <w:tcPr>
            <w:tcW w:w="2954" w:type="dxa"/>
            <w:tcBorders>
              <w:top w:val="single" w:sz="4" w:space="0" w:color="auto"/>
              <w:left w:val="single" w:sz="4" w:space="0" w:color="auto"/>
              <w:bottom w:val="single" w:sz="4" w:space="0" w:color="auto"/>
              <w:right w:val="single" w:sz="4" w:space="0" w:color="auto"/>
            </w:tcBorders>
            <w:hideMark/>
          </w:tcPr>
          <w:p w14:paraId="06B2CF2E" w14:textId="5D30C7E1" w:rsidR="005263CC" w:rsidRPr="005263CC" w:rsidRDefault="005263CC" w:rsidP="005263CC">
            <w:pPr>
              <w:pStyle w:val="Tabletext"/>
              <w:jc w:val="left"/>
              <w:rPr>
                <w:sz w:val="18"/>
                <w:lang w:val="ru-RU"/>
              </w:rPr>
            </w:pPr>
            <w:r w:rsidRPr="00EE23FA">
              <w:rPr>
                <w:sz w:val="16"/>
                <w:szCs w:val="16"/>
                <w:lang w:val="ru-RU"/>
              </w:rPr>
              <w:t>Номинальная долгота взаимодействующей космической станции; укажите "–" для западной долготы и "+" для восточной долготы</w:t>
            </w:r>
          </w:p>
        </w:tc>
        <w:tc>
          <w:tcPr>
            <w:tcW w:w="2684" w:type="dxa"/>
            <w:tcBorders>
              <w:top w:val="single" w:sz="4" w:space="0" w:color="auto"/>
              <w:left w:val="single" w:sz="4" w:space="0" w:color="auto"/>
              <w:bottom w:val="single" w:sz="4" w:space="0" w:color="auto"/>
              <w:right w:val="single" w:sz="4" w:space="0" w:color="auto"/>
            </w:tcBorders>
            <w:hideMark/>
          </w:tcPr>
          <w:p w14:paraId="14C2D1C9" w14:textId="0E65CD70" w:rsidR="005263CC" w:rsidRPr="00382FE0" w:rsidRDefault="005263CC" w:rsidP="005263CC">
            <w:pPr>
              <w:pStyle w:val="Tabletext"/>
              <w:jc w:val="center"/>
              <w:rPr>
                <w:sz w:val="18"/>
              </w:rPr>
            </w:pPr>
            <w:proofErr w:type="spellStart"/>
            <w:proofErr w:type="gramStart"/>
            <w:r w:rsidRPr="00EE23FA">
              <w:rPr>
                <w:sz w:val="16"/>
                <w:szCs w:val="16"/>
                <w:lang w:val="ru-RU"/>
              </w:rPr>
              <w:t>value</w:t>
            </w:r>
            <w:proofErr w:type="spellEnd"/>
            <w:r w:rsidRPr="00EE23FA">
              <w:rPr>
                <w:sz w:val="16"/>
                <w:szCs w:val="16"/>
                <w:lang w:val="ru-RU"/>
              </w:rPr>
              <w:t xml:space="preserve"> !</w:t>
            </w:r>
            <w:proofErr w:type="gramEnd"/>
            <w:r w:rsidRPr="00EE23FA">
              <w:rPr>
                <w:sz w:val="16"/>
                <w:szCs w:val="16"/>
                <w:lang w:val="ru-RU"/>
              </w:rPr>
              <w:t xml:space="preserve">= </w:t>
            </w:r>
            <w:proofErr w:type="spellStart"/>
            <w:r w:rsidRPr="00EE23FA">
              <w:rPr>
                <w:sz w:val="16"/>
                <w:szCs w:val="16"/>
                <w:lang w:val="ru-RU"/>
              </w:rPr>
              <w:t>Null</w:t>
            </w:r>
            <w:proofErr w:type="spellEnd"/>
          </w:p>
        </w:tc>
      </w:tr>
    </w:tbl>
    <w:p w14:paraId="63CCEBF0" w14:textId="77777777" w:rsidR="00F531C0" w:rsidRPr="00382FE0" w:rsidRDefault="00F531C0" w:rsidP="00F531C0">
      <w:pPr>
        <w:pStyle w:val="Tablefin"/>
      </w:pPr>
    </w:p>
    <w:bookmarkEnd w:id="107"/>
    <w:bookmarkEnd w:id="108"/>
    <w:bookmarkEnd w:id="109"/>
    <w:p w14:paraId="47844562" w14:textId="77777777" w:rsidR="00F531C0" w:rsidRPr="005263CC" w:rsidRDefault="00F531C0" w:rsidP="00F531C0">
      <w:pPr>
        <w:pStyle w:val="Headingb"/>
        <w:spacing w:before="0"/>
      </w:pPr>
      <w:proofErr w:type="spellStart"/>
      <w:proofErr w:type="gramStart"/>
      <w:r w:rsidRPr="005263CC">
        <w:t>e</w:t>
      </w:r>
      <w:proofErr w:type="gramEnd"/>
      <w:r w:rsidRPr="005263CC">
        <w:t>_ant</w:t>
      </w:r>
      <w:proofErr w:type="spellEnd"/>
    </w:p>
    <w:p w14:paraId="3866895C" w14:textId="77777777" w:rsidR="00F531C0" w:rsidRPr="005263CC" w:rsidRDefault="00F531C0" w:rsidP="00F531C0">
      <w:pPr>
        <w:pStyle w:val="Blanc"/>
        <w:rPr>
          <w:sz w:val="14"/>
        </w:rPr>
      </w:pPr>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9"/>
        <w:gridCol w:w="1398"/>
        <w:gridCol w:w="1121"/>
        <w:gridCol w:w="2955"/>
        <w:gridCol w:w="2685"/>
      </w:tblGrid>
      <w:tr w:rsidR="005263CC" w:rsidRPr="00382FE0" w14:paraId="358DCA11" w14:textId="77777777" w:rsidTr="005263CC">
        <w:trPr>
          <w:jc w:val="center"/>
        </w:trPr>
        <w:tc>
          <w:tcPr>
            <w:tcW w:w="14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B05035" w14:textId="1289B985" w:rsidR="005263CC" w:rsidRPr="00382FE0" w:rsidRDefault="005263CC" w:rsidP="005263CC">
            <w:pPr>
              <w:pStyle w:val="Tablehead"/>
              <w:rPr>
                <w:sz w:val="18"/>
              </w:rPr>
            </w:pPr>
            <w:r w:rsidRPr="00EE23FA">
              <w:rPr>
                <w:sz w:val="16"/>
                <w:szCs w:val="16"/>
                <w:lang w:val="ru-RU"/>
              </w:rPr>
              <w:t>Элемент данных</w:t>
            </w:r>
          </w:p>
        </w:tc>
        <w:tc>
          <w:tcPr>
            <w:tcW w:w="14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01ED87" w14:textId="10CB399C" w:rsidR="005263CC" w:rsidRPr="00382FE0" w:rsidRDefault="005263CC" w:rsidP="005263CC">
            <w:pPr>
              <w:pStyle w:val="Tablehead"/>
              <w:rPr>
                <w:sz w:val="18"/>
              </w:rPr>
            </w:pPr>
            <w:r w:rsidRPr="00EE23FA">
              <w:rPr>
                <w:sz w:val="16"/>
                <w:szCs w:val="16"/>
                <w:lang w:val="ru-RU"/>
              </w:rPr>
              <w:t>Тип данных</w:t>
            </w:r>
          </w:p>
        </w:tc>
        <w:tc>
          <w:tcPr>
            <w:tcW w:w="112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021994" w14:textId="14936868" w:rsidR="005263CC" w:rsidRPr="00382FE0" w:rsidRDefault="005263CC" w:rsidP="005263CC">
            <w:pPr>
              <w:pStyle w:val="Tablehead"/>
              <w:rPr>
                <w:sz w:val="18"/>
              </w:rPr>
            </w:pPr>
            <w:r w:rsidRPr="00EE23FA">
              <w:rPr>
                <w:sz w:val="16"/>
                <w:szCs w:val="16"/>
                <w:lang w:val="ru-RU"/>
              </w:rPr>
              <w:t>Формат</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9C0BD3" w14:textId="3CB78BA1" w:rsidR="005263CC" w:rsidRPr="00382FE0" w:rsidRDefault="005263CC" w:rsidP="005263CC">
            <w:pPr>
              <w:pStyle w:val="Tablehead"/>
              <w:rPr>
                <w:sz w:val="18"/>
              </w:rPr>
            </w:pPr>
            <w:r w:rsidRPr="00EE23FA">
              <w:rPr>
                <w:sz w:val="16"/>
                <w:szCs w:val="16"/>
                <w:lang w:val="ru-RU"/>
              </w:rPr>
              <w:t>Описание</w:t>
            </w:r>
          </w:p>
        </w:tc>
        <w:tc>
          <w:tcPr>
            <w:tcW w:w="27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7E54F4" w14:textId="569BE5FB" w:rsidR="005263CC" w:rsidRPr="00382FE0" w:rsidRDefault="005263CC" w:rsidP="005263CC">
            <w:pPr>
              <w:pStyle w:val="Tablehead"/>
              <w:rPr>
                <w:sz w:val="18"/>
              </w:rPr>
            </w:pPr>
            <w:r w:rsidRPr="00EE23FA">
              <w:rPr>
                <w:sz w:val="16"/>
                <w:szCs w:val="16"/>
                <w:lang w:val="ru-RU"/>
              </w:rPr>
              <w:t>Подтверждение</w:t>
            </w:r>
          </w:p>
        </w:tc>
      </w:tr>
      <w:tr w:rsidR="005263CC" w:rsidRPr="00382FE0" w14:paraId="78F57730" w14:textId="77777777" w:rsidTr="005263CC">
        <w:trPr>
          <w:jc w:val="center"/>
        </w:trPr>
        <w:tc>
          <w:tcPr>
            <w:tcW w:w="1408" w:type="dxa"/>
            <w:tcBorders>
              <w:top w:val="single" w:sz="4" w:space="0" w:color="auto"/>
              <w:left w:val="single" w:sz="4" w:space="0" w:color="auto"/>
              <w:bottom w:val="single" w:sz="4" w:space="0" w:color="auto"/>
              <w:right w:val="single" w:sz="4" w:space="0" w:color="auto"/>
            </w:tcBorders>
            <w:hideMark/>
          </w:tcPr>
          <w:p w14:paraId="1B8DB536" w14:textId="6F33EC73" w:rsidR="005263CC" w:rsidRPr="00382FE0" w:rsidRDefault="005263CC" w:rsidP="005263CC">
            <w:pPr>
              <w:pStyle w:val="Tabletext"/>
              <w:jc w:val="center"/>
              <w:rPr>
                <w:sz w:val="18"/>
              </w:rPr>
            </w:pPr>
            <w:proofErr w:type="spellStart"/>
            <w:r w:rsidRPr="00EE23FA">
              <w:rPr>
                <w:sz w:val="16"/>
                <w:szCs w:val="16"/>
                <w:lang w:val="ru-RU"/>
              </w:rPr>
              <w:t>ntc_id</w:t>
            </w:r>
            <w:proofErr w:type="spellEnd"/>
          </w:p>
        </w:tc>
        <w:tc>
          <w:tcPr>
            <w:tcW w:w="1407" w:type="dxa"/>
            <w:tcBorders>
              <w:top w:val="single" w:sz="4" w:space="0" w:color="auto"/>
              <w:left w:val="single" w:sz="4" w:space="0" w:color="auto"/>
              <w:bottom w:val="single" w:sz="4" w:space="0" w:color="auto"/>
              <w:right w:val="single" w:sz="4" w:space="0" w:color="auto"/>
            </w:tcBorders>
            <w:hideMark/>
          </w:tcPr>
          <w:p w14:paraId="266D9396" w14:textId="2A383235" w:rsidR="005263CC" w:rsidRPr="00382FE0" w:rsidRDefault="005263CC" w:rsidP="005263CC">
            <w:pPr>
              <w:pStyle w:val="Tabletext"/>
              <w:jc w:val="center"/>
              <w:rPr>
                <w:sz w:val="18"/>
              </w:rPr>
            </w:pPr>
            <w:r w:rsidRPr="00EE23FA">
              <w:rPr>
                <w:sz w:val="16"/>
                <w:szCs w:val="16"/>
                <w:lang w:val="ru-RU"/>
              </w:rPr>
              <w:t>Числовые</w:t>
            </w:r>
          </w:p>
        </w:tc>
        <w:tc>
          <w:tcPr>
            <w:tcW w:w="1128" w:type="dxa"/>
            <w:tcBorders>
              <w:top w:val="single" w:sz="4" w:space="0" w:color="auto"/>
              <w:left w:val="single" w:sz="4" w:space="0" w:color="auto"/>
              <w:bottom w:val="single" w:sz="4" w:space="0" w:color="auto"/>
              <w:right w:val="single" w:sz="4" w:space="0" w:color="auto"/>
            </w:tcBorders>
            <w:hideMark/>
          </w:tcPr>
          <w:p w14:paraId="54C3B975" w14:textId="790B886A" w:rsidR="005263CC" w:rsidRPr="00382FE0" w:rsidRDefault="005263CC" w:rsidP="005263CC">
            <w:pPr>
              <w:pStyle w:val="Tabletext"/>
              <w:jc w:val="center"/>
              <w:rPr>
                <w:sz w:val="18"/>
              </w:rPr>
            </w:pPr>
            <w:r w:rsidRPr="00EE23FA">
              <w:rPr>
                <w:sz w:val="16"/>
                <w:szCs w:val="16"/>
                <w:lang w:val="ru-RU"/>
              </w:rPr>
              <w:t>9(9)</w:t>
            </w:r>
          </w:p>
        </w:tc>
        <w:tc>
          <w:tcPr>
            <w:tcW w:w="2977" w:type="dxa"/>
            <w:tcBorders>
              <w:top w:val="single" w:sz="4" w:space="0" w:color="auto"/>
              <w:left w:val="single" w:sz="4" w:space="0" w:color="auto"/>
              <w:bottom w:val="single" w:sz="4" w:space="0" w:color="auto"/>
              <w:right w:val="single" w:sz="4" w:space="0" w:color="auto"/>
            </w:tcBorders>
            <w:hideMark/>
          </w:tcPr>
          <w:p w14:paraId="73AEA0C8" w14:textId="40E1F9BC" w:rsidR="005263CC" w:rsidRPr="00382FE0" w:rsidRDefault="005263CC" w:rsidP="005263CC">
            <w:pPr>
              <w:pStyle w:val="Tabletext"/>
              <w:jc w:val="left"/>
              <w:rPr>
                <w:sz w:val="18"/>
              </w:rPr>
            </w:pPr>
            <w:r w:rsidRPr="00EE23FA">
              <w:rPr>
                <w:sz w:val="16"/>
                <w:szCs w:val="16"/>
                <w:lang w:val="ru-RU"/>
              </w:rPr>
              <w:t>Уникальный идентификатор заявки</w:t>
            </w:r>
          </w:p>
        </w:tc>
        <w:tc>
          <w:tcPr>
            <w:tcW w:w="2705" w:type="dxa"/>
            <w:tcBorders>
              <w:top w:val="single" w:sz="4" w:space="0" w:color="auto"/>
              <w:left w:val="single" w:sz="4" w:space="0" w:color="auto"/>
              <w:bottom w:val="single" w:sz="4" w:space="0" w:color="auto"/>
              <w:right w:val="single" w:sz="4" w:space="0" w:color="auto"/>
            </w:tcBorders>
            <w:hideMark/>
          </w:tcPr>
          <w:p w14:paraId="0D5B0C59" w14:textId="1A5E7F13" w:rsidR="005263CC" w:rsidRPr="00382FE0" w:rsidRDefault="005263CC" w:rsidP="005263CC">
            <w:pPr>
              <w:pStyle w:val="Tabletext"/>
              <w:jc w:val="center"/>
              <w:rPr>
                <w:sz w:val="18"/>
              </w:rPr>
            </w:pPr>
            <w:r w:rsidRPr="00EE23FA">
              <w:rPr>
                <w:sz w:val="16"/>
                <w:szCs w:val="16"/>
                <w:lang w:val="ru-RU"/>
              </w:rPr>
              <w:t>Внешний ключ</w:t>
            </w:r>
          </w:p>
        </w:tc>
      </w:tr>
      <w:tr w:rsidR="005263CC" w:rsidRPr="00382FE0" w14:paraId="40AFB620" w14:textId="77777777" w:rsidTr="005263CC">
        <w:trPr>
          <w:jc w:val="center"/>
        </w:trPr>
        <w:tc>
          <w:tcPr>
            <w:tcW w:w="1408" w:type="dxa"/>
            <w:tcBorders>
              <w:top w:val="single" w:sz="4" w:space="0" w:color="auto"/>
              <w:left w:val="single" w:sz="4" w:space="0" w:color="auto"/>
              <w:bottom w:val="single" w:sz="4" w:space="0" w:color="auto"/>
              <w:right w:val="single" w:sz="4" w:space="0" w:color="auto"/>
            </w:tcBorders>
            <w:hideMark/>
          </w:tcPr>
          <w:p w14:paraId="7BEA69DD" w14:textId="7941399A" w:rsidR="005263CC" w:rsidRPr="00382FE0" w:rsidRDefault="005263CC" w:rsidP="005263CC">
            <w:pPr>
              <w:pStyle w:val="Tabletext"/>
              <w:jc w:val="center"/>
              <w:rPr>
                <w:sz w:val="18"/>
              </w:rPr>
            </w:pPr>
            <w:proofErr w:type="spellStart"/>
            <w:r w:rsidRPr="00EE23FA">
              <w:rPr>
                <w:sz w:val="16"/>
                <w:szCs w:val="16"/>
                <w:lang w:val="ru-RU"/>
              </w:rPr>
              <w:t>emi_rcp</w:t>
            </w:r>
            <w:proofErr w:type="spellEnd"/>
          </w:p>
        </w:tc>
        <w:tc>
          <w:tcPr>
            <w:tcW w:w="1407" w:type="dxa"/>
            <w:tcBorders>
              <w:top w:val="single" w:sz="4" w:space="0" w:color="auto"/>
              <w:left w:val="single" w:sz="4" w:space="0" w:color="auto"/>
              <w:bottom w:val="single" w:sz="4" w:space="0" w:color="auto"/>
              <w:right w:val="single" w:sz="4" w:space="0" w:color="auto"/>
            </w:tcBorders>
            <w:hideMark/>
          </w:tcPr>
          <w:p w14:paraId="6AEC462F" w14:textId="3525A07B" w:rsidR="005263CC" w:rsidRPr="00382FE0" w:rsidRDefault="005263CC" w:rsidP="005263CC">
            <w:pPr>
              <w:pStyle w:val="Tabletext"/>
              <w:jc w:val="center"/>
              <w:rPr>
                <w:sz w:val="18"/>
              </w:rPr>
            </w:pPr>
            <w:r w:rsidRPr="00EE23FA">
              <w:rPr>
                <w:sz w:val="16"/>
                <w:szCs w:val="16"/>
                <w:lang w:val="ru-RU"/>
              </w:rPr>
              <w:t>Текстовые</w:t>
            </w:r>
          </w:p>
        </w:tc>
        <w:tc>
          <w:tcPr>
            <w:tcW w:w="1128" w:type="dxa"/>
            <w:tcBorders>
              <w:top w:val="single" w:sz="4" w:space="0" w:color="auto"/>
              <w:left w:val="single" w:sz="4" w:space="0" w:color="auto"/>
              <w:bottom w:val="single" w:sz="4" w:space="0" w:color="auto"/>
              <w:right w:val="single" w:sz="4" w:space="0" w:color="auto"/>
            </w:tcBorders>
            <w:hideMark/>
          </w:tcPr>
          <w:p w14:paraId="054D5F81" w14:textId="797469E5" w:rsidR="005263CC" w:rsidRPr="00382FE0" w:rsidRDefault="005263CC" w:rsidP="005263CC">
            <w:pPr>
              <w:pStyle w:val="Tabletext"/>
              <w:jc w:val="center"/>
              <w:rPr>
                <w:sz w:val="18"/>
              </w:rPr>
            </w:pPr>
            <w:r w:rsidRPr="00EE23FA">
              <w:rPr>
                <w:sz w:val="16"/>
                <w:szCs w:val="16"/>
                <w:lang w:val="ru-RU"/>
              </w:rPr>
              <w:t>X</w:t>
            </w:r>
          </w:p>
        </w:tc>
        <w:tc>
          <w:tcPr>
            <w:tcW w:w="2977" w:type="dxa"/>
            <w:tcBorders>
              <w:top w:val="single" w:sz="4" w:space="0" w:color="auto"/>
              <w:left w:val="single" w:sz="4" w:space="0" w:color="auto"/>
              <w:bottom w:val="single" w:sz="4" w:space="0" w:color="auto"/>
              <w:right w:val="single" w:sz="4" w:space="0" w:color="auto"/>
            </w:tcBorders>
            <w:hideMark/>
          </w:tcPr>
          <w:p w14:paraId="04559708" w14:textId="25801AFA" w:rsidR="005263CC" w:rsidRPr="005263CC" w:rsidRDefault="005263CC" w:rsidP="005263CC">
            <w:pPr>
              <w:pStyle w:val="Tabletext"/>
              <w:jc w:val="left"/>
              <w:rPr>
                <w:sz w:val="18"/>
                <w:lang w:val="ru-RU"/>
              </w:rPr>
            </w:pPr>
            <w:r w:rsidRPr="00EE23FA">
              <w:rPr>
                <w:sz w:val="16"/>
                <w:szCs w:val="16"/>
                <w:lang w:val="ru-RU"/>
              </w:rPr>
              <w:t xml:space="preserve">Код, определяющий луч как передающий [E] </w:t>
            </w:r>
            <w:r w:rsidRPr="00EE23FA">
              <w:rPr>
                <w:sz w:val="16"/>
                <w:szCs w:val="16"/>
                <w:lang w:val="ru-RU"/>
              </w:rPr>
              <w:br/>
              <w:t>или приемный [R]</w:t>
            </w:r>
          </w:p>
        </w:tc>
        <w:tc>
          <w:tcPr>
            <w:tcW w:w="2705" w:type="dxa"/>
            <w:tcBorders>
              <w:top w:val="single" w:sz="4" w:space="0" w:color="auto"/>
              <w:left w:val="single" w:sz="4" w:space="0" w:color="auto"/>
              <w:bottom w:val="single" w:sz="4" w:space="0" w:color="auto"/>
              <w:right w:val="single" w:sz="4" w:space="0" w:color="auto"/>
            </w:tcBorders>
            <w:hideMark/>
          </w:tcPr>
          <w:p w14:paraId="628FC61A" w14:textId="5AD24715" w:rsidR="005263CC" w:rsidRPr="00382FE0" w:rsidRDefault="005263CC" w:rsidP="005263CC">
            <w:pPr>
              <w:pStyle w:val="Tabletext"/>
              <w:jc w:val="center"/>
              <w:rPr>
                <w:sz w:val="18"/>
              </w:rPr>
            </w:pPr>
            <w:proofErr w:type="spellStart"/>
            <w:proofErr w:type="gramStart"/>
            <w:r w:rsidRPr="00EE23FA">
              <w:rPr>
                <w:sz w:val="16"/>
                <w:szCs w:val="16"/>
                <w:lang w:val="ru-RU"/>
              </w:rPr>
              <w:t>value</w:t>
            </w:r>
            <w:proofErr w:type="spellEnd"/>
            <w:r w:rsidRPr="00EE23FA">
              <w:rPr>
                <w:sz w:val="16"/>
                <w:szCs w:val="16"/>
                <w:lang w:val="ru-RU"/>
              </w:rPr>
              <w:t xml:space="preserve"> !</w:t>
            </w:r>
            <w:proofErr w:type="gramEnd"/>
            <w:r w:rsidRPr="00EE23FA">
              <w:rPr>
                <w:sz w:val="16"/>
                <w:szCs w:val="16"/>
                <w:lang w:val="ru-RU"/>
              </w:rPr>
              <w:t xml:space="preserve">= </w:t>
            </w:r>
            <w:proofErr w:type="spellStart"/>
            <w:r w:rsidRPr="00EE23FA">
              <w:rPr>
                <w:sz w:val="16"/>
                <w:szCs w:val="16"/>
                <w:lang w:val="ru-RU"/>
              </w:rPr>
              <w:t>Null</w:t>
            </w:r>
            <w:proofErr w:type="spellEnd"/>
            <w:r w:rsidRPr="00EE23FA">
              <w:rPr>
                <w:sz w:val="16"/>
                <w:szCs w:val="16"/>
                <w:lang w:val="ru-RU"/>
              </w:rPr>
              <w:t xml:space="preserve"> </w:t>
            </w:r>
          </w:p>
        </w:tc>
      </w:tr>
      <w:tr w:rsidR="005263CC" w:rsidRPr="00947A6C" w14:paraId="2843D69A" w14:textId="77777777" w:rsidTr="005263CC">
        <w:trPr>
          <w:jc w:val="center"/>
        </w:trPr>
        <w:tc>
          <w:tcPr>
            <w:tcW w:w="1408" w:type="dxa"/>
            <w:tcBorders>
              <w:top w:val="single" w:sz="4" w:space="0" w:color="auto"/>
              <w:left w:val="single" w:sz="4" w:space="0" w:color="auto"/>
              <w:bottom w:val="single" w:sz="4" w:space="0" w:color="auto"/>
              <w:right w:val="single" w:sz="4" w:space="0" w:color="auto"/>
            </w:tcBorders>
            <w:hideMark/>
          </w:tcPr>
          <w:p w14:paraId="2FEACBEF" w14:textId="58F9507C" w:rsidR="005263CC" w:rsidRPr="00382FE0" w:rsidRDefault="005263CC" w:rsidP="005263CC">
            <w:pPr>
              <w:pStyle w:val="Tabletext"/>
              <w:jc w:val="center"/>
              <w:rPr>
                <w:sz w:val="18"/>
              </w:rPr>
            </w:pPr>
            <w:proofErr w:type="spellStart"/>
            <w:r w:rsidRPr="00EE23FA">
              <w:rPr>
                <w:sz w:val="16"/>
                <w:szCs w:val="16"/>
                <w:lang w:val="ru-RU"/>
              </w:rPr>
              <w:t>bmwdth</w:t>
            </w:r>
            <w:proofErr w:type="spellEnd"/>
          </w:p>
        </w:tc>
        <w:tc>
          <w:tcPr>
            <w:tcW w:w="1407" w:type="dxa"/>
            <w:tcBorders>
              <w:top w:val="single" w:sz="4" w:space="0" w:color="auto"/>
              <w:left w:val="single" w:sz="4" w:space="0" w:color="auto"/>
              <w:bottom w:val="single" w:sz="4" w:space="0" w:color="auto"/>
              <w:right w:val="single" w:sz="4" w:space="0" w:color="auto"/>
            </w:tcBorders>
            <w:hideMark/>
          </w:tcPr>
          <w:p w14:paraId="5D9E4F49" w14:textId="3E2A8034" w:rsidR="005263CC" w:rsidRPr="00382FE0" w:rsidRDefault="005263CC" w:rsidP="005263CC">
            <w:pPr>
              <w:pStyle w:val="Tabletext"/>
              <w:jc w:val="center"/>
              <w:rPr>
                <w:sz w:val="18"/>
              </w:rPr>
            </w:pPr>
            <w:r w:rsidRPr="00EE23FA">
              <w:rPr>
                <w:sz w:val="16"/>
                <w:szCs w:val="16"/>
                <w:lang w:val="ru-RU"/>
              </w:rPr>
              <w:t>Числовые</w:t>
            </w:r>
          </w:p>
        </w:tc>
        <w:tc>
          <w:tcPr>
            <w:tcW w:w="1128" w:type="dxa"/>
            <w:tcBorders>
              <w:top w:val="single" w:sz="4" w:space="0" w:color="auto"/>
              <w:left w:val="single" w:sz="4" w:space="0" w:color="auto"/>
              <w:bottom w:val="single" w:sz="4" w:space="0" w:color="auto"/>
              <w:right w:val="single" w:sz="4" w:space="0" w:color="auto"/>
            </w:tcBorders>
            <w:hideMark/>
          </w:tcPr>
          <w:p w14:paraId="1D549DF4" w14:textId="30A87993" w:rsidR="005263CC" w:rsidRPr="00382FE0" w:rsidRDefault="005263CC" w:rsidP="005263CC">
            <w:pPr>
              <w:pStyle w:val="Tabletext"/>
              <w:jc w:val="center"/>
              <w:rPr>
                <w:sz w:val="18"/>
              </w:rPr>
            </w:pPr>
            <w:r w:rsidRPr="00EE23FA">
              <w:rPr>
                <w:sz w:val="16"/>
                <w:szCs w:val="16"/>
                <w:lang w:val="ru-RU"/>
              </w:rPr>
              <w:t>999.99</w:t>
            </w:r>
          </w:p>
        </w:tc>
        <w:tc>
          <w:tcPr>
            <w:tcW w:w="2977" w:type="dxa"/>
            <w:tcBorders>
              <w:top w:val="single" w:sz="4" w:space="0" w:color="auto"/>
              <w:left w:val="single" w:sz="4" w:space="0" w:color="auto"/>
              <w:bottom w:val="single" w:sz="4" w:space="0" w:color="auto"/>
              <w:right w:val="single" w:sz="4" w:space="0" w:color="auto"/>
            </w:tcBorders>
            <w:hideMark/>
          </w:tcPr>
          <w:p w14:paraId="523C6BD6" w14:textId="7E6DF517" w:rsidR="005263CC" w:rsidRPr="005263CC" w:rsidRDefault="005263CC" w:rsidP="005263CC">
            <w:pPr>
              <w:pStyle w:val="Tabletext"/>
              <w:jc w:val="left"/>
              <w:rPr>
                <w:sz w:val="18"/>
                <w:lang w:val="ru-RU"/>
              </w:rPr>
            </w:pPr>
            <w:r w:rsidRPr="00EE23FA">
              <w:rPr>
                <w:sz w:val="16"/>
                <w:szCs w:val="16"/>
                <w:lang w:val="ru-RU"/>
              </w:rPr>
              <w:t>Ширина главного лепестка антенны земной станции</w:t>
            </w:r>
          </w:p>
        </w:tc>
        <w:tc>
          <w:tcPr>
            <w:tcW w:w="2705" w:type="dxa"/>
            <w:tcBorders>
              <w:top w:val="single" w:sz="4" w:space="0" w:color="auto"/>
              <w:left w:val="single" w:sz="4" w:space="0" w:color="auto"/>
              <w:bottom w:val="single" w:sz="4" w:space="0" w:color="auto"/>
              <w:right w:val="single" w:sz="4" w:space="0" w:color="auto"/>
            </w:tcBorders>
          </w:tcPr>
          <w:p w14:paraId="7301D48B" w14:textId="77777777" w:rsidR="005263CC" w:rsidRPr="005263CC" w:rsidRDefault="005263CC" w:rsidP="005263CC">
            <w:pPr>
              <w:pStyle w:val="Tabletext"/>
              <w:jc w:val="center"/>
              <w:rPr>
                <w:sz w:val="18"/>
                <w:lang w:val="ru-RU"/>
              </w:rPr>
            </w:pPr>
          </w:p>
        </w:tc>
      </w:tr>
      <w:tr w:rsidR="005263CC" w:rsidRPr="00947A6C" w14:paraId="45A4E04F" w14:textId="77777777" w:rsidTr="005263CC">
        <w:trPr>
          <w:jc w:val="center"/>
        </w:trPr>
        <w:tc>
          <w:tcPr>
            <w:tcW w:w="1408" w:type="dxa"/>
            <w:tcBorders>
              <w:top w:val="single" w:sz="4" w:space="0" w:color="auto"/>
              <w:left w:val="single" w:sz="4" w:space="0" w:color="auto"/>
              <w:bottom w:val="single" w:sz="4" w:space="0" w:color="auto"/>
              <w:right w:val="single" w:sz="4" w:space="0" w:color="auto"/>
            </w:tcBorders>
            <w:hideMark/>
          </w:tcPr>
          <w:p w14:paraId="4D8CA065" w14:textId="2026B0B6" w:rsidR="005263CC" w:rsidRPr="00382FE0" w:rsidRDefault="005263CC" w:rsidP="005263CC">
            <w:pPr>
              <w:pStyle w:val="Tabletext"/>
              <w:jc w:val="center"/>
              <w:rPr>
                <w:sz w:val="18"/>
              </w:rPr>
            </w:pPr>
            <w:proofErr w:type="spellStart"/>
            <w:r w:rsidRPr="00EE23FA">
              <w:rPr>
                <w:sz w:val="16"/>
                <w:szCs w:val="16"/>
                <w:lang w:val="ru-RU"/>
              </w:rPr>
              <w:t>gain</w:t>
            </w:r>
            <w:proofErr w:type="spellEnd"/>
          </w:p>
        </w:tc>
        <w:tc>
          <w:tcPr>
            <w:tcW w:w="1407" w:type="dxa"/>
            <w:tcBorders>
              <w:top w:val="single" w:sz="4" w:space="0" w:color="auto"/>
              <w:left w:val="single" w:sz="4" w:space="0" w:color="auto"/>
              <w:bottom w:val="single" w:sz="4" w:space="0" w:color="auto"/>
              <w:right w:val="single" w:sz="4" w:space="0" w:color="auto"/>
            </w:tcBorders>
            <w:hideMark/>
          </w:tcPr>
          <w:p w14:paraId="26F2235A" w14:textId="0B27E1C2" w:rsidR="005263CC" w:rsidRPr="00382FE0" w:rsidRDefault="005263CC" w:rsidP="005263CC">
            <w:pPr>
              <w:pStyle w:val="Tabletext"/>
              <w:jc w:val="center"/>
              <w:rPr>
                <w:sz w:val="18"/>
              </w:rPr>
            </w:pPr>
            <w:r w:rsidRPr="00EE23FA">
              <w:rPr>
                <w:sz w:val="16"/>
                <w:szCs w:val="16"/>
                <w:lang w:val="ru-RU"/>
              </w:rPr>
              <w:t>Числовые</w:t>
            </w:r>
          </w:p>
        </w:tc>
        <w:tc>
          <w:tcPr>
            <w:tcW w:w="1128" w:type="dxa"/>
            <w:tcBorders>
              <w:top w:val="single" w:sz="4" w:space="0" w:color="auto"/>
              <w:left w:val="single" w:sz="4" w:space="0" w:color="auto"/>
              <w:bottom w:val="single" w:sz="4" w:space="0" w:color="auto"/>
              <w:right w:val="single" w:sz="4" w:space="0" w:color="auto"/>
            </w:tcBorders>
            <w:hideMark/>
          </w:tcPr>
          <w:p w14:paraId="3242F350" w14:textId="3F3F39DB" w:rsidR="005263CC" w:rsidRPr="00382FE0" w:rsidRDefault="005263CC" w:rsidP="005263CC">
            <w:pPr>
              <w:pStyle w:val="Tabletext"/>
              <w:jc w:val="center"/>
              <w:rPr>
                <w:sz w:val="18"/>
              </w:rPr>
            </w:pPr>
            <w:r w:rsidRPr="00EE23FA">
              <w:rPr>
                <w:sz w:val="16"/>
                <w:szCs w:val="16"/>
                <w:lang w:val="ru-RU"/>
              </w:rPr>
              <w:t>S99.9</w:t>
            </w:r>
          </w:p>
        </w:tc>
        <w:tc>
          <w:tcPr>
            <w:tcW w:w="2977" w:type="dxa"/>
            <w:tcBorders>
              <w:top w:val="single" w:sz="4" w:space="0" w:color="auto"/>
              <w:left w:val="single" w:sz="4" w:space="0" w:color="auto"/>
              <w:bottom w:val="single" w:sz="4" w:space="0" w:color="auto"/>
              <w:right w:val="single" w:sz="4" w:space="0" w:color="auto"/>
            </w:tcBorders>
            <w:hideMark/>
          </w:tcPr>
          <w:p w14:paraId="4D7CFFB4" w14:textId="1E805E38" w:rsidR="005263CC" w:rsidRPr="005263CC" w:rsidRDefault="005263CC" w:rsidP="005263CC">
            <w:pPr>
              <w:pStyle w:val="Tabletext"/>
              <w:jc w:val="left"/>
              <w:rPr>
                <w:sz w:val="18"/>
                <w:lang w:val="ru-RU"/>
              </w:rPr>
            </w:pPr>
            <w:r w:rsidRPr="00EE23FA">
              <w:rPr>
                <w:sz w:val="16"/>
                <w:szCs w:val="16"/>
                <w:lang w:val="ru-RU"/>
              </w:rPr>
              <w:t>Максимальное изотропное усиление антенны земной станции</w:t>
            </w:r>
          </w:p>
        </w:tc>
        <w:tc>
          <w:tcPr>
            <w:tcW w:w="2705" w:type="dxa"/>
            <w:tcBorders>
              <w:top w:val="single" w:sz="4" w:space="0" w:color="auto"/>
              <w:left w:val="single" w:sz="4" w:space="0" w:color="auto"/>
              <w:bottom w:val="single" w:sz="4" w:space="0" w:color="auto"/>
              <w:right w:val="single" w:sz="4" w:space="0" w:color="auto"/>
            </w:tcBorders>
          </w:tcPr>
          <w:p w14:paraId="4F6A8CB5" w14:textId="77777777" w:rsidR="005263CC" w:rsidRPr="005263CC" w:rsidRDefault="005263CC" w:rsidP="005263CC">
            <w:pPr>
              <w:pStyle w:val="Tabletext"/>
              <w:jc w:val="center"/>
              <w:rPr>
                <w:sz w:val="18"/>
                <w:lang w:val="ru-RU"/>
              </w:rPr>
            </w:pPr>
          </w:p>
        </w:tc>
      </w:tr>
    </w:tbl>
    <w:p w14:paraId="613E0765" w14:textId="77777777" w:rsidR="00F531C0" w:rsidRPr="003C63DF" w:rsidRDefault="00F531C0" w:rsidP="003C63DF">
      <w:pPr>
        <w:pStyle w:val="Tablefin"/>
      </w:pPr>
    </w:p>
    <w:p w14:paraId="23AE9F96" w14:textId="77777777" w:rsidR="00F531C0" w:rsidRPr="005263CC" w:rsidRDefault="00F531C0" w:rsidP="00F531C0">
      <w:pPr>
        <w:tabs>
          <w:tab w:val="left" w:pos="720"/>
        </w:tabs>
        <w:overflowPunct/>
        <w:autoSpaceDE/>
        <w:adjustRightInd/>
        <w:spacing w:before="0"/>
        <w:rPr>
          <w:lang w:val="ru-RU"/>
        </w:rPr>
      </w:pPr>
      <w:r w:rsidRPr="005263CC">
        <w:rPr>
          <w:lang w:val="ru-RU"/>
        </w:rPr>
        <w:br w:type="page"/>
      </w:r>
    </w:p>
    <w:p w14:paraId="7D2CF490" w14:textId="0A234865" w:rsidR="00F531C0" w:rsidRPr="0011402C" w:rsidRDefault="005263CC" w:rsidP="0011402C">
      <w:pPr>
        <w:pStyle w:val="PartNo"/>
      </w:pPr>
      <w:bookmarkStart w:id="110" w:name="_Toc178778483"/>
      <w:bookmarkEnd w:id="101"/>
      <w:r w:rsidRPr="0011402C">
        <w:lastRenderedPageBreak/>
        <w:t>ЧАСТЬ C</w:t>
      </w:r>
      <w:bookmarkEnd w:id="110"/>
    </w:p>
    <w:p w14:paraId="40AF258F" w14:textId="20AC72EC" w:rsidR="00F531C0" w:rsidRPr="005263CC" w:rsidRDefault="005263CC" w:rsidP="00F531C0">
      <w:pPr>
        <w:pStyle w:val="Parttitle"/>
        <w:rPr>
          <w:szCs w:val="26"/>
          <w:lang w:val="ru-RU"/>
        </w:rPr>
      </w:pPr>
      <w:bookmarkStart w:id="111" w:name="_Toc178778484"/>
      <w:r w:rsidRPr="005263CC">
        <w:rPr>
          <w:szCs w:val="26"/>
          <w:lang w:val="ru-RU"/>
        </w:rPr>
        <w:t xml:space="preserve">Расчет масок </w:t>
      </w:r>
      <w:proofErr w:type="spellStart"/>
      <w:r w:rsidRPr="005263CC">
        <w:rPr>
          <w:szCs w:val="26"/>
          <w:lang w:val="ru-RU"/>
        </w:rPr>
        <w:t>п.п.м</w:t>
      </w:r>
      <w:proofErr w:type="spellEnd"/>
      <w:r w:rsidRPr="005263CC">
        <w:rPr>
          <w:szCs w:val="26"/>
          <w:lang w:val="ru-RU"/>
        </w:rPr>
        <w:t>./</w:t>
      </w:r>
      <w:proofErr w:type="spellStart"/>
      <w:r w:rsidRPr="005263CC">
        <w:rPr>
          <w:szCs w:val="26"/>
          <w:lang w:val="ru-RU"/>
        </w:rPr>
        <w:t>э.и.и.м</w:t>
      </w:r>
      <w:proofErr w:type="spellEnd"/>
      <w:r w:rsidRPr="005263CC">
        <w:rPr>
          <w:szCs w:val="26"/>
          <w:lang w:val="ru-RU"/>
        </w:rPr>
        <w:t>.</w:t>
      </w:r>
      <w:bookmarkEnd w:id="111"/>
    </w:p>
    <w:p w14:paraId="1A40B27F" w14:textId="4CA5F0DA" w:rsidR="00F531C0" w:rsidRPr="005263CC" w:rsidRDefault="00F531C0" w:rsidP="00F531C0">
      <w:pPr>
        <w:pStyle w:val="Heading1"/>
        <w:rPr>
          <w:lang w:val="ru-RU"/>
        </w:rPr>
      </w:pPr>
      <w:bookmarkStart w:id="112" w:name="_Toc107027636"/>
      <w:bookmarkStart w:id="113" w:name="_Toc442856592"/>
      <w:bookmarkStart w:id="114" w:name="_Toc442753257"/>
      <w:bookmarkStart w:id="115" w:name="_Toc440700462"/>
      <w:bookmarkStart w:id="116" w:name="_Toc146878753"/>
      <w:bookmarkStart w:id="117" w:name="_Toc178778485"/>
      <w:bookmarkEnd w:id="102"/>
      <w:bookmarkEnd w:id="103"/>
      <w:r w:rsidRPr="00382FE0">
        <w:t>C</w:t>
      </w:r>
      <w:r w:rsidRPr="005263CC">
        <w:rPr>
          <w:lang w:val="ru-RU"/>
        </w:rPr>
        <w:t>1</w:t>
      </w:r>
      <w:r w:rsidRPr="005263CC">
        <w:rPr>
          <w:lang w:val="ru-RU"/>
        </w:rPr>
        <w:tab/>
      </w:r>
      <w:bookmarkEnd w:id="112"/>
      <w:bookmarkEnd w:id="113"/>
      <w:bookmarkEnd w:id="114"/>
      <w:bookmarkEnd w:id="115"/>
      <w:bookmarkEnd w:id="116"/>
      <w:r w:rsidR="005263CC" w:rsidRPr="00EE23FA">
        <w:rPr>
          <w:szCs w:val="22"/>
          <w:lang w:val="ru-RU"/>
        </w:rPr>
        <w:t>Определение</w:t>
      </w:r>
      <w:bookmarkEnd w:id="117"/>
    </w:p>
    <w:p w14:paraId="0DB8F439" w14:textId="77777777" w:rsidR="005263CC" w:rsidRPr="005263CC" w:rsidRDefault="005263CC" w:rsidP="005263CC">
      <w:pPr>
        <w:rPr>
          <w:szCs w:val="22"/>
          <w:lang w:val="ru-RU"/>
        </w:rPr>
      </w:pPr>
      <w:r w:rsidRPr="005263CC">
        <w:rPr>
          <w:szCs w:val="22"/>
          <w:lang w:val="ru-RU"/>
        </w:rPr>
        <w:t xml:space="preserve">Цель расчета масок </w:t>
      </w:r>
      <w:proofErr w:type="spellStart"/>
      <w:r w:rsidRPr="005263CC">
        <w:rPr>
          <w:szCs w:val="22"/>
          <w:lang w:val="ru-RU"/>
        </w:rPr>
        <w:t>п.п.м</w:t>
      </w:r>
      <w:proofErr w:type="spellEnd"/>
      <w:r w:rsidRPr="005263CC">
        <w:rPr>
          <w:szCs w:val="22"/>
          <w:lang w:val="ru-RU"/>
        </w:rPr>
        <w:t>./</w:t>
      </w:r>
      <w:proofErr w:type="spellStart"/>
      <w:r w:rsidRPr="005263CC">
        <w:rPr>
          <w:szCs w:val="22"/>
          <w:lang w:val="ru-RU"/>
        </w:rPr>
        <w:t>э.и.и.м</w:t>
      </w:r>
      <w:proofErr w:type="spellEnd"/>
      <w:r w:rsidRPr="005263CC">
        <w:rPr>
          <w:szCs w:val="22"/>
          <w:lang w:val="ru-RU"/>
        </w:rPr>
        <w:t>. – определить огибающую мощности, излучаемой космическими станциями НГСО и земными станциями НГСО, с тем чтобы результаты вычислений учитывали все, что будет излучаться, независимо от того, какая стратегия распределения ресурсов и коммутации используется в различные периоды срока службы системы НГСО.</w:t>
      </w:r>
    </w:p>
    <w:p w14:paraId="1B425684" w14:textId="0B7DDC44" w:rsidR="00F531C0" w:rsidRPr="005263CC" w:rsidRDefault="005263CC" w:rsidP="005263CC">
      <w:pPr>
        <w:rPr>
          <w:lang w:val="ru-RU"/>
        </w:rPr>
      </w:pPr>
      <w:r w:rsidRPr="005263CC">
        <w:rPr>
          <w:szCs w:val="22"/>
          <w:lang w:val="ru-RU"/>
        </w:rPr>
        <w:t xml:space="preserve">Эти маски представляют собой </w:t>
      </w:r>
      <w:proofErr w:type="spellStart"/>
      <w:r w:rsidRPr="005263CC">
        <w:rPr>
          <w:szCs w:val="22"/>
          <w:lang w:val="ru-RU"/>
        </w:rPr>
        <w:t>регламентарные</w:t>
      </w:r>
      <w:proofErr w:type="spellEnd"/>
      <w:r w:rsidRPr="005263CC">
        <w:rPr>
          <w:szCs w:val="22"/>
          <w:lang w:val="ru-RU"/>
        </w:rPr>
        <w:t xml:space="preserve"> ограничения в том смысле, что система НГСО ФСС никогда не должна превышать указанные в них значения, и могут быть определены с помощью описанной ниже методики. Они задают огибающую мощности излучения системы, которая ограничивает скорость изменения </w:t>
      </w:r>
      <w:proofErr w:type="spellStart"/>
      <w:r w:rsidRPr="005263CC">
        <w:rPr>
          <w:szCs w:val="22"/>
          <w:lang w:val="ru-RU"/>
        </w:rPr>
        <w:t>п.п.м</w:t>
      </w:r>
      <w:proofErr w:type="spellEnd"/>
      <w:r w:rsidRPr="005263CC">
        <w:rPr>
          <w:szCs w:val="22"/>
          <w:lang w:val="ru-RU"/>
        </w:rPr>
        <w:t xml:space="preserve">. или </w:t>
      </w:r>
      <w:proofErr w:type="spellStart"/>
      <w:r w:rsidRPr="005263CC">
        <w:rPr>
          <w:szCs w:val="22"/>
          <w:lang w:val="ru-RU"/>
        </w:rPr>
        <w:t>э.и.и.м</w:t>
      </w:r>
      <w:proofErr w:type="spellEnd"/>
      <w:r w:rsidRPr="005263CC">
        <w:rPr>
          <w:szCs w:val="22"/>
          <w:lang w:val="ru-RU"/>
        </w:rPr>
        <w:t>. между соседними точками данных, а также обусловливает нижние пределы значений в крайних точках массивов. Следует иметь в виду, что реальная система может не вести передачу на некоторых широтах; в таком случае следует использовать условно нулевое значение, равное −1000 </w:t>
      </w:r>
      <w:proofErr w:type="spellStart"/>
      <w:r w:rsidRPr="005263CC">
        <w:rPr>
          <w:szCs w:val="22"/>
          <w:lang w:val="ru-RU"/>
        </w:rPr>
        <w:t>дБВт</w:t>
      </w:r>
      <w:proofErr w:type="spellEnd"/>
      <w:r w:rsidRPr="005263CC">
        <w:rPr>
          <w:szCs w:val="22"/>
          <w:lang w:val="ru-RU"/>
        </w:rPr>
        <w:t>.</w:t>
      </w:r>
    </w:p>
    <w:p w14:paraId="5AFDC69D" w14:textId="61DE29BC" w:rsidR="00F531C0" w:rsidRPr="005263CC" w:rsidRDefault="00F531C0" w:rsidP="00F531C0">
      <w:pPr>
        <w:pStyle w:val="Heading1"/>
        <w:rPr>
          <w:lang w:val="ru-RU"/>
        </w:rPr>
      </w:pPr>
      <w:bookmarkStart w:id="118" w:name="_Toc107027637"/>
      <w:bookmarkStart w:id="119" w:name="_Toc442856593"/>
      <w:bookmarkStart w:id="120" w:name="_Toc442753258"/>
      <w:bookmarkStart w:id="121" w:name="_Toc440700463"/>
      <w:bookmarkStart w:id="122" w:name="_Toc146878754"/>
      <w:bookmarkStart w:id="123" w:name="_Toc178778486"/>
      <w:r w:rsidRPr="005263CC">
        <w:t>C</w:t>
      </w:r>
      <w:r w:rsidRPr="005263CC">
        <w:rPr>
          <w:lang w:val="ru-RU"/>
        </w:rPr>
        <w:t>2</w:t>
      </w:r>
      <w:r w:rsidRPr="005263CC">
        <w:rPr>
          <w:lang w:val="ru-RU"/>
        </w:rPr>
        <w:tab/>
      </w:r>
      <w:bookmarkEnd w:id="118"/>
      <w:bookmarkEnd w:id="119"/>
      <w:bookmarkEnd w:id="120"/>
      <w:bookmarkEnd w:id="121"/>
      <w:bookmarkEnd w:id="122"/>
      <w:r w:rsidR="005263CC" w:rsidRPr="005263CC">
        <w:rPr>
          <w:szCs w:val="22"/>
          <w:lang w:val="ru-RU"/>
        </w:rPr>
        <w:t xml:space="preserve">Расчет масок </w:t>
      </w:r>
      <w:proofErr w:type="spellStart"/>
      <w:r w:rsidR="005263CC" w:rsidRPr="005263CC">
        <w:rPr>
          <w:szCs w:val="22"/>
          <w:lang w:val="ru-RU"/>
        </w:rPr>
        <w:t>п.п.м</w:t>
      </w:r>
      <w:proofErr w:type="spellEnd"/>
      <w:r w:rsidR="005263CC" w:rsidRPr="005263CC">
        <w:rPr>
          <w:szCs w:val="22"/>
          <w:lang w:val="ru-RU"/>
        </w:rPr>
        <w:t>. излучения спутника</w:t>
      </w:r>
      <w:bookmarkEnd w:id="123"/>
    </w:p>
    <w:p w14:paraId="54B96BDF" w14:textId="47B51812" w:rsidR="00F531C0" w:rsidRPr="00B4237E" w:rsidRDefault="00F531C0" w:rsidP="00F531C0">
      <w:pPr>
        <w:pStyle w:val="Heading2"/>
        <w:rPr>
          <w:lang w:val="ru-RU"/>
        </w:rPr>
      </w:pPr>
      <w:bookmarkStart w:id="124" w:name="_Toc107027638"/>
      <w:bookmarkStart w:id="125" w:name="_Toc442856594"/>
      <w:bookmarkStart w:id="126" w:name="_Toc442753259"/>
      <w:bookmarkStart w:id="127" w:name="_Toc440700464"/>
      <w:r w:rsidRPr="005263CC">
        <w:t>C</w:t>
      </w:r>
      <w:r w:rsidRPr="00B4237E">
        <w:rPr>
          <w:lang w:val="ru-RU"/>
        </w:rPr>
        <w:t>2.1</w:t>
      </w:r>
      <w:r w:rsidRPr="00B4237E">
        <w:rPr>
          <w:lang w:val="ru-RU"/>
        </w:rPr>
        <w:tab/>
      </w:r>
      <w:bookmarkEnd w:id="124"/>
      <w:bookmarkEnd w:id="125"/>
      <w:bookmarkEnd w:id="126"/>
      <w:bookmarkEnd w:id="127"/>
      <w:r w:rsidR="005263CC" w:rsidRPr="005263CC">
        <w:rPr>
          <w:szCs w:val="22"/>
          <w:lang w:val="ru-RU"/>
        </w:rPr>
        <w:t>Общее представление</w:t>
      </w:r>
    </w:p>
    <w:p w14:paraId="7738C421" w14:textId="77777777" w:rsidR="00B4237E" w:rsidRPr="00B4237E" w:rsidRDefault="00B4237E" w:rsidP="00B4237E">
      <w:pPr>
        <w:rPr>
          <w:szCs w:val="22"/>
          <w:lang w:val="ru-RU"/>
        </w:rPr>
      </w:pPr>
      <w:r w:rsidRPr="00B4237E">
        <w:rPr>
          <w:szCs w:val="22"/>
          <w:lang w:val="ru-RU"/>
        </w:rPr>
        <w:t xml:space="preserve">Маска </w:t>
      </w:r>
      <w:proofErr w:type="spellStart"/>
      <w:r w:rsidRPr="00B4237E">
        <w:rPr>
          <w:szCs w:val="22"/>
          <w:lang w:val="ru-RU"/>
        </w:rPr>
        <w:t>п.п.м</w:t>
      </w:r>
      <w:proofErr w:type="spellEnd"/>
      <w:r w:rsidRPr="00B4237E">
        <w:rPr>
          <w:szCs w:val="22"/>
          <w:lang w:val="ru-RU"/>
        </w:rPr>
        <w:t xml:space="preserve">. излучения спутника определяется максимальной </w:t>
      </w:r>
      <w:proofErr w:type="spellStart"/>
      <w:r w:rsidRPr="00B4237E">
        <w:rPr>
          <w:szCs w:val="22"/>
          <w:lang w:val="ru-RU"/>
        </w:rPr>
        <w:t>п.п.м</w:t>
      </w:r>
      <w:proofErr w:type="spellEnd"/>
      <w:r w:rsidRPr="00B4237E">
        <w:rPr>
          <w:szCs w:val="22"/>
          <w:lang w:val="ru-RU"/>
        </w:rPr>
        <w:t xml:space="preserve">., создаваемой любой космической станцией мешающей системы НГСО, видимой из любой точки на поверхности Земли. Для использования БР в программном обеспечении в целях проверки рекомендуется четырехмерная маска </w:t>
      </w:r>
      <w:proofErr w:type="spellStart"/>
      <w:r w:rsidRPr="00B4237E">
        <w:rPr>
          <w:szCs w:val="22"/>
          <w:lang w:val="ru-RU"/>
        </w:rPr>
        <w:t>п.п.м</w:t>
      </w:r>
      <w:proofErr w:type="spellEnd"/>
      <w:r w:rsidRPr="00B4237E">
        <w:rPr>
          <w:szCs w:val="22"/>
          <w:lang w:val="ru-RU"/>
        </w:rPr>
        <w:t>., которая определяется одним из двух указанных ниже вариантов.</w:t>
      </w:r>
    </w:p>
    <w:p w14:paraId="57C91C99" w14:textId="77777777" w:rsidR="00B4237E" w:rsidRPr="00B4237E" w:rsidRDefault="00B4237E" w:rsidP="00B4237E">
      <w:pPr>
        <w:rPr>
          <w:szCs w:val="22"/>
          <w:lang w:val="ru-RU"/>
        </w:rPr>
      </w:pPr>
      <w:r w:rsidRPr="00B4237E">
        <w:rPr>
          <w:i/>
          <w:szCs w:val="22"/>
          <w:lang w:val="ru-RU"/>
        </w:rPr>
        <w:t>Вариант 1</w:t>
      </w:r>
      <w:r w:rsidRPr="00B4237E">
        <w:rPr>
          <w:szCs w:val="22"/>
          <w:lang w:val="ru-RU"/>
        </w:rPr>
        <w:t>. В зависимости от:</w:t>
      </w:r>
    </w:p>
    <w:p w14:paraId="595B081A" w14:textId="77777777" w:rsidR="00B4237E" w:rsidRPr="00B4237E" w:rsidRDefault="00B4237E" w:rsidP="00B4237E">
      <w:pPr>
        <w:pStyle w:val="enumlev1"/>
        <w:rPr>
          <w:szCs w:val="22"/>
          <w:lang w:val="ru-RU"/>
        </w:rPr>
      </w:pPr>
      <w:r w:rsidRPr="00B4237E">
        <w:rPr>
          <w:szCs w:val="22"/>
          <w:lang w:val="ru-RU"/>
        </w:rPr>
        <w:t>–</w:t>
      </w:r>
      <w:r w:rsidRPr="00B4237E">
        <w:rPr>
          <w:szCs w:val="22"/>
          <w:lang w:val="ru-RU"/>
        </w:rPr>
        <w:tab/>
        <w:t>спутника НГСО;</w:t>
      </w:r>
    </w:p>
    <w:p w14:paraId="1452A437" w14:textId="77777777" w:rsidR="00B4237E" w:rsidRPr="00B4237E" w:rsidRDefault="00B4237E" w:rsidP="00B4237E">
      <w:pPr>
        <w:pStyle w:val="enumlev1"/>
        <w:rPr>
          <w:szCs w:val="22"/>
          <w:lang w:val="ru-RU"/>
        </w:rPr>
      </w:pPr>
      <w:r w:rsidRPr="00B4237E">
        <w:rPr>
          <w:szCs w:val="22"/>
          <w:lang w:val="ru-RU"/>
        </w:rPr>
        <w:t>–</w:t>
      </w:r>
      <w:r w:rsidRPr="00B4237E">
        <w:rPr>
          <w:szCs w:val="22"/>
          <w:lang w:val="ru-RU"/>
        </w:rPr>
        <w:tab/>
        <w:t xml:space="preserve">широты </w:t>
      </w:r>
      <w:proofErr w:type="spellStart"/>
      <w:r w:rsidRPr="00B4237E">
        <w:rPr>
          <w:szCs w:val="22"/>
          <w:lang w:val="ru-RU"/>
        </w:rPr>
        <w:t>подспутниковой</w:t>
      </w:r>
      <w:proofErr w:type="spellEnd"/>
      <w:r w:rsidRPr="00B4237E">
        <w:rPr>
          <w:szCs w:val="22"/>
          <w:lang w:val="ru-RU"/>
        </w:rPr>
        <w:t xml:space="preserve"> точки НГСО;</w:t>
      </w:r>
    </w:p>
    <w:p w14:paraId="4172927E" w14:textId="77777777" w:rsidR="00B4237E" w:rsidRPr="00B4237E" w:rsidRDefault="00B4237E" w:rsidP="00B4237E">
      <w:pPr>
        <w:pStyle w:val="enumlev1"/>
        <w:rPr>
          <w:szCs w:val="22"/>
          <w:lang w:val="ru-RU"/>
        </w:rPr>
      </w:pPr>
      <w:r w:rsidRPr="00B4237E">
        <w:rPr>
          <w:szCs w:val="22"/>
          <w:lang w:val="ru-RU"/>
        </w:rPr>
        <w:t>–</w:t>
      </w:r>
      <w:r w:rsidRPr="00B4237E">
        <w:rPr>
          <w:szCs w:val="22"/>
          <w:lang w:val="ru-RU"/>
        </w:rPr>
        <w:tab/>
        <w:t xml:space="preserve">угла разноса </w:t>
      </w:r>
      <w:r w:rsidRPr="00B4237E">
        <w:rPr>
          <w:rFonts w:ascii="Symbol" w:hAnsi="Symbol" w:cs="Symbol"/>
          <w:szCs w:val="22"/>
          <w:lang w:val="ru-RU"/>
        </w:rPr>
        <w:t></w:t>
      </w:r>
      <w:r w:rsidRPr="00B4237E">
        <w:rPr>
          <w:szCs w:val="22"/>
          <w:lang w:val="ru-RU"/>
        </w:rPr>
        <w:t xml:space="preserve"> между этой космической станцией НГСО и дугой ГСО, видимой из любой точки на поверхности Земли, как определено в пункте D6.4.4;</w:t>
      </w:r>
    </w:p>
    <w:p w14:paraId="636AD4AC" w14:textId="77777777" w:rsidR="00B4237E" w:rsidRPr="00B4237E" w:rsidRDefault="00B4237E" w:rsidP="00B4237E">
      <w:pPr>
        <w:pStyle w:val="enumlev1"/>
        <w:rPr>
          <w:szCs w:val="22"/>
          <w:lang w:val="ru-RU"/>
        </w:rPr>
      </w:pPr>
      <w:r w:rsidRPr="00B4237E">
        <w:rPr>
          <w:szCs w:val="22"/>
          <w:lang w:val="ru-RU"/>
        </w:rPr>
        <w:t>–</w:t>
      </w:r>
      <w:r w:rsidRPr="00B4237E">
        <w:rPr>
          <w:szCs w:val="22"/>
          <w:lang w:val="ru-RU"/>
        </w:rPr>
        <w:tab/>
        <w:t>разности долгот Δ</w:t>
      </w:r>
      <w:r w:rsidRPr="00B4237E">
        <w:rPr>
          <w:i/>
          <w:szCs w:val="22"/>
          <w:lang w:val="ru-RU"/>
        </w:rPr>
        <w:t xml:space="preserve">L </w:t>
      </w:r>
      <w:r w:rsidRPr="00B4237E">
        <w:rPr>
          <w:szCs w:val="22"/>
          <w:lang w:val="ru-RU"/>
        </w:rPr>
        <w:t xml:space="preserve">между </w:t>
      </w:r>
      <w:proofErr w:type="spellStart"/>
      <w:r w:rsidRPr="00B4237E">
        <w:rPr>
          <w:szCs w:val="22"/>
          <w:lang w:val="ru-RU"/>
        </w:rPr>
        <w:t>подспутниковой</w:t>
      </w:r>
      <w:proofErr w:type="spellEnd"/>
      <w:r w:rsidRPr="00B4237E">
        <w:rPr>
          <w:szCs w:val="22"/>
          <w:lang w:val="ru-RU"/>
        </w:rPr>
        <w:t xml:space="preserve"> точкой НГСО и точкой на дуге ГСО, где угол </w:t>
      </w:r>
      <w:proofErr w:type="gramStart"/>
      <w:r w:rsidRPr="00B4237E">
        <w:rPr>
          <w:rFonts w:ascii="Symbol" w:hAnsi="Symbol" w:cs="Symbol"/>
          <w:szCs w:val="22"/>
          <w:lang w:val="ru-RU"/>
        </w:rPr>
        <w:t></w:t>
      </w:r>
      <w:r w:rsidRPr="00B4237E">
        <w:rPr>
          <w:szCs w:val="22"/>
          <w:lang w:val="ru-RU"/>
        </w:rPr>
        <w:t xml:space="preserve">  сведен</w:t>
      </w:r>
      <w:proofErr w:type="gramEnd"/>
      <w:r w:rsidRPr="00B4237E">
        <w:rPr>
          <w:szCs w:val="22"/>
          <w:lang w:val="ru-RU"/>
        </w:rPr>
        <w:t xml:space="preserve"> к минимуму, как определено в пункте D6.4.4</w:t>
      </w:r>
    </w:p>
    <w:p w14:paraId="146DAFB7" w14:textId="77777777" w:rsidR="00B4237E" w:rsidRPr="00B4237E" w:rsidRDefault="00B4237E" w:rsidP="00B4237E">
      <w:pPr>
        <w:rPr>
          <w:szCs w:val="22"/>
          <w:lang w:val="ru-RU"/>
        </w:rPr>
      </w:pPr>
      <w:r w:rsidRPr="00B4237E">
        <w:rPr>
          <w:i/>
          <w:szCs w:val="22"/>
          <w:lang w:val="ru-RU"/>
        </w:rPr>
        <w:t>Вариант 2</w:t>
      </w:r>
      <w:r w:rsidRPr="00B4237E">
        <w:rPr>
          <w:szCs w:val="22"/>
          <w:lang w:val="ru-RU"/>
        </w:rPr>
        <w:t>. В зависимости от:</w:t>
      </w:r>
    </w:p>
    <w:p w14:paraId="4EFAC22B" w14:textId="77777777" w:rsidR="00B4237E" w:rsidRPr="00B4237E" w:rsidRDefault="00B4237E" w:rsidP="00B4237E">
      <w:pPr>
        <w:pStyle w:val="enumlev1"/>
        <w:rPr>
          <w:szCs w:val="22"/>
          <w:lang w:val="ru-RU"/>
        </w:rPr>
      </w:pPr>
      <w:r w:rsidRPr="00B4237E">
        <w:rPr>
          <w:szCs w:val="22"/>
          <w:lang w:val="ru-RU"/>
        </w:rPr>
        <w:t>–</w:t>
      </w:r>
      <w:r w:rsidRPr="00B4237E">
        <w:rPr>
          <w:szCs w:val="22"/>
          <w:lang w:val="ru-RU"/>
        </w:rPr>
        <w:tab/>
        <w:t>спутника НГСО;</w:t>
      </w:r>
    </w:p>
    <w:p w14:paraId="04F7B86D" w14:textId="77777777" w:rsidR="00B4237E" w:rsidRPr="00B4237E" w:rsidRDefault="00B4237E" w:rsidP="00B4237E">
      <w:pPr>
        <w:pStyle w:val="enumlev1"/>
        <w:rPr>
          <w:szCs w:val="22"/>
          <w:lang w:val="ru-RU"/>
        </w:rPr>
      </w:pPr>
      <w:r w:rsidRPr="00B4237E">
        <w:rPr>
          <w:szCs w:val="22"/>
          <w:lang w:val="ru-RU"/>
        </w:rPr>
        <w:t>–</w:t>
      </w:r>
      <w:r w:rsidRPr="00B4237E">
        <w:rPr>
          <w:szCs w:val="22"/>
          <w:lang w:val="ru-RU"/>
        </w:rPr>
        <w:tab/>
        <w:t xml:space="preserve">широты </w:t>
      </w:r>
      <w:proofErr w:type="spellStart"/>
      <w:r w:rsidRPr="00B4237E">
        <w:rPr>
          <w:szCs w:val="22"/>
          <w:lang w:val="ru-RU"/>
        </w:rPr>
        <w:t>подспутниковой</w:t>
      </w:r>
      <w:proofErr w:type="spellEnd"/>
      <w:r w:rsidRPr="00B4237E">
        <w:rPr>
          <w:szCs w:val="22"/>
          <w:lang w:val="ru-RU"/>
        </w:rPr>
        <w:t xml:space="preserve"> точки НГСО;</w:t>
      </w:r>
    </w:p>
    <w:p w14:paraId="2E6AE80B" w14:textId="77777777" w:rsidR="00B4237E" w:rsidRPr="00B4237E" w:rsidRDefault="00B4237E" w:rsidP="00B4237E">
      <w:pPr>
        <w:pStyle w:val="enumlev1"/>
        <w:rPr>
          <w:szCs w:val="22"/>
          <w:lang w:val="ru-RU"/>
        </w:rPr>
      </w:pPr>
      <w:r w:rsidRPr="00B4237E">
        <w:rPr>
          <w:szCs w:val="22"/>
          <w:lang w:val="ru-RU"/>
        </w:rPr>
        <w:t>–</w:t>
      </w:r>
      <w:r w:rsidRPr="00B4237E">
        <w:rPr>
          <w:szCs w:val="22"/>
          <w:lang w:val="ru-RU"/>
        </w:rPr>
        <w:tab/>
        <w:t>азимутального угла спутника НГСО, как определено в пункте D6.4.5;</w:t>
      </w:r>
    </w:p>
    <w:p w14:paraId="5654BB8C" w14:textId="77777777" w:rsidR="00B4237E" w:rsidRPr="00B4237E" w:rsidRDefault="00B4237E" w:rsidP="00B4237E">
      <w:pPr>
        <w:pStyle w:val="enumlev1"/>
        <w:rPr>
          <w:szCs w:val="22"/>
          <w:lang w:val="ru-RU"/>
        </w:rPr>
      </w:pPr>
      <w:r w:rsidRPr="00B4237E">
        <w:rPr>
          <w:szCs w:val="22"/>
          <w:lang w:val="ru-RU"/>
        </w:rPr>
        <w:t>–</w:t>
      </w:r>
      <w:r w:rsidRPr="00B4237E">
        <w:rPr>
          <w:szCs w:val="22"/>
          <w:lang w:val="ru-RU"/>
        </w:rPr>
        <w:tab/>
        <w:t>угла места спутника НГСО, как определено в пункте D6.4.5.</w:t>
      </w:r>
    </w:p>
    <w:p w14:paraId="0BABC3A1" w14:textId="77777777" w:rsidR="00B4237E" w:rsidRPr="00B4237E" w:rsidRDefault="00B4237E" w:rsidP="00B4237E">
      <w:pPr>
        <w:rPr>
          <w:szCs w:val="22"/>
          <w:lang w:val="ru-RU"/>
        </w:rPr>
      </w:pPr>
      <w:r w:rsidRPr="00B4237E">
        <w:rPr>
          <w:szCs w:val="22"/>
          <w:lang w:val="ru-RU"/>
        </w:rPr>
        <w:t xml:space="preserve">Какие бы параметры </w:t>
      </w:r>
      <w:proofErr w:type="gramStart"/>
      <w:r w:rsidRPr="00B4237E">
        <w:rPr>
          <w:szCs w:val="22"/>
          <w:lang w:val="ru-RU"/>
        </w:rPr>
        <w:t>не</w:t>
      </w:r>
      <w:proofErr w:type="gramEnd"/>
      <w:r w:rsidRPr="00B4237E">
        <w:rPr>
          <w:szCs w:val="22"/>
          <w:lang w:val="ru-RU"/>
        </w:rPr>
        <w:t xml:space="preserve"> использовались для расчета маски </w:t>
      </w:r>
      <w:proofErr w:type="spellStart"/>
      <w:r w:rsidRPr="00B4237E">
        <w:rPr>
          <w:szCs w:val="22"/>
          <w:lang w:val="ru-RU"/>
        </w:rPr>
        <w:t>п.п.м</w:t>
      </w:r>
      <w:proofErr w:type="spellEnd"/>
      <w:r w:rsidRPr="00B4237E">
        <w:rPr>
          <w:szCs w:val="22"/>
          <w:lang w:val="ru-RU"/>
        </w:rPr>
        <w:t xml:space="preserve">., результирующая маска </w:t>
      </w:r>
      <w:proofErr w:type="spellStart"/>
      <w:r w:rsidRPr="00B4237E">
        <w:rPr>
          <w:szCs w:val="22"/>
          <w:lang w:val="ru-RU"/>
        </w:rPr>
        <w:t>п.п.м</w:t>
      </w:r>
      <w:proofErr w:type="spellEnd"/>
      <w:r w:rsidRPr="00B4237E">
        <w:rPr>
          <w:szCs w:val="22"/>
          <w:lang w:val="ru-RU"/>
        </w:rPr>
        <w:t>. должна быть преобразована в один из указанных выше вариантов формата.</w:t>
      </w:r>
    </w:p>
    <w:p w14:paraId="577C9BD4" w14:textId="77777777" w:rsidR="00B4237E" w:rsidRPr="00B4237E" w:rsidRDefault="00B4237E" w:rsidP="00B4237E">
      <w:pPr>
        <w:rPr>
          <w:szCs w:val="22"/>
          <w:lang w:val="ru-RU"/>
        </w:rPr>
      </w:pPr>
      <w:r w:rsidRPr="00B4237E">
        <w:rPr>
          <w:szCs w:val="22"/>
          <w:lang w:val="ru-RU"/>
        </w:rPr>
        <w:t>Поскольку космическая станция НГСО может генерировать одновременно заданное максимальное количество лучей, это следует учитывать для лучшего соответствия проекту системы и при этом также не должно создаваться слишком больших ограничений для систем НГСО.</w:t>
      </w:r>
    </w:p>
    <w:p w14:paraId="775AAA33" w14:textId="6272F186" w:rsidR="00F531C0" w:rsidRPr="00B4237E" w:rsidRDefault="00B4237E" w:rsidP="00B4237E">
      <w:pPr>
        <w:rPr>
          <w:lang w:val="ru-RU"/>
        </w:rPr>
      </w:pPr>
      <w:r w:rsidRPr="00B4237E">
        <w:rPr>
          <w:szCs w:val="22"/>
          <w:lang w:val="ru-RU"/>
        </w:rPr>
        <w:t xml:space="preserve">При расчете маски </w:t>
      </w:r>
      <w:proofErr w:type="spellStart"/>
      <w:r w:rsidRPr="00B4237E">
        <w:rPr>
          <w:szCs w:val="22"/>
          <w:lang w:val="ru-RU"/>
        </w:rPr>
        <w:t>п.п.м</w:t>
      </w:r>
      <w:proofErr w:type="spellEnd"/>
      <w:r w:rsidRPr="00B4237E">
        <w:rPr>
          <w:szCs w:val="22"/>
          <w:lang w:val="ru-RU"/>
        </w:rPr>
        <w:t xml:space="preserve">. реализуются методы снижения помех, используемые системой НГСО, как, например, уклонение от дуги ГСО. Метод уклонения от дуги ГСО определяет нерабочую зону на земле в поле зрения космической станции НГСО. Местоположение этой нерабочей зоны на земле будет перемещаться в зависимости от широты </w:t>
      </w:r>
      <w:proofErr w:type="spellStart"/>
      <w:r w:rsidRPr="00B4237E">
        <w:rPr>
          <w:szCs w:val="22"/>
          <w:lang w:val="ru-RU"/>
        </w:rPr>
        <w:t>подспутниковой</w:t>
      </w:r>
      <w:proofErr w:type="spellEnd"/>
      <w:r w:rsidRPr="00B4237E">
        <w:rPr>
          <w:szCs w:val="22"/>
          <w:lang w:val="ru-RU"/>
        </w:rPr>
        <w:t xml:space="preserve"> точки НГСО. Для получения более точной модели системы НГСО широта </w:t>
      </w:r>
      <w:proofErr w:type="spellStart"/>
      <w:r w:rsidRPr="00B4237E">
        <w:rPr>
          <w:szCs w:val="22"/>
          <w:lang w:val="ru-RU"/>
        </w:rPr>
        <w:t>подспутниковой</w:t>
      </w:r>
      <w:proofErr w:type="spellEnd"/>
      <w:r w:rsidRPr="00B4237E">
        <w:rPr>
          <w:szCs w:val="22"/>
          <w:lang w:val="ru-RU"/>
        </w:rPr>
        <w:t xml:space="preserve"> точки НГСО берется в качестве параметра при расчете маски </w:t>
      </w:r>
      <w:proofErr w:type="spellStart"/>
      <w:r w:rsidRPr="00B4237E">
        <w:rPr>
          <w:szCs w:val="22"/>
          <w:lang w:val="ru-RU"/>
        </w:rPr>
        <w:t>п.п.м</w:t>
      </w:r>
      <w:proofErr w:type="spellEnd"/>
      <w:r w:rsidRPr="00B4237E">
        <w:rPr>
          <w:szCs w:val="22"/>
          <w:lang w:val="ru-RU"/>
        </w:rPr>
        <w:t>.</w:t>
      </w:r>
    </w:p>
    <w:p w14:paraId="6C406A2D" w14:textId="338A9450" w:rsidR="00F531C0" w:rsidRPr="00B4237E" w:rsidRDefault="00F531C0" w:rsidP="00F531C0">
      <w:pPr>
        <w:pStyle w:val="Heading2"/>
        <w:rPr>
          <w:lang w:val="ru-RU"/>
        </w:rPr>
      </w:pPr>
      <w:bookmarkStart w:id="128" w:name="_Toc107027639"/>
      <w:bookmarkStart w:id="129" w:name="_Toc442856595"/>
      <w:bookmarkStart w:id="130" w:name="_Toc442753260"/>
      <w:bookmarkStart w:id="131" w:name="_Toc440700465"/>
      <w:r w:rsidRPr="00B4237E">
        <w:lastRenderedPageBreak/>
        <w:t>C</w:t>
      </w:r>
      <w:r w:rsidRPr="00B4237E">
        <w:rPr>
          <w:lang w:val="ru-RU"/>
        </w:rPr>
        <w:t>2.2</w:t>
      </w:r>
      <w:r w:rsidRPr="00B4237E">
        <w:rPr>
          <w:lang w:val="ru-RU"/>
        </w:rPr>
        <w:tab/>
      </w:r>
      <w:bookmarkEnd w:id="128"/>
      <w:bookmarkEnd w:id="129"/>
      <w:bookmarkEnd w:id="130"/>
      <w:bookmarkEnd w:id="131"/>
      <w:r w:rsidR="00B4237E" w:rsidRPr="00B4237E">
        <w:rPr>
          <w:szCs w:val="22"/>
          <w:lang w:val="ru-RU"/>
        </w:rPr>
        <w:t>Описание методов снижения помех</w:t>
      </w:r>
    </w:p>
    <w:p w14:paraId="157FB582" w14:textId="77777777" w:rsidR="00B4237E" w:rsidRPr="00B4237E" w:rsidRDefault="00B4237E" w:rsidP="00B4237E">
      <w:pPr>
        <w:rPr>
          <w:szCs w:val="22"/>
          <w:lang w:val="ru-RU"/>
        </w:rPr>
      </w:pPr>
      <w:r w:rsidRPr="00B4237E">
        <w:rPr>
          <w:szCs w:val="22"/>
          <w:lang w:val="ru-RU"/>
        </w:rPr>
        <w:t xml:space="preserve">В этом разделе должны быть даны точные объяснения относительно метода снижения помех, реализуемого в рамках системы НГСО, в целях его полного моделирования при расчете </w:t>
      </w:r>
      <w:proofErr w:type="spellStart"/>
      <w:r w:rsidRPr="00B4237E">
        <w:rPr>
          <w:szCs w:val="22"/>
          <w:lang w:val="ru-RU"/>
        </w:rPr>
        <w:t>э.п.п.м</w:t>
      </w:r>
      <w:proofErr w:type="spellEnd"/>
      <w:r w:rsidRPr="00B4237E">
        <w:rPr>
          <w:szCs w:val="22"/>
          <w:lang w:val="ru-RU"/>
        </w:rPr>
        <w:t>.↓.</w:t>
      </w:r>
    </w:p>
    <w:p w14:paraId="5F62F4CC" w14:textId="77777777" w:rsidR="00B4237E" w:rsidRPr="00B4237E" w:rsidRDefault="00B4237E" w:rsidP="00B4237E">
      <w:pPr>
        <w:rPr>
          <w:szCs w:val="22"/>
          <w:lang w:val="ru-RU"/>
        </w:rPr>
      </w:pPr>
      <w:r w:rsidRPr="00B4237E">
        <w:rPr>
          <w:szCs w:val="22"/>
          <w:lang w:val="ru-RU"/>
        </w:rPr>
        <w:t>Что касается использования нерабочей зоны вокруг дуги ГСО, существуют по крайней мере два различных способа моделирования системы НГСО, основанных на сотовой архитектуре:</w:t>
      </w:r>
    </w:p>
    <w:p w14:paraId="72561544" w14:textId="77777777" w:rsidR="00B4237E" w:rsidRPr="00B4237E" w:rsidRDefault="00B4237E" w:rsidP="00B4237E">
      <w:pPr>
        <w:pStyle w:val="enumlev1"/>
        <w:rPr>
          <w:szCs w:val="22"/>
          <w:lang w:val="ru-RU"/>
        </w:rPr>
      </w:pPr>
      <w:r w:rsidRPr="00B4237E">
        <w:rPr>
          <w:szCs w:val="22"/>
          <w:lang w:val="ru-RU"/>
        </w:rPr>
        <w:t>–</w:t>
      </w:r>
      <w:r w:rsidRPr="00B4237E">
        <w:rPr>
          <w:szCs w:val="22"/>
          <w:lang w:val="ru-RU"/>
        </w:rPr>
        <w:tab/>
        <w:t xml:space="preserve">наблюдение нерабочей зоны по всей ячейке – луч космической станции НГСО отключается, если угол разноса между этой космической станцией НГСО и дугой ГСО в любой точке ячейки НГСО меньше, чем </w:t>
      </w:r>
      <w:r w:rsidRPr="00B4237E">
        <w:rPr>
          <w:rFonts w:ascii="Symbol" w:hAnsi="Symbol" w:cs="Symbol"/>
          <w:szCs w:val="22"/>
          <w:lang w:val="ru-RU"/>
        </w:rPr>
        <w:t></w:t>
      </w:r>
      <w:r w:rsidRPr="00B4237E">
        <w:rPr>
          <w:szCs w:val="22"/>
          <w:vertAlign w:val="subscript"/>
          <w:lang w:val="ru-RU"/>
        </w:rPr>
        <w:t>0</w:t>
      </w:r>
      <w:r w:rsidRPr="00B4237E">
        <w:rPr>
          <w:szCs w:val="22"/>
          <w:lang w:val="ru-RU"/>
        </w:rPr>
        <w:t xml:space="preserve"> (угол отклонения от дуги ГСО);</w:t>
      </w:r>
    </w:p>
    <w:p w14:paraId="6B7AC5C4" w14:textId="4E3F104E" w:rsidR="00B4237E" w:rsidRPr="00B4237E" w:rsidRDefault="00B4237E" w:rsidP="00B4237E">
      <w:pPr>
        <w:pStyle w:val="enumlev1"/>
        <w:rPr>
          <w:szCs w:val="22"/>
          <w:lang w:val="ru-RU"/>
        </w:rPr>
      </w:pPr>
      <w:r w:rsidRPr="00B4237E">
        <w:rPr>
          <w:szCs w:val="22"/>
          <w:lang w:val="ru-RU"/>
        </w:rPr>
        <w:t>–</w:t>
      </w:r>
      <w:r w:rsidRPr="00B4237E">
        <w:rPr>
          <w:szCs w:val="22"/>
          <w:lang w:val="ru-RU"/>
        </w:rPr>
        <w:tab/>
        <w:t xml:space="preserve">наблюдение нерабочей зоны в центре ячейки – луч космической станции НГСО отключается, когда из центра данной ячейки эта космическая станция НГСО видна под углом менее чем </w:t>
      </w:r>
      <w:r w:rsidRPr="00B4237E">
        <w:rPr>
          <w:rFonts w:ascii="Symbol" w:hAnsi="Symbol" w:cs="Symbol"/>
          <w:szCs w:val="22"/>
          <w:lang w:val="ru-RU"/>
        </w:rPr>
        <w:t></w:t>
      </w:r>
      <w:r w:rsidRPr="00B4237E">
        <w:rPr>
          <w:szCs w:val="22"/>
          <w:vertAlign w:val="subscript"/>
          <w:lang w:val="ru-RU"/>
        </w:rPr>
        <w:t>0</w:t>
      </w:r>
      <w:r w:rsidRPr="00B4237E">
        <w:rPr>
          <w:szCs w:val="22"/>
          <w:lang w:val="ru-RU"/>
        </w:rPr>
        <w:t xml:space="preserve"> от дуги ГСО</w:t>
      </w:r>
      <w:r w:rsidR="00A04EF2">
        <w:rPr>
          <w:szCs w:val="22"/>
          <w:lang w:val="ru-RU"/>
        </w:rPr>
        <w:t>.</w:t>
      </w:r>
    </w:p>
    <w:p w14:paraId="53105BFB" w14:textId="6001D7FA" w:rsidR="00F531C0" w:rsidRPr="00B4237E" w:rsidRDefault="00B4237E" w:rsidP="00B4237E">
      <w:pPr>
        <w:rPr>
          <w:lang w:val="ru-RU"/>
        </w:rPr>
      </w:pPr>
      <w:r w:rsidRPr="00B4237E">
        <w:rPr>
          <w:szCs w:val="22"/>
          <w:lang w:val="ru-RU"/>
        </w:rPr>
        <w:t>Могут использоваться и другие не упомянутые здесь методы снижения помех. Информация об этих методах будет предоставляться администрацией НГСО системы для описания и проверки маски </w:t>
      </w:r>
      <w:proofErr w:type="spellStart"/>
      <w:r w:rsidRPr="00B4237E">
        <w:rPr>
          <w:szCs w:val="22"/>
          <w:lang w:val="ru-RU"/>
        </w:rPr>
        <w:t>п.п.м</w:t>
      </w:r>
      <w:proofErr w:type="spellEnd"/>
      <w:r w:rsidRPr="00B4237E">
        <w:rPr>
          <w:szCs w:val="22"/>
          <w:lang w:val="ru-RU"/>
        </w:rPr>
        <w:t>.</w:t>
      </w:r>
    </w:p>
    <w:p w14:paraId="707618EA" w14:textId="4AAC505C" w:rsidR="00F531C0" w:rsidRPr="00B4237E" w:rsidRDefault="00F531C0" w:rsidP="00F531C0">
      <w:pPr>
        <w:pStyle w:val="Heading2"/>
        <w:rPr>
          <w:lang w:val="ru-RU"/>
        </w:rPr>
      </w:pPr>
      <w:bookmarkStart w:id="132" w:name="_Toc107027640"/>
      <w:bookmarkStart w:id="133" w:name="_Toc442856596"/>
      <w:bookmarkStart w:id="134" w:name="_Toc442753261"/>
      <w:bookmarkStart w:id="135" w:name="_Toc440700466"/>
      <w:bookmarkStart w:id="136" w:name="_Toc107027627"/>
      <w:r w:rsidRPr="00B4237E">
        <w:t>C</w:t>
      </w:r>
      <w:r w:rsidRPr="00B4237E">
        <w:rPr>
          <w:lang w:val="ru-RU"/>
        </w:rPr>
        <w:t>2.3</w:t>
      </w:r>
      <w:r w:rsidRPr="00B4237E">
        <w:rPr>
          <w:lang w:val="ru-RU"/>
        </w:rPr>
        <w:tab/>
      </w:r>
      <w:bookmarkEnd w:id="132"/>
      <w:bookmarkEnd w:id="133"/>
      <w:bookmarkEnd w:id="134"/>
      <w:bookmarkEnd w:id="135"/>
      <w:r w:rsidR="00B4237E" w:rsidRPr="00B4237E">
        <w:rPr>
          <w:szCs w:val="22"/>
          <w:lang w:val="ru-RU"/>
        </w:rPr>
        <w:t xml:space="preserve">Расчет </w:t>
      </w:r>
      <w:proofErr w:type="spellStart"/>
      <w:r w:rsidR="00B4237E" w:rsidRPr="00B4237E">
        <w:rPr>
          <w:szCs w:val="22"/>
          <w:lang w:val="ru-RU"/>
        </w:rPr>
        <w:t>п.п.м</w:t>
      </w:r>
      <w:proofErr w:type="spellEnd"/>
      <w:r w:rsidR="00B4237E" w:rsidRPr="00B4237E">
        <w:rPr>
          <w:szCs w:val="22"/>
          <w:lang w:val="ru-RU"/>
        </w:rPr>
        <w:t>.</w:t>
      </w:r>
    </w:p>
    <w:p w14:paraId="7DA6B6C6" w14:textId="3535C071" w:rsidR="00F531C0" w:rsidRPr="00B4237E" w:rsidRDefault="00F531C0" w:rsidP="00F531C0">
      <w:pPr>
        <w:pStyle w:val="Heading3"/>
        <w:rPr>
          <w:lang w:val="ru-RU"/>
        </w:rPr>
      </w:pPr>
      <w:bookmarkStart w:id="137" w:name="_Toc442753262"/>
      <w:bookmarkStart w:id="138" w:name="_Toc440700467"/>
      <w:r w:rsidRPr="00B4237E">
        <w:t>C</w:t>
      </w:r>
      <w:r w:rsidRPr="00B4237E">
        <w:rPr>
          <w:lang w:val="ru-RU"/>
        </w:rPr>
        <w:t>2.3.1</w:t>
      </w:r>
      <w:r w:rsidRPr="00B4237E">
        <w:rPr>
          <w:lang w:val="ru-RU"/>
        </w:rPr>
        <w:tab/>
      </w:r>
      <w:bookmarkEnd w:id="137"/>
      <w:bookmarkEnd w:id="138"/>
      <w:r w:rsidR="00B4237E" w:rsidRPr="00B4237E">
        <w:rPr>
          <w:szCs w:val="22"/>
          <w:lang w:val="ru-RU"/>
        </w:rPr>
        <w:t xml:space="preserve">Расчет </w:t>
      </w:r>
      <w:proofErr w:type="spellStart"/>
      <w:r w:rsidR="00B4237E" w:rsidRPr="00B4237E">
        <w:rPr>
          <w:szCs w:val="22"/>
          <w:lang w:val="ru-RU"/>
        </w:rPr>
        <w:t>п.п.м</w:t>
      </w:r>
      <w:proofErr w:type="spellEnd"/>
      <w:r w:rsidR="00B4237E" w:rsidRPr="00B4237E">
        <w:rPr>
          <w:szCs w:val="22"/>
          <w:lang w:val="ru-RU"/>
        </w:rPr>
        <w:t>.</w:t>
      </w:r>
    </w:p>
    <w:bookmarkEnd w:id="136"/>
    <w:p w14:paraId="0B2A7164" w14:textId="77777777" w:rsidR="00B4237E" w:rsidRPr="00B4237E" w:rsidRDefault="00B4237E" w:rsidP="00B4237E">
      <w:pPr>
        <w:rPr>
          <w:szCs w:val="22"/>
          <w:lang w:val="ru-RU"/>
        </w:rPr>
      </w:pPr>
      <w:r w:rsidRPr="00B4237E">
        <w:rPr>
          <w:szCs w:val="22"/>
          <w:lang w:val="ru-RU"/>
        </w:rPr>
        <w:t xml:space="preserve">Уровень </w:t>
      </w:r>
      <w:proofErr w:type="spellStart"/>
      <w:r w:rsidRPr="00B4237E">
        <w:rPr>
          <w:szCs w:val="22"/>
          <w:lang w:val="ru-RU"/>
        </w:rPr>
        <w:t>п.п.м</w:t>
      </w:r>
      <w:proofErr w:type="spellEnd"/>
      <w:r w:rsidRPr="00B4237E">
        <w:rPr>
          <w:szCs w:val="22"/>
          <w:lang w:val="ru-RU"/>
        </w:rPr>
        <w:t xml:space="preserve">., излучаемой космической станцией НГСО в любой точке на поверхности Земли, – это сумма </w:t>
      </w:r>
      <w:proofErr w:type="spellStart"/>
      <w:r w:rsidRPr="00B4237E">
        <w:rPr>
          <w:szCs w:val="22"/>
          <w:lang w:val="ru-RU"/>
        </w:rPr>
        <w:t>п.п.м</w:t>
      </w:r>
      <w:proofErr w:type="spellEnd"/>
      <w:r w:rsidRPr="00B4237E">
        <w:rPr>
          <w:szCs w:val="22"/>
          <w:lang w:val="ru-RU"/>
        </w:rPr>
        <w:t>., создаваемой всеми передающими лучами в совпадающей полосе частот.</w:t>
      </w:r>
    </w:p>
    <w:p w14:paraId="764CC4D1" w14:textId="77777777" w:rsidR="00B4237E" w:rsidRPr="00B4237E" w:rsidRDefault="00B4237E" w:rsidP="00B4237E">
      <w:pPr>
        <w:rPr>
          <w:szCs w:val="22"/>
          <w:lang w:val="ru-RU"/>
        </w:rPr>
      </w:pPr>
      <w:r w:rsidRPr="00B4237E">
        <w:rPr>
          <w:szCs w:val="22"/>
          <w:lang w:val="ru-RU"/>
        </w:rPr>
        <w:t xml:space="preserve">Некоторые системы НГСО имеют следящие антенны, которые направлены на </w:t>
      </w:r>
      <w:bookmarkStart w:id="139" w:name="_Toc107027630"/>
      <w:bookmarkStart w:id="140" w:name="_Toc442856585"/>
      <w:bookmarkStart w:id="141" w:name="_Toc442753245"/>
      <w:bookmarkStart w:id="142" w:name="_Toc440700450"/>
      <w:bookmarkStart w:id="143" w:name="_Toc434141310"/>
      <w:bookmarkEnd w:id="139"/>
      <w:bookmarkEnd w:id="140"/>
      <w:bookmarkEnd w:id="141"/>
      <w:bookmarkEnd w:id="142"/>
      <w:bookmarkEnd w:id="143"/>
      <w:r w:rsidRPr="00B4237E">
        <w:rPr>
          <w:szCs w:val="22"/>
          <w:lang w:val="ru-RU"/>
        </w:rPr>
        <w:t xml:space="preserve">ячейки, фиксированные на поверхности Земли и не перемещающиеся при движении космического аппарата. Однако поскольку маска </w:t>
      </w:r>
      <w:proofErr w:type="spellStart"/>
      <w:r w:rsidRPr="00B4237E">
        <w:rPr>
          <w:szCs w:val="22"/>
          <w:lang w:val="ru-RU"/>
        </w:rPr>
        <w:t>п.п.м</w:t>
      </w:r>
      <w:proofErr w:type="spellEnd"/>
      <w:r w:rsidRPr="00B4237E">
        <w:rPr>
          <w:szCs w:val="22"/>
          <w:lang w:val="ru-RU"/>
        </w:rPr>
        <w:t xml:space="preserve">. вычисляется относительно местоположения станции НГСО, то при расчете маски </w:t>
      </w:r>
      <w:proofErr w:type="spellStart"/>
      <w:r w:rsidRPr="00B4237E">
        <w:rPr>
          <w:szCs w:val="22"/>
          <w:lang w:val="ru-RU"/>
        </w:rPr>
        <w:t>п.п.м</w:t>
      </w:r>
      <w:proofErr w:type="spellEnd"/>
      <w:r w:rsidRPr="00B4237E">
        <w:rPr>
          <w:szCs w:val="22"/>
          <w:lang w:val="ru-RU"/>
        </w:rPr>
        <w:t xml:space="preserve">. должны быть сделаны некоторые допущения. Принятие упрощающего допущения, что ячейки перемещаются при движении космического аппарата, может привести к неточным географическим распределениям уровней </w:t>
      </w:r>
      <w:proofErr w:type="spellStart"/>
      <w:r w:rsidRPr="00B4237E">
        <w:rPr>
          <w:szCs w:val="22"/>
          <w:lang w:val="ru-RU"/>
        </w:rPr>
        <w:t>э.п.п.м</w:t>
      </w:r>
      <w:proofErr w:type="spellEnd"/>
      <w:r w:rsidRPr="00B4237E">
        <w:rPr>
          <w:szCs w:val="22"/>
          <w:lang w:val="ru-RU"/>
        </w:rPr>
        <w:t>.</w:t>
      </w:r>
    </w:p>
    <w:p w14:paraId="7A278EAB" w14:textId="77777777" w:rsidR="00B4237E" w:rsidRPr="00B4237E" w:rsidRDefault="00B4237E" w:rsidP="00B4237E">
      <w:pPr>
        <w:rPr>
          <w:szCs w:val="22"/>
          <w:lang w:val="ru-RU"/>
        </w:rPr>
      </w:pPr>
      <w:r w:rsidRPr="00B4237E">
        <w:rPr>
          <w:szCs w:val="22"/>
          <w:lang w:val="ru-RU"/>
        </w:rPr>
        <w:t xml:space="preserve">Было отмечено, что поскольку в системах НГСО используются методы снижения помех, никакого выравнивания главный луч – главный луч производиться не будет. Поэтому в отношении явлений деполяризации подразумевается, что вклады за счет как совпадающей поляризации, так и </w:t>
      </w:r>
      <w:proofErr w:type="spellStart"/>
      <w:r w:rsidRPr="00B4237E">
        <w:rPr>
          <w:szCs w:val="22"/>
          <w:lang w:val="ru-RU"/>
        </w:rPr>
        <w:t>кроссполяризации</w:t>
      </w:r>
      <w:proofErr w:type="spellEnd"/>
      <w:r w:rsidRPr="00B4237E">
        <w:rPr>
          <w:szCs w:val="22"/>
          <w:lang w:val="ru-RU"/>
        </w:rPr>
        <w:t xml:space="preserve"> должны учитываться как источники помех.</w:t>
      </w:r>
    </w:p>
    <w:p w14:paraId="5A9922FE" w14:textId="77777777" w:rsidR="00B4237E" w:rsidRPr="00B4237E" w:rsidRDefault="00B4237E" w:rsidP="00B4237E">
      <w:pPr>
        <w:rPr>
          <w:szCs w:val="22"/>
          <w:lang w:val="ru-RU"/>
        </w:rPr>
      </w:pPr>
      <w:r w:rsidRPr="00B4237E">
        <w:rPr>
          <w:szCs w:val="22"/>
          <w:lang w:val="ru-RU"/>
        </w:rPr>
        <w:t xml:space="preserve">Такой расчет маски </w:t>
      </w:r>
      <w:proofErr w:type="spellStart"/>
      <w:r w:rsidRPr="00B4237E">
        <w:rPr>
          <w:szCs w:val="22"/>
          <w:lang w:val="ru-RU"/>
        </w:rPr>
        <w:t>п.п.м</w:t>
      </w:r>
      <w:proofErr w:type="spellEnd"/>
      <w:r w:rsidRPr="00B4237E">
        <w:rPr>
          <w:szCs w:val="22"/>
          <w:lang w:val="ru-RU"/>
        </w:rPr>
        <w:t xml:space="preserve">. в явном виде учитывает как совпадающую, так и </w:t>
      </w:r>
      <w:proofErr w:type="spellStart"/>
      <w:r w:rsidRPr="00B4237E">
        <w:rPr>
          <w:szCs w:val="22"/>
          <w:lang w:val="ru-RU"/>
        </w:rPr>
        <w:t>кроссполяризацию</w:t>
      </w:r>
      <w:proofErr w:type="spellEnd"/>
      <w:r w:rsidRPr="00B4237E">
        <w:rPr>
          <w:szCs w:val="22"/>
          <w:lang w:val="ru-RU"/>
        </w:rPr>
        <w:t xml:space="preserve"> от спутников НГСО на земных станциях ГСО для одинаковых типов поляризации (круговая-круговая или линейная-линейная). Развязка между системами с различными типами поляризации непосредственно не рассматривается. Исследования показали, что средняя общая мощность помех для всех осевых отношений и ориентаций эллипса поляризации дает очень малое чистое увеличение на 0,048 дБ мощности принимаемых помех в антенне РСС. Любые вклады за счет </w:t>
      </w:r>
      <w:proofErr w:type="spellStart"/>
      <w:r w:rsidRPr="00B4237E">
        <w:rPr>
          <w:szCs w:val="22"/>
          <w:lang w:val="ru-RU"/>
        </w:rPr>
        <w:t>кроссполяризации</w:t>
      </w:r>
      <w:proofErr w:type="spellEnd"/>
      <w:r w:rsidRPr="00B4237E">
        <w:rPr>
          <w:szCs w:val="22"/>
          <w:lang w:val="ru-RU"/>
        </w:rPr>
        <w:t xml:space="preserve"> ограничиваются пределами от –30 дБ до +3 дБ, которые вряд ли будут достигнуты.</w:t>
      </w:r>
    </w:p>
    <w:p w14:paraId="0B2B2A7A" w14:textId="3D64FE1E" w:rsidR="00F531C0" w:rsidRPr="00142E90" w:rsidRDefault="00B4237E" w:rsidP="00B4237E">
      <w:pPr>
        <w:rPr>
          <w:lang w:val="en-US"/>
        </w:rPr>
      </w:pPr>
      <w:r w:rsidRPr="00B4237E">
        <w:rPr>
          <w:szCs w:val="22"/>
          <w:lang w:val="ru-RU"/>
        </w:rPr>
        <w:t>Тогда</w:t>
      </w:r>
      <w:r w:rsidR="00142E90">
        <w:rPr>
          <w:szCs w:val="22"/>
          <w:lang w:val="en-US"/>
        </w:rPr>
        <w:t>:</w:t>
      </w:r>
    </w:p>
    <w:p w14:paraId="12095301" w14:textId="1934A320" w:rsidR="00F531C0" w:rsidRPr="00B4237E" w:rsidRDefault="00F531C0" w:rsidP="00F531C0">
      <w:pPr>
        <w:pStyle w:val="Equation"/>
        <w:rPr>
          <w:lang w:val="ru-RU"/>
        </w:rPr>
      </w:pPr>
      <w:r w:rsidRPr="00B4237E">
        <w:rPr>
          <w:lang w:val="ru-RU"/>
        </w:rPr>
        <w:tab/>
      </w:r>
      <w:r w:rsidRPr="00B4237E">
        <w:rPr>
          <w:lang w:val="ru-RU"/>
        </w:rPr>
        <w:tab/>
      </w:r>
      <m:oMath>
        <m:r>
          <w:rPr>
            <w:rFonts w:ascii="Cambria Math" w:hAnsi="Cambria Math"/>
          </w:rPr>
          <m:t>pfd</m:t>
        </m:r>
        <m:r>
          <m:rPr>
            <m:sty m:val="p"/>
          </m:rPr>
          <w:rPr>
            <w:rFonts w:ascii="Cambria Math" w:hAnsi="Cambria Math"/>
            <w:lang w:val="ru-RU"/>
          </w:rPr>
          <m:t xml:space="preserve">=10 </m:t>
        </m:r>
        <m:r>
          <m:rPr>
            <m:sty m:val="p"/>
          </m:rPr>
          <w:rPr>
            <w:rFonts w:ascii="Cambria Math" w:hAnsi="Cambria Math"/>
          </w:rPr>
          <m:t>log</m:t>
        </m:r>
        <m:d>
          <m:dPr>
            <m:ctrlPr>
              <w:rPr>
                <w:rFonts w:ascii="Cambria Math" w:hAnsi="Cambria Math"/>
              </w:rPr>
            </m:ctrlPr>
          </m:dPr>
          <m:e>
            <m:nary>
              <m:naryPr>
                <m:chr m:val="∑"/>
                <m:limLoc m:val="undOvr"/>
                <m:ctrlPr>
                  <w:rPr>
                    <w:rFonts w:ascii="Cambria Math" w:hAnsi="Cambria Math"/>
                  </w:rPr>
                </m:ctrlPr>
              </m:naryPr>
              <m:sub>
                <m:r>
                  <w:rPr>
                    <w:rFonts w:ascii="Cambria Math" w:hAnsi="Cambria Math"/>
                  </w:rPr>
                  <m:t>i</m:t>
                </m:r>
              </m:sub>
              <m:sup>
                <m:sSub>
                  <m:sSubPr>
                    <m:ctrlPr>
                      <w:rPr>
                        <w:rFonts w:ascii="Cambria Math" w:hAnsi="Cambria Math"/>
                      </w:rPr>
                    </m:ctrlPr>
                  </m:sSubPr>
                  <m:e>
                    <m:r>
                      <w:rPr>
                        <w:rFonts w:ascii="Cambria Math" w:hAnsi="Cambria Math"/>
                      </w:rPr>
                      <m:t>N</m:t>
                    </m:r>
                  </m:e>
                  <m:sub>
                    <m:r>
                      <w:rPr>
                        <w:rFonts w:ascii="Cambria Math" w:hAnsi="Cambria Math"/>
                      </w:rPr>
                      <m:t>co</m:t>
                    </m:r>
                  </m:sub>
                </m:sSub>
              </m:sup>
              <m:e>
                <m:sSup>
                  <m:sSupPr>
                    <m:ctrlPr>
                      <w:rPr>
                        <w:rFonts w:ascii="Cambria Math" w:hAnsi="Cambria Math"/>
                      </w:rPr>
                    </m:ctrlPr>
                  </m:sSupPr>
                  <m:e>
                    <m:r>
                      <m:rPr>
                        <m:sty m:val="p"/>
                      </m:rPr>
                      <w:rPr>
                        <w:rFonts w:ascii="Cambria Math" w:hAnsi="Cambria Math"/>
                        <w:lang w:val="ru-RU"/>
                      </w:rPr>
                      <m:t>10</m:t>
                    </m:r>
                  </m:e>
                  <m:sup>
                    <m:r>
                      <w:rPr>
                        <w:rFonts w:ascii="Cambria Math" w:hAnsi="Cambria Math"/>
                      </w:rPr>
                      <m:t>pfd</m:t>
                    </m:r>
                    <m:r>
                      <m:rPr>
                        <m:sty m:val="p"/>
                      </m:rPr>
                      <w:rPr>
                        <w:rFonts w:ascii="Cambria Math" w:hAnsi="Cambria Math"/>
                        <w:lang w:val="ru-RU"/>
                      </w:rPr>
                      <m:t>_</m:t>
                    </m:r>
                    <m:sSub>
                      <m:sSubPr>
                        <m:ctrlPr>
                          <w:rPr>
                            <w:rFonts w:ascii="Cambria Math" w:hAnsi="Cambria Math"/>
                          </w:rPr>
                        </m:ctrlPr>
                      </m:sSubPr>
                      <m:e>
                        <m:r>
                          <w:rPr>
                            <w:rFonts w:ascii="Cambria Math" w:hAnsi="Cambria Math"/>
                          </w:rPr>
                          <m:t>co</m:t>
                        </m:r>
                      </m:e>
                      <m:sub>
                        <m:r>
                          <w:rPr>
                            <w:rFonts w:ascii="Cambria Math" w:hAnsi="Cambria Math"/>
                          </w:rPr>
                          <m:t>i</m:t>
                        </m:r>
                      </m:sub>
                    </m:sSub>
                    <m:r>
                      <m:rPr>
                        <m:sty m:val="p"/>
                      </m:rPr>
                      <w:rPr>
                        <w:rFonts w:ascii="Cambria Math" w:hAnsi="Cambria Math"/>
                        <w:lang w:val="ru-RU"/>
                      </w:rPr>
                      <m:t xml:space="preserve">/10 </m:t>
                    </m:r>
                  </m:sup>
                </m:sSup>
                <m:r>
                  <m:rPr>
                    <m:sty m:val="p"/>
                  </m:rPr>
                  <w:rPr>
                    <w:rFonts w:ascii="Cambria Math" w:hAnsi="Cambria Math"/>
                    <w:lang w:val="ru-RU"/>
                  </w:rPr>
                  <m:t>+</m:t>
                </m:r>
              </m:e>
            </m:nary>
            <m:nary>
              <m:naryPr>
                <m:chr m:val="∑"/>
                <m:limLoc m:val="undOvr"/>
                <m:ctrlPr>
                  <w:rPr>
                    <w:rFonts w:ascii="Cambria Math" w:hAnsi="Cambria Math"/>
                  </w:rPr>
                </m:ctrlPr>
              </m:naryPr>
              <m:sub>
                <m:r>
                  <w:rPr>
                    <w:rFonts w:ascii="Cambria Math" w:hAnsi="Cambria Math"/>
                  </w:rPr>
                  <m:t>j</m:t>
                </m:r>
              </m:sub>
              <m:sup>
                <m:sSub>
                  <m:sSubPr>
                    <m:ctrlPr>
                      <w:rPr>
                        <w:rFonts w:ascii="Cambria Math" w:hAnsi="Cambria Math"/>
                      </w:rPr>
                    </m:ctrlPr>
                  </m:sSubPr>
                  <m:e>
                    <m:r>
                      <w:rPr>
                        <w:rFonts w:ascii="Cambria Math" w:hAnsi="Cambria Math"/>
                      </w:rPr>
                      <m:t>N</m:t>
                    </m:r>
                  </m:e>
                  <m:sub>
                    <m:r>
                      <w:rPr>
                        <w:rFonts w:ascii="Cambria Math" w:hAnsi="Cambria Math"/>
                      </w:rPr>
                      <m:t>cross</m:t>
                    </m:r>
                  </m:sub>
                </m:sSub>
              </m:sup>
              <m:e>
                <m:sSup>
                  <m:sSupPr>
                    <m:ctrlPr>
                      <w:rPr>
                        <w:rFonts w:ascii="Cambria Math" w:hAnsi="Cambria Math"/>
                      </w:rPr>
                    </m:ctrlPr>
                  </m:sSupPr>
                  <m:e>
                    <m:r>
                      <m:rPr>
                        <m:sty m:val="p"/>
                      </m:rPr>
                      <w:rPr>
                        <w:rFonts w:ascii="Cambria Math" w:hAnsi="Cambria Math"/>
                        <w:lang w:val="ru-RU"/>
                      </w:rPr>
                      <m:t>10</m:t>
                    </m:r>
                  </m:e>
                  <m:sup>
                    <m:r>
                      <w:rPr>
                        <w:rFonts w:ascii="Cambria Math" w:hAnsi="Cambria Math"/>
                      </w:rPr>
                      <m:t>pfd</m:t>
                    </m:r>
                    <m:r>
                      <m:rPr>
                        <m:sty m:val="p"/>
                      </m:rPr>
                      <w:rPr>
                        <w:rFonts w:ascii="Cambria Math" w:hAnsi="Cambria Math"/>
                        <w:lang w:val="ru-RU"/>
                      </w:rPr>
                      <m:t>_</m:t>
                    </m:r>
                    <m:sSub>
                      <m:sSubPr>
                        <m:ctrlPr>
                          <w:rPr>
                            <w:rFonts w:ascii="Cambria Math" w:hAnsi="Cambria Math"/>
                          </w:rPr>
                        </m:ctrlPr>
                      </m:sSubPr>
                      <m:e>
                        <m:r>
                          <w:rPr>
                            <w:rFonts w:ascii="Cambria Math" w:hAnsi="Cambria Math"/>
                          </w:rPr>
                          <m:t>cross</m:t>
                        </m:r>
                      </m:e>
                      <m:sub>
                        <m:r>
                          <w:rPr>
                            <w:rFonts w:ascii="Cambria Math" w:hAnsi="Cambria Math"/>
                          </w:rPr>
                          <m:t>j</m:t>
                        </m:r>
                      </m:sub>
                    </m:sSub>
                    <m:r>
                      <m:rPr>
                        <m:sty m:val="p"/>
                      </m:rPr>
                      <w:rPr>
                        <w:rFonts w:ascii="Cambria Math" w:hAnsi="Cambria Math"/>
                        <w:lang w:val="ru-RU"/>
                      </w:rPr>
                      <m:t xml:space="preserve">/10 </m:t>
                    </m:r>
                  </m:sup>
                </m:sSup>
              </m:e>
            </m:nary>
          </m:e>
        </m:d>
        <m:r>
          <m:rPr>
            <m:sty m:val="p"/>
          </m:rPr>
          <w:rPr>
            <w:rFonts w:ascii="Cambria Math" w:hAnsi="Cambria Math"/>
            <w:lang w:val="ru-RU"/>
          </w:rPr>
          <m:t xml:space="preserve"> </m:t>
        </m:r>
      </m:oMath>
      <w:r w:rsidR="00B4237E">
        <w:rPr>
          <w:lang w:val="ru-RU"/>
        </w:rPr>
        <w:t>,</w:t>
      </w:r>
    </w:p>
    <w:p w14:paraId="0AC20830" w14:textId="5DDB80B2" w:rsidR="00F531C0" w:rsidRPr="00142E90" w:rsidRDefault="00B4237E" w:rsidP="00F531C0">
      <w:pPr>
        <w:rPr>
          <w:lang w:val="en-US"/>
        </w:rPr>
      </w:pPr>
      <w:r w:rsidRPr="00B4237E">
        <w:rPr>
          <w:lang w:val="ru-RU"/>
        </w:rPr>
        <w:t>где</w:t>
      </w:r>
      <w:r w:rsidR="00142E90">
        <w:rPr>
          <w:lang w:val="en-US"/>
        </w:rPr>
        <w:t>:</w:t>
      </w:r>
    </w:p>
    <w:p w14:paraId="349B785D" w14:textId="77777777" w:rsidR="00B4237E" w:rsidRPr="009E1571" w:rsidRDefault="00B4237E" w:rsidP="00B4237E">
      <w:pPr>
        <w:pStyle w:val="Equationlegend"/>
        <w:rPr>
          <w:szCs w:val="22"/>
          <w:lang w:val="ru-RU"/>
        </w:rPr>
      </w:pPr>
      <w:r w:rsidRPr="00227F66">
        <w:rPr>
          <w:i/>
          <w:szCs w:val="22"/>
          <w:lang w:val="ru-RU"/>
        </w:rPr>
        <w:tab/>
      </w:r>
      <w:proofErr w:type="spellStart"/>
      <w:r w:rsidRPr="009E1571">
        <w:rPr>
          <w:i/>
          <w:szCs w:val="22"/>
          <w:lang w:val="ru-RU"/>
        </w:rPr>
        <w:t>pfd</w:t>
      </w:r>
      <w:proofErr w:type="spellEnd"/>
      <w:r w:rsidRPr="009E1571">
        <w:rPr>
          <w:szCs w:val="22"/>
          <w:lang w:val="ru-RU"/>
        </w:rPr>
        <w:t>:</w:t>
      </w:r>
      <w:r w:rsidRPr="009E1571">
        <w:rPr>
          <w:szCs w:val="22"/>
          <w:lang w:val="ru-RU"/>
        </w:rPr>
        <w:tab/>
      </w:r>
      <w:proofErr w:type="spellStart"/>
      <w:r w:rsidRPr="009E1571">
        <w:rPr>
          <w:szCs w:val="22"/>
          <w:lang w:val="ru-RU"/>
        </w:rPr>
        <w:t>п.п.м</w:t>
      </w:r>
      <w:proofErr w:type="spellEnd"/>
      <w:r w:rsidRPr="009E1571">
        <w:rPr>
          <w:szCs w:val="22"/>
          <w:lang w:val="ru-RU"/>
        </w:rPr>
        <w:t>., излучаемая космической станцией НГСО (</w:t>
      </w:r>
      <w:proofErr w:type="gramStart"/>
      <w:r w:rsidRPr="009E1571">
        <w:rPr>
          <w:szCs w:val="22"/>
          <w:lang w:val="ru-RU"/>
        </w:rPr>
        <w:t>дБ(</w:t>
      </w:r>
      <w:proofErr w:type="gramEnd"/>
      <w:r w:rsidRPr="009E1571">
        <w:rPr>
          <w:szCs w:val="22"/>
          <w:lang w:val="ru-RU"/>
        </w:rPr>
        <w:t>Вт/м</w:t>
      </w:r>
      <w:r w:rsidRPr="009E1571">
        <w:rPr>
          <w:szCs w:val="22"/>
          <w:vertAlign w:val="superscript"/>
          <w:lang w:val="ru-RU"/>
        </w:rPr>
        <w:t>2</w:t>
      </w:r>
      <w:r w:rsidRPr="009E1571">
        <w:rPr>
          <w:szCs w:val="22"/>
          <w:lang w:val="ru-RU"/>
        </w:rPr>
        <w:t>)) в эталонной полосе частот;</w:t>
      </w:r>
    </w:p>
    <w:p w14:paraId="4B654992" w14:textId="77777777" w:rsidR="00B4237E" w:rsidRPr="009E1571" w:rsidRDefault="00B4237E" w:rsidP="00B4237E">
      <w:pPr>
        <w:pStyle w:val="Equationlegend"/>
        <w:rPr>
          <w:szCs w:val="22"/>
          <w:lang w:val="ru-RU"/>
        </w:rPr>
      </w:pPr>
      <w:r w:rsidRPr="009E1571">
        <w:rPr>
          <w:i/>
          <w:szCs w:val="22"/>
          <w:lang w:val="ru-RU"/>
        </w:rPr>
        <w:tab/>
        <w:t>i</w:t>
      </w:r>
      <w:r w:rsidRPr="009E1571">
        <w:rPr>
          <w:szCs w:val="22"/>
          <w:lang w:val="ru-RU"/>
        </w:rPr>
        <w:t>:</w:t>
      </w:r>
      <w:r w:rsidRPr="009E1571">
        <w:rPr>
          <w:szCs w:val="22"/>
          <w:lang w:val="ru-RU"/>
        </w:rPr>
        <w:tab/>
        <w:t>индекс лучей, с помощью которых ведется передача с рассматриваемой поляризацией;</w:t>
      </w:r>
    </w:p>
    <w:p w14:paraId="07C45250" w14:textId="77777777" w:rsidR="00B4237E" w:rsidRPr="009E1571" w:rsidRDefault="00B4237E" w:rsidP="00B4237E">
      <w:pPr>
        <w:pStyle w:val="Equationlegend"/>
        <w:rPr>
          <w:szCs w:val="22"/>
          <w:lang w:val="ru-RU"/>
        </w:rPr>
      </w:pPr>
      <w:r w:rsidRPr="009E1571">
        <w:rPr>
          <w:i/>
          <w:szCs w:val="22"/>
          <w:lang w:val="ru-RU"/>
        </w:rPr>
        <w:tab/>
      </w:r>
      <w:proofErr w:type="spellStart"/>
      <w:r w:rsidRPr="009E1571">
        <w:rPr>
          <w:i/>
          <w:szCs w:val="22"/>
          <w:lang w:val="ru-RU"/>
        </w:rPr>
        <w:t>N</w:t>
      </w:r>
      <w:r w:rsidRPr="009E1571">
        <w:rPr>
          <w:i/>
          <w:szCs w:val="22"/>
          <w:vertAlign w:val="subscript"/>
          <w:lang w:val="ru-RU"/>
        </w:rPr>
        <w:t>co</w:t>
      </w:r>
      <w:proofErr w:type="spellEnd"/>
      <w:r w:rsidRPr="009E1571">
        <w:rPr>
          <w:szCs w:val="22"/>
          <w:lang w:val="ru-RU"/>
        </w:rPr>
        <w:t>:</w:t>
      </w:r>
      <w:r w:rsidRPr="009E1571">
        <w:rPr>
          <w:szCs w:val="22"/>
          <w:lang w:val="ru-RU"/>
        </w:rPr>
        <w:tab/>
        <w:t>максимальное число лучей, с помощью которых может вестись одновременная передача с рассматриваемой поляризацией;</w:t>
      </w:r>
    </w:p>
    <w:p w14:paraId="11968C99" w14:textId="77777777" w:rsidR="00B4237E" w:rsidRPr="009E1571" w:rsidRDefault="00B4237E" w:rsidP="00B4237E">
      <w:pPr>
        <w:pStyle w:val="Equationlegend"/>
        <w:rPr>
          <w:szCs w:val="22"/>
          <w:lang w:val="ru-RU"/>
        </w:rPr>
      </w:pPr>
      <w:r w:rsidRPr="009E1571">
        <w:rPr>
          <w:i/>
          <w:szCs w:val="22"/>
          <w:lang w:val="ru-RU"/>
        </w:rPr>
        <w:tab/>
      </w:r>
      <w:proofErr w:type="spellStart"/>
      <w:r w:rsidRPr="009E1571">
        <w:rPr>
          <w:i/>
          <w:szCs w:val="22"/>
          <w:lang w:val="ru-RU"/>
        </w:rPr>
        <w:t>pfd_co</w:t>
      </w:r>
      <w:r w:rsidRPr="009E1571">
        <w:rPr>
          <w:i/>
          <w:szCs w:val="22"/>
          <w:vertAlign w:val="subscript"/>
          <w:lang w:val="ru-RU"/>
        </w:rPr>
        <w:t>i</w:t>
      </w:r>
      <w:proofErr w:type="spellEnd"/>
      <w:r w:rsidRPr="009E1571">
        <w:rPr>
          <w:szCs w:val="22"/>
          <w:lang w:val="ru-RU"/>
        </w:rPr>
        <w:t>:</w:t>
      </w:r>
      <w:r w:rsidRPr="009E1571">
        <w:rPr>
          <w:szCs w:val="22"/>
          <w:lang w:val="ru-RU"/>
        </w:rPr>
        <w:tab/>
      </w:r>
      <w:proofErr w:type="spellStart"/>
      <w:r w:rsidRPr="009E1571">
        <w:rPr>
          <w:szCs w:val="22"/>
          <w:lang w:val="ru-RU"/>
        </w:rPr>
        <w:t>п.п.м</w:t>
      </w:r>
      <w:proofErr w:type="spellEnd"/>
      <w:r w:rsidRPr="009E1571">
        <w:rPr>
          <w:szCs w:val="22"/>
          <w:lang w:val="ru-RU"/>
        </w:rPr>
        <w:t>., создаваемая в рассматриваемой точке на поверхности Земли одним лучом с рассматриваемой поляризацией (</w:t>
      </w:r>
      <w:proofErr w:type="gramStart"/>
      <w:r w:rsidRPr="009E1571">
        <w:rPr>
          <w:szCs w:val="22"/>
          <w:lang w:val="ru-RU"/>
        </w:rPr>
        <w:t>дБ(</w:t>
      </w:r>
      <w:proofErr w:type="gramEnd"/>
      <w:r w:rsidRPr="009E1571">
        <w:rPr>
          <w:szCs w:val="22"/>
          <w:lang w:val="ru-RU"/>
        </w:rPr>
        <w:t>Вт/м</w:t>
      </w:r>
      <w:r w:rsidRPr="009E1571">
        <w:rPr>
          <w:szCs w:val="22"/>
          <w:vertAlign w:val="superscript"/>
          <w:lang w:val="ru-RU"/>
        </w:rPr>
        <w:t>2</w:t>
      </w:r>
      <w:r w:rsidRPr="009E1571">
        <w:rPr>
          <w:szCs w:val="22"/>
          <w:lang w:val="ru-RU"/>
        </w:rPr>
        <w:t>)) в эталонной полосе частот;</w:t>
      </w:r>
    </w:p>
    <w:p w14:paraId="579C92A3" w14:textId="77777777" w:rsidR="00B4237E" w:rsidRPr="009E1571" w:rsidRDefault="00B4237E" w:rsidP="00B4237E">
      <w:pPr>
        <w:pStyle w:val="Equationlegend"/>
        <w:rPr>
          <w:szCs w:val="22"/>
          <w:lang w:val="ru-RU"/>
        </w:rPr>
      </w:pPr>
      <w:r w:rsidRPr="009E1571">
        <w:rPr>
          <w:i/>
          <w:szCs w:val="22"/>
          <w:lang w:val="ru-RU"/>
        </w:rPr>
        <w:lastRenderedPageBreak/>
        <w:tab/>
        <w:t>j</w:t>
      </w:r>
      <w:r w:rsidRPr="009E1571">
        <w:rPr>
          <w:szCs w:val="22"/>
          <w:lang w:val="ru-RU"/>
        </w:rPr>
        <w:t>:</w:t>
      </w:r>
      <w:r w:rsidRPr="009E1571">
        <w:rPr>
          <w:szCs w:val="22"/>
          <w:lang w:val="ru-RU"/>
        </w:rPr>
        <w:tab/>
        <w:t>индекс лучей, с помощью которых ведется передача с поляризацией, противоположной к рассматриваемой поляризации;</w:t>
      </w:r>
    </w:p>
    <w:p w14:paraId="2CB254E0" w14:textId="77777777" w:rsidR="00B4237E" w:rsidRPr="009E1571" w:rsidRDefault="00B4237E" w:rsidP="00B4237E">
      <w:pPr>
        <w:pStyle w:val="Equationlegend"/>
        <w:rPr>
          <w:szCs w:val="22"/>
          <w:lang w:val="ru-RU"/>
        </w:rPr>
      </w:pPr>
      <w:r w:rsidRPr="009E1571">
        <w:rPr>
          <w:i/>
          <w:szCs w:val="22"/>
          <w:lang w:val="ru-RU"/>
        </w:rPr>
        <w:tab/>
      </w:r>
      <w:proofErr w:type="spellStart"/>
      <w:r w:rsidRPr="009E1571">
        <w:rPr>
          <w:i/>
          <w:szCs w:val="22"/>
          <w:lang w:val="ru-RU"/>
        </w:rPr>
        <w:t>N</w:t>
      </w:r>
      <w:r w:rsidRPr="009E1571">
        <w:rPr>
          <w:i/>
          <w:szCs w:val="22"/>
          <w:vertAlign w:val="subscript"/>
          <w:lang w:val="ru-RU"/>
        </w:rPr>
        <w:t>cross</w:t>
      </w:r>
      <w:proofErr w:type="spellEnd"/>
      <w:r w:rsidRPr="009E1571">
        <w:rPr>
          <w:szCs w:val="22"/>
          <w:lang w:val="ru-RU"/>
        </w:rPr>
        <w:t>:</w:t>
      </w:r>
      <w:r w:rsidRPr="009E1571">
        <w:rPr>
          <w:szCs w:val="22"/>
          <w:lang w:val="ru-RU"/>
        </w:rPr>
        <w:tab/>
        <w:t>максимальное количество лучей, с помощью которых может вестись одновременная передача с поляризацией, противоположной к рассматриваемой поляризации;</w:t>
      </w:r>
    </w:p>
    <w:p w14:paraId="309CCA82" w14:textId="506EF129" w:rsidR="00F531C0" w:rsidRPr="009E1571" w:rsidRDefault="00B4237E" w:rsidP="00B4237E">
      <w:pPr>
        <w:pStyle w:val="Equationlegend"/>
        <w:rPr>
          <w:lang w:val="ru-RU"/>
        </w:rPr>
      </w:pPr>
      <w:r w:rsidRPr="009E1571">
        <w:rPr>
          <w:i/>
          <w:szCs w:val="22"/>
          <w:lang w:val="ru-RU"/>
        </w:rPr>
        <w:tab/>
      </w:r>
      <w:proofErr w:type="spellStart"/>
      <w:r w:rsidRPr="009E1571">
        <w:rPr>
          <w:i/>
          <w:szCs w:val="22"/>
          <w:lang w:val="ru-RU"/>
        </w:rPr>
        <w:t>pfd_cross</w:t>
      </w:r>
      <w:r w:rsidRPr="009E1571">
        <w:rPr>
          <w:i/>
          <w:szCs w:val="22"/>
          <w:vertAlign w:val="subscript"/>
          <w:lang w:val="ru-RU"/>
        </w:rPr>
        <w:t>j</w:t>
      </w:r>
      <w:proofErr w:type="spellEnd"/>
      <w:r w:rsidRPr="009E1571">
        <w:rPr>
          <w:szCs w:val="22"/>
          <w:lang w:val="ru-RU"/>
        </w:rPr>
        <w:t>:</w:t>
      </w:r>
      <w:r w:rsidRPr="009E1571">
        <w:rPr>
          <w:szCs w:val="22"/>
          <w:lang w:val="ru-RU"/>
        </w:rPr>
        <w:tab/>
      </w:r>
      <w:proofErr w:type="spellStart"/>
      <w:r w:rsidRPr="009E1571">
        <w:rPr>
          <w:szCs w:val="22"/>
          <w:lang w:val="ru-RU"/>
        </w:rPr>
        <w:t>п.п.м</w:t>
      </w:r>
      <w:proofErr w:type="spellEnd"/>
      <w:r w:rsidRPr="009E1571">
        <w:rPr>
          <w:szCs w:val="22"/>
          <w:lang w:val="ru-RU"/>
        </w:rPr>
        <w:t>., создаваемая в рассматриваемой точке на поверхности Земли одним лучом с поляризацией, противоположной к рассматриваемой поляризации (</w:t>
      </w:r>
      <w:proofErr w:type="gramStart"/>
      <w:r w:rsidRPr="009E1571">
        <w:rPr>
          <w:szCs w:val="22"/>
          <w:lang w:val="ru-RU"/>
        </w:rPr>
        <w:t>дБ(</w:t>
      </w:r>
      <w:proofErr w:type="gramEnd"/>
      <w:r w:rsidRPr="009E1571">
        <w:rPr>
          <w:szCs w:val="22"/>
          <w:lang w:val="ru-RU"/>
        </w:rPr>
        <w:t>Вт/м</w:t>
      </w:r>
      <w:r w:rsidRPr="009E1571">
        <w:rPr>
          <w:szCs w:val="22"/>
          <w:vertAlign w:val="superscript"/>
          <w:lang w:val="ru-RU"/>
        </w:rPr>
        <w:t>2</w:t>
      </w:r>
      <w:r w:rsidRPr="009E1571">
        <w:rPr>
          <w:szCs w:val="22"/>
          <w:lang w:val="ru-RU"/>
        </w:rPr>
        <w:t>)) в эталонной полосе частот;</w:t>
      </w:r>
    </w:p>
    <w:p w14:paraId="0A11ABD4" w14:textId="3C7558A4" w:rsidR="00F531C0" w:rsidRPr="009E1571" w:rsidRDefault="009E1571" w:rsidP="00F531C0">
      <w:pPr>
        <w:rPr>
          <w:lang w:val="ru-RU"/>
        </w:rPr>
      </w:pPr>
      <w:r>
        <w:rPr>
          <w:lang w:val="ru-RU"/>
        </w:rPr>
        <w:t>и</w:t>
      </w:r>
    </w:p>
    <w:p w14:paraId="62F9AC3F" w14:textId="7CD66FAE" w:rsidR="00F531C0" w:rsidRPr="009E1571" w:rsidRDefault="00F531C0" w:rsidP="00F531C0">
      <w:pPr>
        <w:pStyle w:val="Equation"/>
        <w:rPr>
          <w:lang w:val="ru-RU"/>
        </w:rPr>
      </w:pPr>
      <w:r w:rsidRPr="009E1571">
        <w:rPr>
          <w:lang w:val="ru-RU"/>
        </w:rPr>
        <w:tab/>
      </w:r>
      <w:r w:rsidRPr="009E1571">
        <w:rPr>
          <w:lang w:val="ru-RU"/>
        </w:rPr>
        <w:tab/>
      </w:r>
      <m:oMath>
        <m:r>
          <w:rPr>
            <w:rFonts w:ascii="Cambria Math" w:hAnsi="Cambria Math"/>
          </w:rPr>
          <m:t>pfd</m:t>
        </m:r>
        <m:r>
          <m:rPr>
            <m:sty m:val="p"/>
          </m:rPr>
          <w:rPr>
            <w:rFonts w:ascii="Cambria Math" w:hAnsi="Cambria Math"/>
            <w:lang w:val="ru-RU"/>
          </w:rPr>
          <m:t>_</m:t>
        </m:r>
        <m:sSub>
          <m:sSubPr>
            <m:ctrlPr>
              <w:rPr>
                <w:rFonts w:ascii="Cambria Math" w:hAnsi="Cambria Math"/>
              </w:rPr>
            </m:ctrlPr>
          </m:sSubPr>
          <m:e>
            <m:r>
              <w:rPr>
                <w:rFonts w:ascii="Cambria Math" w:hAnsi="Cambria Math"/>
              </w:rPr>
              <m:t>co</m:t>
            </m:r>
          </m:e>
          <m:sub>
            <m:r>
              <w:rPr>
                <w:rFonts w:ascii="Cambria Math" w:hAnsi="Cambria Math"/>
              </w:rPr>
              <m:t>i</m:t>
            </m:r>
          </m:sub>
        </m:sSub>
        <m:r>
          <m:rPr>
            <m:sty m:val="p"/>
          </m:rPr>
          <w:rPr>
            <w:rFonts w:ascii="Cambria Math" w:hAnsi="Cambria Math"/>
            <w:lang w:val="ru-RU"/>
          </w:rPr>
          <m:t xml:space="preserve">= </m:t>
        </m:r>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lang w:val="ru-RU"/>
          </w:rPr>
          <m:t>+</m:t>
        </m:r>
        <m:sSub>
          <m:sSubPr>
            <m:ctrlPr>
              <w:rPr>
                <w:rFonts w:ascii="Cambria Math" w:hAnsi="Cambria Math"/>
              </w:rPr>
            </m:ctrlPr>
          </m:sSubPr>
          <m:e>
            <m:r>
              <w:rPr>
                <w:rFonts w:ascii="Cambria Math" w:hAnsi="Cambria Math"/>
              </w:rPr>
              <m:t>G</m:t>
            </m:r>
          </m:e>
          <m:sub>
            <m:r>
              <w:rPr>
                <w:rFonts w:ascii="Cambria Math" w:hAnsi="Cambria Math"/>
              </w:rPr>
              <m:t>i</m:t>
            </m:r>
          </m:sub>
        </m:sSub>
        <m:r>
          <m:rPr>
            <m:sty m:val="p"/>
          </m:rPr>
          <w:rPr>
            <w:rFonts w:ascii="Cambria Math" w:hAnsi="Cambria Math"/>
            <w:lang w:val="ru-RU"/>
          </w:rPr>
          <m:t>-10</m:t>
        </m:r>
        <m:sSub>
          <m:sSubPr>
            <m:ctrlPr>
              <w:rPr>
                <w:rFonts w:ascii="Cambria Math" w:hAnsi="Cambria Math"/>
              </w:rPr>
            </m:ctrlPr>
          </m:sSubPr>
          <m:e>
            <m:r>
              <m:rPr>
                <m:sty m:val="p"/>
              </m:rPr>
              <w:rPr>
                <w:rFonts w:ascii="Cambria Math" w:hAnsi="Cambria Math"/>
              </w:rPr>
              <m:t>log</m:t>
            </m:r>
          </m:e>
          <m:sub>
            <m:r>
              <m:rPr>
                <m:sty m:val="p"/>
              </m:rPr>
              <w:rPr>
                <w:rFonts w:ascii="Cambria Math" w:hAnsi="Cambria Math"/>
                <w:lang w:val="ru-RU"/>
              </w:rPr>
              <m:t>10</m:t>
            </m:r>
          </m:sub>
        </m:sSub>
        <m:r>
          <m:rPr>
            <m:sty m:val="p"/>
          </m:rPr>
          <w:rPr>
            <w:rFonts w:ascii="Cambria Math" w:hAnsi="Cambria Math"/>
            <w:lang w:val="ru-RU"/>
          </w:rPr>
          <m:t xml:space="preserve">(4 </m:t>
        </m:r>
        <m:r>
          <m:rPr>
            <m:sty m:val="p"/>
          </m:rPr>
          <w:rPr>
            <w:rFonts w:ascii="Cambria Math" w:hAnsi="Cambria Math"/>
          </w:rPr>
          <m:t>π</m:t>
        </m:r>
        <m:r>
          <m:rPr>
            <m:sty m:val="p"/>
          </m:rPr>
          <w:rPr>
            <w:rFonts w:ascii="Cambria Math" w:hAnsi="Cambria Math"/>
            <w:lang w:val="ru-RU"/>
          </w:rPr>
          <m:t xml:space="preserve"> </m:t>
        </m:r>
        <m:sSup>
          <m:sSupPr>
            <m:ctrlPr>
              <w:rPr>
                <w:rFonts w:ascii="Cambria Math" w:hAnsi="Cambria Math"/>
              </w:rPr>
            </m:ctrlPr>
          </m:sSupPr>
          <m:e>
            <m:r>
              <w:rPr>
                <w:rFonts w:ascii="Cambria Math" w:hAnsi="Cambria Math"/>
              </w:rPr>
              <m:t>d</m:t>
            </m:r>
          </m:e>
          <m:sup>
            <m:r>
              <m:rPr>
                <m:sty m:val="p"/>
              </m:rPr>
              <w:rPr>
                <w:rFonts w:ascii="Cambria Math" w:hAnsi="Cambria Math"/>
                <w:lang w:val="ru-RU"/>
              </w:rPr>
              <m:t>2</m:t>
            </m:r>
          </m:sup>
        </m:sSup>
        <m:r>
          <m:rPr>
            <m:sty m:val="p"/>
          </m:rPr>
          <w:rPr>
            <w:rFonts w:ascii="Cambria Math" w:hAnsi="Cambria Math"/>
            <w:lang w:val="ru-RU"/>
          </w:rPr>
          <m:t>)</m:t>
        </m:r>
      </m:oMath>
      <w:r w:rsidR="009E1571">
        <w:rPr>
          <w:lang w:val="ru-RU"/>
        </w:rPr>
        <w:t>,</w:t>
      </w:r>
    </w:p>
    <w:p w14:paraId="1F51CAA0" w14:textId="0E5B4CE8" w:rsidR="00F531C0" w:rsidRPr="005A24E5" w:rsidRDefault="009E1571" w:rsidP="00F531C0">
      <w:pPr>
        <w:rPr>
          <w:lang w:val="en-US"/>
        </w:rPr>
      </w:pPr>
      <w:r w:rsidRPr="009E1571">
        <w:rPr>
          <w:lang w:val="ru-RU"/>
        </w:rPr>
        <w:t>где</w:t>
      </w:r>
      <w:r w:rsidR="005A24E5">
        <w:rPr>
          <w:lang w:val="en-US"/>
        </w:rPr>
        <w:t>:</w:t>
      </w:r>
    </w:p>
    <w:p w14:paraId="5A36FC5C" w14:textId="1E412AC5" w:rsidR="009E1571" w:rsidRPr="009E1571" w:rsidRDefault="009E1571" w:rsidP="009E1571">
      <w:pPr>
        <w:pStyle w:val="Equationlegend"/>
        <w:rPr>
          <w:szCs w:val="22"/>
          <w:lang w:val="ru-RU"/>
        </w:rPr>
      </w:pPr>
      <w:r w:rsidRPr="009E1571">
        <w:rPr>
          <w:i/>
          <w:lang w:val="ru-RU"/>
        </w:rPr>
        <w:tab/>
      </w:r>
      <w:proofErr w:type="spellStart"/>
      <w:r w:rsidRPr="009E1571">
        <w:rPr>
          <w:i/>
          <w:szCs w:val="22"/>
          <w:lang w:val="ru-RU"/>
        </w:rPr>
        <w:t>P</w:t>
      </w:r>
      <w:r w:rsidRPr="009E1571">
        <w:rPr>
          <w:i/>
          <w:szCs w:val="22"/>
          <w:vertAlign w:val="subscript"/>
          <w:lang w:val="ru-RU"/>
        </w:rPr>
        <w:t>i</w:t>
      </w:r>
      <w:proofErr w:type="spellEnd"/>
      <w:r w:rsidRPr="009E1571">
        <w:rPr>
          <w:szCs w:val="22"/>
          <w:lang w:val="ru-RU"/>
        </w:rPr>
        <w:t>:</w:t>
      </w:r>
      <w:r w:rsidR="00B42361">
        <w:rPr>
          <w:szCs w:val="22"/>
          <w:lang w:val="ru-RU"/>
        </w:rPr>
        <w:tab/>
      </w:r>
      <w:r w:rsidRPr="009E1571">
        <w:rPr>
          <w:szCs w:val="22"/>
          <w:lang w:val="ru-RU"/>
        </w:rPr>
        <w:t xml:space="preserve">максимальная мощность, передаваемая лучом </w:t>
      </w:r>
      <w:r w:rsidRPr="009E1571">
        <w:rPr>
          <w:i/>
          <w:szCs w:val="22"/>
          <w:lang w:val="ru-RU"/>
        </w:rPr>
        <w:t>i</w:t>
      </w:r>
      <w:r w:rsidRPr="009E1571">
        <w:rPr>
          <w:szCs w:val="22"/>
          <w:lang w:val="ru-RU"/>
        </w:rPr>
        <w:t xml:space="preserve"> в эталонной полосе частот (</w:t>
      </w:r>
      <w:proofErr w:type="gramStart"/>
      <w:r w:rsidRPr="009E1571">
        <w:rPr>
          <w:szCs w:val="22"/>
          <w:lang w:val="ru-RU"/>
        </w:rPr>
        <w:t>дБ(</w:t>
      </w:r>
      <w:proofErr w:type="gramEnd"/>
      <w:r w:rsidRPr="009E1571">
        <w:rPr>
          <w:szCs w:val="22"/>
          <w:lang w:val="ru-RU"/>
        </w:rPr>
        <w:t>Вт/</w:t>
      </w:r>
      <w:proofErr w:type="spellStart"/>
      <w:r w:rsidRPr="009E1571">
        <w:rPr>
          <w:szCs w:val="22"/>
          <w:lang w:val="ru-RU"/>
        </w:rPr>
        <w:t>BW</w:t>
      </w:r>
      <w:r w:rsidRPr="009E1571">
        <w:rPr>
          <w:szCs w:val="22"/>
          <w:vertAlign w:val="subscript"/>
          <w:lang w:val="ru-RU"/>
        </w:rPr>
        <w:t>ref</w:t>
      </w:r>
      <w:proofErr w:type="spellEnd"/>
      <w:r w:rsidRPr="009E1571">
        <w:rPr>
          <w:szCs w:val="22"/>
          <w:lang w:val="ru-RU"/>
        </w:rPr>
        <w:t>));</w:t>
      </w:r>
    </w:p>
    <w:p w14:paraId="0A7C4DC3" w14:textId="77777777" w:rsidR="009E1571" w:rsidRPr="009E1571" w:rsidRDefault="009E1571" w:rsidP="009E1571">
      <w:pPr>
        <w:pStyle w:val="Equationlegend"/>
        <w:rPr>
          <w:szCs w:val="22"/>
          <w:lang w:val="ru-RU"/>
        </w:rPr>
      </w:pPr>
      <w:r w:rsidRPr="009E1571">
        <w:rPr>
          <w:i/>
          <w:szCs w:val="22"/>
          <w:lang w:val="ru-RU"/>
        </w:rPr>
        <w:tab/>
      </w:r>
      <w:proofErr w:type="spellStart"/>
      <w:r w:rsidRPr="009E1571">
        <w:rPr>
          <w:szCs w:val="22"/>
          <w:lang w:val="ru-RU"/>
        </w:rPr>
        <w:t>BW</w:t>
      </w:r>
      <w:r w:rsidRPr="009E1571">
        <w:rPr>
          <w:szCs w:val="22"/>
          <w:vertAlign w:val="subscript"/>
          <w:lang w:val="ru-RU"/>
        </w:rPr>
        <w:t>ref</w:t>
      </w:r>
      <w:proofErr w:type="spellEnd"/>
      <w:r w:rsidRPr="009E1571">
        <w:rPr>
          <w:szCs w:val="22"/>
          <w:lang w:val="ru-RU"/>
        </w:rPr>
        <w:t>:</w:t>
      </w:r>
      <w:r w:rsidRPr="009E1571">
        <w:rPr>
          <w:szCs w:val="22"/>
          <w:lang w:val="ru-RU"/>
        </w:rPr>
        <w:tab/>
        <w:t>эталонная ширина полосы (кГц);</w:t>
      </w:r>
    </w:p>
    <w:p w14:paraId="5DBFDA60" w14:textId="77777777" w:rsidR="009E1571" w:rsidRPr="009E1571" w:rsidRDefault="009E1571" w:rsidP="009E1571">
      <w:pPr>
        <w:pStyle w:val="Equationlegend"/>
        <w:rPr>
          <w:szCs w:val="22"/>
          <w:lang w:val="ru-RU"/>
        </w:rPr>
      </w:pPr>
      <w:r w:rsidRPr="009E1571">
        <w:rPr>
          <w:i/>
          <w:szCs w:val="22"/>
          <w:lang w:val="ru-RU"/>
        </w:rPr>
        <w:tab/>
      </w:r>
      <w:proofErr w:type="spellStart"/>
      <w:r w:rsidRPr="009E1571">
        <w:rPr>
          <w:i/>
          <w:szCs w:val="22"/>
          <w:lang w:val="ru-RU"/>
        </w:rPr>
        <w:t>G</w:t>
      </w:r>
      <w:r w:rsidRPr="009E1571">
        <w:rPr>
          <w:i/>
          <w:szCs w:val="22"/>
          <w:vertAlign w:val="subscript"/>
          <w:lang w:val="ru-RU"/>
        </w:rPr>
        <w:t>i</w:t>
      </w:r>
      <w:proofErr w:type="spellEnd"/>
      <w:r w:rsidRPr="009E1571">
        <w:rPr>
          <w:szCs w:val="22"/>
          <w:lang w:val="ru-RU"/>
        </w:rPr>
        <w:t>:</w:t>
      </w:r>
      <w:r w:rsidRPr="009E1571">
        <w:rPr>
          <w:szCs w:val="22"/>
          <w:lang w:val="ru-RU"/>
        </w:rPr>
        <w:tab/>
        <w:t xml:space="preserve">усиление, создаваемое лучом </w:t>
      </w:r>
      <w:r w:rsidRPr="009E1571">
        <w:rPr>
          <w:i/>
          <w:szCs w:val="22"/>
          <w:lang w:val="ru-RU"/>
        </w:rPr>
        <w:t>i</w:t>
      </w:r>
      <w:r w:rsidRPr="009E1571">
        <w:rPr>
          <w:szCs w:val="22"/>
          <w:lang w:val="ru-RU"/>
        </w:rPr>
        <w:t xml:space="preserve"> с рассматриваемой поляризацией в рассматриваемой точке на поверхности Земли (</w:t>
      </w:r>
      <w:proofErr w:type="spellStart"/>
      <w:r w:rsidRPr="009E1571">
        <w:rPr>
          <w:szCs w:val="22"/>
          <w:lang w:val="ru-RU"/>
        </w:rPr>
        <w:t>дБи</w:t>
      </w:r>
      <w:proofErr w:type="spellEnd"/>
      <w:r w:rsidRPr="009E1571">
        <w:rPr>
          <w:szCs w:val="22"/>
          <w:lang w:val="ru-RU"/>
        </w:rPr>
        <w:t>);</w:t>
      </w:r>
    </w:p>
    <w:p w14:paraId="15F821BD" w14:textId="242978FB" w:rsidR="00F531C0" w:rsidRPr="009E1571" w:rsidRDefault="009E1571" w:rsidP="009E1571">
      <w:pPr>
        <w:pStyle w:val="Equationlegend"/>
        <w:rPr>
          <w:lang w:val="ru-RU"/>
        </w:rPr>
      </w:pPr>
      <w:r w:rsidRPr="009E1571">
        <w:rPr>
          <w:i/>
          <w:szCs w:val="22"/>
          <w:lang w:val="ru-RU"/>
        </w:rPr>
        <w:tab/>
        <w:t>d</w:t>
      </w:r>
      <w:r w:rsidRPr="009E1571">
        <w:rPr>
          <w:szCs w:val="22"/>
          <w:lang w:val="ru-RU"/>
        </w:rPr>
        <w:t>:</w:t>
      </w:r>
      <w:r w:rsidRPr="009E1571">
        <w:rPr>
          <w:szCs w:val="22"/>
          <w:lang w:val="ru-RU"/>
        </w:rPr>
        <w:tab/>
        <w:t xml:space="preserve">расстояние между космической станцией НГСО и рассматриваемой точкой на поверхности Земли (если усиление антенны спутника НГСО дается в виде изолиний потока, </w:t>
      </w:r>
      <w:r w:rsidRPr="009E1571">
        <w:rPr>
          <w:i/>
          <w:szCs w:val="22"/>
          <w:lang w:val="ru-RU"/>
        </w:rPr>
        <w:t>d –</w:t>
      </w:r>
      <w:r w:rsidRPr="009E1571">
        <w:rPr>
          <w:szCs w:val="22"/>
          <w:lang w:val="ru-RU"/>
        </w:rPr>
        <w:t xml:space="preserve"> высота космической станции НГСО) (м);</w:t>
      </w:r>
    </w:p>
    <w:p w14:paraId="6B331E55" w14:textId="712F64DB" w:rsidR="00F531C0" w:rsidRPr="00B42361" w:rsidRDefault="00B42361" w:rsidP="00F531C0">
      <w:pPr>
        <w:rPr>
          <w:lang w:val="ru-RU"/>
        </w:rPr>
      </w:pPr>
      <w:r w:rsidRPr="00B42361">
        <w:rPr>
          <w:lang w:val="ru-RU"/>
        </w:rPr>
        <w:t>и</w:t>
      </w:r>
    </w:p>
    <w:p w14:paraId="231F9872" w14:textId="47F8DAFC" w:rsidR="00F531C0" w:rsidRPr="00B42361" w:rsidRDefault="00F531C0" w:rsidP="00F531C0">
      <w:pPr>
        <w:pStyle w:val="Equation"/>
        <w:rPr>
          <w:lang w:val="ru-RU"/>
        </w:rPr>
      </w:pPr>
      <w:r w:rsidRPr="00B42361">
        <w:rPr>
          <w:iCs/>
          <w:lang w:val="ru-RU"/>
        </w:rPr>
        <w:tab/>
      </w:r>
      <w:r w:rsidRPr="00B42361">
        <w:rPr>
          <w:iCs/>
          <w:lang w:val="ru-RU"/>
        </w:rPr>
        <w:tab/>
      </w:r>
      <m:oMath>
        <m:r>
          <w:rPr>
            <w:rFonts w:ascii="Cambria Math" w:hAnsi="Cambria Math"/>
          </w:rPr>
          <m:t>pfd</m:t>
        </m:r>
        <m:r>
          <m:rPr>
            <m:sty m:val="p"/>
          </m:rPr>
          <w:rPr>
            <w:rFonts w:ascii="Cambria Math" w:hAnsi="Cambria Math"/>
            <w:lang w:val="ru-RU"/>
          </w:rPr>
          <m:t>_</m:t>
        </m:r>
        <m:sSub>
          <m:sSubPr>
            <m:ctrlPr>
              <w:rPr>
                <w:rFonts w:ascii="Cambria Math" w:hAnsi="Cambria Math"/>
              </w:rPr>
            </m:ctrlPr>
          </m:sSubPr>
          <m:e>
            <m:r>
              <w:rPr>
                <w:rFonts w:ascii="Cambria Math" w:hAnsi="Cambria Math"/>
              </w:rPr>
              <m:t>cross</m:t>
            </m:r>
          </m:e>
          <m:sub>
            <m:r>
              <w:rPr>
                <w:rFonts w:ascii="Cambria Math" w:hAnsi="Cambria Math"/>
              </w:rPr>
              <m:t>j</m:t>
            </m:r>
          </m:sub>
        </m:sSub>
        <m:r>
          <m:rPr>
            <m:sty m:val="p"/>
          </m:rPr>
          <w:rPr>
            <w:rFonts w:ascii="Cambria Math" w:hAnsi="Cambria Math"/>
            <w:lang w:val="ru-RU"/>
          </w:rPr>
          <m:t xml:space="preserve">= </m:t>
        </m:r>
        <m:sSub>
          <m:sSubPr>
            <m:ctrlPr>
              <w:rPr>
                <w:rFonts w:ascii="Cambria Math" w:hAnsi="Cambria Math"/>
              </w:rPr>
            </m:ctrlPr>
          </m:sSubPr>
          <m:e>
            <m:r>
              <w:rPr>
                <w:rFonts w:ascii="Cambria Math" w:hAnsi="Cambria Math"/>
              </w:rPr>
              <m:t>P</m:t>
            </m:r>
          </m:e>
          <m:sub>
            <m:r>
              <w:rPr>
                <w:rFonts w:ascii="Cambria Math" w:hAnsi="Cambria Math"/>
              </w:rPr>
              <m:t>j</m:t>
            </m:r>
          </m:sub>
        </m:sSub>
        <m:r>
          <m:rPr>
            <m:sty m:val="p"/>
          </m:rPr>
          <w:rPr>
            <w:rFonts w:ascii="Cambria Math" w:hAnsi="Cambria Math"/>
            <w:lang w:val="ru-RU"/>
          </w:rPr>
          <m:t>+</m:t>
        </m:r>
        <m:sSub>
          <m:sSubPr>
            <m:ctrlPr>
              <w:rPr>
                <w:rFonts w:ascii="Cambria Math" w:hAnsi="Cambria Math"/>
              </w:rPr>
            </m:ctrlPr>
          </m:sSubPr>
          <m:e>
            <m:r>
              <w:rPr>
                <w:rFonts w:ascii="Cambria Math" w:hAnsi="Cambria Math"/>
              </w:rPr>
              <m:t>G</m:t>
            </m:r>
            <m:r>
              <m:rPr>
                <m:sty m:val="p"/>
              </m:rPr>
              <w:rPr>
                <w:rFonts w:ascii="Cambria Math" w:hAnsi="Cambria Math"/>
                <w:lang w:val="ru-RU"/>
              </w:rPr>
              <m:t>_</m:t>
            </m:r>
            <m:r>
              <w:rPr>
                <w:rFonts w:ascii="Cambria Math" w:hAnsi="Cambria Math"/>
              </w:rPr>
              <m:t>cross</m:t>
            </m:r>
          </m:e>
          <m:sub>
            <m:r>
              <w:rPr>
                <w:rFonts w:ascii="Cambria Math" w:hAnsi="Cambria Math"/>
              </w:rPr>
              <m:t>j</m:t>
            </m:r>
          </m:sub>
        </m:sSub>
        <m:r>
          <m:rPr>
            <m:sty m:val="p"/>
          </m:rPr>
          <w:rPr>
            <w:rFonts w:ascii="Cambria Math" w:hAnsi="Cambria Math"/>
            <w:lang w:val="ru-RU"/>
          </w:rPr>
          <m:t>-10</m:t>
        </m:r>
        <m:sSub>
          <m:sSubPr>
            <m:ctrlPr>
              <w:rPr>
                <w:rFonts w:ascii="Cambria Math" w:hAnsi="Cambria Math"/>
              </w:rPr>
            </m:ctrlPr>
          </m:sSubPr>
          <m:e>
            <m:r>
              <m:rPr>
                <m:sty m:val="p"/>
              </m:rPr>
              <w:rPr>
                <w:rFonts w:ascii="Cambria Math" w:hAnsi="Cambria Math"/>
              </w:rPr>
              <m:t>log</m:t>
            </m:r>
          </m:e>
          <m:sub>
            <m:r>
              <m:rPr>
                <m:sty m:val="p"/>
              </m:rPr>
              <w:rPr>
                <w:rFonts w:ascii="Cambria Math" w:hAnsi="Cambria Math"/>
                <w:lang w:val="ru-RU"/>
              </w:rPr>
              <m:t>10</m:t>
            </m:r>
          </m:sub>
        </m:sSub>
        <m:r>
          <m:rPr>
            <m:sty m:val="p"/>
          </m:rPr>
          <w:rPr>
            <w:rFonts w:ascii="Cambria Math" w:hAnsi="Cambria Math"/>
            <w:lang w:val="ru-RU"/>
          </w:rPr>
          <m:t xml:space="preserve">(4 </m:t>
        </m:r>
        <m:r>
          <m:rPr>
            <m:sty m:val="p"/>
          </m:rPr>
          <w:rPr>
            <w:rFonts w:ascii="Cambria Math" w:hAnsi="Cambria Math"/>
          </w:rPr>
          <m:t>π</m:t>
        </m:r>
        <m:r>
          <m:rPr>
            <m:sty m:val="p"/>
          </m:rPr>
          <w:rPr>
            <w:rFonts w:ascii="Cambria Math" w:hAnsi="Cambria Math"/>
            <w:lang w:val="ru-RU"/>
          </w:rPr>
          <m:t xml:space="preserve"> </m:t>
        </m:r>
        <m:sSup>
          <m:sSupPr>
            <m:ctrlPr>
              <w:rPr>
                <w:rFonts w:ascii="Cambria Math" w:hAnsi="Cambria Math"/>
              </w:rPr>
            </m:ctrlPr>
          </m:sSupPr>
          <m:e>
            <m:r>
              <w:rPr>
                <w:rFonts w:ascii="Cambria Math" w:hAnsi="Cambria Math"/>
              </w:rPr>
              <m:t>d</m:t>
            </m:r>
          </m:e>
          <m:sup>
            <m:r>
              <m:rPr>
                <m:sty m:val="p"/>
              </m:rPr>
              <w:rPr>
                <w:rFonts w:ascii="Cambria Math" w:hAnsi="Cambria Math"/>
                <w:lang w:val="ru-RU"/>
              </w:rPr>
              <m:t>2</m:t>
            </m:r>
          </m:sup>
        </m:sSup>
        <m:r>
          <m:rPr>
            <m:sty m:val="p"/>
          </m:rPr>
          <w:rPr>
            <w:rFonts w:ascii="Cambria Math" w:hAnsi="Cambria Math"/>
            <w:lang w:val="ru-RU"/>
          </w:rPr>
          <m:t>)</m:t>
        </m:r>
      </m:oMath>
      <w:r w:rsidR="00B42361">
        <w:rPr>
          <w:lang w:val="ru-RU"/>
        </w:rPr>
        <w:t>,</w:t>
      </w:r>
    </w:p>
    <w:p w14:paraId="0E2800BE" w14:textId="00228FD2" w:rsidR="00F531C0" w:rsidRPr="00E02159" w:rsidRDefault="00B42361" w:rsidP="00F531C0">
      <w:pPr>
        <w:rPr>
          <w:lang w:val="en-US"/>
        </w:rPr>
      </w:pPr>
      <w:r w:rsidRPr="00B42361">
        <w:rPr>
          <w:lang w:val="ru-RU"/>
        </w:rPr>
        <w:t>где</w:t>
      </w:r>
      <w:r w:rsidR="00E02159">
        <w:rPr>
          <w:lang w:val="en-US"/>
        </w:rPr>
        <w:t>:</w:t>
      </w:r>
    </w:p>
    <w:p w14:paraId="2FB13CC3" w14:textId="2262F65D" w:rsidR="00F531C0" w:rsidRPr="00B42361" w:rsidRDefault="00B42361" w:rsidP="00F531C0">
      <w:pPr>
        <w:pStyle w:val="Equationlegend"/>
        <w:rPr>
          <w:lang w:val="ru-RU"/>
        </w:rPr>
      </w:pPr>
      <w:r w:rsidRPr="00B42361">
        <w:rPr>
          <w:i/>
          <w:szCs w:val="22"/>
          <w:lang w:val="ru-RU"/>
        </w:rPr>
        <w:tab/>
      </w:r>
      <w:proofErr w:type="spellStart"/>
      <w:r w:rsidRPr="00B42361">
        <w:rPr>
          <w:i/>
          <w:szCs w:val="22"/>
          <w:lang w:val="ru-RU"/>
        </w:rPr>
        <w:t>G_cross</w:t>
      </w:r>
      <w:r w:rsidRPr="00B42361">
        <w:rPr>
          <w:i/>
          <w:szCs w:val="22"/>
          <w:vertAlign w:val="subscript"/>
          <w:lang w:val="ru-RU"/>
        </w:rPr>
        <w:t>j</w:t>
      </w:r>
      <w:proofErr w:type="spellEnd"/>
      <w:r w:rsidRPr="00B42361">
        <w:rPr>
          <w:szCs w:val="22"/>
          <w:lang w:val="ru-RU"/>
        </w:rPr>
        <w:t>:</w:t>
      </w:r>
      <w:r w:rsidRPr="00B42361">
        <w:rPr>
          <w:szCs w:val="22"/>
          <w:lang w:val="ru-RU"/>
        </w:rPr>
        <w:tab/>
        <w:t xml:space="preserve">усиление </w:t>
      </w:r>
      <w:proofErr w:type="spellStart"/>
      <w:r w:rsidRPr="00B42361">
        <w:rPr>
          <w:szCs w:val="22"/>
          <w:lang w:val="ru-RU"/>
        </w:rPr>
        <w:t>кроссполяризации</w:t>
      </w:r>
      <w:proofErr w:type="spellEnd"/>
      <w:r w:rsidRPr="00B42361">
        <w:rPr>
          <w:szCs w:val="22"/>
          <w:lang w:val="ru-RU"/>
        </w:rPr>
        <w:t xml:space="preserve">, создаваемое лучом </w:t>
      </w:r>
      <w:r w:rsidRPr="00B42361">
        <w:rPr>
          <w:i/>
          <w:szCs w:val="22"/>
          <w:lang w:val="ru-RU"/>
        </w:rPr>
        <w:t>j</w:t>
      </w:r>
      <w:r w:rsidRPr="00B42361">
        <w:rPr>
          <w:szCs w:val="22"/>
          <w:lang w:val="ru-RU"/>
        </w:rPr>
        <w:t>, с помощью которого ведется передача в рассматриваемой точке на поверхности Земли с поляризацией, противоположной к рассматриваемой поляризации (</w:t>
      </w:r>
      <w:proofErr w:type="spellStart"/>
      <w:r w:rsidRPr="00B42361">
        <w:rPr>
          <w:szCs w:val="22"/>
          <w:lang w:val="ru-RU"/>
        </w:rPr>
        <w:t>дБи</w:t>
      </w:r>
      <w:proofErr w:type="spellEnd"/>
      <w:r w:rsidRPr="00B42361">
        <w:rPr>
          <w:szCs w:val="22"/>
          <w:lang w:val="ru-RU"/>
        </w:rPr>
        <w:t>).</w:t>
      </w:r>
    </w:p>
    <w:p w14:paraId="3D74C01C" w14:textId="3EB6ABD2" w:rsidR="00F531C0" w:rsidRPr="00B42361" w:rsidRDefault="00B42361" w:rsidP="00F531C0">
      <w:pPr>
        <w:rPr>
          <w:lang w:val="ru-RU"/>
        </w:rPr>
      </w:pPr>
      <w:r w:rsidRPr="00B42361">
        <w:rPr>
          <w:szCs w:val="22"/>
          <w:lang w:val="ru-RU"/>
        </w:rPr>
        <w:t xml:space="preserve">Ожидается, что параметры, используемые для расчета маски </w:t>
      </w:r>
      <w:proofErr w:type="spellStart"/>
      <w:r w:rsidRPr="00B42361">
        <w:rPr>
          <w:szCs w:val="22"/>
          <w:lang w:val="ru-RU"/>
        </w:rPr>
        <w:t>п.п.м</w:t>
      </w:r>
      <w:proofErr w:type="spellEnd"/>
      <w:r w:rsidRPr="00B42361">
        <w:rPr>
          <w:szCs w:val="22"/>
          <w:lang w:val="ru-RU"/>
        </w:rPr>
        <w:t>./</w:t>
      </w:r>
      <w:proofErr w:type="spellStart"/>
      <w:r w:rsidRPr="00B42361">
        <w:rPr>
          <w:szCs w:val="22"/>
          <w:lang w:val="ru-RU"/>
        </w:rPr>
        <w:t>э.и.и.м</w:t>
      </w:r>
      <w:proofErr w:type="spellEnd"/>
      <w:r w:rsidRPr="00B42361">
        <w:rPr>
          <w:szCs w:val="22"/>
          <w:lang w:val="ru-RU"/>
        </w:rPr>
        <w:t xml:space="preserve">., соответствуют характеристикам спутника НГСО в течение его предполагаемого срока службы. Уровни </w:t>
      </w:r>
      <w:proofErr w:type="spellStart"/>
      <w:r w:rsidRPr="00B42361">
        <w:rPr>
          <w:szCs w:val="22"/>
          <w:lang w:val="ru-RU"/>
        </w:rPr>
        <w:t>п.п.м</w:t>
      </w:r>
      <w:proofErr w:type="spellEnd"/>
      <w:r w:rsidRPr="00B42361">
        <w:rPr>
          <w:szCs w:val="22"/>
          <w:lang w:val="ru-RU"/>
        </w:rPr>
        <w:t xml:space="preserve">. должны задавать огибающую для всевозможных комбинаций трафика и лучей антенн как пиковое значение </w:t>
      </w:r>
      <w:proofErr w:type="spellStart"/>
      <w:r w:rsidRPr="00B42361">
        <w:rPr>
          <w:szCs w:val="22"/>
          <w:lang w:val="ru-RU"/>
        </w:rPr>
        <w:t>п.п.м</w:t>
      </w:r>
      <w:proofErr w:type="spellEnd"/>
      <w:r w:rsidRPr="00B42361">
        <w:rPr>
          <w:szCs w:val="22"/>
          <w:lang w:val="ru-RU"/>
        </w:rPr>
        <w:t xml:space="preserve">. в данном направлении, практически достижимое на протяжении срока эксплуатации системы. Для спутниковых систем НГСО с адаптивными антеннами, допускающими регулировку размера луча и боковых лепестков, при расчете маски </w:t>
      </w:r>
      <w:proofErr w:type="spellStart"/>
      <w:r w:rsidRPr="00B42361">
        <w:rPr>
          <w:szCs w:val="22"/>
          <w:lang w:val="ru-RU"/>
        </w:rPr>
        <w:t>п.п.м</w:t>
      </w:r>
      <w:proofErr w:type="spellEnd"/>
      <w:r w:rsidRPr="00B42361">
        <w:rPr>
          <w:szCs w:val="22"/>
          <w:lang w:val="ru-RU"/>
        </w:rPr>
        <w:t xml:space="preserve">. должна приниматься та комбинация, которая дает наибольшее значение </w:t>
      </w:r>
      <w:proofErr w:type="spellStart"/>
      <w:r w:rsidRPr="00B42361">
        <w:rPr>
          <w:szCs w:val="22"/>
          <w:lang w:val="ru-RU"/>
        </w:rPr>
        <w:t>п.п.м</w:t>
      </w:r>
      <w:proofErr w:type="spellEnd"/>
      <w:r w:rsidRPr="00B42361">
        <w:rPr>
          <w:szCs w:val="22"/>
          <w:lang w:val="ru-RU"/>
        </w:rPr>
        <w:t xml:space="preserve">. в каждом направлении, ожидаемое на протяжении срока службы. Соответственно </w:t>
      </w:r>
      <w:proofErr w:type="spellStart"/>
      <w:r w:rsidRPr="00B42361">
        <w:rPr>
          <w:szCs w:val="22"/>
          <w:lang w:val="ru-RU"/>
        </w:rPr>
        <w:t>п.п.м</w:t>
      </w:r>
      <w:proofErr w:type="spellEnd"/>
      <w:r w:rsidRPr="00B42361">
        <w:rPr>
          <w:szCs w:val="22"/>
          <w:lang w:val="ru-RU"/>
        </w:rPr>
        <w:t xml:space="preserve">. для всех углов, на которых работает спутник, будет равна наибольшему значению </w:t>
      </w:r>
      <w:proofErr w:type="spellStart"/>
      <w:r w:rsidRPr="00B42361">
        <w:rPr>
          <w:szCs w:val="22"/>
          <w:lang w:val="ru-RU"/>
        </w:rPr>
        <w:t>п.п.м</w:t>
      </w:r>
      <w:proofErr w:type="spellEnd"/>
      <w:r w:rsidRPr="00B42361">
        <w:rPr>
          <w:szCs w:val="22"/>
          <w:lang w:val="ru-RU"/>
        </w:rPr>
        <w:t xml:space="preserve">., которое будет создаваться, например, при наличии "горячих точек" для трафика в соответствующем направлении. Этот подход согласуется с приведенным в части D алгоритмом расчета </w:t>
      </w:r>
      <w:proofErr w:type="spellStart"/>
      <w:r w:rsidRPr="00B42361">
        <w:rPr>
          <w:szCs w:val="22"/>
          <w:lang w:val="ru-RU"/>
        </w:rPr>
        <w:t>э.п.п.м</w:t>
      </w:r>
      <w:proofErr w:type="spellEnd"/>
      <w:r w:rsidRPr="00B42361">
        <w:rPr>
          <w:szCs w:val="22"/>
          <w:lang w:val="ru-RU"/>
        </w:rPr>
        <w:t>., в котором учитываются ограничения на повторное использование частот в системе НГСО.</w:t>
      </w:r>
    </w:p>
    <w:p w14:paraId="42FABFA6" w14:textId="11CE1B2C" w:rsidR="00F531C0" w:rsidRPr="00EB2315" w:rsidRDefault="00F531C0" w:rsidP="00F531C0">
      <w:pPr>
        <w:pStyle w:val="Heading3"/>
        <w:rPr>
          <w:lang w:val="ru-RU"/>
        </w:rPr>
      </w:pPr>
      <w:bookmarkStart w:id="144" w:name="_Hlk115700653"/>
      <w:bookmarkStart w:id="145" w:name="_Toc442753263"/>
      <w:bookmarkStart w:id="146" w:name="_Toc440700468"/>
      <w:r w:rsidRPr="00EB2315">
        <w:t>C</w:t>
      </w:r>
      <w:r w:rsidRPr="00EB2315">
        <w:rPr>
          <w:lang w:val="ru-RU"/>
        </w:rPr>
        <w:t>2.3.2</w:t>
      </w:r>
      <w:bookmarkEnd w:id="144"/>
      <w:r w:rsidRPr="00EB2315">
        <w:rPr>
          <w:lang w:val="ru-RU"/>
        </w:rPr>
        <w:tab/>
      </w:r>
      <w:bookmarkEnd w:id="145"/>
      <w:bookmarkEnd w:id="146"/>
      <w:r w:rsidR="00EB2315" w:rsidRPr="00EB2315">
        <w:rPr>
          <w:szCs w:val="22"/>
          <w:lang w:val="ru-RU"/>
        </w:rPr>
        <w:t>Усиление спутниковой антенны в точке, рассматриваемой на поверхности Земли</w:t>
      </w:r>
    </w:p>
    <w:p w14:paraId="5B2EEA3B" w14:textId="77777777" w:rsidR="00EB2315" w:rsidRPr="00EB2315" w:rsidRDefault="00EB2315" w:rsidP="00EB2315">
      <w:pPr>
        <w:rPr>
          <w:szCs w:val="22"/>
          <w:lang w:val="ru-RU"/>
        </w:rPr>
      </w:pPr>
      <w:r w:rsidRPr="00EB2315">
        <w:rPr>
          <w:szCs w:val="22"/>
          <w:lang w:val="ru-RU"/>
        </w:rPr>
        <w:t xml:space="preserve">Цель этого раздела – определить усиление в направлении точки </w:t>
      </w:r>
      <w:r w:rsidRPr="00EB2315">
        <w:rPr>
          <w:i/>
          <w:szCs w:val="22"/>
          <w:lang w:val="ru-RU"/>
        </w:rPr>
        <w:t>M</w:t>
      </w:r>
      <w:r w:rsidRPr="00EB2315">
        <w:rPr>
          <w:szCs w:val="22"/>
          <w:lang w:val="ru-RU"/>
        </w:rPr>
        <w:t xml:space="preserve"> на поверхности Земли, когда спутниковая антенна направлена на ячейку </w:t>
      </w:r>
      <w:r w:rsidRPr="00EB2315">
        <w:rPr>
          <w:i/>
          <w:szCs w:val="22"/>
          <w:lang w:val="ru-RU"/>
        </w:rPr>
        <w:t>i</w:t>
      </w:r>
      <w:r w:rsidRPr="00EB2315">
        <w:rPr>
          <w:szCs w:val="22"/>
          <w:lang w:val="ru-RU"/>
        </w:rPr>
        <w:t>. Координаты антенны могут быть определены с помощью четырех способов отсчета в данной системе координат:</w:t>
      </w:r>
    </w:p>
    <w:p w14:paraId="31DCD0CC" w14:textId="77777777" w:rsidR="00EB2315" w:rsidRPr="00EB2315" w:rsidRDefault="00EB2315" w:rsidP="00EB2315">
      <w:pPr>
        <w:pStyle w:val="Equationlegend"/>
        <w:rPr>
          <w:szCs w:val="22"/>
          <w:lang w:val="ru-RU"/>
        </w:rPr>
      </w:pPr>
      <w:r w:rsidRPr="00EB2315">
        <w:rPr>
          <w:rFonts w:ascii="Symbol" w:hAnsi="Symbol" w:cs="Symbol"/>
          <w:szCs w:val="22"/>
          <w:lang w:val="ru-RU"/>
        </w:rPr>
        <w:tab/>
      </w:r>
      <w:r w:rsidRPr="00EB2315">
        <w:rPr>
          <w:rFonts w:ascii="Symbol" w:hAnsi="Symbol" w:cs="Symbol"/>
          <w:szCs w:val="22"/>
          <w:lang w:val="ru-RU"/>
        </w:rPr>
        <w:t></w:t>
      </w:r>
      <w:r w:rsidRPr="00EB2315">
        <w:rPr>
          <w:szCs w:val="22"/>
          <w:lang w:val="ru-RU"/>
        </w:rPr>
        <w:t>:</w:t>
      </w:r>
      <w:r w:rsidRPr="00EB2315">
        <w:rPr>
          <w:szCs w:val="22"/>
          <w:lang w:val="ru-RU"/>
        </w:rPr>
        <w:tab/>
        <w:t>сферическая координата;</w:t>
      </w:r>
    </w:p>
    <w:p w14:paraId="7F42E325" w14:textId="77777777" w:rsidR="00EB2315" w:rsidRPr="00EB2315" w:rsidRDefault="00EB2315" w:rsidP="00EB2315">
      <w:pPr>
        <w:pStyle w:val="Equationlegend"/>
        <w:rPr>
          <w:szCs w:val="22"/>
          <w:lang w:val="ru-RU"/>
        </w:rPr>
      </w:pPr>
      <w:r w:rsidRPr="00EB2315">
        <w:rPr>
          <w:szCs w:val="22"/>
          <w:lang w:val="ru-RU"/>
        </w:rPr>
        <w:tab/>
      </w:r>
      <w:r w:rsidRPr="00EB2315">
        <w:rPr>
          <w:i/>
          <w:szCs w:val="22"/>
          <w:lang w:val="ru-RU"/>
        </w:rPr>
        <w:t>v</w:t>
      </w:r>
      <w:r w:rsidRPr="00EB2315">
        <w:rPr>
          <w:szCs w:val="22"/>
          <w:lang w:val="ru-RU"/>
        </w:rPr>
        <w:t>:</w:t>
      </w:r>
      <w:r w:rsidRPr="00EB2315">
        <w:rPr>
          <w:szCs w:val="22"/>
          <w:lang w:val="ru-RU"/>
        </w:rPr>
        <w:tab/>
      </w:r>
      <w:r w:rsidRPr="00EB2315">
        <w:rPr>
          <w:i/>
          <w:szCs w:val="22"/>
          <w:lang w:val="ru-RU"/>
        </w:rPr>
        <w:t>u</w:t>
      </w:r>
      <w:r w:rsidRPr="00EB2315">
        <w:rPr>
          <w:szCs w:val="22"/>
          <w:lang w:val="ru-RU"/>
        </w:rPr>
        <w:t xml:space="preserve"> </w:t>
      </w:r>
      <w:r w:rsidRPr="00EB2315">
        <w:rPr>
          <w:rFonts w:ascii="Symbol" w:hAnsi="Symbol" w:cs="Symbol"/>
          <w:szCs w:val="22"/>
          <w:lang w:val="ru-RU"/>
        </w:rPr>
        <w:t></w:t>
      </w:r>
      <w:r w:rsidRPr="00EB2315">
        <w:rPr>
          <w:szCs w:val="22"/>
          <w:lang w:val="ru-RU"/>
        </w:rPr>
        <w:t xml:space="preserve"> </w:t>
      </w:r>
      <w:proofErr w:type="spellStart"/>
      <w:r w:rsidRPr="00EB2315">
        <w:rPr>
          <w:szCs w:val="22"/>
          <w:lang w:val="ru-RU"/>
        </w:rPr>
        <w:t>sin</w:t>
      </w:r>
      <w:proofErr w:type="spellEnd"/>
      <w:r w:rsidRPr="00EB2315">
        <w:rPr>
          <w:szCs w:val="22"/>
          <w:lang w:val="ru-RU"/>
        </w:rPr>
        <w:t xml:space="preserve"> </w:t>
      </w:r>
      <w:r w:rsidRPr="00EB2315">
        <w:rPr>
          <w:rFonts w:ascii="Symbol" w:hAnsi="Symbol" w:cs="Symbol"/>
          <w:szCs w:val="22"/>
          <w:lang w:val="ru-RU"/>
        </w:rPr>
        <w:t></w:t>
      </w:r>
      <w:r w:rsidRPr="00EB2315">
        <w:rPr>
          <w:szCs w:val="22"/>
          <w:lang w:val="ru-RU"/>
        </w:rPr>
        <w:t xml:space="preserve"> </w:t>
      </w:r>
      <w:proofErr w:type="spellStart"/>
      <w:r w:rsidRPr="00EB2315">
        <w:rPr>
          <w:szCs w:val="22"/>
          <w:lang w:val="ru-RU"/>
        </w:rPr>
        <w:t>cos</w:t>
      </w:r>
      <w:proofErr w:type="spellEnd"/>
      <w:r w:rsidRPr="00EB2315">
        <w:rPr>
          <w:szCs w:val="22"/>
          <w:lang w:val="ru-RU"/>
        </w:rPr>
        <w:t xml:space="preserve"> </w:t>
      </w:r>
      <w:r w:rsidRPr="00EB2315">
        <w:rPr>
          <w:rFonts w:ascii="Symbol" w:hAnsi="Symbol" w:cs="Symbol"/>
          <w:szCs w:val="22"/>
          <w:lang w:val="ru-RU"/>
        </w:rPr>
        <w:t></w:t>
      </w:r>
      <w:r w:rsidRPr="00EB2315">
        <w:rPr>
          <w:szCs w:val="22"/>
          <w:lang w:val="ru-RU"/>
        </w:rPr>
        <w:t xml:space="preserve">, </w:t>
      </w:r>
      <w:r w:rsidRPr="00EB2315">
        <w:rPr>
          <w:i/>
          <w:szCs w:val="22"/>
          <w:lang w:val="ru-RU"/>
        </w:rPr>
        <w:t>v</w:t>
      </w:r>
      <w:r w:rsidRPr="00EB2315">
        <w:rPr>
          <w:szCs w:val="22"/>
          <w:lang w:val="ru-RU"/>
        </w:rPr>
        <w:t xml:space="preserve"> </w:t>
      </w:r>
      <w:r w:rsidRPr="00EB2315">
        <w:rPr>
          <w:rFonts w:ascii="Symbol" w:hAnsi="Symbol" w:cs="Symbol"/>
          <w:szCs w:val="22"/>
          <w:lang w:val="ru-RU"/>
        </w:rPr>
        <w:t></w:t>
      </w:r>
      <w:r w:rsidRPr="00EB2315">
        <w:rPr>
          <w:szCs w:val="22"/>
          <w:lang w:val="ru-RU"/>
        </w:rPr>
        <w:t xml:space="preserve"> </w:t>
      </w:r>
      <w:proofErr w:type="spellStart"/>
      <w:r w:rsidRPr="00EB2315">
        <w:rPr>
          <w:szCs w:val="22"/>
          <w:lang w:val="ru-RU"/>
        </w:rPr>
        <w:t>sin</w:t>
      </w:r>
      <w:proofErr w:type="spellEnd"/>
      <w:r w:rsidRPr="00EB2315">
        <w:rPr>
          <w:szCs w:val="22"/>
          <w:lang w:val="ru-RU"/>
        </w:rPr>
        <w:t xml:space="preserve"> </w:t>
      </w:r>
      <w:r w:rsidRPr="00EB2315">
        <w:rPr>
          <w:rFonts w:ascii="Symbol" w:hAnsi="Symbol" w:cs="Symbol"/>
          <w:szCs w:val="22"/>
          <w:lang w:val="ru-RU"/>
        </w:rPr>
        <w:t></w:t>
      </w:r>
      <w:r w:rsidRPr="00EB2315">
        <w:rPr>
          <w:szCs w:val="22"/>
          <w:lang w:val="ru-RU"/>
        </w:rPr>
        <w:t xml:space="preserve"> </w:t>
      </w:r>
      <w:proofErr w:type="spellStart"/>
      <w:r w:rsidRPr="00EB2315">
        <w:rPr>
          <w:szCs w:val="22"/>
          <w:lang w:val="ru-RU"/>
        </w:rPr>
        <w:t>sin</w:t>
      </w:r>
      <w:proofErr w:type="spellEnd"/>
      <w:r w:rsidRPr="00EB2315">
        <w:rPr>
          <w:szCs w:val="22"/>
          <w:lang w:val="ru-RU"/>
        </w:rPr>
        <w:t xml:space="preserve"> </w:t>
      </w:r>
      <w:r w:rsidRPr="00EB2315">
        <w:rPr>
          <w:rFonts w:ascii="Symbol" w:hAnsi="Symbol" w:cs="Symbol"/>
          <w:szCs w:val="22"/>
          <w:lang w:val="ru-RU"/>
        </w:rPr>
        <w:t></w:t>
      </w:r>
      <w:r w:rsidRPr="00EB2315">
        <w:rPr>
          <w:rFonts w:ascii="Symbol" w:hAnsi="Symbol" w:cs="Symbol"/>
          <w:szCs w:val="22"/>
          <w:lang w:val="ru-RU"/>
        </w:rPr>
        <w:t></w:t>
      </w:r>
    </w:p>
    <w:p w14:paraId="4410F5C2" w14:textId="77777777" w:rsidR="00EB2315" w:rsidRPr="00EB2315" w:rsidRDefault="00EB2315" w:rsidP="00EB2315">
      <w:pPr>
        <w:pStyle w:val="Equationlegend"/>
        <w:rPr>
          <w:szCs w:val="22"/>
          <w:lang w:val="ru-RU"/>
        </w:rPr>
      </w:pPr>
      <w:r w:rsidRPr="00EB2315">
        <w:rPr>
          <w:szCs w:val="22"/>
          <w:lang w:val="ru-RU"/>
        </w:rPr>
        <w:tab/>
      </w:r>
      <w:r w:rsidRPr="00EB2315">
        <w:rPr>
          <w:i/>
          <w:szCs w:val="22"/>
          <w:lang w:val="ru-RU"/>
        </w:rPr>
        <w:t>B</w:t>
      </w:r>
      <w:r w:rsidRPr="00EB2315">
        <w:rPr>
          <w:szCs w:val="22"/>
          <w:lang w:val="ru-RU"/>
        </w:rPr>
        <w:t>:</w:t>
      </w:r>
      <w:r w:rsidRPr="00EB2315">
        <w:rPr>
          <w:szCs w:val="22"/>
          <w:lang w:val="ru-RU"/>
        </w:rPr>
        <w:tab/>
      </w:r>
      <w:r w:rsidRPr="00EB2315">
        <w:rPr>
          <w:i/>
          <w:szCs w:val="22"/>
          <w:lang w:val="ru-RU"/>
        </w:rPr>
        <w:t>A</w:t>
      </w:r>
      <w:r w:rsidRPr="00EB2315">
        <w:rPr>
          <w:szCs w:val="22"/>
          <w:lang w:val="ru-RU"/>
        </w:rPr>
        <w:t xml:space="preserve"> </w:t>
      </w:r>
      <w:r w:rsidRPr="00EB2315">
        <w:rPr>
          <w:rFonts w:ascii="Symbol" w:hAnsi="Symbol" w:cs="Symbol"/>
          <w:szCs w:val="22"/>
          <w:lang w:val="ru-RU"/>
        </w:rPr>
        <w:t></w:t>
      </w:r>
      <w:r w:rsidRPr="00EB2315">
        <w:rPr>
          <w:szCs w:val="22"/>
          <w:lang w:val="ru-RU"/>
        </w:rPr>
        <w:t xml:space="preserve"> </w:t>
      </w:r>
      <w:r w:rsidRPr="00EB2315">
        <w:rPr>
          <w:rFonts w:ascii="Symbol" w:hAnsi="Symbol" w:cs="Symbol"/>
          <w:szCs w:val="22"/>
          <w:lang w:val="ru-RU"/>
        </w:rPr>
        <w:t></w:t>
      </w:r>
      <w:r w:rsidRPr="00EB2315">
        <w:rPr>
          <w:szCs w:val="22"/>
          <w:lang w:val="ru-RU"/>
        </w:rPr>
        <w:t xml:space="preserve"> </w:t>
      </w:r>
      <w:proofErr w:type="spellStart"/>
      <w:r w:rsidRPr="00EB2315">
        <w:rPr>
          <w:szCs w:val="22"/>
          <w:lang w:val="ru-RU"/>
        </w:rPr>
        <w:t>cos</w:t>
      </w:r>
      <w:proofErr w:type="spellEnd"/>
      <w:r w:rsidRPr="00EB2315">
        <w:rPr>
          <w:szCs w:val="22"/>
          <w:lang w:val="ru-RU"/>
        </w:rPr>
        <w:t xml:space="preserve"> </w:t>
      </w:r>
      <w:r w:rsidRPr="00EB2315">
        <w:rPr>
          <w:rFonts w:ascii="Symbol" w:hAnsi="Symbol" w:cs="Symbol"/>
          <w:szCs w:val="22"/>
          <w:lang w:val="ru-RU"/>
        </w:rPr>
        <w:t></w:t>
      </w:r>
      <w:r w:rsidRPr="00EB2315">
        <w:rPr>
          <w:szCs w:val="22"/>
          <w:lang w:val="ru-RU"/>
        </w:rPr>
        <w:t xml:space="preserve">, </w:t>
      </w:r>
      <w:r w:rsidRPr="00EB2315">
        <w:rPr>
          <w:i/>
          <w:szCs w:val="22"/>
          <w:lang w:val="ru-RU"/>
        </w:rPr>
        <w:t>B</w:t>
      </w:r>
      <w:r w:rsidRPr="00EB2315">
        <w:rPr>
          <w:szCs w:val="22"/>
          <w:lang w:val="ru-RU"/>
        </w:rPr>
        <w:t xml:space="preserve"> </w:t>
      </w:r>
      <w:r w:rsidRPr="00EB2315">
        <w:rPr>
          <w:rFonts w:ascii="Symbol" w:hAnsi="Symbol" w:cs="Symbol"/>
          <w:szCs w:val="22"/>
          <w:lang w:val="ru-RU"/>
        </w:rPr>
        <w:t></w:t>
      </w:r>
      <w:r w:rsidRPr="00EB2315">
        <w:rPr>
          <w:szCs w:val="22"/>
          <w:lang w:val="ru-RU"/>
        </w:rPr>
        <w:t xml:space="preserve"> </w:t>
      </w:r>
      <w:r w:rsidRPr="00EB2315">
        <w:rPr>
          <w:rFonts w:ascii="Symbol" w:hAnsi="Symbol" w:cs="Symbol"/>
          <w:szCs w:val="22"/>
          <w:lang w:val="ru-RU"/>
        </w:rPr>
        <w:t></w:t>
      </w:r>
      <w:r w:rsidRPr="00EB2315">
        <w:rPr>
          <w:szCs w:val="22"/>
          <w:lang w:val="ru-RU"/>
        </w:rPr>
        <w:t xml:space="preserve"> </w:t>
      </w:r>
      <w:proofErr w:type="spellStart"/>
      <w:r w:rsidRPr="00EB2315">
        <w:rPr>
          <w:szCs w:val="22"/>
          <w:lang w:val="ru-RU"/>
        </w:rPr>
        <w:t>sin</w:t>
      </w:r>
      <w:proofErr w:type="spellEnd"/>
      <w:r w:rsidRPr="00EB2315">
        <w:rPr>
          <w:szCs w:val="22"/>
          <w:lang w:val="ru-RU"/>
        </w:rPr>
        <w:t xml:space="preserve"> </w:t>
      </w:r>
      <w:r w:rsidRPr="00EB2315">
        <w:rPr>
          <w:rFonts w:ascii="Symbol" w:hAnsi="Symbol" w:cs="Symbol"/>
          <w:szCs w:val="22"/>
          <w:lang w:val="ru-RU"/>
        </w:rPr>
        <w:t></w:t>
      </w:r>
      <w:r w:rsidRPr="00EB2315">
        <w:rPr>
          <w:rFonts w:ascii="Symbol" w:hAnsi="Symbol" w:cs="Symbol"/>
          <w:szCs w:val="22"/>
          <w:lang w:val="ru-RU"/>
        </w:rPr>
        <w:t></w:t>
      </w:r>
    </w:p>
    <w:p w14:paraId="59B0DBEE" w14:textId="77777777" w:rsidR="00EB2315" w:rsidRPr="00EB2315" w:rsidRDefault="00EB2315" w:rsidP="00EB2315">
      <w:pPr>
        <w:pStyle w:val="Equationlegend"/>
        <w:rPr>
          <w:szCs w:val="22"/>
          <w:lang w:val="ru-RU"/>
        </w:rPr>
      </w:pPr>
      <w:r w:rsidRPr="00EB2315">
        <w:rPr>
          <w:szCs w:val="22"/>
          <w:lang w:val="ru-RU"/>
        </w:rPr>
        <w:tab/>
        <w:t>(Az, El):</w:t>
      </w:r>
      <w:r w:rsidRPr="00EB2315">
        <w:rPr>
          <w:szCs w:val="22"/>
          <w:lang w:val="ru-RU"/>
        </w:rPr>
        <w:tab/>
      </w:r>
      <w:proofErr w:type="spellStart"/>
      <w:r w:rsidRPr="00EB2315">
        <w:rPr>
          <w:szCs w:val="22"/>
          <w:lang w:val="ru-RU"/>
        </w:rPr>
        <w:t>sin</w:t>
      </w:r>
      <w:proofErr w:type="spellEnd"/>
      <w:r w:rsidRPr="00EB2315">
        <w:rPr>
          <w:szCs w:val="22"/>
          <w:lang w:val="ru-RU"/>
        </w:rPr>
        <w:t xml:space="preserve"> (El) </w:t>
      </w:r>
      <w:r w:rsidRPr="00EB2315">
        <w:rPr>
          <w:rFonts w:ascii="Symbol" w:hAnsi="Symbol" w:cs="Symbol"/>
          <w:szCs w:val="22"/>
          <w:lang w:val="ru-RU"/>
        </w:rPr>
        <w:t></w:t>
      </w:r>
      <w:r w:rsidRPr="00EB2315">
        <w:rPr>
          <w:szCs w:val="22"/>
          <w:lang w:val="ru-RU"/>
        </w:rPr>
        <w:t xml:space="preserve"> </w:t>
      </w:r>
      <w:proofErr w:type="spellStart"/>
      <w:r w:rsidRPr="00EB2315">
        <w:rPr>
          <w:szCs w:val="22"/>
          <w:lang w:val="ru-RU"/>
        </w:rPr>
        <w:t>sin</w:t>
      </w:r>
      <w:proofErr w:type="spellEnd"/>
      <w:r w:rsidRPr="00EB2315">
        <w:rPr>
          <w:szCs w:val="22"/>
          <w:lang w:val="ru-RU"/>
        </w:rPr>
        <w:t xml:space="preserve"> </w:t>
      </w:r>
      <w:r w:rsidRPr="00EB2315">
        <w:rPr>
          <w:rFonts w:ascii="Symbol" w:hAnsi="Symbol" w:cs="Symbol"/>
          <w:szCs w:val="22"/>
          <w:lang w:val="ru-RU"/>
        </w:rPr>
        <w:t></w:t>
      </w:r>
      <w:r w:rsidRPr="00EB2315">
        <w:rPr>
          <w:szCs w:val="22"/>
          <w:lang w:val="ru-RU"/>
        </w:rPr>
        <w:t xml:space="preserve"> </w:t>
      </w:r>
      <w:proofErr w:type="spellStart"/>
      <w:r w:rsidRPr="00EB2315">
        <w:rPr>
          <w:szCs w:val="22"/>
          <w:lang w:val="ru-RU"/>
        </w:rPr>
        <w:t>sin</w:t>
      </w:r>
      <w:proofErr w:type="spellEnd"/>
      <w:r w:rsidRPr="00EB2315">
        <w:rPr>
          <w:szCs w:val="22"/>
          <w:lang w:val="ru-RU"/>
        </w:rPr>
        <w:t xml:space="preserve"> </w:t>
      </w:r>
      <w:r w:rsidRPr="00EB2315">
        <w:rPr>
          <w:rFonts w:ascii="Symbol" w:hAnsi="Symbol" w:cs="Symbol"/>
          <w:szCs w:val="22"/>
          <w:lang w:val="ru-RU"/>
        </w:rPr>
        <w:t></w:t>
      </w:r>
      <w:r w:rsidRPr="00EB2315">
        <w:rPr>
          <w:szCs w:val="22"/>
          <w:lang w:val="ru-RU"/>
        </w:rPr>
        <w:t xml:space="preserve">, </w:t>
      </w:r>
      <w:proofErr w:type="spellStart"/>
      <w:r w:rsidRPr="00EB2315">
        <w:rPr>
          <w:szCs w:val="22"/>
          <w:lang w:val="ru-RU"/>
        </w:rPr>
        <w:t>tan</w:t>
      </w:r>
      <w:proofErr w:type="spellEnd"/>
      <w:r w:rsidRPr="00EB2315">
        <w:rPr>
          <w:szCs w:val="22"/>
          <w:lang w:val="ru-RU"/>
        </w:rPr>
        <w:t xml:space="preserve"> (Az) </w:t>
      </w:r>
      <w:r w:rsidRPr="00EB2315">
        <w:rPr>
          <w:rFonts w:ascii="Symbol" w:hAnsi="Symbol" w:cs="Symbol"/>
          <w:szCs w:val="22"/>
          <w:lang w:val="ru-RU"/>
        </w:rPr>
        <w:t></w:t>
      </w:r>
      <w:r w:rsidRPr="00EB2315">
        <w:rPr>
          <w:szCs w:val="22"/>
          <w:lang w:val="ru-RU"/>
        </w:rPr>
        <w:t xml:space="preserve"> </w:t>
      </w:r>
      <w:proofErr w:type="spellStart"/>
      <w:r w:rsidRPr="00EB2315">
        <w:rPr>
          <w:szCs w:val="22"/>
          <w:lang w:val="ru-RU"/>
        </w:rPr>
        <w:t>tan</w:t>
      </w:r>
      <w:proofErr w:type="spellEnd"/>
      <w:r w:rsidRPr="00EB2315">
        <w:rPr>
          <w:szCs w:val="22"/>
          <w:lang w:val="ru-RU"/>
        </w:rPr>
        <w:t xml:space="preserve"> </w:t>
      </w:r>
      <w:r w:rsidRPr="00EB2315">
        <w:rPr>
          <w:rFonts w:ascii="Symbol" w:hAnsi="Symbol" w:cs="Symbol"/>
          <w:szCs w:val="22"/>
          <w:lang w:val="ru-RU"/>
        </w:rPr>
        <w:t></w:t>
      </w:r>
      <w:r w:rsidRPr="00EB2315">
        <w:rPr>
          <w:szCs w:val="22"/>
          <w:lang w:val="ru-RU"/>
        </w:rPr>
        <w:t xml:space="preserve"> </w:t>
      </w:r>
      <w:proofErr w:type="spellStart"/>
      <w:r w:rsidRPr="00EB2315">
        <w:rPr>
          <w:szCs w:val="22"/>
          <w:lang w:val="ru-RU"/>
        </w:rPr>
        <w:t>cos</w:t>
      </w:r>
      <w:proofErr w:type="spellEnd"/>
      <w:r w:rsidRPr="00EB2315">
        <w:rPr>
          <w:szCs w:val="22"/>
          <w:lang w:val="ru-RU"/>
        </w:rPr>
        <w:t xml:space="preserve"> </w:t>
      </w:r>
      <w:r w:rsidRPr="00EB2315">
        <w:rPr>
          <w:rFonts w:ascii="Symbol" w:hAnsi="Symbol" w:cs="Symbol"/>
          <w:szCs w:val="22"/>
          <w:lang w:val="ru-RU"/>
        </w:rPr>
        <w:t></w:t>
      </w:r>
      <w:r w:rsidRPr="00EB2315">
        <w:rPr>
          <w:rFonts w:ascii="Symbol" w:hAnsi="Symbol" w:cs="Symbol"/>
          <w:szCs w:val="22"/>
          <w:lang w:val="ru-RU"/>
        </w:rPr>
        <w:t></w:t>
      </w:r>
    </w:p>
    <w:p w14:paraId="70F22C19" w14:textId="77777777" w:rsidR="00EB2315" w:rsidRPr="00EB2315" w:rsidRDefault="00EB2315" w:rsidP="00EB2315">
      <w:pPr>
        <w:rPr>
          <w:lang w:val="ru-RU"/>
        </w:rPr>
      </w:pPr>
      <w:r w:rsidRPr="00EB2315">
        <w:rPr>
          <w:lang w:val="ru-RU"/>
        </w:rPr>
        <w:t xml:space="preserve">Данные об усилении антенны могут быть предоставлены в различных форматах и системах координат. Поскольку ключевыми входными данными для расчета </w:t>
      </w:r>
      <w:proofErr w:type="spellStart"/>
      <w:r w:rsidRPr="00EB2315">
        <w:rPr>
          <w:lang w:val="ru-RU"/>
        </w:rPr>
        <w:t>э.п.п.м</w:t>
      </w:r>
      <w:proofErr w:type="spellEnd"/>
      <w:r w:rsidRPr="00EB2315">
        <w:rPr>
          <w:lang w:val="ru-RU"/>
        </w:rPr>
        <w:t xml:space="preserve">. является маска </w:t>
      </w:r>
      <w:proofErr w:type="spellStart"/>
      <w:r w:rsidRPr="00EB2315">
        <w:rPr>
          <w:lang w:val="ru-RU"/>
        </w:rPr>
        <w:t>п.п.м</w:t>
      </w:r>
      <w:proofErr w:type="spellEnd"/>
      <w:r w:rsidRPr="00EB2315">
        <w:rPr>
          <w:lang w:val="ru-RU"/>
        </w:rPr>
        <w:t xml:space="preserve">., а не диаграмма направленности антенны, используемая для получения маски </w:t>
      </w:r>
      <w:proofErr w:type="spellStart"/>
      <w:r w:rsidRPr="00EB2315">
        <w:rPr>
          <w:lang w:val="ru-RU"/>
        </w:rPr>
        <w:t>п.п.м</w:t>
      </w:r>
      <w:proofErr w:type="spellEnd"/>
      <w:r w:rsidRPr="00EB2315">
        <w:rPr>
          <w:lang w:val="ru-RU"/>
        </w:rPr>
        <w:t xml:space="preserve">., формат и система координат этой </w:t>
      </w:r>
      <w:r w:rsidRPr="00EB2315">
        <w:rPr>
          <w:lang w:val="ru-RU"/>
        </w:rPr>
        <w:lastRenderedPageBreak/>
        <w:t xml:space="preserve">диаграммы направленности антенны могут отличаться от тех, что используются в других местах настоящего документа. В частности, важно отметить, что приведенные выше уравнения, связанные с преобразованием между (θ, </w:t>
      </w:r>
      <w:r w:rsidRPr="00EB2315">
        <w:rPr>
          <w:lang w:val="ru-RU"/>
        </w:rPr>
        <w:sym w:font="Symbol" w:char="F06A"/>
      </w:r>
      <w:r w:rsidRPr="00EB2315">
        <w:rPr>
          <w:lang w:val="ru-RU"/>
        </w:rPr>
        <w:t xml:space="preserve">) и (Az, El), отличаются от тех, что включены в пункт D3.1.3.1 и используются в алгоритме для геометрии наихудшего случая. </w:t>
      </w:r>
    </w:p>
    <w:p w14:paraId="1592B7D7" w14:textId="77777777" w:rsidR="00EB2315" w:rsidRPr="00EB2315" w:rsidRDefault="00EB2315" w:rsidP="00EB2315">
      <w:pPr>
        <w:rPr>
          <w:szCs w:val="22"/>
          <w:lang w:val="ru-RU"/>
        </w:rPr>
      </w:pPr>
      <w:r w:rsidRPr="00EB2315">
        <w:rPr>
          <w:szCs w:val="22"/>
          <w:lang w:val="ru-RU"/>
        </w:rPr>
        <w:t>В качестве примера нижеследующие расчеты выполняются в системе координат антенны (</w:t>
      </w:r>
      <w:r w:rsidRPr="00EB2315">
        <w:rPr>
          <w:i/>
          <w:szCs w:val="22"/>
          <w:lang w:val="ru-RU"/>
        </w:rPr>
        <w:t>А</w:t>
      </w:r>
      <w:r w:rsidRPr="00EB2315">
        <w:rPr>
          <w:szCs w:val="22"/>
          <w:lang w:val="ru-RU"/>
        </w:rPr>
        <w:t>, </w:t>
      </w:r>
      <w:r w:rsidRPr="00EB2315">
        <w:rPr>
          <w:i/>
          <w:szCs w:val="22"/>
          <w:lang w:val="ru-RU"/>
        </w:rPr>
        <w:t>В</w:t>
      </w:r>
      <w:r w:rsidRPr="00EB2315">
        <w:rPr>
          <w:szCs w:val="22"/>
          <w:lang w:val="ru-RU"/>
        </w:rPr>
        <w:t>).</w:t>
      </w:r>
    </w:p>
    <w:p w14:paraId="38A37737" w14:textId="77777777" w:rsidR="00EB2315" w:rsidRPr="00EB2315" w:rsidRDefault="00EB2315" w:rsidP="00EB2315">
      <w:pPr>
        <w:rPr>
          <w:szCs w:val="22"/>
          <w:lang w:val="ru-RU"/>
        </w:rPr>
      </w:pPr>
      <w:r w:rsidRPr="00EB2315">
        <w:rPr>
          <w:szCs w:val="22"/>
          <w:lang w:val="ru-RU"/>
        </w:rPr>
        <w:t>Выборка диаграмм направленности антенн спутников НГСО должна адаптироваться таким образом, чтобы такая интерполяция не приводила к уровню усиления, значительно отличающемуся от реальных значений.</w:t>
      </w:r>
    </w:p>
    <w:p w14:paraId="206BEFB3" w14:textId="7E7F3199" w:rsidR="00F531C0" w:rsidRPr="00EB2315" w:rsidRDefault="00EB2315" w:rsidP="00EB2315">
      <w:pPr>
        <w:rPr>
          <w:lang w:val="ru-RU"/>
        </w:rPr>
      </w:pPr>
      <w:r w:rsidRPr="00EB2315">
        <w:rPr>
          <w:szCs w:val="22"/>
          <w:lang w:val="ru-RU"/>
        </w:rPr>
        <w:t>На рисунке 3 представлены геометрические построения в плоскости антенны (</w:t>
      </w:r>
      <w:r w:rsidRPr="00EB2315">
        <w:rPr>
          <w:i/>
          <w:szCs w:val="22"/>
          <w:lang w:val="ru-RU"/>
        </w:rPr>
        <w:t>А</w:t>
      </w:r>
      <w:r w:rsidRPr="00EB2315">
        <w:rPr>
          <w:szCs w:val="22"/>
          <w:lang w:val="ru-RU"/>
        </w:rPr>
        <w:t xml:space="preserve">, </w:t>
      </w:r>
      <w:r w:rsidRPr="00EB2315">
        <w:rPr>
          <w:i/>
          <w:szCs w:val="22"/>
          <w:lang w:val="ru-RU"/>
        </w:rPr>
        <w:t>В</w:t>
      </w:r>
      <w:r w:rsidRPr="00EB2315">
        <w:rPr>
          <w:szCs w:val="22"/>
          <w:lang w:val="ru-RU"/>
        </w:rPr>
        <w:t>), а на рисунке 4 –</w:t>
      </w:r>
      <w:r>
        <w:rPr>
          <w:szCs w:val="22"/>
          <w:lang w:val="ru-RU"/>
        </w:rPr>
        <w:t xml:space="preserve"> </w:t>
      </w:r>
      <w:r w:rsidRPr="00EB2315">
        <w:rPr>
          <w:szCs w:val="22"/>
          <w:lang w:val="ru-RU"/>
        </w:rPr>
        <w:t xml:space="preserve">геометрические построения для углов (θ, </w:t>
      </w:r>
      <w:r w:rsidRPr="00EB2315">
        <w:rPr>
          <w:lang w:val="ru-RU"/>
        </w:rPr>
        <w:sym w:font="Symbol" w:char="F06A"/>
      </w:r>
      <w:r w:rsidRPr="00EB2315">
        <w:rPr>
          <w:szCs w:val="22"/>
          <w:lang w:val="ru-RU"/>
        </w:rPr>
        <w:t>) и (Az, El) с использованием приведенных выше определений.</w:t>
      </w:r>
    </w:p>
    <w:p w14:paraId="7DFD9473" w14:textId="77777777" w:rsidR="00EB2315" w:rsidRPr="00EE23FA" w:rsidRDefault="00EB2315" w:rsidP="00EB2315">
      <w:pPr>
        <w:pStyle w:val="FigureNo"/>
        <w:rPr>
          <w:lang w:val="ru-RU"/>
        </w:rPr>
      </w:pPr>
      <w:r w:rsidRPr="00EE23FA">
        <w:rPr>
          <w:lang w:val="ru-RU"/>
        </w:rPr>
        <w:t>рисунок 3</w:t>
      </w:r>
    </w:p>
    <w:p w14:paraId="4F65AF6F" w14:textId="0434F412" w:rsidR="00F531C0" w:rsidRPr="002B5BCD" w:rsidRDefault="00EB2315" w:rsidP="00EB2315">
      <w:pPr>
        <w:pStyle w:val="Figuretitle"/>
        <w:rPr>
          <w:lang w:val="ru-RU"/>
        </w:rPr>
      </w:pPr>
      <w:r w:rsidRPr="00EE23FA">
        <w:rPr>
          <w:lang w:val="ru-RU"/>
        </w:rPr>
        <w:t>Плоскость антенны (</w:t>
      </w:r>
      <w:r w:rsidRPr="00EE23FA">
        <w:rPr>
          <w:i/>
          <w:lang w:val="ru-RU"/>
        </w:rPr>
        <w:t>A</w:t>
      </w:r>
      <w:r w:rsidRPr="00EE23FA">
        <w:rPr>
          <w:lang w:val="ru-RU"/>
        </w:rPr>
        <w:t xml:space="preserve">, </w:t>
      </w:r>
      <w:r w:rsidRPr="00EE23FA">
        <w:rPr>
          <w:i/>
          <w:lang w:val="ru-RU"/>
        </w:rPr>
        <w:t>B</w:t>
      </w:r>
      <w:r w:rsidRPr="00EE23FA">
        <w:rPr>
          <w:lang w:val="ru-RU"/>
        </w:rPr>
        <w:t>)</w:t>
      </w:r>
    </w:p>
    <w:p w14:paraId="0B081CE1" w14:textId="3706EB7D" w:rsidR="00F531C0" w:rsidRPr="00382FE0" w:rsidRDefault="007C706B" w:rsidP="00F531C0">
      <w:pPr>
        <w:pStyle w:val="Figure"/>
      </w:pPr>
      <w:r>
        <w:rPr>
          <w:noProof/>
          <w:lang w:val="ru-RU" w:eastAsia="ru-RU"/>
        </w:rPr>
        <w:drawing>
          <wp:inline distT="0" distB="0" distL="0" distR="0" wp14:anchorId="1F84DF32" wp14:editId="47058FC8">
            <wp:extent cx="2873829" cy="316881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3.png"/>
                    <pic:cNvPicPr/>
                  </pic:nvPicPr>
                  <pic:blipFill>
                    <a:blip r:embed="rId23">
                      <a:extLst>
                        <a:ext uri="{28A0092B-C50C-407E-A947-70E740481C1C}">
                          <a14:useLocalDpi xmlns:a14="http://schemas.microsoft.com/office/drawing/2010/main" val="0"/>
                        </a:ext>
                      </a:extLst>
                    </a:blip>
                    <a:stretch>
                      <a:fillRect/>
                    </a:stretch>
                  </pic:blipFill>
                  <pic:spPr>
                    <a:xfrm>
                      <a:off x="0" y="0"/>
                      <a:ext cx="2879514" cy="3175078"/>
                    </a:xfrm>
                    <a:prstGeom prst="rect">
                      <a:avLst/>
                    </a:prstGeom>
                  </pic:spPr>
                </pic:pic>
              </a:graphicData>
            </a:graphic>
          </wp:inline>
        </w:drawing>
      </w:r>
    </w:p>
    <w:p w14:paraId="237B2CB6" w14:textId="77777777" w:rsidR="007C706B" w:rsidRPr="00EE23FA" w:rsidRDefault="007C706B" w:rsidP="007C706B">
      <w:pPr>
        <w:pStyle w:val="FigureNo"/>
        <w:rPr>
          <w:lang w:val="ru-RU" w:eastAsia="zh-CN"/>
        </w:rPr>
      </w:pPr>
      <w:bookmarkStart w:id="147" w:name="_Toc442856588"/>
      <w:bookmarkStart w:id="148" w:name="_Toc442753248"/>
      <w:bookmarkStart w:id="149" w:name="_Toc440700453"/>
      <w:bookmarkStart w:id="150" w:name="_Toc434141313"/>
      <w:r w:rsidRPr="00EE23FA">
        <w:rPr>
          <w:lang w:val="ru-RU" w:eastAsia="zh-CN"/>
        </w:rPr>
        <w:lastRenderedPageBreak/>
        <w:t>РИСУНОК 4</w:t>
      </w:r>
    </w:p>
    <w:p w14:paraId="2C59AC87" w14:textId="4A5BCFDD" w:rsidR="00F531C0" w:rsidRPr="007C706B" w:rsidRDefault="007C706B" w:rsidP="007C706B">
      <w:pPr>
        <w:pStyle w:val="Figuretitle"/>
        <w:rPr>
          <w:lang w:val="ru-RU" w:eastAsia="zh-CN"/>
        </w:rPr>
      </w:pPr>
      <w:r w:rsidRPr="00EE23FA">
        <w:rPr>
          <w:lang w:val="ru-RU" w:eastAsia="zh-CN"/>
        </w:rPr>
        <w:t>Геометрическое построение (θ, φ) и (Az, El) с использованием системы отсчета с центром</w:t>
      </w:r>
      <w:r>
        <w:rPr>
          <w:lang w:val="ru-RU" w:eastAsia="zh-CN"/>
        </w:rPr>
        <w:br/>
      </w:r>
      <w:r w:rsidRPr="00EE23FA">
        <w:rPr>
          <w:lang w:val="ru-RU" w:eastAsia="zh-CN"/>
        </w:rPr>
        <w:t>в местоположении спутника</w:t>
      </w:r>
    </w:p>
    <w:p w14:paraId="073C8A84" w14:textId="77D9683D" w:rsidR="00F531C0" w:rsidRPr="00382FE0" w:rsidRDefault="00A6233C" w:rsidP="00F531C0">
      <w:pPr>
        <w:pStyle w:val="Figure"/>
      </w:pPr>
      <w:r w:rsidRPr="00382FE0">
        <w:rPr>
          <w:noProof/>
          <w:lang w:val="ru-RU" w:eastAsia="ru-RU"/>
        </w:rPr>
        <w:drawing>
          <wp:inline distT="0" distB="0" distL="0" distR="0" wp14:anchorId="6A80DFFF" wp14:editId="76EF9C9E">
            <wp:extent cx="5550419" cy="3904496"/>
            <wp:effectExtent l="0" t="0" r="0" b="1270"/>
            <wp:docPr id="241" name="Picture 241" descr="A drawing of line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A drawing of lines and point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50419" cy="3904496"/>
                    </a:xfrm>
                    <a:prstGeom prst="rect">
                      <a:avLst/>
                    </a:prstGeom>
                  </pic:spPr>
                </pic:pic>
              </a:graphicData>
            </a:graphic>
          </wp:inline>
        </w:drawing>
      </w:r>
    </w:p>
    <w:p w14:paraId="74D92D92" w14:textId="77777777" w:rsidR="007C706B" w:rsidRPr="007C706B" w:rsidRDefault="007C706B" w:rsidP="00DA7DFD">
      <w:pPr>
        <w:pStyle w:val="Normalaftertitle"/>
        <w:rPr>
          <w:lang w:val="ru-RU"/>
        </w:rPr>
      </w:pPr>
      <w:r w:rsidRPr="007C706B">
        <w:rPr>
          <w:lang w:val="ru-RU"/>
        </w:rPr>
        <w:t xml:space="preserve">Координатами точки </w:t>
      </w:r>
      <w:r w:rsidRPr="007C706B">
        <w:rPr>
          <w:i/>
          <w:lang w:val="ru-RU"/>
        </w:rPr>
        <w:t>М</w:t>
      </w:r>
      <w:r w:rsidRPr="007C706B">
        <w:rPr>
          <w:lang w:val="ru-RU"/>
        </w:rPr>
        <w:t xml:space="preserve"> на поверхности Земли являются точки (</w:t>
      </w:r>
      <w:r w:rsidRPr="007C706B">
        <w:rPr>
          <w:i/>
          <w:lang w:val="ru-RU"/>
        </w:rPr>
        <w:t>a</w:t>
      </w:r>
      <w:r w:rsidRPr="007C706B">
        <w:rPr>
          <w:lang w:val="ru-RU"/>
        </w:rPr>
        <w:t xml:space="preserve">, </w:t>
      </w:r>
      <w:r w:rsidRPr="007C706B">
        <w:rPr>
          <w:i/>
          <w:lang w:val="ru-RU"/>
        </w:rPr>
        <w:t>b</w:t>
      </w:r>
      <w:r w:rsidRPr="007C706B">
        <w:rPr>
          <w:lang w:val="ru-RU"/>
        </w:rPr>
        <w:t>) в плоскости антенны (</w:t>
      </w:r>
      <w:r w:rsidRPr="007C706B">
        <w:rPr>
          <w:i/>
          <w:lang w:val="ru-RU"/>
        </w:rPr>
        <w:t>А</w:t>
      </w:r>
      <w:r w:rsidRPr="007C706B">
        <w:rPr>
          <w:lang w:val="ru-RU"/>
        </w:rPr>
        <w:t>, </w:t>
      </w:r>
      <w:r w:rsidRPr="007C706B">
        <w:rPr>
          <w:i/>
          <w:lang w:val="ru-RU"/>
        </w:rPr>
        <w:t>В</w:t>
      </w:r>
      <w:r w:rsidRPr="007C706B">
        <w:rPr>
          <w:lang w:val="ru-RU"/>
        </w:rPr>
        <w:t>), соответствующие точкам (</w:t>
      </w:r>
      <w:r w:rsidRPr="007C706B">
        <w:rPr>
          <w:rFonts w:ascii="Symbol" w:hAnsi="Symbol" w:cs="Symbol"/>
          <w:lang w:val="ru-RU"/>
        </w:rPr>
        <w:t></w:t>
      </w:r>
      <w:r w:rsidRPr="007C706B">
        <w:rPr>
          <w:rFonts w:ascii="Symbol" w:hAnsi="Symbol" w:cs="Symbol"/>
          <w:i/>
          <w:vertAlign w:val="subscript"/>
          <w:lang w:val="ru-RU"/>
        </w:rPr>
        <w:t></w:t>
      </w:r>
      <w:r w:rsidRPr="007C706B">
        <w:rPr>
          <w:lang w:val="ru-RU"/>
        </w:rPr>
        <w:t xml:space="preserve">, </w:t>
      </w:r>
      <w:r w:rsidRPr="007C706B">
        <w:rPr>
          <w:rFonts w:ascii="Symbol" w:hAnsi="Symbol" w:cs="Symbol"/>
          <w:lang w:val="ru-RU"/>
        </w:rPr>
        <w:t></w:t>
      </w:r>
      <w:r w:rsidRPr="007C706B">
        <w:rPr>
          <w:rFonts w:ascii="Symbol" w:hAnsi="Symbol" w:cs="Symbol"/>
          <w:i/>
          <w:vertAlign w:val="subscript"/>
          <w:lang w:val="ru-RU"/>
        </w:rPr>
        <w:t></w:t>
      </w:r>
      <w:r w:rsidRPr="007C706B">
        <w:rPr>
          <w:lang w:val="ru-RU"/>
        </w:rPr>
        <w:t>) в полярных координатах.</w:t>
      </w:r>
    </w:p>
    <w:p w14:paraId="4AB63AC4" w14:textId="77777777" w:rsidR="007C706B" w:rsidRPr="007C706B" w:rsidRDefault="007C706B" w:rsidP="007C706B">
      <w:pPr>
        <w:rPr>
          <w:szCs w:val="22"/>
          <w:lang w:val="ru-RU"/>
        </w:rPr>
      </w:pPr>
      <w:r w:rsidRPr="007C706B">
        <w:rPr>
          <w:szCs w:val="22"/>
          <w:lang w:val="ru-RU"/>
        </w:rPr>
        <w:t xml:space="preserve">Координатами точки </w:t>
      </w:r>
      <w:r w:rsidRPr="007C706B">
        <w:rPr>
          <w:i/>
          <w:szCs w:val="22"/>
          <w:lang w:val="ru-RU"/>
        </w:rPr>
        <w:t>С</w:t>
      </w:r>
      <w:r w:rsidRPr="007C706B">
        <w:rPr>
          <w:szCs w:val="22"/>
          <w:lang w:val="ru-RU"/>
        </w:rPr>
        <w:t xml:space="preserve"> центра ячейки </w:t>
      </w:r>
      <w:r w:rsidRPr="007C706B">
        <w:rPr>
          <w:i/>
          <w:szCs w:val="22"/>
          <w:lang w:val="ru-RU"/>
        </w:rPr>
        <w:t>i</w:t>
      </w:r>
      <w:r w:rsidRPr="007C706B">
        <w:rPr>
          <w:szCs w:val="22"/>
          <w:lang w:val="ru-RU"/>
        </w:rPr>
        <w:t xml:space="preserve"> являются точки (</w:t>
      </w:r>
      <w:proofErr w:type="spellStart"/>
      <w:r w:rsidRPr="007C706B">
        <w:rPr>
          <w:i/>
          <w:szCs w:val="22"/>
          <w:lang w:val="ru-RU"/>
        </w:rPr>
        <w:t>A</w:t>
      </w:r>
      <w:r w:rsidRPr="007C706B">
        <w:rPr>
          <w:i/>
          <w:szCs w:val="22"/>
          <w:vertAlign w:val="subscript"/>
          <w:lang w:val="ru-RU"/>
        </w:rPr>
        <w:t>c</w:t>
      </w:r>
      <w:proofErr w:type="spellEnd"/>
      <w:r w:rsidRPr="007C706B">
        <w:rPr>
          <w:szCs w:val="22"/>
          <w:lang w:val="ru-RU"/>
        </w:rPr>
        <w:t xml:space="preserve">, </w:t>
      </w:r>
      <w:proofErr w:type="spellStart"/>
      <w:r w:rsidRPr="007C706B">
        <w:rPr>
          <w:i/>
          <w:szCs w:val="22"/>
          <w:lang w:val="ru-RU"/>
        </w:rPr>
        <w:t>B</w:t>
      </w:r>
      <w:r w:rsidRPr="007C706B">
        <w:rPr>
          <w:i/>
          <w:szCs w:val="22"/>
          <w:vertAlign w:val="subscript"/>
          <w:lang w:val="ru-RU"/>
        </w:rPr>
        <w:t>c</w:t>
      </w:r>
      <w:proofErr w:type="spellEnd"/>
      <w:r w:rsidRPr="007C706B">
        <w:rPr>
          <w:szCs w:val="22"/>
          <w:lang w:val="ru-RU"/>
        </w:rPr>
        <w:t>) в плоскости антенны (</w:t>
      </w:r>
      <w:r w:rsidRPr="007C706B">
        <w:rPr>
          <w:i/>
          <w:szCs w:val="22"/>
          <w:lang w:val="ru-RU"/>
        </w:rPr>
        <w:t>А</w:t>
      </w:r>
      <w:r w:rsidRPr="007C706B">
        <w:rPr>
          <w:szCs w:val="22"/>
          <w:lang w:val="ru-RU"/>
        </w:rPr>
        <w:t xml:space="preserve">, </w:t>
      </w:r>
      <w:r w:rsidRPr="007C706B">
        <w:rPr>
          <w:i/>
          <w:szCs w:val="22"/>
          <w:lang w:val="ru-RU"/>
        </w:rPr>
        <w:t>В</w:t>
      </w:r>
      <w:r w:rsidRPr="007C706B">
        <w:rPr>
          <w:szCs w:val="22"/>
          <w:lang w:val="ru-RU"/>
        </w:rPr>
        <w:t>) и </w:t>
      </w:r>
      <w:r w:rsidRPr="007C706B">
        <w:rPr>
          <w:lang w:val="ru-RU"/>
        </w:rPr>
        <w:t>(</w:t>
      </w:r>
      <w:r w:rsidRPr="007C706B">
        <w:rPr>
          <w:rFonts w:ascii="Symbol" w:hAnsi="Symbol"/>
          <w:lang w:val="ru-RU"/>
        </w:rPr>
        <w:t></w:t>
      </w:r>
      <w:r w:rsidRPr="007C706B">
        <w:rPr>
          <w:i/>
          <w:vertAlign w:val="subscript"/>
          <w:lang w:val="ru-RU"/>
        </w:rPr>
        <w:t>c</w:t>
      </w:r>
      <w:r w:rsidRPr="007C706B">
        <w:rPr>
          <w:lang w:val="ru-RU"/>
        </w:rPr>
        <w:t>, </w:t>
      </w:r>
      <w:r w:rsidRPr="007C706B">
        <w:rPr>
          <w:rFonts w:ascii="Symbol" w:hAnsi="Symbol"/>
          <w:lang w:val="ru-RU"/>
        </w:rPr>
        <w:t></w:t>
      </w:r>
      <w:r w:rsidRPr="007C706B">
        <w:rPr>
          <w:i/>
          <w:vertAlign w:val="subscript"/>
          <w:lang w:val="ru-RU"/>
        </w:rPr>
        <w:t>c</w:t>
      </w:r>
      <w:r w:rsidRPr="007C706B">
        <w:rPr>
          <w:lang w:val="ru-RU"/>
        </w:rPr>
        <w:t xml:space="preserve">) </w:t>
      </w:r>
      <w:r w:rsidRPr="007C706B">
        <w:rPr>
          <w:szCs w:val="22"/>
          <w:lang w:val="ru-RU"/>
        </w:rPr>
        <w:t>в сферических координатах.</w:t>
      </w:r>
    </w:p>
    <w:p w14:paraId="4BF94D70" w14:textId="77777777" w:rsidR="007C706B" w:rsidRPr="007C706B" w:rsidRDefault="007C706B" w:rsidP="007C706B">
      <w:pPr>
        <w:rPr>
          <w:szCs w:val="22"/>
          <w:lang w:val="ru-RU"/>
        </w:rPr>
      </w:pPr>
      <w:r w:rsidRPr="007C706B">
        <w:rPr>
          <w:szCs w:val="22"/>
          <w:lang w:val="ru-RU"/>
        </w:rPr>
        <w:t xml:space="preserve">Для диаграмм направленности спутниковых антенн с функциональными описаниями (то есть уравнениями) усиление в точке </w:t>
      </w:r>
      <w:r w:rsidRPr="007C706B">
        <w:rPr>
          <w:i/>
          <w:szCs w:val="22"/>
          <w:lang w:val="ru-RU"/>
        </w:rPr>
        <w:t>М</w:t>
      </w:r>
      <w:r w:rsidRPr="007C706B">
        <w:rPr>
          <w:szCs w:val="22"/>
          <w:lang w:val="ru-RU"/>
        </w:rPr>
        <w:t xml:space="preserve"> может быть рассчитано непосредственно из координат </w:t>
      </w:r>
      <w:proofErr w:type="gramStart"/>
      <w:r w:rsidRPr="007C706B">
        <w:rPr>
          <w:i/>
          <w:szCs w:val="22"/>
          <w:lang w:val="ru-RU"/>
        </w:rPr>
        <w:t>С</w:t>
      </w:r>
      <w:r w:rsidRPr="007C706B">
        <w:rPr>
          <w:szCs w:val="22"/>
          <w:lang w:val="ru-RU"/>
        </w:rPr>
        <w:t>(</w:t>
      </w:r>
      <w:proofErr w:type="spellStart"/>
      <w:proofErr w:type="gramEnd"/>
      <w:r w:rsidRPr="007C706B">
        <w:rPr>
          <w:i/>
          <w:szCs w:val="22"/>
          <w:lang w:val="ru-RU"/>
        </w:rPr>
        <w:t>A</w:t>
      </w:r>
      <w:r w:rsidRPr="007C706B">
        <w:rPr>
          <w:i/>
          <w:szCs w:val="22"/>
          <w:vertAlign w:val="subscript"/>
          <w:lang w:val="ru-RU"/>
        </w:rPr>
        <w:t>c</w:t>
      </w:r>
      <w:proofErr w:type="spellEnd"/>
      <w:r w:rsidRPr="007C706B">
        <w:rPr>
          <w:szCs w:val="22"/>
          <w:lang w:val="ru-RU"/>
        </w:rPr>
        <w:t xml:space="preserve">, </w:t>
      </w:r>
      <w:proofErr w:type="spellStart"/>
      <w:r w:rsidRPr="007C706B">
        <w:rPr>
          <w:i/>
          <w:szCs w:val="22"/>
          <w:lang w:val="ru-RU"/>
        </w:rPr>
        <w:t>B</w:t>
      </w:r>
      <w:r w:rsidRPr="007C706B">
        <w:rPr>
          <w:i/>
          <w:szCs w:val="22"/>
          <w:vertAlign w:val="subscript"/>
          <w:lang w:val="ru-RU"/>
        </w:rPr>
        <w:t>c</w:t>
      </w:r>
      <w:proofErr w:type="spellEnd"/>
      <w:r w:rsidRPr="007C706B">
        <w:rPr>
          <w:szCs w:val="22"/>
          <w:lang w:val="ru-RU"/>
        </w:rPr>
        <w:t xml:space="preserve">) и </w:t>
      </w:r>
      <w:r w:rsidRPr="007C706B">
        <w:rPr>
          <w:i/>
          <w:szCs w:val="22"/>
          <w:lang w:val="ru-RU"/>
        </w:rPr>
        <w:t>М</w:t>
      </w:r>
      <w:r w:rsidRPr="007C706B">
        <w:rPr>
          <w:szCs w:val="22"/>
          <w:lang w:val="ru-RU"/>
        </w:rPr>
        <w:t>(</w:t>
      </w:r>
      <w:r w:rsidRPr="007C706B">
        <w:rPr>
          <w:i/>
          <w:szCs w:val="22"/>
          <w:lang w:val="ru-RU"/>
        </w:rPr>
        <w:t>a</w:t>
      </w:r>
      <w:r w:rsidRPr="007C706B">
        <w:rPr>
          <w:szCs w:val="22"/>
          <w:lang w:val="ru-RU"/>
        </w:rPr>
        <w:t xml:space="preserve">, </w:t>
      </w:r>
      <w:r w:rsidRPr="007C706B">
        <w:rPr>
          <w:i/>
          <w:szCs w:val="22"/>
          <w:lang w:val="ru-RU"/>
        </w:rPr>
        <w:t>b</w:t>
      </w:r>
      <w:r w:rsidRPr="007C706B">
        <w:rPr>
          <w:szCs w:val="22"/>
          <w:lang w:val="ru-RU"/>
        </w:rPr>
        <w:t>). Для других диаграмм направленности коэффициенты усиления спутниковых антенн определяются из сетки точек (</w:t>
      </w:r>
      <w:r w:rsidRPr="007C706B">
        <w:rPr>
          <w:i/>
          <w:szCs w:val="22"/>
          <w:lang w:val="ru-RU"/>
        </w:rPr>
        <w:t>А</w:t>
      </w:r>
      <w:r w:rsidRPr="007C706B">
        <w:rPr>
          <w:szCs w:val="22"/>
          <w:lang w:val="ru-RU"/>
        </w:rPr>
        <w:t xml:space="preserve">, </w:t>
      </w:r>
      <w:r w:rsidRPr="007C706B">
        <w:rPr>
          <w:i/>
          <w:szCs w:val="22"/>
          <w:lang w:val="ru-RU"/>
        </w:rPr>
        <w:t>В</w:t>
      </w:r>
      <w:r w:rsidRPr="007C706B">
        <w:rPr>
          <w:szCs w:val="22"/>
          <w:lang w:val="ru-RU"/>
        </w:rPr>
        <w:t xml:space="preserve">). Точка </w:t>
      </w:r>
      <w:proofErr w:type="gramStart"/>
      <w:r w:rsidRPr="007C706B">
        <w:rPr>
          <w:i/>
          <w:szCs w:val="22"/>
          <w:lang w:val="ru-RU"/>
        </w:rPr>
        <w:t>М</w:t>
      </w:r>
      <w:r w:rsidRPr="007C706B">
        <w:rPr>
          <w:szCs w:val="22"/>
          <w:lang w:val="ru-RU"/>
        </w:rPr>
        <w:t>(</w:t>
      </w:r>
      <w:proofErr w:type="gramEnd"/>
      <w:r w:rsidRPr="007C706B">
        <w:rPr>
          <w:i/>
          <w:szCs w:val="22"/>
          <w:lang w:val="ru-RU"/>
        </w:rPr>
        <w:t>a</w:t>
      </w:r>
      <w:r w:rsidRPr="007C706B">
        <w:rPr>
          <w:szCs w:val="22"/>
          <w:lang w:val="ru-RU"/>
        </w:rPr>
        <w:t xml:space="preserve">, </w:t>
      </w:r>
      <w:r w:rsidRPr="007C706B">
        <w:rPr>
          <w:i/>
          <w:szCs w:val="22"/>
          <w:lang w:val="ru-RU"/>
        </w:rPr>
        <w:t>b</w:t>
      </w:r>
      <w:r w:rsidRPr="007C706B">
        <w:rPr>
          <w:szCs w:val="22"/>
          <w:lang w:val="ru-RU"/>
        </w:rPr>
        <w:t>) может быть расположена между четырьмя точками сетки (</w:t>
      </w:r>
      <w:r w:rsidRPr="007C706B">
        <w:rPr>
          <w:i/>
          <w:szCs w:val="22"/>
          <w:lang w:val="ru-RU"/>
        </w:rPr>
        <w:t>А</w:t>
      </w:r>
      <w:r w:rsidRPr="007C706B">
        <w:rPr>
          <w:szCs w:val="22"/>
          <w:lang w:val="ru-RU"/>
        </w:rPr>
        <w:t xml:space="preserve">, </w:t>
      </w:r>
      <w:r w:rsidRPr="007C706B">
        <w:rPr>
          <w:i/>
          <w:szCs w:val="22"/>
          <w:lang w:val="ru-RU"/>
        </w:rPr>
        <w:t>В</w:t>
      </w:r>
      <w:r w:rsidRPr="007C706B">
        <w:rPr>
          <w:szCs w:val="22"/>
          <w:lang w:val="ru-RU"/>
        </w:rPr>
        <w:t xml:space="preserve">). </w:t>
      </w:r>
    </w:p>
    <w:p w14:paraId="70EA02D7" w14:textId="361CB288" w:rsidR="00F531C0" w:rsidRPr="007C706B" w:rsidRDefault="007C706B" w:rsidP="007C706B">
      <w:pPr>
        <w:rPr>
          <w:lang w:val="ru-RU"/>
        </w:rPr>
      </w:pPr>
      <w:r w:rsidRPr="007C706B">
        <w:rPr>
          <w:szCs w:val="22"/>
          <w:lang w:val="ru-RU"/>
        </w:rPr>
        <w:t xml:space="preserve">Как правило, в этом случае необходимо провести интерполяцию между точками данных. Рассмотрим сетку значений </w:t>
      </w:r>
      <w:r w:rsidRPr="007C706B">
        <w:rPr>
          <w:i/>
          <w:szCs w:val="22"/>
          <w:lang w:val="ru-RU"/>
        </w:rPr>
        <w:t>P</w:t>
      </w:r>
      <w:r w:rsidRPr="007C706B">
        <w:rPr>
          <w:szCs w:val="22"/>
          <w:lang w:val="ru-RU"/>
        </w:rPr>
        <w:t xml:space="preserve"> для диапазонов значений </w:t>
      </w:r>
      <w:r w:rsidRPr="007C706B">
        <w:rPr>
          <w:i/>
          <w:szCs w:val="22"/>
          <w:lang w:val="ru-RU"/>
        </w:rPr>
        <w:t>x</w:t>
      </w:r>
      <w:r w:rsidRPr="007C706B">
        <w:rPr>
          <w:szCs w:val="22"/>
          <w:lang w:val="ru-RU"/>
        </w:rPr>
        <w:t xml:space="preserve"> = {</w:t>
      </w:r>
      <w:r w:rsidRPr="007C706B">
        <w:rPr>
          <w:i/>
          <w:szCs w:val="22"/>
          <w:lang w:val="ru-RU"/>
        </w:rPr>
        <w:t>x</w:t>
      </w:r>
      <w:r w:rsidRPr="007C706B">
        <w:rPr>
          <w:szCs w:val="22"/>
          <w:vertAlign w:val="subscript"/>
          <w:lang w:val="ru-RU"/>
        </w:rPr>
        <w:t>1</w:t>
      </w:r>
      <w:r w:rsidRPr="007C706B">
        <w:rPr>
          <w:szCs w:val="22"/>
          <w:lang w:val="ru-RU"/>
        </w:rPr>
        <w:t xml:space="preserve">, </w:t>
      </w:r>
      <w:r w:rsidRPr="007C706B">
        <w:rPr>
          <w:i/>
          <w:szCs w:val="22"/>
          <w:lang w:val="ru-RU"/>
        </w:rPr>
        <w:t>x</w:t>
      </w:r>
      <w:r w:rsidRPr="007C706B">
        <w:rPr>
          <w:szCs w:val="22"/>
          <w:vertAlign w:val="subscript"/>
          <w:lang w:val="ru-RU"/>
        </w:rPr>
        <w:t>2</w:t>
      </w:r>
      <w:r w:rsidRPr="007C706B">
        <w:rPr>
          <w:szCs w:val="22"/>
          <w:lang w:val="ru-RU"/>
        </w:rPr>
        <w:t xml:space="preserve">, …} и </w:t>
      </w:r>
      <w:r w:rsidRPr="007C706B">
        <w:rPr>
          <w:i/>
          <w:szCs w:val="22"/>
          <w:lang w:val="ru-RU"/>
        </w:rPr>
        <w:t>y</w:t>
      </w:r>
      <w:r w:rsidRPr="007C706B">
        <w:rPr>
          <w:szCs w:val="22"/>
          <w:lang w:val="ru-RU"/>
        </w:rPr>
        <w:t xml:space="preserve"> = {</w:t>
      </w:r>
      <w:r w:rsidRPr="007C706B">
        <w:rPr>
          <w:i/>
          <w:szCs w:val="22"/>
          <w:lang w:val="ru-RU"/>
        </w:rPr>
        <w:t>y</w:t>
      </w:r>
      <w:r w:rsidRPr="007C706B">
        <w:rPr>
          <w:szCs w:val="22"/>
          <w:vertAlign w:val="subscript"/>
          <w:lang w:val="ru-RU"/>
        </w:rPr>
        <w:t>1</w:t>
      </w:r>
      <w:r w:rsidRPr="007C706B">
        <w:rPr>
          <w:szCs w:val="22"/>
          <w:lang w:val="ru-RU"/>
        </w:rPr>
        <w:t xml:space="preserve">, </w:t>
      </w:r>
      <w:r w:rsidRPr="007C706B">
        <w:rPr>
          <w:i/>
          <w:szCs w:val="22"/>
          <w:lang w:val="ru-RU"/>
        </w:rPr>
        <w:t>y</w:t>
      </w:r>
      <w:r w:rsidRPr="007C706B">
        <w:rPr>
          <w:szCs w:val="22"/>
          <w:vertAlign w:val="subscript"/>
          <w:lang w:val="ru-RU"/>
        </w:rPr>
        <w:t>2</w:t>
      </w:r>
      <w:r w:rsidRPr="007C706B">
        <w:rPr>
          <w:szCs w:val="22"/>
          <w:lang w:val="ru-RU"/>
        </w:rPr>
        <w:t>, …}, как показано на рисунке 5.</w:t>
      </w:r>
    </w:p>
    <w:p w14:paraId="5DEBD495" w14:textId="77777777" w:rsidR="007C706B" w:rsidRPr="00EE23FA" w:rsidRDefault="007C706B" w:rsidP="007C706B">
      <w:pPr>
        <w:pStyle w:val="FigureNo"/>
        <w:rPr>
          <w:lang w:val="ru-RU"/>
        </w:rPr>
      </w:pPr>
      <w:r w:rsidRPr="00EE23FA">
        <w:rPr>
          <w:lang w:val="ru-RU"/>
        </w:rPr>
        <w:lastRenderedPageBreak/>
        <w:t>рисунок 5</w:t>
      </w:r>
    </w:p>
    <w:p w14:paraId="15FB0144" w14:textId="3B47490C" w:rsidR="00F531C0" w:rsidRPr="00382FE0" w:rsidRDefault="007C706B" w:rsidP="007C706B">
      <w:pPr>
        <w:pStyle w:val="Figuretitle"/>
      </w:pPr>
      <w:r w:rsidRPr="00EE23FA">
        <w:rPr>
          <w:lang w:val="ru-RU"/>
        </w:rPr>
        <w:t>Интерполяция между точками данных</w:t>
      </w:r>
    </w:p>
    <w:p w14:paraId="596C435A" w14:textId="73962EE5" w:rsidR="00F531C0" w:rsidRPr="00382FE0" w:rsidRDefault="00DF02BF" w:rsidP="00F531C0">
      <w:pPr>
        <w:pStyle w:val="Figure"/>
      </w:pPr>
      <w:r w:rsidRPr="00382FE0">
        <w:rPr>
          <w:noProof/>
          <w:lang w:val="ru-RU" w:eastAsia="ru-RU"/>
        </w:rPr>
        <w:drawing>
          <wp:inline distT="0" distB="0" distL="0" distR="0" wp14:anchorId="6392060B" wp14:editId="5220B71E">
            <wp:extent cx="2926086" cy="2819406"/>
            <wp:effectExtent l="0" t="0" r="7620" b="0"/>
            <wp:docPr id="7" name="Picture 7" descr="A graph of a mathematical equ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of a mathematical equa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26086" cy="2819406"/>
                    </a:xfrm>
                    <a:prstGeom prst="rect">
                      <a:avLst/>
                    </a:prstGeom>
                  </pic:spPr>
                </pic:pic>
              </a:graphicData>
            </a:graphic>
          </wp:inline>
        </w:drawing>
      </w:r>
    </w:p>
    <w:p w14:paraId="2960AFA2" w14:textId="61A6FD32" w:rsidR="00F531C0" w:rsidRPr="007C706B" w:rsidRDefault="007C706B" w:rsidP="003D76B0">
      <w:pPr>
        <w:pStyle w:val="Normalaftertitle"/>
        <w:rPr>
          <w:lang w:val="ru-RU"/>
        </w:rPr>
      </w:pPr>
      <w:r w:rsidRPr="007C706B">
        <w:rPr>
          <w:lang w:val="ru-RU"/>
        </w:rPr>
        <w:t xml:space="preserve">Значение параметра </w:t>
      </w:r>
      <w:r w:rsidRPr="007C706B">
        <w:rPr>
          <w:i/>
          <w:lang w:val="ru-RU"/>
        </w:rPr>
        <w:t xml:space="preserve">P </w:t>
      </w:r>
      <w:r w:rsidRPr="007C706B">
        <w:rPr>
          <w:lang w:val="ru-RU"/>
        </w:rPr>
        <w:t>в точке (</w:t>
      </w:r>
      <w:r w:rsidRPr="007C706B">
        <w:rPr>
          <w:i/>
          <w:lang w:val="ru-RU"/>
        </w:rPr>
        <w:t>x</w:t>
      </w:r>
      <w:r w:rsidRPr="007C706B">
        <w:rPr>
          <w:lang w:val="ru-RU"/>
        </w:rPr>
        <w:t xml:space="preserve">, </w:t>
      </w:r>
      <w:r w:rsidRPr="007C706B">
        <w:rPr>
          <w:i/>
          <w:lang w:val="ru-RU"/>
        </w:rPr>
        <w:t>y</w:t>
      </w:r>
      <w:r w:rsidRPr="007C706B">
        <w:rPr>
          <w:lang w:val="ru-RU"/>
        </w:rPr>
        <w:t>) можно получить путем определения граничных значений и следовательно:</w:t>
      </w:r>
    </w:p>
    <w:p w14:paraId="7D3EAED1" w14:textId="18A4BA0A" w:rsidR="00F531C0" w:rsidRPr="007C706B" w:rsidRDefault="00F531C0" w:rsidP="00F531C0">
      <w:pPr>
        <w:pStyle w:val="Equation"/>
        <w:rPr>
          <w:lang w:val="ru-RU"/>
        </w:rPr>
      </w:pPr>
      <w:r w:rsidRPr="007C706B">
        <w:rPr>
          <w:lang w:val="ru-RU"/>
        </w:rPr>
        <w:tab/>
      </w:r>
      <w:r w:rsidRPr="007C706B">
        <w:rPr>
          <w:lang w:val="ru-RU"/>
        </w:rPr>
        <w:tab/>
      </w:r>
      <m:oMath>
        <m:sSub>
          <m:sSubPr>
            <m:ctrlPr>
              <w:rPr>
                <w:rFonts w:ascii="Cambria Math" w:hAnsi="Cambria Math"/>
              </w:rPr>
            </m:ctrlPr>
          </m:sSubPr>
          <m:e>
            <m:r>
              <m:rPr>
                <m:sty m:val="p"/>
              </m:rPr>
              <w:rPr>
                <w:rFonts w:ascii="Cambria Math" w:hAnsi="Cambria Math"/>
              </w:rPr>
              <m:t>λ</m:t>
            </m:r>
          </m:e>
          <m:sub>
            <m:r>
              <w:rPr>
                <w:rFonts w:ascii="Cambria Math" w:hAnsi="Cambria Math"/>
              </w:rPr>
              <m:t>x</m:t>
            </m:r>
          </m:sub>
        </m:sSub>
        <m:r>
          <m:rPr>
            <m:sty m:val="p"/>
          </m:rPr>
          <w:rPr>
            <w:rFonts w:ascii="Cambria Math" w:hAnsi="Cambria Math"/>
            <w:lang w:val="ru-RU"/>
          </w:rPr>
          <m:t xml:space="preserve">= </m:t>
        </m:r>
        <m:f>
          <m:fPr>
            <m:ctrlPr>
              <w:rPr>
                <w:rFonts w:ascii="Cambria Math" w:hAnsi="Cambria Math"/>
              </w:rPr>
            </m:ctrlPr>
          </m:fPr>
          <m:num>
            <m:r>
              <w:rPr>
                <w:rFonts w:ascii="Cambria Math" w:hAnsi="Cambria Math"/>
              </w:rPr>
              <m:t>x</m:t>
            </m:r>
            <m:r>
              <m:rPr>
                <m:sty m:val="p"/>
              </m:rPr>
              <w:rPr>
                <w:rFonts w:ascii="Cambria Math" w:hAnsi="Cambria Math"/>
                <w:lang w:val="ru-RU"/>
              </w:rPr>
              <m:t xml:space="preserve"> - </m:t>
            </m:r>
            <m:sSub>
              <m:sSubPr>
                <m:ctrlPr>
                  <w:rPr>
                    <w:rFonts w:ascii="Cambria Math" w:hAnsi="Cambria Math"/>
                  </w:rPr>
                </m:ctrlPr>
              </m:sSubPr>
              <m:e>
                <m:r>
                  <w:rPr>
                    <w:rFonts w:ascii="Cambria Math" w:hAnsi="Cambria Math"/>
                  </w:rPr>
                  <m:t>x</m:t>
                </m:r>
              </m:e>
              <m:sub>
                <m:r>
                  <m:rPr>
                    <m:sty m:val="p"/>
                  </m:rPr>
                  <w:rPr>
                    <w:rFonts w:ascii="Cambria Math" w:hAnsi="Cambria Math"/>
                    <w:lang w:val="ru-RU"/>
                  </w:rPr>
                  <m:t>1</m:t>
                </m:r>
              </m:sub>
            </m:sSub>
          </m:num>
          <m:den>
            <m:sSub>
              <m:sSubPr>
                <m:ctrlPr>
                  <w:rPr>
                    <w:rFonts w:ascii="Cambria Math" w:hAnsi="Cambria Math"/>
                  </w:rPr>
                </m:ctrlPr>
              </m:sSubPr>
              <m:e>
                <m:r>
                  <w:rPr>
                    <w:rFonts w:ascii="Cambria Math" w:hAnsi="Cambria Math"/>
                  </w:rPr>
                  <m:t>x</m:t>
                </m:r>
              </m:e>
              <m:sub>
                <m:r>
                  <m:rPr>
                    <m:sty m:val="p"/>
                  </m:rPr>
                  <w:rPr>
                    <w:rFonts w:ascii="Cambria Math" w:hAnsi="Cambria Math"/>
                    <w:lang w:val="ru-RU"/>
                  </w:rPr>
                  <m:t>2</m:t>
                </m:r>
              </m:sub>
            </m:sSub>
            <m:r>
              <m:rPr>
                <m:sty m:val="p"/>
              </m:rPr>
              <w:rPr>
                <w:rFonts w:ascii="Cambria Math" w:hAnsi="Cambria Math"/>
                <w:lang w:val="ru-RU"/>
              </w:rPr>
              <m:t xml:space="preserve"> - </m:t>
            </m:r>
            <m:sSub>
              <m:sSubPr>
                <m:ctrlPr>
                  <w:rPr>
                    <w:rFonts w:ascii="Cambria Math" w:hAnsi="Cambria Math"/>
                  </w:rPr>
                </m:ctrlPr>
              </m:sSubPr>
              <m:e>
                <m:r>
                  <w:rPr>
                    <w:rFonts w:ascii="Cambria Math" w:hAnsi="Cambria Math"/>
                  </w:rPr>
                  <m:t>x</m:t>
                </m:r>
              </m:e>
              <m:sub>
                <m:r>
                  <m:rPr>
                    <m:sty m:val="p"/>
                  </m:rPr>
                  <w:rPr>
                    <w:rFonts w:ascii="Cambria Math" w:hAnsi="Cambria Math"/>
                    <w:lang w:val="ru-RU"/>
                  </w:rPr>
                  <m:t>1</m:t>
                </m:r>
              </m:sub>
            </m:sSub>
          </m:den>
        </m:f>
      </m:oMath>
      <w:r w:rsidR="007C706B" w:rsidRPr="007C706B">
        <w:rPr>
          <w:lang w:val="ru-RU"/>
        </w:rPr>
        <w:t>;</w:t>
      </w:r>
    </w:p>
    <w:p w14:paraId="68C58760" w14:textId="0281DA78" w:rsidR="00F531C0" w:rsidRPr="007C706B" w:rsidRDefault="00F531C0" w:rsidP="00F531C0">
      <w:pPr>
        <w:pStyle w:val="Equation"/>
        <w:rPr>
          <w:lang w:val="ru-RU"/>
        </w:rPr>
      </w:pPr>
      <w:r w:rsidRPr="007C706B">
        <w:rPr>
          <w:lang w:val="ru-RU"/>
        </w:rPr>
        <w:tab/>
      </w:r>
      <w:r w:rsidRPr="007C706B">
        <w:rPr>
          <w:lang w:val="ru-RU"/>
        </w:rPr>
        <w:tab/>
      </w:r>
      <m:oMath>
        <m:sSub>
          <m:sSubPr>
            <m:ctrlPr>
              <w:rPr>
                <w:rFonts w:ascii="Cambria Math" w:hAnsi="Cambria Math"/>
              </w:rPr>
            </m:ctrlPr>
          </m:sSubPr>
          <m:e>
            <m:r>
              <m:rPr>
                <m:sty m:val="p"/>
              </m:rPr>
              <w:rPr>
                <w:rFonts w:ascii="Cambria Math" w:hAnsi="Cambria Math"/>
              </w:rPr>
              <m:t>λ</m:t>
            </m:r>
          </m:e>
          <m:sub>
            <m:r>
              <w:rPr>
                <w:rFonts w:ascii="Cambria Math" w:hAnsi="Cambria Math"/>
              </w:rPr>
              <m:t>y</m:t>
            </m:r>
          </m:sub>
        </m:sSub>
        <m:r>
          <m:rPr>
            <m:sty m:val="p"/>
          </m:rPr>
          <w:rPr>
            <w:rFonts w:ascii="Cambria Math" w:hAnsi="Cambria Math"/>
            <w:lang w:val="ru-RU"/>
          </w:rPr>
          <m:t xml:space="preserve">= </m:t>
        </m:r>
        <m:f>
          <m:fPr>
            <m:ctrlPr>
              <w:rPr>
                <w:rFonts w:ascii="Cambria Math" w:hAnsi="Cambria Math"/>
              </w:rPr>
            </m:ctrlPr>
          </m:fPr>
          <m:num>
            <m:r>
              <w:rPr>
                <w:rFonts w:ascii="Cambria Math" w:hAnsi="Cambria Math"/>
              </w:rPr>
              <m:t>y</m:t>
            </m:r>
            <m:r>
              <m:rPr>
                <m:sty m:val="p"/>
              </m:rPr>
              <w:rPr>
                <w:rFonts w:ascii="Cambria Math" w:hAnsi="Cambria Math"/>
                <w:lang w:val="ru-RU"/>
              </w:rPr>
              <m:t xml:space="preserve"> - </m:t>
            </m:r>
            <m:sSub>
              <m:sSubPr>
                <m:ctrlPr>
                  <w:rPr>
                    <w:rFonts w:ascii="Cambria Math" w:hAnsi="Cambria Math"/>
                  </w:rPr>
                </m:ctrlPr>
              </m:sSubPr>
              <m:e>
                <m:r>
                  <w:rPr>
                    <w:rFonts w:ascii="Cambria Math" w:hAnsi="Cambria Math"/>
                  </w:rPr>
                  <m:t>y</m:t>
                </m:r>
              </m:e>
              <m:sub>
                <m:r>
                  <m:rPr>
                    <m:sty m:val="p"/>
                  </m:rPr>
                  <w:rPr>
                    <w:rFonts w:ascii="Cambria Math" w:hAnsi="Cambria Math"/>
                    <w:lang w:val="ru-RU"/>
                  </w:rPr>
                  <m:t>1</m:t>
                </m:r>
              </m:sub>
            </m:sSub>
            <m:r>
              <m:rPr>
                <m:sty m:val="p"/>
              </m:rPr>
              <w:rPr>
                <w:rFonts w:ascii="Cambria Math" w:hAnsi="Cambria Math"/>
                <w:lang w:val="ru-RU"/>
              </w:rPr>
              <m:t xml:space="preserve"> </m:t>
            </m:r>
          </m:num>
          <m:den>
            <m:sSub>
              <m:sSubPr>
                <m:ctrlPr>
                  <w:rPr>
                    <w:rFonts w:ascii="Cambria Math" w:hAnsi="Cambria Math"/>
                  </w:rPr>
                </m:ctrlPr>
              </m:sSubPr>
              <m:e>
                <m:r>
                  <w:rPr>
                    <w:rFonts w:ascii="Cambria Math" w:hAnsi="Cambria Math"/>
                  </w:rPr>
                  <m:t>y</m:t>
                </m:r>
              </m:e>
              <m:sub>
                <m:r>
                  <m:rPr>
                    <m:sty m:val="p"/>
                  </m:rPr>
                  <w:rPr>
                    <w:rFonts w:ascii="Cambria Math" w:hAnsi="Cambria Math"/>
                    <w:lang w:val="ru-RU"/>
                  </w:rPr>
                  <m:t xml:space="preserve">2 </m:t>
                </m:r>
              </m:sub>
            </m:sSub>
            <m:r>
              <m:rPr>
                <m:sty m:val="p"/>
              </m:rPr>
              <w:rPr>
                <w:rFonts w:ascii="Cambria Math" w:hAnsi="Cambria Math"/>
                <w:lang w:val="ru-RU"/>
              </w:rPr>
              <m:t xml:space="preserve">- </m:t>
            </m:r>
            <m:sSub>
              <m:sSubPr>
                <m:ctrlPr>
                  <w:rPr>
                    <w:rFonts w:ascii="Cambria Math" w:hAnsi="Cambria Math"/>
                  </w:rPr>
                </m:ctrlPr>
              </m:sSubPr>
              <m:e>
                <m:r>
                  <w:rPr>
                    <w:rFonts w:ascii="Cambria Math" w:hAnsi="Cambria Math"/>
                  </w:rPr>
                  <m:t>y</m:t>
                </m:r>
              </m:e>
              <m:sub>
                <m:r>
                  <m:rPr>
                    <m:sty m:val="p"/>
                  </m:rPr>
                  <w:rPr>
                    <w:rFonts w:ascii="Cambria Math" w:hAnsi="Cambria Math"/>
                    <w:lang w:val="ru-RU"/>
                  </w:rPr>
                  <m:t>1</m:t>
                </m:r>
              </m:sub>
            </m:sSub>
          </m:den>
        </m:f>
      </m:oMath>
      <w:r w:rsidR="007C706B" w:rsidRPr="007C706B">
        <w:rPr>
          <w:lang w:val="ru-RU"/>
        </w:rPr>
        <w:t>.</w:t>
      </w:r>
    </w:p>
    <w:p w14:paraId="7CE76D06" w14:textId="1896BB05" w:rsidR="00F531C0" w:rsidRPr="007C706B" w:rsidRDefault="007C706B" w:rsidP="00F531C0">
      <w:pPr>
        <w:rPr>
          <w:lang w:val="ru-RU"/>
        </w:rPr>
      </w:pPr>
      <w:r w:rsidRPr="007C706B">
        <w:rPr>
          <w:szCs w:val="22"/>
          <w:lang w:val="ru-RU"/>
        </w:rPr>
        <w:t xml:space="preserve">Тогда </w:t>
      </w:r>
      <w:r w:rsidRPr="007C706B">
        <w:rPr>
          <w:i/>
          <w:szCs w:val="22"/>
          <w:lang w:val="ru-RU"/>
        </w:rPr>
        <w:t xml:space="preserve">P </w:t>
      </w:r>
      <w:r w:rsidRPr="007C706B">
        <w:rPr>
          <w:szCs w:val="22"/>
          <w:lang w:val="ru-RU"/>
        </w:rPr>
        <w:t>можно интерполировать по формуле:</w:t>
      </w:r>
    </w:p>
    <w:p w14:paraId="58AFF72B" w14:textId="699178B2" w:rsidR="004A58CD" w:rsidRPr="007C706B" w:rsidRDefault="00F531C0" w:rsidP="00F531C0">
      <w:pPr>
        <w:pStyle w:val="Equation"/>
        <w:rPr>
          <w:lang w:val="ru-RU"/>
        </w:rPr>
      </w:pPr>
      <w:r w:rsidRPr="007C706B">
        <w:rPr>
          <w:lang w:val="ru-RU"/>
        </w:rPr>
        <w:tab/>
      </w:r>
      <w:r w:rsidR="004A58CD" w:rsidRPr="007C706B">
        <w:rPr>
          <w:lang w:val="ru-RU"/>
        </w:rPr>
        <w:tab/>
      </w:r>
      <m:oMath>
        <m:r>
          <w:rPr>
            <w:rFonts w:ascii="Cambria Math" w:hAnsi="Cambria Math"/>
          </w:rPr>
          <m:t>P</m:t>
        </m:r>
        <m:r>
          <w:rPr>
            <w:rFonts w:ascii="Cambria Math" w:hAnsi="Cambria Math"/>
            <w:lang w:val="ru-RU"/>
          </w:rPr>
          <m:t>=</m:t>
        </m:r>
        <m:d>
          <m:dPr>
            <m:ctrlPr>
              <w:rPr>
                <w:rFonts w:ascii="Cambria Math" w:hAnsi="Cambria Math"/>
                <w:i/>
              </w:rPr>
            </m:ctrlPr>
          </m:dPr>
          <m:e>
            <m:r>
              <w:rPr>
                <w:rFonts w:ascii="Cambria Math" w:hAnsi="Cambria Math"/>
                <w:lang w:val="ru-RU"/>
              </w:rPr>
              <m:t>1-</m:t>
            </m:r>
            <m:sSub>
              <m:sSubPr>
                <m:ctrlPr>
                  <w:rPr>
                    <w:rFonts w:ascii="Cambria Math" w:hAnsi="Cambria Math"/>
                  </w:rPr>
                </m:ctrlPr>
              </m:sSubPr>
              <m:e>
                <m:r>
                  <m:rPr>
                    <m:sty m:val="p"/>
                  </m:rPr>
                  <w:rPr>
                    <w:rFonts w:ascii="Cambria Math" w:hAnsi="Cambria Math"/>
                  </w:rPr>
                  <m:t>λ</m:t>
                </m:r>
              </m:e>
              <m:sub>
                <m:r>
                  <w:rPr>
                    <w:rFonts w:ascii="Cambria Math" w:hAnsi="Cambria Math"/>
                  </w:rPr>
                  <m:t>x</m:t>
                </m:r>
              </m:sub>
            </m:sSub>
          </m:e>
        </m:d>
        <m:d>
          <m:dPr>
            <m:ctrlPr>
              <w:rPr>
                <w:rFonts w:ascii="Cambria Math" w:hAnsi="Cambria Math"/>
                <w:i/>
              </w:rPr>
            </m:ctrlPr>
          </m:dPr>
          <m:e>
            <m:r>
              <w:rPr>
                <w:rFonts w:ascii="Cambria Math" w:hAnsi="Cambria Math"/>
                <w:lang w:val="ru-RU"/>
              </w:rPr>
              <m:t>1-</m:t>
            </m:r>
            <m:sSub>
              <m:sSubPr>
                <m:ctrlPr>
                  <w:rPr>
                    <w:rFonts w:ascii="Cambria Math" w:hAnsi="Cambria Math"/>
                  </w:rPr>
                </m:ctrlPr>
              </m:sSubPr>
              <m:e>
                <m:r>
                  <m:rPr>
                    <m:sty m:val="p"/>
                  </m:rPr>
                  <w:rPr>
                    <w:rFonts w:ascii="Cambria Math" w:hAnsi="Cambria Math"/>
                  </w:rPr>
                  <m:t>λ</m:t>
                </m:r>
              </m:e>
              <m:sub>
                <m:r>
                  <w:rPr>
                    <w:rFonts w:ascii="Cambria Math" w:hAnsi="Cambria Math"/>
                  </w:rPr>
                  <m:t>y</m:t>
                </m:r>
              </m:sub>
            </m:sSub>
          </m:e>
        </m:d>
        <m:sSub>
          <m:sSubPr>
            <m:ctrlPr>
              <w:rPr>
                <w:rFonts w:ascii="Cambria Math" w:hAnsi="Cambria Math"/>
                <w:i/>
              </w:rPr>
            </m:ctrlPr>
          </m:sSubPr>
          <m:e>
            <m:r>
              <w:rPr>
                <w:rFonts w:ascii="Cambria Math" w:hAnsi="Cambria Math"/>
              </w:rPr>
              <m:t>P</m:t>
            </m:r>
          </m:e>
          <m:sub>
            <m:r>
              <w:rPr>
                <w:rFonts w:ascii="Cambria Math" w:hAnsi="Cambria Math"/>
                <w:lang w:val="ru-RU"/>
              </w:rPr>
              <m:t>11</m:t>
            </m:r>
          </m:sub>
        </m:sSub>
        <m:r>
          <w:rPr>
            <w:rFonts w:ascii="Cambria Math" w:hAnsi="Cambria Math"/>
            <w:lang w:val="ru-RU"/>
          </w:rPr>
          <m:t>+</m:t>
        </m:r>
        <m:sSub>
          <m:sSubPr>
            <m:ctrlPr>
              <w:rPr>
                <w:rFonts w:ascii="Cambria Math" w:hAnsi="Cambria Math"/>
              </w:rPr>
            </m:ctrlPr>
          </m:sSubPr>
          <m:e>
            <m:r>
              <m:rPr>
                <m:sty m:val="p"/>
              </m:rPr>
              <w:rPr>
                <w:rFonts w:ascii="Cambria Math" w:hAnsi="Cambria Math"/>
              </w:rPr>
              <m:t>λ</m:t>
            </m:r>
          </m:e>
          <m:sub>
            <m:r>
              <w:rPr>
                <w:rFonts w:ascii="Cambria Math" w:hAnsi="Cambria Math"/>
              </w:rPr>
              <m:t>x</m:t>
            </m:r>
          </m:sub>
        </m:sSub>
        <m:d>
          <m:dPr>
            <m:ctrlPr>
              <w:rPr>
                <w:rFonts w:ascii="Cambria Math" w:hAnsi="Cambria Math"/>
                <w:i/>
              </w:rPr>
            </m:ctrlPr>
          </m:dPr>
          <m:e>
            <m:r>
              <w:rPr>
                <w:rFonts w:ascii="Cambria Math" w:hAnsi="Cambria Math"/>
                <w:lang w:val="ru-RU"/>
              </w:rPr>
              <m:t>1-</m:t>
            </m:r>
            <m:sSub>
              <m:sSubPr>
                <m:ctrlPr>
                  <w:rPr>
                    <w:rFonts w:ascii="Cambria Math" w:hAnsi="Cambria Math"/>
                  </w:rPr>
                </m:ctrlPr>
              </m:sSubPr>
              <m:e>
                <m:r>
                  <m:rPr>
                    <m:sty m:val="p"/>
                  </m:rPr>
                  <w:rPr>
                    <w:rFonts w:ascii="Cambria Math" w:hAnsi="Cambria Math"/>
                  </w:rPr>
                  <m:t>λ</m:t>
                </m:r>
              </m:e>
              <m:sub>
                <m:r>
                  <w:rPr>
                    <w:rFonts w:ascii="Cambria Math" w:hAnsi="Cambria Math"/>
                  </w:rPr>
                  <m:t>y</m:t>
                </m:r>
              </m:sub>
            </m:sSub>
          </m:e>
        </m:d>
        <m:sSub>
          <m:sSubPr>
            <m:ctrlPr>
              <w:rPr>
                <w:rFonts w:ascii="Cambria Math" w:hAnsi="Cambria Math"/>
                <w:i/>
              </w:rPr>
            </m:ctrlPr>
          </m:sSubPr>
          <m:e>
            <m:r>
              <w:rPr>
                <w:rFonts w:ascii="Cambria Math" w:hAnsi="Cambria Math"/>
              </w:rPr>
              <m:t>P</m:t>
            </m:r>
          </m:e>
          <m:sub>
            <m:r>
              <w:rPr>
                <w:rFonts w:ascii="Cambria Math" w:hAnsi="Cambria Math"/>
                <w:lang w:val="ru-RU"/>
              </w:rPr>
              <m:t>21</m:t>
            </m:r>
          </m:sub>
        </m:sSub>
        <m:r>
          <w:rPr>
            <w:rFonts w:ascii="Cambria Math" w:hAnsi="Cambria Math"/>
            <w:lang w:val="ru-RU"/>
          </w:rPr>
          <m:t>+</m:t>
        </m:r>
        <m:d>
          <m:dPr>
            <m:ctrlPr>
              <w:rPr>
                <w:rFonts w:ascii="Cambria Math" w:hAnsi="Cambria Math"/>
                <w:i/>
              </w:rPr>
            </m:ctrlPr>
          </m:dPr>
          <m:e>
            <m:r>
              <w:rPr>
                <w:rFonts w:ascii="Cambria Math" w:hAnsi="Cambria Math"/>
                <w:lang w:val="ru-RU"/>
              </w:rPr>
              <m:t>1-</m:t>
            </m:r>
            <m:sSub>
              <m:sSubPr>
                <m:ctrlPr>
                  <w:rPr>
                    <w:rFonts w:ascii="Cambria Math" w:hAnsi="Cambria Math"/>
                  </w:rPr>
                </m:ctrlPr>
              </m:sSubPr>
              <m:e>
                <m:r>
                  <m:rPr>
                    <m:sty m:val="p"/>
                  </m:rPr>
                  <w:rPr>
                    <w:rFonts w:ascii="Cambria Math" w:hAnsi="Cambria Math"/>
                  </w:rPr>
                  <m:t>λ</m:t>
                </m:r>
              </m:e>
              <m:sub>
                <m:r>
                  <w:rPr>
                    <w:rFonts w:ascii="Cambria Math" w:hAnsi="Cambria Math"/>
                  </w:rPr>
                  <m:t>x</m:t>
                </m:r>
              </m:sub>
            </m:sSub>
          </m:e>
        </m:d>
        <m:sSub>
          <m:sSubPr>
            <m:ctrlPr>
              <w:rPr>
                <w:rFonts w:ascii="Cambria Math" w:hAnsi="Cambria Math"/>
              </w:rPr>
            </m:ctrlPr>
          </m:sSubPr>
          <m:e>
            <m:r>
              <m:rPr>
                <m:sty m:val="p"/>
              </m:rPr>
              <w:rPr>
                <w:rFonts w:ascii="Cambria Math" w:hAnsi="Cambria Math"/>
              </w:rPr>
              <m:t>λ</m:t>
            </m:r>
          </m:e>
          <m:sub>
            <m:r>
              <w:rPr>
                <w:rFonts w:ascii="Cambria Math" w:hAnsi="Cambria Math"/>
              </w:rPr>
              <m:t>y</m:t>
            </m:r>
          </m:sub>
        </m:sSub>
        <m:sSub>
          <m:sSubPr>
            <m:ctrlPr>
              <w:rPr>
                <w:rFonts w:ascii="Cambria Math" w:hAnsi="Cambria Math"/>
                <w:i/>
              </w:rPr>
            </m:ctrlPr>
          </m:sSubPr>
          <m:e>
            <m:r>
              <w:rPr>
                <w:rFonts w:ascii="Cambria Math" w:hAnsi="Cambria Math"/>
              </w:rPr>
              <m:t>P</m:t>
            </m:r>
          </m:e>
          <m:sub>
            <m:r>
              <w:rPr>
                <w:rFonts w:ascii="Cambria Math" w:hAnsi="Cambria Math"/>
                <w:lang w:val="ru-RU"/>
              </w:rPr>
              <m:t>12</m:t>
            </m:r>
          </m:sub>
        </m:sSub>
        <m:r>
          <w:rPr>
            <w:rFonts w:ascii="Cambria Math" w:hAnsi="Cambria Math"/>
            <w:lang w:val="ru-RU"/>
          </w:rPr>
          <m:t>+</m:t>
        </m:r>
        <m:sSub>
          <m:sSubPr>
            <m:ctrlPr>
              <w:rPr>
                <w:rFonts w:ascii="Cambria Math" w:hAnsi="Cambria Math"/>
              </w:rPr>
            </m:ctrlPr>
          </m:sSubPr>
          <m:e>
            <m:r>
              <m:rPr>
                <m:sty m:val="p"/>
              </m:rPr>
              <w:rPr>
                <w:rFonts w:ascii="Cambria Math" w:hAnsi="Cambria Math"/>
              </w:rPr>
              <m:t>λ</m:t>
            </m:r>
          </m:e>
          <m:sub>
            <m:r>
              <w:rPr>
                <w:rFonts w:ascii="Cambria Math" w:hAnsi="Cambria Math"/>
              </w:rPr>
              <m:t>x</m:t>
            </m:r>
          </m:sub>
        </m:sSub>
        <m:sSub>
          <m:sSubPr>
            <m:ctrlPr>
              <w:rPr>
                <w:rFonts w:ascii="Cambria Math" w:hAnsi="Cambria Math"/>
              </w:rPr>
            </m:ctrlPr>
          </m:sSubPr>
          <m:e>
            <m:r>
              <m:rPr>
                <m:sty m:val="p"/>
              </m:rPr>
              <w:rPr>
                <w:rFonts w:ascii="Cambria Math" w:hAnsi="Cambria Math"/>
              </w:rPr>
              <m:t>λ</m:t>
            </m:r>
          </m:e>
          <m:sub>
            <m:r>
              <w:rPr>
                <w:rFonts w:ascii="Cambria Math" w:hAnsi="Cambria Math"/>
              </w:rPr>
              <m:t>y</m:t>
            </m:r>
          </m:sub>
        </m:sSub>
        <m:sSub>
          <m:sSubPr>
            <m:ctrlPr>
              <w:rPr>
                <w:rFonts w:ascii="Cambria Math" w:hAnsi="Cambria Math"/>
                <w:i/>
              </w:rPr>
            </m:ctrlPr>
          </m:sSubPr>
          <m:e>
            <m:r>
              <w:rPr>
                <w:rFonts w:ascii="Cambria Math" w:hAnsi="Cambria Math"/>
              </w:rPr>
              <m:t>P</m:t>
            </m:r>
          </m:e>
          <m:sub>
            <m:r>
              <w:rPr>
                <w:rFonts w:ascii="Cambria Math" w:hAnsi="Cambria Math"/>
                <w:lang w:val="ru-RU"/>
              </w:rPr>
              <m:t>22</m:t>
            </m:r>
          </m:sub>
        </m:sSub>
      </m:oMath>
      <w:r w:rsidR="007C706B">
        <w:rPr>
          <w:lang w:val="ru-RU"/>
        </w:rPr>
        <w:t>.</w:t>
      </w:r>
    </w:p>
    <w:p w14:paraId="468D2D77" w14:textId="77777777" w:rsidR="007C706B" w:rsidRPr="007C706B" w:rsidRDefault="007C706B" w:rsidP="007C706B">
      <w:pPr>
        <w:rPr>
          <w:szCs w:val="22"/>
          <w:lang w:val="ru-RU"/>
        </w:rPr>
      </w:pPr>
      <w:r w:rsidRPr="007C706B">
        <w:rPr>
          <w:szCs w:val="22"/>
          <w:lang w:val="ru-RU"/>
        </w:rPr>
        <w:t>Выборка диаграмм направленности антенн спутников НГСО должна адаптироваться таким образом, чтобы такая интерполяция не приводила к значительным аппроксимациям.</w:t>
      </w:r>
    </w:p>
    <w:p w14:paraId="11019F28" w14:textId="3115FFC2" w:rsidR="00F531C0" w:rsidRPr="007C706B" w:rsidRDefault="007C706B" w:rsidP="007C706B">
      <w:pPr>
        <w:rPr>
          <w:lang w:val="ru-RU"/>
        </w:rPr>
      </w:pPr>
      <w:r w:rsidRPr="007C706B">
        <w:rPr>
          <w:szCs w:val="22"/>
          <w:lang w:val="ru-RU"/>
        </w:rPr>
        <w:t xml:space="preserve">Те же самые критерии должны использоваться при выборке маски </w:t>
      </w:r>
      <w:proofErr w:type="spellStart"/>
      <w:r w:rsidRPr="007C706B">
        <w:rPr>
          <w:szCs w:val="22"/>
          <w:lang w:val="ru-RU"/>
        </w:rPr>
        <w:t>п.п.м</w:t>
      </w:r>
      <w:proofErr w:type="spellEnd"/>
      <w:r w:rsidRPr="007C706B">
        <w:rPr>
          <w:szCs w:val="22"/>
          <w:lang w:val="ru-RU"/>
        </w:rPr>
        <w:t>.</w:t>
      </w:r>
    </w:p>
    <w:p w14:paraId="064371DD" w14:textId="6096EFAF" w:rsidR="00F531C0" w:rsidRPr="007C706B" w:rsidRDefault="00F531C0" w:rsidP="00F531C0">
      <w:pPr>
        <w:pStyle w:val="Heading2"/>
        <w:rPr>
          <w:lang w:val="ru-RU"/>
        </w:rPr>
      </w:pPr>
      <w:bookmarkStart w:id="151" w:name="_Toc107027641"/>
      <w:bookmarkStart w:id="152" w:name="_Toc442856597"/>
      <w:bookmarkStart w:id="153" w:name="_Toc442753264"/>
      <w:bookmarkStart w:id="154" w:name="_Toc440700469"/>
      <w:r w:rsidRPr="007C706B">
        <w:t>C</w:t>
      </w:r>
      <w:r w:rsidRPr="007C706B">
        <w:rPr>
          <w:lang w:val="ru-RU"/>
        </w:rPr>
        <w:t>2.4</w:t>
      </w:r>
      <w:r w:rsidRPr="007C706B">
        <w:rPr>
          <w:lang w:val="ru-RU"/>
        </w:rPr>
        <w:tab/>
      </w:r>
      <w:bookmarkEnd w:id="151"/>
      <w:bookmarkEnd w:id="152"/>
      <w:bookmarkEnd w:id="153"/>
      <w:bookmarkEnd w:id="154"/>
      <w:r w:rsidR="007C706B" w:rsidRPr="007C706B">
        <w:rPr>
          <w:szCs w:val="22"/>
          <w:lang w:val="ru-RU"/>
        </w:rPr>
        <w:t>Методика</w:t>
      </w:r>
    </w:p>
    <w:p w14:paraId="129B1F35" w14:textId="77777777" w:rsidR="007C706B" w:rsidRPr="007C706B" w:rsidRDefault="007C706B" w:rsidP="007C706B">
      <w:pPr>
        <w:rPr>
          <w:szCs w:val="22"/>
          <w:lang w:val="ru-RU"/>
        </w:rPr>
      </w:pPr>
      <w:r w:rsidRPr="007C706B">
        <w:rPr>
          <w:szCs w:val="22"/>
          <w:lang w:val="ru-RU"/>
        </w:rPr>
        <w:t xml:space="preserve">Маска </w:t>
      </w:r>
      <w:proofErr w:type="spellStart"/>
      <w:r w:rsidRPr="007C706B">
        <w:rPr>
          <w:szCs w:val="22"/>
          <w:lang w:val="ru-RU"/>
        </w:rPr>
        <w:t>п.п.м</w:t>
      </w:r>
      <w:proofErr w:type="spellEnd"/>
      <w:r w:rsidRPr="007C706B">
        <w:rPr>
          <w:szCs w:val="22"/>
          <w:lang w:val="ru-RU"/>
        </w:rPr>
        <w:t xml:space="preserve">. определяется по максимальным значениям </w:t>
      </w:r>
      <w:proofErr w:type="spellStart"/>
      <w:r w:rsidRPr="007C706B">
        <w:rPr>
          <w:szCs w:val="22"/>
          <w:lang w:val="ru-RU"/>
        </w:rPr>
        <w:t>п.п.м</w:t>
      </w:r>
      <w:proofErr w:type="spellEnd"/>
      <w:r w:rsidRPr="007C706B">
        <w:rPr>
          <w:szCs w:val="22"/>
          <w:lang w:val="ru-RU"/>
        </w:rPr>
        <w:t xml:space="preserve">., создаваемой любой космической станцией мешающей системы НГСО, а также как функция параметров, определяемых либо в варианте 1, либо в варианте 2. Для расчета маски </w:t>
      </w:r>
      <w:proofErr w:type="spellStart"/>
      <w:r w:rsidRPr="007C706B">
        <w:rPr>
          <w:szCs w:val="22"/>
          <w:lang w:val="ru-RU"/>
        </w:rPr>
        <w:t>п.п.м</w:t>
      </w:r>
      <w:proofErr w:type="spellEnd"/>
      <w:r w:rsidRPr="007C706B">
        <w:rPr>
          <w:szCs w:val="22"/>
          <w:lang w:val="ru-RU"/>
        </w:rPr>
        <w:t>. ячейки в зоне обслуживания спутника НГСО располагаются по направлению луча в системе НГСО. Для спутников с управляемыми антеннами спутник может быть направлен в одну и ту же зону поверхности Земли по всей своей траектории в космосе.</w:t>
      </w:r>
    </w:p>
    <w:p w14:paraId="4D1E8609" w14:textId="033A55D4" w:rsidR="00F531C0" w:rsidRPr="007C706B" w:rsidRDefault="007C706B" w:rsidP="007C706B">
      <w:pPr>
        <w:rPr>
          <w:lang w:val="ru-RU"/>
        </w:rPr>
      </w:pPr>
      <w:r w:rsidRPr="007C706B">
        <w:rPr>
          <w:szCs w:val="22"/>
          <w:lang w:val="ru-RU"/>
        </w:rPr>
        <w:t>Эти ячейки фиксируются относительно поверхности Земли. Для спутников, имеющих фиксированные относительно них углы ориентации антенн, структура ячейки одна и та же относительно спутника, но</w:t>
      </w:r>
      <w:r>
        <w:rPr>
          <w:szCs w:val="22"/>
          <w:lang w:val="ru-RU"/>
        </w:rPr>
        <w:t> </w:t>
      </w:r>
      <w:r w:rsidRPr="007C706B">
        <w:rPr>
          <w:szCs w:val="22"/>
          <w:lang w:val="ru-RU"/>
        </w:rPr>
        <w:t>перемещается относительно Земли.</w:t>
      </w:r>
    </w:p>
    <w:p w14:paraId="2708EC20" w14:textId="36691CED" w:rsidR="00F531C0" w:rsidRPr="007C706B" w:rsidRDefault="00F531C0" w:rsidP="00F531C0">
      <w:pPr>
        <w:pStyle w:val="Heading3"/>
        <w:rPr>
          <w:lang w:val="ru-RU"/>
        </w:rPr>
      </w:pPr>
      <w:bookmarkStart w:id="155" w:name="_Toc442753265"/>
      <w:r w:rsidRPr="007C706B">
        <w:t>C</w:t>
      </w:r>
      <w:r w:rsidRPr="007C706B">
        <w:rPr>
          <w:lang w:val="ru-RU"/>
        </w:rPr>
        <w:t>2.4.1</w:t>
      </w:r>
      <w:r w:rsidRPr="007C706B">
        <w:rPr>
          <w:lang w:val="ru-RU"/>
        </w:rPr>
        <w:tab/>
      </w:r>
      <w:bookmarkEnd w:id="155"/>
      <w:r w:rsidR="007C706B" w:rsidRPr="007C706B">
        <w:rPr>
          <w:szCs w:val="22"/>
          <w:lang w:val="ru-RU"/>
        </w:rPr>
        <w:t>Вариант 1</w:t>
      </w:r>
    </w:p>
    <w:p w14:paraId="075EA34E" w14:textId="77777777" w:rsidR="007C706B" w:rsidRPr="007C706B" w:rsidRDefault="007C706B" w:rsidP="007C706B">
      <w:pPr>
        <w:rPr>
          <w:szCs w:val="22"/>
          <w:lang w:val="ru-RU"/>
        </w:rPr>
      </w:pPr>
      <w:r w:rsidRPr="007C706B">
        <w:rPr>
          <w:szCs w:val="22"/>
          <w:lang w:val="ru-RU"/>
        </w:rPr>
        <w:t xml:space="preserve">В качестве примера описание варианта 1 было сделано для маски </w:t>
      </w:r>
      <w:proofErr w:type="spellStart"/>
      <w:r w:rsidRPr="007C706B">
        <w:rPr>
          <w:szCs w:val="22"/>
          <w:lang w:val="ru-RU"/>
        </w:rPr>
        <w:t>п.п.м</w:t>
      </w:r>
      <w:proofErr w:type="spellEnd"/>
      <w:r w:rsidRPr="007C706B">
        <w:rPr>
          <w:szCs w:val="22"/>
          <w:lang w:val="ru-RU"/>
        </w:rPr>
        <w:t xml:space="preserve">., определяемой как функция угла разноса </w:t>
      </w:r>
      <w:r w:rsidRPr="007C706B">
        <w:rPr>
          <w:rFonts w:ascii="Symbol" w:hAnsi="Symbol" w:cs="Symbol"/>
          <w:szCs w:val="22"/>
          <w:lang w:val="ru-RU"/>
        </w:rPr>
        <w:t></w:t>
      </w:r>
      <w:r w:rsidRPr="007C706B">
        <w:rPr>
          <w:szCs w:val="22"/>
          <w:lang w:val="ru-RU"/>
        </w:rPr>
        <w:t xml:space="preserve">. </w:t>
      </w:r>
    </w:p>
    <w:p w14:paraId="54AB9710" w14:textId="77777777" w:rsidR="007C706B" w:rsidRPr="007C706B" w:rsidRDefault="007C706B" w:rsidP="007C706B">
      <w:pPr>
        <w:rPr>
          <w:szCs w:val="22"/>
          <w:lang w:val="ru-RU"/>
        </w:rPr>
      </w:pPr>
      <w:r w:rsidRPr="007C706B">
        <w:rPr>
          <w:szCs w:val="22"/>
          <w:lang w:val="ru-RU"/>
        </w:rPr>
        <w:t xml:space="preserve">Маска </w:t>
      </w:r>
      <w:proofErr w:type="spellStart"/>
      <w:r w:rsidRPr="007C706B">
        <w:rPr>
          <w:szCs w:val="22"/>
          <w:lang w:val="ru-RU"/>
        </w:rPr>
        <w:t>п.п.м</w:t>
      </w:r>
      <w:proofErr w:type="spellEnd"/>
      <w:r w:rsidRPr="007C706B">
        <w:rPr>
          <w:szCs w:val="22"/>
          <w:lang w:val="ru-RU"/>
        </w:rPr>
        <w:t xml:space="preserve">. определяется как функция угла разноса </w:t>
      </w:r>
      <w:r w:rsidRPr="007C706B">
        <w:rPr>
          <w:rFonts w:ascii="Symbol" w:hAnsi="Symbol" w:cs="Symbol"/>
          <w:szCs w:val="22"/>
          <w:lang w:val="ru-RU"/>
        </w:rPr>
        <w:t></w:t>
      </w:r>
      <w:r w:rsidRPr="007C706B">
        <w:rPr>
          <w:szCs w:val="22"/>
          <w:lang w:val="ru-RU"/>
        </w:rPr>
        <w:t xml:space="preserve"> между этой космической станцией НГСО и дугой ГСО, видимой из любой точки на поверхности Земли, и разности </w:t>
      </w:r>
      <w:r w:rsidRPr="007C706B">
        <w:rPr>
          <w:rFonts w:ascii="Symbol" w:hAnsi="Symbol" w:cs="Symbol"/>
          <w:szCs w:val="22"/>
          <w:lang w:val="ru-RU"/>
        </w:rPr>
        <w:t></w:t>
      </w:r>
      <w:r w:rsidRPr="007C706B">
        <w:rPr>
          <w:i/>
          <w:szCs w:val="22"/>
          <w:lang w:val="ru-RU"/>
        </w:rPr>
        <w:t>L</w:t>
      </w:r>
      <w:r w:rsidRPr="007C706B">
        <w:rPr>
          <w:szCs w:val="22"/>
          <w:lang w:val="ru-RU"/>
        </w:rPr>
        <w:t xml:space="preserve"> по долготе между </w:t>
      </w:r>
      <w:proofErr w:type="spellStart"/>
      <w:r w:rsidRPr="007C706B">
        <w:rPr>
          <w:szCs w:val="22"/>
          <w:lang w:val="ru-RU"/>
        </w:rPr>
        <w:t>подспутниковой</w:t>
      </w:r>
      <w:proofErr w:type="spellEnd"/>
      <w:r w:rsidRPr="007C706B">
        <w:rPr>
          <w:szCs w:val="22"/>
          <w:lang w:val="ru-RU"/>
        </w:rPr>
        <w:t xml:space="preserve"> точкой НГСО и спутником ГСО.</w:t>
      </w:r>
    </w:p>
    <w:p w14:paraId="55CF35B3" w14:textId="77777777" w:rsidR="007C706B" w:rsidRPr="007C706B" w:rsidRDefault="007C706B" w:rsidP="007C706B">
      <w:pPr>
        <w:rPr>
          <w:szCs w:val="22"/>
          <w:lang w:val="ru-RU"/>
        </w:rPr>
      </w:pPr>
      <w:r w:rsidRPr="007C706B">
        <w:rPr>
          <w:szCs w:val="22"/>
          <w:lang w:val="ru-RU"/>
        </w:rPr>
        <w:lastRenderedPageBreak/>
        <w:t xml:space="preserve">Угол </w:t>
      </w:r>
      <w:r w:rsidRPr="007C706B">
        <w:rPr>
          <w:rFonts w:ascii="Symbol" w:hAnsi="Symbol" w:cs="Symbol"/>
          <w:szCs w:val="22"/>
          <w:lang w:val="ru-RU"/>
        </w:rPr>
        <w:t></w:t>
      </w:r>
      <w:r w:rsidRPr="007C706B">
        <w:rPr>
          <w:szCs w:val="22"/>
          <w:lang w:val="ru-RU"/>
        </w:rPr>
        <w:t xml:space="preserve"> является, следовательно, минимальным топоцентрическим углом, измеренным от этой конкретной земной станции между мешающей космической станцией НГСО и любой точкой на видимой дуге ГСО.</w:t>
      </w:r>
    </w:p>
    <w:p w14:paraId="094BFBA8" w14:textId="77777777" w:rsidR="007C706B" w:rsidRPr="007C706B" w:rsidRDefault="007C706B" w:rsidP="007C706B">
      <w:pPr>
        <w:rPr>
          <w:szCs w:val="22"/>
          <w:lang w:val="ru-RU"/>
        </w:rPr>
      </w:pPr>
      <w:r w:rsidRPr="007C706B">
        <w:rPr>
          <w:szCs w:val="22"/>
          <w:lang w:val="ru-RU"/>
        </w:rPr>
        <w:t xml:space="preserve">Назначение этой маски – определить максимально возможный уровень </w:t>
      </w:r>
      <w:proofErr w:type="spellStart"/>
      <w:r w:rsidRPr="007C706B">
        <w:rPr>
          <w:szCs w:val="22"/>
          <w:lang w:val="ru-RU"/>
        </w:rPr>
        <w:t>п.п.м</w:t>
      </w:r>
      <w:proofErr w:type="spellEnd"/>
      <w:r w:rsidRPr="007C706B">
        <w:rPr>
          <w:szCs w:val="22"/>
          <w:lang w:val="ru-RU"/>
        </w:rPr>
        <w:t xml:space="preserve">., излучаемой космической станцией НГСО, как функцию угла разноса между космической станцией НГСО и дугой ГСО в любой точке на поверхности Земли в интервале </w:t>
      </w:r>
      <w:r w:rsidRPr="007C706B">
        <w:rPr>
          <w:rFonts w:ascii="Symbol" w:hAnsi="Symbol" w:cs="Symbol"/>
          <w:szCs w:val="22"/>
          <w:lang w:val="ru-RU"/>
        </w:rPr>
        <w:t></w:t>
      </w:r>
      <w:r w:rsidRPr="007C706B">
        <w:rPr>
          <w:i/>
          <w:szCs w:val="22"/>
          <w:lang w:val="ru-RU"/>
        </w:rPr>
        <w:t>L</w:t>
      </w:r>
      <w:r w:rsidRPr="007C706B">
        <w:rPr>
          <w:szCs w:val="22"/>
          <w:lang w:val="ru-RU"/>
        </w:rPr>
        <w:t>.</w:t>
      </w:r>
    </w:p>
    <w:p w14:paraId="43021786" w14:textId="77777777" w:rsidR="007C706B" w:rsidRPr="007C706B" w:rsidRDefault="007C706B" w:rsidP="007C706B">
      <w:pPr>
        <w:rPr>
          <w:szCs w:val="22"/>
          <w:lang w:val="ru-RU"/>
        </w:rPr>
      </w:pPr>
      <w:r w:rsidRPr="007C706B">
        <w:rPr>
          <w:szCs w:val="22"/>
          <w:lang w:val="ru-RU"/>
        </w:rPr>
        <w:t xml:space="preserve">В каждой точке зоны обслуживания спутника НГСО уровень </w:t>
      </w:r>
      <w:proofErr w:type="spellStart"/>
      <w:r w:rsidRPr="007C706B">
        <w:rPr>
          <w:szCs w:val="22"/>
          <w:lang w:val="ru-RU"/>
        </w:rPr>
        <w:t>п.п.м</w:t>
      </w:r>
      <w:proofErr w:type="spellEnd"/>
      <w:r w:rsidRPr="007C706B">
        <w:rPr>
          <w:szCs w:val="22"/>
          <w:lang w:val="ru-RU"/>
        </w:rPr>
        <w:t>. зависит от:</w:t>
      </w:r>
    </w:p>
    <w:p w14:paraId="424D5210" w14:textId="77777777" w:rsidR="007C706B" w:rsidRPr="007C706B" w:rsidRDefault="007C706B" w:rsidP="007C706B">
      <w:pPr>
        <w:pStyle w:val="enumlev1"/>
        <w:rPr>
          <w:szCs w:val="22"/>
          <w:lang w:val="ru-RU"/>
        </w:rPr>
      </w:pPr>
      <w:r w:rsidRPr="007C706B">
        <w:rPr>
          <w:szCs w:val="22"/>
          <w:lang w:val="ru-RU"/>
        </w:rPr>
        <w:t>–</w:t>
      </w:r>
      <w:r w:rsidRPr="007C706B">
        <w:rPr>
          <w:szCs w:val="22"/>
          <w:lang w:val="ru-RU"/>
        </w:rPr>
        <w:tab/>
        <w:t>конфигурации точечных лучей, с помощью которых ведется передача со спутника;</w:t>
      </w:r>
    </w:p>
    <w:p w14:paraId="2B51F63F" w14:textId="77777777" w:rsidR="007C706B" w:rsidRPr="007C706B" w:rsidRDefault="007C706B" w:rsidP="007C706B">
      <w:pPr>
        <w:pStyle w:val="enumlev1"/>
        <w:rPr>
          <w:szCs w:val="22"/>
          <w:lang w:val="ru-RU"/>
        </w:rPr>
      </w:pPr>
      <w:r w:rsidRPr="007C706B">
        <w:rPr>
          <w:szCs w:val="22"/>
          <w:lang w:val="ru-RU"/>
        </w:rPr>
        <w:t>–</w:t>
      </w:r>
      <w:r w:rsidRPr="007C706B">
        <w:rPr>
          <w:szCs w:val="22"/>
          <w:lang w:val="ru-RU"/>
        </w:rPr>
        <w:tab/>
        <w:t>максимального количества лучей на совпадающей частоте, с помощью которых может вестись одновременная передача;</w:t>
      </w:r>
    </w:p>
    <w:p w14:paraId="02609ED7" w14:textId="77777777" w:rsidR="007C706B" w:rsidRPr="007C706B" w:rsidRDefault="007C706B" w:rsidP="007C706B">
      <w:pPr>
        <w:pStyle w:val="enumlev1"/>
        <w:rPr>
          <w:szCs w:val="22"/>
          <w:lang w:val="ru-RU"/>
        </w:rPr>
      </w:pPr>
      <w:r w:rsidRPr="007C706B">
        <w:rPr>
          <w:szCs w:val="22"/>
          <w:lang w:val="ru-RU"/>
        </w:rPr>
        <w:t>–</w:t>
      </w:r>
      <w:r w:rsidRPr="007C706B">
        <w:rPr>
          <w:szCs w:val="22"/>
          <w:lang w:val="ru-RU"/>
        </w:rPr>
        <w:tab/>
        <w:t>максимального количества лучей на совпадающей частоте для совпадающей поляризации, с помощью которых может вестись одновременная передача;</w:t>
      </w:r>
    </w:p>
    <w:p w14:paraId="4FBA4A50" w14:textId="77777777" w:rsidR="007C706B" w:rsidRPr="007C706B" w:rsidRDefault="007C706B" w:rsidP="007C706B">
      <w:pPr>
        <w:pStyle w:val="enumlev1"/>
        <w:rPr>
          <w:szCs w:val="22"/>
          <w:lang w:val="ru-RU"/>
        </w:rPr>
      </w:pPr>
      <w:r w:rsidRPr="007C706B">
        <w:rPr>
          <w:szCs w:val="22"/>
          <w:lang w:val="ru-RU"/>
        </w:rPr>
        <w:t>–</w:t>
      </w:r>
      <w:r w:rsidRPr="007C706B">
        <w:rPr>
          <w:szCs w:val="22"/>
          <w:lang w:val="ru-RU"/>
        </w:rPr>
        <w:tab/>
        <w:t>максимальной мощности, доступной на спутниковом ретрансляторе.</w:t>
      </w:r>
    </w:p>
    <w:p w14:paraId="38C1BF59" w14:textId="77777777" w:rsidR="007C706B" w:rsidRPr="007C706B" w:rsidRDefault="007C706B" w:rsidP="007C706B">
      <w:pPr>
        <w:rPr>
          <w:szCs w:val="22"/>
          <w:lang w:val="ru-RU"/>
        </w:rPr>
      </w:pPr>
      <w:r w:rsidRPr="007C706B">
        <w:rPr>
          <w:szCs w:val="22"/>
          <w:lang w:val="ru-RU"/>
        </w:rPr>
        <w:t xml:space="preserve">Предлагаемая методика для расчета маски </w:t>
      </w:r>
      <w:proofErr w:type="spellStart"/>
      <w:r w:rsidRPr="007C706B">
        <w:rPr>
          <w:szCs w:val="22"/>
          <w:lang w:val="ru-RU"/>
        </w:rPr>
        <w:t>п.п.м</w:t>
      </w:r>
      <w:proofErr w:type="spellEnd"/>
      <w:r w:rsidRPr="007C706B">
        <w:rPr>
          <w:szCs w:val="22"/>
          <w:lang w:val="ru-RU"/>
        </w:rPr>
        <w:t>. объясняется с помощью указанных ниже шагов.</w:t>
      </w:r>
    </w:p>
    <w:p w14:paraId="7BD69378" w14:textId="77777777" w:rsidR="007C706B" w:rsidRPr="007C706B" w:rsidRDefault="007C706B" w:rsidP="007C706B">
      <w:pPr>
        <w:rPr>
          <w:szCs w:val="22"/>
          <w:lang w:val="ru-RU"/>
        </w:rPr>
      </w:pPr>
      <w:r w:rsidRPr="007C706B">
        <w:rPr>
          <w:i/>
          <w:szCs w:val="22"/>
          <w:lang w:val="ru-RU"/>
        </w:rPr>
        <w:t>Шаг</w:t>
      </w:r>
      <w:r w:rsidRPr="007C706B">
        <w:rPr>
          <w:szCs w:val="22"/>
          <w:lang w:val="ru-RU"/>
        </w:rPr>
        <w:t> </w:t>
      </w:r>
      <w:r w:rsidRPr="004F01FA">
        <w:rPr>
          <w:i/>
          <w:szCs w:val="22"/>
          <w:lang w:val="ru-RU"/>
        </w:rPr>
        <w:t>1</w:t>
      </w:r>
      <w:r w:rsidRPr="007C706B">
        <w:rPr>
          <w:szCs w:val="22"/>
          <w:lang w:val="ru-RU"/>
        </w:rPr>
        <w:t xml:space="preserve">. В любое заданное время в области видимости с космической станции НГСО </w:t>
      </w:r>
      <w:proofErr w:type="spellStart"/>
      <w:r w:rsidRPr="007C706B">
        <w:rPr>
          <w:i/>
          <w:szCs w:val="22"/>
          <w:lang w:val="ru-RU"/>
        </w:rPr>
        <w:t>N</w:t>
      </w:r>
      <w:r w:rsidRPr="007C706B">
        <w:rPr>
          <w:i/>
          <w:szCs w:val="22"/>
          <w:vertAlign w:val="subscript"/>
          <w:lang w:val="ru-RU"/>
        </w:rPr>
        <w:t>total</w:t>
      </w:r>
      <w:proofErr w:type="spellEnd"/>
      <w:r w:rsidRPr="007C706B">
        <w:rPr>
          <w:szCs w:val="22"/>
          <w:lang w:val="ru-RU"/>
        </w:rPr>
        <w:t> – это максимальное число ячеек, которое можно увидеть при минимальном угле места службы.</w:t>
      </w:r>
    </w:p>
    <w:p w14:paraId="48D435E8" w14:textId="71E45023" w:rsidR="00F531C0" w:rsidRPr="007C706B" w:rsidRDefault="007C706B" w:rsidP="007C706B">
      <w:pPr>
        <w:rPr>
          <w:lang w:val="ru-RU"/>
        </w:rPr>
      </w:pPr>
      <w:r w:rsidRPr="007C706B">
        <w:rPr>
          <w:i/>
          <w:szCs w:val="22"/>
          <w:lang w:val="ru-RU"/>
        </w:rPr>
        <w:t>Шаг</w:t>
      </w:r>
      <w:r w:rsidRPr="007C706B">
        <w:rPr>
          <w:szCs w:val="22"/>
          <w:lang w:val="ru-RU"/>
        </w:rPr>
        <w:t> </w:t>
      </w:r>
      <w:r w:rsidRPr="007C706B">
        <w:rPr>
          <w:i/>
          <w:szCs w:val="22"/>
          <w:lang w:val="ru-RU"/>
        </w:rPr>
        <w:t>2</w:t>
      </w:r>
      <w:r w:rsidRPr="007C706B">
        <w:rPr>
          <w:szCs w:val="22"/>
          <w:lang w:val="ru-RU"/>
        </w:rPr>
        <w:t xml:space="preserve">. В области видимости с космической станции НГСО можно провести линии </w:t>
      </w:r>
      <w:proofErr w:type="spellStart"/>
      <w:r w:rsidRPr="007C706B">
        <w:rPr>
          <w:szCs w:val="22"/>
          <w:lang w:val="ru-RU"/>
        </w:rPr>
        <w:t>iso</w:t>
      </w:r>
      <w:proofErr w:type="spellEnd"/>
      <w:r w:rsidRPr="007C706B">
        <w:rPr>
          <w:szCs w:val="22"/>
          <w:lang w:val="ru-RU"/>
        </w:rPr>
        <w:t>-</w:t>
      </w:r>
      <w:r w:rsidRPr="007C706B">
        <w:rPr>
          <w:rFonts w:ascii="Symbol" w:hAnsi="Symbol" w:cs="Symbol"/>
          <w:szCs w:val="22"/>
          <w:lang w:val="ru-RU"/>
        </w:rPr>
        <w:t></w:t>
      </w:r>
      <w:r w:rsidRPr="007C706B">
        <w:rPr>
          <w:szCs w:val="22"/>
          <w:lang w:val="ru-RU"/>
        </w:rPr>
        <w:t xml:space="preserve">, то есть точки на поверхности Земли, которые соответствуют одному и тому же значению угла </w:t>
      </w:r>
      <w:r w:rsidRPr="007C706B">
        <w:rPr>
          <w:rFonts w:ascii="Symbol" w:hAnsi="Symbol" w:cs="Symbol"/>
          <w:szCs w:val="22"/>
          <w:lang w:val="ru-RU"/>
        </w:rPr>
        <w:t></w:t>
      </w:r>
      <w:r w:rsidRPr="007C706B">
        <w:rPr>
          <w:szCs w:val="22"/>
          <w:lang w:val="ru-RU"/>
        </w:rPr>
        <w:t xml:space="preserve"> (см. рисунки 6 и 7).</w:t>
      </w:r>
    </w:p>
    <w:p w14:paraId="3FD20E50" w14:textId="77777777" w:rsidR="00F222FD" w:rsidRPr="00EE23FA" w:rsidRDefault="00F222FD" w:rsidP="00F222FD">
      <w:pPr>
        <w:pStyle w:val="FigureNo"/>
        <w:rPr>
          <w:lang w:val="ru-RU"/>
        </w:rPr>
      </w:pPr>
      <w:r w:rsidRPr="00EE23FA">
        <w:rPr>
          <w:lang w:val="ru-RU"/>
        </w:rPr>
        <w:t>рисунок 6</w:t>
      </w:r>
    </w:p>
    <w:p w14:paraId="7142DD6C" w14:textId="787BDF09" w:rsidR="00F531C0" w:rsidRPr="00F222FD" w:rsidRDefault="00F222FD" w:rsidP="00F222FD">
      <w:pPr>
        <w:pStyle w:val="Figuretitle"/>
        <w:rPr>
          <w:lang w:val="ru-RU"/>
        </w:rPr>
      </w:pPr>
      <w:r w:rsidRPr="00EE23FA">
        <w:rPr>
          <w:lang w:val="ru-RU"/>
        </w:rPr>
        <w:t>Область видимости с космической станции НГСО (вариант 1)</w:t>
      </w:r>
    </w:p>
    <w:p w14:paraId="2D35742B" w14:textId="77C32E30" w:rsidR="00F531C0" w:rsidRPr="00382FE0" w:rsidRDefault="00F222FD" w:rsidP="00F531C0">
      <w:pPr>
        <w:pStyle w:val="Figure"/>
      </w:pPr>
      <w:r>
        <w:rPr>
          <w:noProof/>
          <w:lang w:val="ru-RU" w:eastAsia="ru-RU"/>
        </w:rPr>
        <w:drawing>
          <wp:inline distT="0" distB="0" distL="0" distR="0" wp14:anchorId="15CFD848" wp14:editId="636664C3">
            <wp:extent cx="4277878" cy="2793492"/>
            <wp:effectExtent l="0" t="0" r="889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6 (new).png"/>
                    <pic:cNvPicPr/>
                  </pic:nvPicPr>
                  <pic:blipFill>
                    <a:blip r:embed="rId26">
                      <a:extLst>
                        <a:ext uri="{28A0092B-C50C-407E-A947-70E740481C1C}">
                          <a14:useLocalDpi xmlns:a14="http://schemas.microsoft.com/office/drawing/2010/main" val="0"/>
                        </a:ext>
                      </a:extLst>
                    </a:blip>
                    <a:stretch>
                      <a:fillRect/>
                    </a:stretch>
                  </pic:blipFill>
                  <pic:spPr>
                    <a:xfrm>
                      <a:off x="0" y="0"/>
                      <a:ext cx="4286251" cy="2798960"/>
                    </a:xfrm>
                    <a:prstGeom prst="rect">
                      <a:avLst/>
                    </a:prstGeom>
                  </pic:spPr>
                </pic:pic>
              </a:graphicData>
            </a:graphic>
          </wp:inline>
        </w:drawing>
      </w:r>
    </w:p>
    <w:bookmarkEnd w:id="147"/>
    <w:bookmarkEnd w:id="148"/>
    <w:bookmarkEnd w:id="149"/>
    <w:bookmarkEnd w:id="150"/>
    <w:p w14:paraId="6BB1EBC2" w14:textId="77777777" w:rsidR="00F222FD" w:rsidRPr="00F222FD" w:rsidRDefault="00F222FD" w:rsidP="00F222FD">
      <w:pPr>
        <w:pStyle w:val="Normalaftertitle"/>
        <w:rPr>
          <w:rFonts w:ascii="Tms Rmn" w:hAnsi="Tms Rmn" w:cs="Tms Rmn"/>
          <w:szCs w:val="22"/>
          <w:lang w:val="ru-RU"/>
        </w:rPr>
      </w:pPr>
      <w:r w:rsidRPr="00F222FD">
        <w:rPr>
          <w:i/>
          <w:szCs w:val="22"/>
          <w:lang w:val="ru-RU"/>
        </w:rPr>
        <w:t>Шаг</w:t>
      </w:r>
      <w:r w:rsidRPr="00F222FD">
        <w:rPr>
          <w:szCs w:val="22"/>
          <w:lang w:val="ru-RU"/>
        </w:rPr>
        <w:t> </w:t>
      </w:r>
      <w:r w:rsidRPr="00F222FD">
        <w:rPr>
          <w:i/>
          <w:szCs w:val="22"/>
          <w:lang w:val="ru-RU"/>
        </w:rPr>
        <w:t>3</w:t>
      </w:r>
      <w:r w:rsidRPr="00F222FD">
        <w:rPr>
          <w:szCs w:val="22"/>
          <w:lang w:val="ru-RU"/>
        </w:rPr>
        <w:t xml:space="preserve">. Вдоль линии </w:t>
      </w:r>
      <w:proofErr w:type="spellStart"/>
      <w:r w:rsidRPr="00F222FD">
        <w:rPr>
          <w:szCs w:val="22"/>
          <w:lang w:val="ru-RU"/>
        </w:rPr>
        <w:t>iso</w:t>
      </w:r>
      <w:proofErr w:type="spellEnd"/>
      <w:r w:rsidRPr="00F222FD">
        <w:rPr>
          <w:szCs w:val="22"/>
          <w:lang w:val="ru-RU"/>
        </w:rPr>
        <w:t>-</w:t>
      </w:r>
      <w:r w:rsidRPr="00F222FD">
        <w:rPr>
          <w:rFonts w:ascii="Symbol" w:hAnsi="Symbol" w:cs="Symbol"/>
          <w:szCs w:val="22"/>
          <w:lang w:val="ru-RU"/>
        </w:rPr>
        <w:t></w:t>
      </w:r>
      <w:r w:rsidRPr="00F222FD">
        <w:rPr>
          <w:szCs w:val="22"/>
          <w:lang w:val="ru-RU"/>
        </w:rPr>
        <w:t xml:space="preserve"> определите интервалы </w:t>
      </w:r>
      <w:r w:rsidRPr="00F222FD">
        <w:rPr>
          <w:rFonts w:ascii="Symbol" w:hAnsi="Symbol" w:cs="Symbol"/>
          <w:szCs w:val="22"/>
          <w:lang w:val="ru-RU"/>
        </w:rPr>
        <w:t></w:t>
      </w:r>
      <w:r w:rsidRPr="00F222FD">
        <w:rPr>
          <w:i/>
          <w:szCs w:val="22"/>
          <w:lang w:val="ru-RU"/>
        </w:rPr>
        <w:t>L</w:t>
      </w:r>
      <w:r w:rsidRPr="00F222FD">
        <w:rPr>
          <w:szCs w:val="22"/>
          <w:lang w:val="ru-RU"/>
        </w:rPr>
        <w:t xml:space="preserve"> – разность по долготе между </w:t>
      </w:r>
      <w:proofErr w:type="spellStart"/>
      <w:r w:rsidRPr="00F222FD">
        <w:rPr>
          <w:szCs w:val="22"/>
          <w:lang w:val="ru-RU"/>
        </w:rPr>
        <w:t>подспутниковой</w:t>
      </w:r>
      <w:proofErr w:type="spellEnd"/>
      <w:r w:rsidRPr="00F222FD">
        <w:rPr>
          <w:szCs w:val="22"/>
          <w:lang w:val="ru-RU"/>
        </w:rPr>
        <w:t xml:space="preserve"> точкой НГСО и точкой на дуге ГСО, где угол </w:t>
      </w:r>
      <w:r w:rsidRPr="00F222FD">
        <w:rPr>
          <w:rFonts w:ascii="Symbol" w:hAnsi="Symbol" w:cs="Symbol"/>
          <w:szCs w:val="22"/>
          <w:lang w:val="ru-RU"/>
        </w:rPr>
        <w:t></w:t>
      </w:r>
      <w:r w:rsidRPr="00F222FD">
        <w:rPr>
          <w:szCs w:val="22"/>
          <w:lang w:val="ru-RU"/>
        </w:rPr>
        <w:t xml:space="preserve"> минимален.</w:t>
      </w:r>
    </w:p>
    <w:p w14:paraId="23AE5249" w14:textId="77777777" w:rsidR="00F222FD" w:rsidRPr="00F222FD" w:rsidRDefault="00F222FD" w:rsidP="00F222FD">
      <w:pPr>
        <w:rPr>
          <w:szCs w:val="22"/>
          <w:lang w:val="ru-RU"/>
        </w:rPr>
      </w:pPr>
      <w:r w:rsidRPr="00F222FD">
        <w:rPr>
          <w:i/>
          <w:szCs w:val="22"/>
          <w:lang w:val="ru-RU"/>
        </w:rPr>
        <w:t>Шаг</w:t>
      </w:r>
      <w:r w:rsidRPr="00F222FD">
        <w:rPr>
          <w:szCs w:val="22"/>
          <w:lang w:val="ru-RU"/>
        </w:rPr>
        <w:t> </w:t>
      </w:r>
      <w:r w:rsidRPr="00F222FD">
        <w:rPr>
          <w:i/>
          <w:szCs w:val="22"/>
          <w:lang w:val="ru-RU"/>
        </w:rPr>
        <w:t>4</w:t>
      </w:r>
      <w:r w:rsidRPr="00F222FD">
        <w:rPr>
          <w:szCs w:val="22"/>
          <w:lang w:val="ru-RU"/>
        </w:rPr>
        <w:t xml:space="preserve">. Для каждого интервала </w:t>
      </w:r>
      <w:r w:rsidRPr="00F222FD">
        <w:rPr>
          <w:rFonts w:ascii="Symbol" w:hAnsi="Symbol" w:cs="Symbol"/>
          <w:szCs w:val="22"/>
          <w:lang w:val="ru-RU"/>
        </w:rPr>
        <w:t></w:t>
      </w:r>
      <w:r w:rsidRPr="00F222FD">
        <w:rPr>
          <w:i/>
          <w:szCs w:val="22"/>
          <w:lang w:val="ru-RU"/>
        </w:rPr>
        <w:t xml:space="preserve">L </w:t>
      </w:r>
      <w:r w:rsidRPr="00F222FD">
        <w:rPr>
          <w:szCs w:val="22"/>
          <w:lang w:val="ru-RU"/>
        </w:rPr>
        <w:t xml:space="preserve">линия </w:t>
      </w:r>
      <w:proofErr w:type="spellStart"/>
      <w:r w:rsidRPr="00F222FD">
        <w:rPr>
          <w:szCs w:val="22"/>
          <w:lang w:val="ru-RU"/>
        </w:rPr>
        <w:t>iso</w:t>
      </w:r>
      <w:proofErr w:type="spellEnd"/>
      <w:r w:rsidRPr="00F222FD">
        <w:rPr>
          <w:szCs w:val="22"/>
          <w:lang w:val="ru-RU"/>
        </w:rPr>
        <w:t>-</w:t>
      </w:r>
      <w:r w:rsidRPr="00F222FD">
        <w:rPr>
          <w:rFonts w:ascii="Symbol" w:hAnsi="Symbol" w:cs="Symbol"/>
          <w:szCs w:val="22"/>
          <w:lang w:val="ru-RU"/>
        </w:rPr>
        <w:t></w:t>
      </w:r>
      <w:r w:rsidRPr="00F222FD">
        <w:rPr>
          <w:szCs w:val="22"/>
          <w:lang w:val="ru-RU"/>
        </w:rPr>
        <w:t xml:space="preserve"> может быть определена с помощью набора </w:t>
      </w:r>
      <w:r w:rsidRPr="00F222FD">
        <w:rPr>
          <w:i/>
          <w:szCs w:val="22"/>
          <w:lang w:val="ru-RU"/>
        </w:rPr>
        <w:t>n</w:t>
      </w:r>
      <w:r w:rsidRPr="00F222FD">
        <w:rPr>
          <w:szCs w:val="22"/>
          <w:lang w:val="ru-RU"/>
        </w:rPr>
        <w:t xml:space="preserve"> точек </w:t>
      </w:r>
      <w:proofErr w:type="spellStart"/>
      <w:r w:rsidRPr="00F222FD">
        <w:rPr>
          <w:i/>
          <w:szCs w:val="22"/>
          <w:lang w:val="ru-RU"/>
        </w:rPr>
        <w:t>M</w:t>
      </w:r>
      <w:proofErr w:type="gramStart"/>
      <w:r w:rsidRPr="00F222FD">
        <w:rPr>
          <w:rFonts w:ascii="Symbol" w:hAnsi="Symbol" w:cs="Symbol"/>
          <w:szCs w:val="22"/>
          <w:vertAlign w:val="subscript"/>
          <w:lang w:val="ru-RU"/>
        </w:rPr>
        <w:t></w:t>
      </w:r>
      <w:r w:rsidRPr="00F222FD">
        <w:rPr>
          <w:i/>
          <w:szCs w:val="22"/>
          <w:vertAlign w:val="subscript"/>
          <w:lang w:val="ru-RU"/>
        </w:rPr>
        <w:t>,k</w:t>
      </w:r>
      <w:proofErr w:type="spellEnd"/>
      <w:proofErr w:type="gramEnd"/>
      <w:r w:rsidRPr="00F222FD">
        <w:rPr>
          <w:i/>
          <w:szCs w:val="22"/>
          <w:lang w:val="ru-RU"/>
        </w:rPr>
        <w:t xml:space="preserve"> </w:t>
      </w:r>
      <w:r w:rsidRPr="00F222FD">
        <w:rPr>
          <w:szCs w:val="22"/>
          <w:lang w:val="ru-RU"/>
        </w:rPr>
        <w:t xml:space="preserve">для </w:t>
      </w:r>
      <w:r w:rsidRPr="00F222FD">
        <w:rPr>
          <w:i/>
          <w:szCs w:val="22"/>
          <w:lang w:val="ru-RU"/>
        </w:rPr>
        <w:t>k</w:t>
      </w:r>
      <w:r w:rsidRPr="00F222FD">
        <w:rPr>
          <w:szCs w:val="22"/>
          <w:lang w:val="ru-RU"/>
        </w:rPr>
        <w:t xml:space="preserve"> = 1, 2, ..., </w:t>
      </w:r>
      <w:r w:rsidRPr="00F222FD">
        <w:rPr>
          <w:i/>
          <w:szCs w:val="22"/>
          <w:lang w:val="ru-RU"/>
        </w:rPr>
        <w:t>n.</w:t>
      </w:r>
      <w:r w:rsidRPr="00F222FD">
        <w:rPr>
          <w:szCs w:val="22"/>
          <w:lang w:val="ru-RU"/>
        </w:rPr>
        <w:t xml:space="preserve"> Для определения максимальной </w:t>
      </w:r>
      <w:proofErr w:type="spellStart"/>
      <w:r w:rsidRPr="00F222FD">
        <w:rPr>
          <w:szCs w:val="22"/>
          <w:lang w:val="ru-RU"/>
        </w:rPr>
        <w:t>п.п.м</w:t>
      </w:r>
      <w:proofErr w:type="spellEnd"/>
      <w:r w:rsidRPr="00F222FD">
        <w:rPr>
          <w:szCs w:val="22"/>
          <w:lang w:val="ru-RU"/>
        </w:rPr>
        <w:t xml:space="preserve">., соответствующей заданному значению </w:t>
      </w:r>
      <w:r w:rsidRPr="00F222FD">
        <w:rPr>
          <w:rFonts w:ascii="Symbol" w:hAnsi="Symbol" w:cs="Symbol"/>
          <w:szCs w:val="22"/>
          <w:lang w:val="ru-RU"/>
        </w:rPr>
        <w:t></w:t>
      </w:r>
      <w:r w:rsidRPr="00F222FD">
        <w:rPr>
          <w:szCs w:val="22"/>
          <w:lang w:val="ru-RU"/>
        </w:rPr>
        <w:t xml:space="preserve">, необходимо вычислить максимальную </w:t>
      </w:r>
      <w:proofErr w:type="spellStart"/>
      <w:r w:rsidRPr="00F222FD">
        <w:rPr>
          <w:szCs w:val="22"/>
          <w:lang w:val="ru-RU"/>
        </w:rPr>
        <w:t>п.п.м</w:t>
      </w:r>
      <w:proofErr w:type="spellEnd"/>
      <w:r w:rsidRPr="00F222FD">
        <w:rPr>
          <w:szCs w:val="22"/>
          <w:lang w:val="ru-RU"/>
        </w:rPr>
        <w:t xml:space="preserve">. в каждой из точек </w:t>
      </w:r>
      <w:proofErr w:type="spellStart"/>
      <w:r w:rsidRPr="00F222FD">
        <w:rPr>
          <w:i/>
          <w:szCs w:val="22"/>
          <w:lang w:val="ru-RU"/>
        </w:rPr>
        <w:t>M</w:t>
      </w:r>
      <w:r w:rsidRPr="00F222FD">
        <w:rPr>
          <w:rFonts w:ascii="Symbol" w:hAnsi="Symbol" w:cs="Symbol"/>
          <w:szCs w:val="22"/>
          <w:vertAlign w:val="subscript"/>
          <w:lang w:val="ru-RU"/>
        </w:rPr>
        <w:t></w:t>
      </w:r>
      <w:r w:rsidRPr="00F222FD">
        <w:rPr>
          <w:szCs w:val="22"/>
          <w:vertAlign w:val="subscript"/>
          <w:lang w:val="ru-RU"/>
        </w:rPr>
        <w:t>,</w:t>
      </w:r>
      <w:r w:rsidRPr="00F222FD">
        <w:rPr>
          <w:i/>
          <w:szCs w:val="22"/>
          <w:vertAlign w:val="subscript"/>
          <w:lang w:val="ru-RU"/>
        </w:rPr>
        <w:t>k</w:t>
      </w:r>
      <w:proofErr w:type="spellEnd"/>
      <w:r w:rsidRPr="00F222FD">
        <w:rPr>
          <w:szCs w:val="22"/>
          <w:lang w:val="ru-RU"/>
        </w:rPr>
        <w:t xml:space="preserve"> для </w:t>
      </w:r>
      <w:r w:rsidRPr="00F222FD">
        <w:rPr>
          <w:i/>
          <w:szCs w:val="22"/>
          <w:lang w:val="ru-RU"/>
        </w:rPr>
        <w:t>k</w:t>
      </w:r>
      <w:r w:rsidRPr="00F222FD">
        <w:rPr>
          <w:szCs w:val="22"/>
          <w:lang w:val="ru-RU"/>
        </w:rPr>
        <w:t xml:space="preserve"> = 1, 2, ..., </w:t>
      </w:r>
      <w:r w:rsidRPr="00F222FD">
        <w:rPr>
          <w:i/>
          <w:szCs w:val="22"/>
          <w:lang w:val="ru-RU"/>
        </w:rPr>
        <w:t>n</w:t>
      </w:r>
      <w:r w:rsidRPr="00F222FD">
        <w:rPr>
          <w:szCs w:val="22"/>
          <w:lang w:val="ru-RU"/>
        </w:rPr>
        <w:t xml:space="preserve">. Максимальная </w:t>
      </w:r>
      <w:proofErr w:type="spellStart"/>
      <w:r w:rsidRPr="00F222FD">
        <w:rPr>
          <w:szCs w:val="22"/>
          <w:lang w:val="ru-RU"/>
        </w:rPr>
        <w:t>п.п.м</w:t>
      </w:r>
      <w:proofErr w:type="spellEnd"/>
      <w:r w:rsidRPr="00F222FD">
        <w:rPr>
          <w:szCs w:val="22"/>
          <w:lang w:val="ru-RU"/>
        </w:rPr>
        <w:t xml:space="preserve">. в заданной точке </w:t>
      </w:r>
      <w:proofErr w:type="spellStart"/>
      <w:r w:rsidRPr="00F222FD">
        <w:rPr>
          <w:i/>
          <w:szCs w:val="22"/>
          <w:lang w:val="ru-RU"/>
        </w:rPr>
        <w:t>M</w:t>
      </w:r>
      <w:r w:rsidRPr="00F222FD">
        <w:rPr>
          <w:rFonts w:ascii="Symbol" w:hAnsi="Symbol" w:cs="Symbol"/>
          <w:i/>
          <w:szCs w:val="22"/>
          <w:vertAlign w:val="subscript"/>
          <w:lang w:val="ru-RU"/>
        </w:rPr>
        <w:t></w:t>
      </w:r>
      <w:r w:rsidRPr="00F222FD">
        <w:rPr>
          <w:i/>
          <w:szCs w:val="22"/>
          <w:vertAlign w:val="subscript"/>
          <w:lang w:val="ru-RU"/>
        </w:rPr>
        <w:t>,k</w:t>
      </w:r>
      <w:proofErr w:type="spellEnd"/>
      <w:r w:rsidRPr="00F222FD">
        <w:rPr>
          <w:szCs w:val="22"/>
          <w:lang w:val="ru-RU"/>
        </w:rPr>
        <w:t xml:space="preserve"> определяется путем установления сначала вкладов в </w:t>
      </w:r>
      <w:proofErr w:type="spellStart"/>
      <w:r w:rsidRPr="00F222FD">
        <w:rPr>
          <w:szCs w:val="22"/>
          <w:lang w:val="ru-RU"/>
        </w:rPr>
        <w:t>п.п.м</w:t>
      </w:r>
      <w:proofErr w:type="spellEnd"/>
      <w:r w:rsidRPr="00F222FD">
        <w:rPr>
          <w:szCs w:val="22"/>
          <w:lang w:val="ru-RU"/>
        </w:rPr>
        <w:t xml:space="preserve">. от каждой ячейки </w:t>
      </w:r>
      <w:r w:rsidRPr="00F222FD">
        <w:rPr>
          <w:i/>
          <w:szCs w:val="22"/>
          <w:lang w:val="ru-RU"/>
        </w:rPr>
        <w:t>i</w:t>
      </w:r>
      <w:r w:rsidRPr="00F222FD">
        <w:rPr>
          <w:szCs w:val="22"/>
          <w:lang w:val="ru-RU"/>
        </w:rPr>
        <w:t xml:space="preserve"> в направлении </w:t>
      </w:r>
      <w:proofErr w:type="spellStart"/>
      <w:r w:rsidRPr="00F222FD">
        <w:rPr>
          <w:i/>
          <w:szCs w:val="22"/>
          <w:lang w:val="ru-RU"/>
        </w:rPr>
        <w:t>M</w:t>
      </w:r>
      <w:r w:rsidRPr="00F222FD">
        <w:rPr>
          <w:rFonts w:ascii="Symbol" w:hAnsi="Symbol" w:cs="Symbol"/>
          <w:i/>
          <w:szCs w:val="22"/>
          <w:vertAlign w:val="subscript"/>
          <w:lang w:val="ru-RU"/>
        </w:rPr>
        <w:t></w:t>
      </w:r>
      <w:r w:rsidRPr="00F222FD">
        <w:rPr>
          <w:i/>
          <w:szCs w:val="22"/>
          <w:vertAlign w:val="subscript"/>
          <w:lang w:val="ru-RU"/>
        </w:rPr>
        <w:t>,k</w:t>
      </w:r>
      <w:proofErr w:type="spellEnd"/>
      <w:r w:rsidRPr="00F222FD">
        <w:rPr>
          <w:szCs w:val="22"/>
          <w:lang w:val="ru-RU"/>
        </w:rPr>
        <w:t xml:space="preserve">, принимая во внимание зависимость диаграмм направленности боковых лепестков от угла наклона луча. Затем максимальные вклады </w:t>
      </w:r>
      <w:proofErr w:type="spellStart"/>
      <w:r w:rsidRPr="00F222FD">
        <w:rPr>
          <w:szCs w:val="22"/>
          <w:lang w:val="ru-RU"/>
        </w:rPr>
        <w:t>п.п.м</w:t>
      </w:r>
      <w:proofErr w:type="spellEnd"/>
      <w:r w:rsidRPr="00F222FD">
        <w:rPr>
          <w:szCs w:val="22"/>
          <w:lang w:val="ru-RU"/>
        </w:rPr>
        <w:t xml:space="preserve">. в направлении </w:t>
      </w:r>
      <w:proofErr w:type="spellStart"/>
      <w:r w:rsidRPr="00F222FD">
        <w:rPr>
          <w:i/>
          <w:szCs w:val="22"/>
          <w:lang w:val="ru-RU"/>
        </w:rPr>
        <w:t>M</w:t>
      </w:r>
      <w:proofErr w:type="gramStart"/>
      <w:r w:rsidRPr="00F222FD">
        <w:rPr>
          <w:rFonts w:ascii="Symbol" w:hAnsi="Symbol" w:cs="Symbol"/>
          <w:i/>
          <w:szCs w:val="22"/>
          <w:vertAlign w:val="subscript"/>
          <w:lang w:val="ru-RU"/>
        </w:rPr>
        <w:t></w:t>
      </w:r>
      <w:r w:rsidRPr="00F222FD">
        <w:rPr>
          <w:i/>
          <w:szCs w:val="22"/>
          <w:vertAlign w:val="subscript"/>
          <w:lang w:val="ru-RU"/>
        </w:rPr>
        <w:t>,k</w:t>
      </w:r>
      <w:proofErr w:type="spellEnd"/>
      <w:proofErr w:type="gramEnd"/>
      <w:r w:rsidRPr="00F222FD">
        <w:rPr>
          <w:szCs w:val="22"/>
          <w:lang w:val="ru-RU"/>
        </w:rPr>
        <w:t xml:space="preserve"> суммируются, причем количество вкладов определяется физическими ограничениями космической станции.</w:t>
      </w:r>
    </w:p>
    <w:p w14:paraId="71978811" w14:textId="77777777" w:rsidR="00F222FD" w:rsidRPr="00F222FD" w:rsidRDefault="00F222FD" w:rsidP="00F222FD">
      <w:pPr>
        <w:pStyle w:val="enumlev1"/>
        <w:rPr>
          <w:szCs w:val="22"/>
          <w:lang w:val="ru-RU"/>
        </w:rPr>
      </w:pPr>
      <w:r w:rsidRPr="00F222FD">
        <w:rPr>
          <w:szCs w:val="22"/>
          <w:lang w:val="ru-RU"/>
        </w:rPr>
        <w:lastRenderedPageBreak/>
        <w:t>–</w:t>
      </w:r>
      <w:r w:rsidRPr="00F222FD">
        <w:rPr>
          <w:szCs w:val="22"/>
          <w:lang w:val="ru-RU"/>
        </w:rPr>
        <w:tab/>
        <w:t xml:space="preserve">Из </w:t>
      </w:r>
      <w:proofErr w:type="spellStart"/>
      <w:r w:rsidRPr="00F222FD">
        <w:rPr>
          <w:i/>
          <w:szCs w:val="22"/>
          <w:lang w:val="ru-RU"/>
        </w:rPr>
        <w:t>N</w:t>
      </w:r>
      <w:r w:rsidRPr="00F222FD">
        <w:rPr>
          <w:i/>
          <w:szCs w:val="22"/>
          <w:vertAlign w:val="subscript"/>
          <w:lang w:val="ru-RU"/>
        </w:rPr>
        <w:t>total</w:t>
      </w:r>
      <w:proofErr w:type="spellEnd"/>
      <w:r w:rsidRPr="00F222FD">
        <w:rPr>
          <w:szCs w:val="22"/>
          <w:lang w:val="ru-RU"/>
        </w:rPr>
        <w:t xml:space="preserve"> ячеек, которые можно видеть в пределах зоны покрытия космической станции при минимальном угле места для связи, только </w:t>
      </w:r>
      <w:proofErr w:type="spellStart"/>
      <w:r w:rsidRPr="00F222FD">
        <w:rPr>
          <w:i/>
          <w:szCs w:val="22"/>
          <w:lang w:val="ru-RU"/>
        </w:rPr>
        <w:t>N</w:t>
      </w:r>
      <w:r w:rsidRPr="00F222FD">
        <w:rPr>
          <w:i/>
          <w:szCs w:val="22"/>
          <w:vertAlign w:val="subscript"/>
          <w:lang w:val="ru-RU"/>
        </w:rPr>
        <w:t>co</w:t>
      </w:r>
      <w:proofErr w:type="spellEnd"/>
      <w:r w:rsidRPr="00F222FD">
        <w:rPr>
          <w:szCs w:val="22"/>
          <w:lang w:val="ru-RU"/>
        </w:rPr>
        <w:t xml:space="preserve"> ячеек может быть облучено в полосе частот одной и той же ширины, для одного вида поляризации и </w:t>
      </w:r>
      <w:proofErr w:type="spellStart"/>
      <w:r w:rsidRPr="00F222FD">
        <w:rPr>
          <w:i/>
          <w:szCs w:val="22"/>
          <w:lang w:val="ru-RU"/>
        </w:rPr>
        <w:t>N</w:t>
      </w:r>
      <w:r w:rsidRPr="00F222FD">
        <w:rPr>
          <w:i/>
          <w:szCs w:val="22"/>
          <w:vertAlign w:val="subscript"/>
          <w:lang w:val="ru-RU"/>
        </w:rPr>
        <w:t>cross</w:t>
      </w:r>
      <w:proofErr w:type="spellEnd"/>
      <w:r w:rsidRPr="00F222FD">
        <w:rPr>
          <w:szCs w:val="22"/>
          <w:lang w:val="ru-RU"/>
        </w:rPr>
        <w:t xml:space="preserve"> – для другого вида поляризации. Это вызвано ограничениями антенной системы на космической станции НГСО. Чтобы рассчитать маску для одной поляризации, определяются ячейки, которые могут быть облучены для этой поляризации, а уровень </w:t>
      </w:r>
      <w:proofErr w:type="spellStart"/>
      <w:r w:rsidRPr="00F222FD">
        <w:rPr>
          <w:szCs w:val="22"/>
          <w:lang w:val="ru-RU"/>
        </w:rPr>
        <w:t>кроссполяризации</w:t>
      </w:r>
      <w:proofErr w:type="spellEnd"/>
      <w:r w:rsidRPr="00F222FD">
        <w:rPr>
          <w:szCs w:val="22"/>
          <w:lang w:val="ru-RU"/>
        </w:rPr>
        <w:t xml:space="preserve"> рассматривается для других ячеек.</w:t>
      </w:r>
    </w:p>
    <w:p w14:paraId="5D4BF44D" w14:textId="77777777" w:rsidR="00F222FD" w:rsidRPr="00F222FD" w:rsidRDefault="00F222FD" w:rsidP="00F222FD">
      <w:pPr>
        <w:pStyle w:val="enumlev1"/>
        <w:rPr>
          <w:szCs w:val="22"/>
          <w:lang w:val="ru-RU"/>
        </w:rPr>
      </w:pPr>
      <w:r w:rsidRPr="00F222FD">
        <w:rPr>
          <w:szCs w:val="22"/>
          <w:lang w:val="ru-RU"/>
        </w:rPr>
        <w:t>–</w:t>
      </w:r>
      <w:r w:rsidRPr="00F222FD">
        <w:rPr>
          <w:szCs w:val="22"/>
          <w:lang w:val="ru-RU"/>
        </w:rPr>
        <w:tab/>
        <w:t xml:space="preserve">Из этих </w:t>
      </w:r>
      <w:proofErr w:type="spellStart"/>
      <w:r w:rsidRPr="00F222FD">
        <w:rPr>
          <w:i/>
          <w:szCs w:val="22"/>
          <w:lang w:val="ru-RU"/>
        </w:rPr>
        <w:t>N</w:t>
      </w:r>
      <w:r w:rsidRPr="00F222FD">
        <w:rPr>
          <w:i/>
          <w:szCs w:val="22"/>
          <w:vertAlign w:val="subscript"/>
          <w:lang w:val="ru-RU"/>
        </w:rPr>
        <w:t>co</w:t>
      </w:r>
      <w:proofErr w:type="spellEnd"/>
      <w:r w:rsidRPr="00F222FD">
        <w:rPr>
          <w:szCs w:val="22"/>
          <w:lang w:val="ru-RU"/>
        </w:rPr>
        <w:t xml:space="preserve"> и </w:t>
      </w:r>
      <w:proofErr w:type="spellStart"/>
      <w:r w:rsidRPr="00F222FD">
        <w:rPr>
          <w:i/>
          <w:szCs w:val="22"/>
          <w:lang w:val="ru-RU"/>
        </w:rPr>
        <w:t>N</w:t>
      </w:r>
      <w:r w:rsidRPr="00F222FD">
        <w:rPr>
          <w:i/>
          <w:szCs w:val="22"/>
          <w:vertAlign w:val="subscript"/>
          <w:lang w:val="ru-RU"/>
        </w:rPr>
        <w:t>cross</w:t>
      </w:r>
      <w:proofErr w:type="spellEnd"/>
      <w:r w:rsidRPr="00F222FD">
        <w:rPr>
          <w:szCs w:val="22"/>
          <w:lang w:val="ru-RU"/>
        </w:rPr>
        <w:t xml:space="preserve"> ячеек может быть одновременно облучено только заданное число ячеек. Это вызвано ограничениями системы ретранслятора космической станции НГСО.</w:t>
      </w:r>
    </w:p>
    <w:p w14:paraId="45E81F30" w14:textId="77777777" w:rsidR="00F222FD" w:rsidRPr="00F222FD" w:rsidRDefault="00F222FD" w:rsidP="00F222FD">
      <w:pPr>
        <w:pStyle w:val="enumlev1"/>
        <w:rPr>
          <w:szCs w:val="22"/>
          <w:lang w:val="ru-RU"/>
        </w:rPr>
      </w:pPr>
      <w:r w:rsidRPr="00F222FD">
        <w:rPr>
          <w:szCs w:val="22"/>
          <w:lang w:val="ru-RU"/>
        </w:rPr>
        <w:t>–</w:t>
      </w:r>
      <w:r w:rsidRPr="00F222FD">
        <w:rPr>
          <w:szCs w:val="22"/>
          <w:lang w:val="ru-RU"/>
        </w:rPr>
        <w:tab/>
        <w:t>Если возможно, необходимо также разъяснить ограничения в связи со схемами повторного использования частот и повторного использования поляризации.</w:t>
      </w:r>
    </w:p>
    <w:p w14:paraId="09DD289A" w14:textId="75015FE2" w:rsidR="00F531C0" w:rsidRPr="00F222FD" w:rsidRDefault="00F222FD" w:rsidP="00F222FD">
      <w:pPr>
        <w:pStyle w:val="enumlev1"/>
        <w:rPr>
          <w:lang w:val="ru-RU"/>
        </w:rPr>
      </w:pPr>
      <w:r w:rsidRPr="00F222FD">
        <w:rPr>
          <w:szCs w:val="22"/>
          <w:lang w:val="ru-RU"/>
        </w:rPr>
        <w:t>–</w:t>
      </w:r>
      <w:r w:rsidRPr="00F222FD">
        <w:rPr>
          <w:szCs w:val="22"/>
          <w:lang w:val="ru-RU"/>
        </w:rPr>
        <w:tab/>
        <w:t>Если применимо, мощность, распределенная на одну ячейку, может изменяться с учетом, например, угла места относительно этой ячейки.</w:t>
      </w:r>
    </w:p>
    <w:p w14:paraId="779144CB" w14:textId="77777777" w:rsidR="00A17118" w:rsidRPr="00EE23FA" w:rsidRDefault="00A17118" w:rsidP="00A17118">
      <w:pPr>
        <w:pStyle w:val="FigureNo"/>
        <w:rPr>
          <w:lang w:val="ru-RU"/>
        </w:rPr>
      </w:pPr>
      <w:r w:rsidRPr="00EE23FA">
        <w:rPr>
          <w:lang w:val="ru-RU"/>
        </w:rPr>
        <w:t>РИСУНОК 7</w:t>
      </w:r>
    </w:p>
    <w:p w14:paraId="2376B80C" w14:textId="1B090F77" w:rsidR="00F531C0" w:rsidRPr="002B5BCD" w:rsidRDefault="00A17118" w:rsidP="00A17118">
      <w:pPr>
        <w:pStyle w:val="Figuretitle"/>
        <w:rPr>
          <w:lang w:val="ru-RU"/>
        </w:rPr>
      </w:pPr>
      <w:r w:rsidRPr="00EE23FA">
        <w:rPr>
          <w:lang w:val="ru-RU"/>
        </w:rPr>
        <w:t xml:space="preserve">Трехмерный вид линии </w:t>
      </w:r>
      <w:proofErr w:type="spellStart"/>
      <w:r w:rsidRPr="00EE23FA">
        <w:rPr>
          <w:lang w:val="ru-RU"/>
        </w:rPr>
        <w:t>iso</w:t>
      </w:r>
      <w:proofErr w:type="spellEnd"/>
      <w:r w:rsidRPr="00EE23FA">
        <w:rPr>
          <w:lang w:val="ru-RU"/>
        </w:rPr>
        <w:t>-</w:t>
      </w:r>
      <w:r w:rsidRPr="00EE23FA">
        <w:rPr>
          <w:rFonts w:ascii="Symbol" w:hAnsi="Symbol" w:cs="Symbol"/>
          <w:lang w:val="ru-RU"/>
        </w:rPr>
        <w:t></w:t>
      </w:r>
    </w:p>
    <w:p w14:paraId="1C7F682C" w14:textId="20E608EE" w:rsidR="00F531C0" w:rsidRPr="00382FE0" w:rsidRDefault="00A17118" w:rsidP="00F531C0">
      <w:pPr>
        <w:pStyle w:val="Figure"/>
      </w:pPr>
      <w:r>
        <w:rPr>
          <w:noProof/>
          <w:lang w:val="ru-RU" w:eastAsia="ru-RU"/>
        </w:rPr>
        <w:drawing>
          <wp:inline distT="0" distB="0" distL="0" distR="0" wp14:anchorId="33F164BC" wp14:editId="08DBDCA1">
            <wp:extent cx="5632380" cy="3039777"/>
            <wp:effectExtent l="0" t="0" r="6985"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7 (new).png"/>
                    <pic:cNvPicPr/>
                  </pic:nvPicPr>
                  <pic:blipFill>
                    <a:blip r:embed="rId27">
                      <a:extLst>
                        <a:ext uri="{28A0092B-C50C-407E-A947-70E740481C1C}">
                          <a14:useLocalDpi xmlns:a14="http://schemas.microsoft.com/office/drawing/2010/main" val="0"/>
                        </a:ext>
                      </a:extLst>
                    </a:blip>
                    <a:stretch>
                      <a:fillRect/>
                    </a:stretch>
                  </pic:blipFill>
                  <pic:spPr>
                    <a:xfrm>
                      <a:off x="0" y="0"/>
                      <a:ext cx="5632380" cy="3039777"/>
                    </a:xfrm>
                    <a:prstGeom prst="rect">
                      <a:avLst/>
                    </a:prstGeom>
                  </pic:spPr>
                </pic:pic>
              </a:graphicData>
            </a:graphic>
          </wp:inline>
        </w:drawing>
      </w:r>
    </w:p>
    <w:p w14:paraId="47E4078C" w14:textId="77777777" w:rsidR="00A17118" w:rsidRPr="00A17118" w:rsidRDefault="00A17118" w:rsidP="00A17118">
      <w:pPr>
        <w:pStyle w:val="Normalaftertitle"/>
        <w:rPr>
          <w:szCs w:val="22"/>
          <w:lang w:val="ru-RU"/>
        </w:rPr>
      </w:pPr>
      <w:r w:rsidRPr="00A17118">
        <w:rPr>
          <w:i/>
          <w:szCs w:val="22"/>
          <w:lang w:val="ru-RU"/>
        </w:rPr>
        <w:t>Шаг</w:t>
      </w:r>
      <w:r w:rsidRPr="00A17118">
        <w:rPr>
          <w:szCs w:val="22"/>
          <w:lang w:val="ru-RU"/>
        </w:rPr>
        <w:t> </w:t>
      </w:r>
      <w:r w:rsidRPr="004F01FA">
        <w:rPr>
          <w:i/>
          <w:szCs w:val="22"/>
          <w:lang w:val="ru-RU"/>
        </w:rPr>
        <w:t>5</w:t>
      </w:r>
      <w:r w:rsidRPr="00A17118">
        <w:rPr>
          <w:szCs w:val="22"/>
          <w:lang w:val="ru-RU"/>
        </w:rPr>
        <w:t xml:space="preserve">. При расчете маски </w:t>
      </w:r>
      <w:proofErr w:type="spellStart"/>
      <w:r w:rsidRPr="00A17118">
        <w:rPr>
          <w:szCs w:val="22"/>
          <w:lang w:val="ru-RU"/>
        </w:rPr>
        <w:t>п.п.м</w:t>
      </w:r>
      <w:proofErr w:type="spellEnd"/>
      <w:r w:rsidRPr="00A17118">
        <w:rPr>
          <w:szCs w:val="22"/>
          <w:lang w:val="ru-RU"/>
        </w:rPr>
        <w:t xml:space="preserve">. также необходимо правильно учитывать применяемые в рамках системы НГСО методы снижения помех. </w:t>
      </w:r>
    </w:p>
    <w:p w14:paraId="120256A3" w14:textId="77777777" w:rsidR="00A17118" w:rsidRPr="00A17118" w:rsidRDefault="00A17118" w:rsidP="00A17118">
      <w:pPr>
        <w:rPr>
          <w:szCs w:val="22"/>
          <w:lang w:val="ru-RU"/>
        </w:rPr>
      </w:pPr>
      <w:r w:rsidRPr="00A17118">
        <w:rPr>
          <w:szCs w:val="22"/>
          <w:lang w:val="ru-RU"/>
        </w:rPr>
        <w:t>Что касается использования нерабочей зоны вокруг дуги ГСО, существуют по крайней мере три различных способа моделирования системы НГСО, основанных на сотовой архитектуре:</w:t>
      </w:r>
    </w:p>
    <w:p w14:paraId="7EC25758" w14:textId="77777777" w:rsidR="00A17118" w:rsidRPr="00A17118" w:rsidRDefault="00A17118" w:rsidP="00A17118">
      <w:pPr>
        <w:pStyle w:val="enumlev1"/>
        <w:rPr>
          <w:szCs w:val="22"/>
          <w:lang w:val="ru-RU"/>
        </w:rPr>
      </w:pPr>
      <w:r w:rsidRPr="00A17118">
        <w:rPr>
          <w:szCs w:val="22"/>
          <w:lang w:val="ru-RU"/>
        </w:rPr>
        <w:t>–</w:t>
      </w:r>
      <w:r w:rsidRPr="00A17118">
        <w:rPr>
          <w:szCs w:val="22"/>
          <w:lang w:val="ru-RU"/>
        </w:rPr>
        <w:tab/>
        <w:t xml:space="preserve">наблюдение нерабочей зоны по всей ячейке – луч отключается, когда из одной точки на Земле виден спутник НГСО в пределах угла </w:t>
      </w:r>
      <w:r w:rsidRPr="00A17118">
        <w:rPr>
          <w:rFonts w:ascii="Symbol" w:hAnsi="Symbol" w:cs="Symbol"/>
          <w:szCs w:val="22"/>
          <w:lang w:val="ru-RU"/>
        </w:rPr>
        <w:t></w:t>
      </w:r>
      <w:r w:rsidRPr="00A17118">
        <w:rPr>
          <w:szCs w:val="22"/>
          <w:vertAlign w:val="subscript"/>
          <w:lang w:val="ru-RU"/>
        </w:rPr>
        <w:t>0</w:t>
      </w:r>
      <w:r w:rsidRPr="00A17118">
        <w:rPr>
          <w:szCs w:val="22"/>
          <w:lang w:val="ru-RU"/>
        </w:rPr>
        <w:t xml:space="preserve"> дуги ГСО. В этом конкретном случае любой луч, охватывающий ячейку, которая пересекается линией </w:t>
      </w:r>
      <w:proofErr w:type="spellStart"/>
      <w:r w:rsidRPr="00A17118">
        <w:rPr>
          <w:szCs w:val="22"/>
          <w:lang w:val="ru-RU"/>
        </w:rPr>
        <w:t>iso</w:t>
      </w:r>
      <w:proofErr w:type="spellEnd"/>
      <w:r w:rsidRPr="00A17118">
        <w:rPr>
          <w:szCs w:val="22"/>
          <w:lang w:val="ru-RU"/>
        </w:rPr>
        <w:t>-</w:t>
      </w:r>
      <w:r w:rsidRPr="00A17118">
        <w:rPr>
          <w:rFonts w:ascii="Symbol" w:hAnsi="Symbol" w:cs="Symbol"/>
          <w:szCs w:val="22"/>
          <w:lang w:val="ru-RU"/>
        </w:rPr>
        <w:t></w:t>
      </w:r>
      <w:r w:rsidRPr="00A17118">
        <w:rPr>
          <w:szCs w:val="22"/>
          <w:lang w:val="ru-RU"/>
        </w:rPr>
        <w:t xml:space="preserve">, соответствующей значению </w:t>
      </w:r>
      <w:r w:rsidRPr="00A17118">
        <w:rPr>
          <w:rFonts w:ascii="Symbol" w:hAnsi="Symbol" w:cs="Symbol"/>
          <w:szCs w:val="22"/>
          <w:lang w:val="ru-RU"/>
        </w:rPr>
        <w:t></w:t>
      </w:r>
      <w:r w:rsidRPr="00A17118">
        <w:rPr>
          <w:rFonts w:ascii="Symbol" w:hAnsi="Symbol" w:cs="Symbol"/>
          <w:szCs w:val="22"/>
          <w:lang w:val="ru-RU"/>
        </w:rPr>
        <w:t></w:t>
      </w:r>
      <w:r w:rsidRPr="00A17118">
        <w:rPr>
          <w:rFonts w:ascii="Symbol" w:hAnsi="Symbol" w:cs="Symbol"/>
          <w:szCs w:val="22"/>
          <w:lang w:val="ru-RU"/>
        </w:rPr>
        <w:t></w:t>
      </w:r>
      <w:r w:rsidRPr="00A17118">
        <w:rPr>
          <w:szCs w:val="22"/>
          <w:lang w:val="ru-RU"/>
        </w:rPr>
        <w:t> </w:t>
      </w:r>
      <w:r w:rsidRPr="00A17118">
        <w:rPr>
          <w:rFonts w:ascii="Symbol" w:hAnsi="Symbol" w:cs="Symbol"/>
          <w:szCs w:val="22"/>
          <w:lang w:val="ru-RU"/>
        </w:rPr>
        <w:t></w:t>
      </w:r>
      <w:r w:rsidRPr="00A17118">
        <w:rPr>
          <w:szCs w:val="22"/>
          <w:lang w:val="ru-RU"/>
        </w:rPr>
        <w:t> </w:t>
      </w:r>
      <w:r w:rsidRPr="00A17118">
        <w:rPr>
          <w:rFonts w:ascii="Symbol" w:hAnsi="Symbol" w:cs="Symbol"/>
          <w:szCs w:val="22"/>
          <w:lang w:val="ru-RU"/>
        </w:rPr>
        <w:t></w:t>
      </w:r>
      <w:r w:rsidRPr="00A17118">
        <w:rPr>
          <w:szCs w:val="22"/>
          <w:vertAlign w:val="subscript"/>
          <w:lang w:val="ru-RU"/>
        </w:rPr>
        <w:t>0</w:t>
      </w:r>
      <w:r w:rsidRPr="00A17118">
        <w:rPr>
          <w:szCs w:val="22"/>
          <w:lang w:val="ru-RU"/>
        </w:rPr>
        <w:t>, отключается;</w:t>
      </w:r>
    </w:p>
    <w:p w14:paraId="009DCAA7" w14:textId="77777777" w:rsidR="00A17118" w:rsidRPr="00A17118" w:rsidRDefault="00A17118" w:rsidP="00A17118">
      <w:pPr>
        <w:pStyle w:val="enumlev1"/>
        <w:rPr>
          <w:szCs w:val="22"/>
          <w:lang w:val="ru-RU"/>
        </w:rPr>
      </w:pPr>
      <w:r w:rsidRPr="00A17118">
        <w:rPr>
          <w:szCs w:val="22"/>
          <w:lang w:val="ru-RU"/>
        </w:rPr>
        <w:t>–</w:t>
      </w:r>
      <w:r w:rsidRPr="00A17118">
        <w:rPr>
          <w:szCs w:val="22"/>
          <w:lang w:val="ru-RU"/>
        </w:rPr>
        <w:tab/>
        <w:t xml:space="preserve">наблюдение нерабочей зоны в центре ячейки – луч отключается, когда из центра ячейки виден спутник НГСО в пределах угла </w:t>
      </w:r>
      <w:r w:rsidRPr="00A17118">
        <w:rPr>
          <w:rFonts w:ascii="Symbol" w:hAnsi="Symbol" w:cs="Symbol"/>
          <w:szCs w:val="22"/>
          <w:lang w:val="ru-RU"/>
        </w:rPr>
        <w:t></w:t>
      </w:r>
      <w:r w:rsidRPr="00A17118">
        <w:rPr>
          <w:szCs w:val="22"/>
          <w:vertAlign w:val="subscript"/>
          <w:lang w:val="ru-RU"/>
        </w:rPr>
        <w:t>0</w:t>
      </w:r>
      <w:r w:rsidRPr="00A17118">
        <w:rPr>
          <w:szCs w:val="22"/>
          <w:lang w:val="ru-RU"/>
        </w:rPr>
        <w:t xml:space="preserve"> дуги ГСО. В этом случае любой луч, охватывающий ячейку, центр которой находится внутри нерабочей зоны, ограниченной двумя линиями </w:t>
      </w:r>
      <w:proofErr w:type="spellStart"/>
      <w:r w:rsidRPr="00A17118">
        <w:rPr>
          <w:szCs w:val="22"/>
          <w:lang w:val="ru-RU"/>
        </w:rPr>
        <w:t>iso</w:t>
      </w:r>
      <w:proofErr w:type="spellEnd"/>
      <w:r w:rsidRPr="00A17118">
        <w:rPr>
          <w:szCs w:val="22"/>
          <w:lang w:val="ru-RU"/>
        </w:rPr>
        <w:noBreakHyphen/>
      </w:r>
      <w:r w:rsidRPr="00A17118">
        <w:rPr>
          <w:rFonts w:ascii="Symbol" w:hAnsi="Symbol" w:cs="Symbol"/>
          <w:szCs w:val="22"/>
          <w:lang w:val="ru-RU"/>
        </w:rPr>
        <w:t></w:t>
      </w:r>
      <w:r w:rsidRPr="00A17118">
        <w:rPr>
          <w:szCs w:val="22"/>
          <w:vertAlign w:val="subscript"/>
          <w:lang w:val="ru-RU"/>
        </w:rPr>
        <w:t>0</w:t>
      </w:r>
      <w:r w:rsidRPr="00A17118">
        <w:rPr>
          <w:szCs w:val="22"/>
          <w:lang w:val="ru-RU"/>
        </w:rPr>
        <w:t>, отключается.</w:t>
      </w:r>
    </w:p>
    <w:p w14:paraId="18D6AD46" w14:textId="40740990" w:rsidR="00F531C0" w:rsidRPr="00A17118" w:rsidRDefault="00A17118" w:rsidP="00A17118">
      <w:pPr>
        <w:keepNext/>
        <w:rPr>
          <w:lang w:val="ru-RU"/>
        </w:rPr>
      </w:pPr>
      <w:r w:rsidRPr="00A17118">
        <w:rPr>
          <w:i/>
          <w:szCs w:val="22"/>
          <w:lang w:val="ru-RU"/>
        </w:rPr>
        <w:lastRenderedPageBreak/>
        <w:t>Шаг</w:t>
      </w:r>
      <w:r w:rsidRPr="00A17118">
        <w:rPr>
          <w:szCs w:val="22"/>
          <w:lang w:val="ru-RU"/>
        </w:rPr>
        <w:t> </w:t>
      </w:r>
      <w:r w:rsidRPr="004F01FA">
        <w:rPr>
          <w:i/>
          <w:szCs w:val="22"/>
          <w:lang w:val="ru-RU"/>
        </w:rPr>
        <w:t>6</w:t>
      </w:r>
      <w:r w:rsidRPr="00A17118">
        <w:rPr>
          <w:szCs w:val="22"/>
          <w:lang w:val="ru-RU"/>
        </w:rPr>
        <w:t xml:space="preserve">. Максимальное значение </w:t>
      </w:r>
      <w:proofErr w:type="spellStart"/>
      <w:r w:rsidRPr="00A17118">
        <w:rPr>
          <w:szCs w:val="22"/>
          <w:lang w:val="ru-RU"/>
        </w:rPr>
        <w:t>п.п.м</w:t>
      </w:r>
      <w:proofErr w:type="spellEnd"/>
      <w:r w:rsidRPr="00A17118">
        <w:rPr>
          <w:szCs w:val="22"/>
          <w:lang w:val="ru-RU"/>
        </w:rPr>
        <w:t xml:space="preserve">., соответствующее заданному значению </w:t>
      </w:r>
      <w:r w:rsidRPr="00A17118">
        <w:rPr>
          <w:rFonts w:ascii="Symbol" w:hAnsi="Symbol" w:cs="Symbol"/>
          <w:szCs w:val="22"/>
          <w:lang w:val="ru-RU"/>
        </w:rPr>
        <w:t></w:t>
      </w:r>
      <w:r w:rsidRPr="00A17118">
        <w:rPr>
          <w:szCs w:val="22"/>
          <w:lang w:val="ru-RU"/>
        </w:rPr>
        <w:t xml:space="preserve"> в пределах интервала </w:t>
      </w:r>
      <w:r w:rsidRPr="00A17118">
        <w:rPr>
          <w:rFonts w:ascii="Symbol" w:hAnsi="Symbol" w:cs="Symbol"/>
          <w:szCs w:val="22"/>
          <w:lang w:val="ru-RU"/>
        </w:rPr>
        <w:t></w:t>
      </w:r>
      <w:r w:rsidRPr="00A17118">
        <w:rPr>
          <w:i/>
          <w:szCs w:val="22"/>
          <w:lang w:val="ru-RU"/>
        </w:rPr>
        <w:t>L</w:t>
      </w:r>
      <w:r w:rsidRPr="00A17118">
        <w:rPr>
          <w:szCs w:val="22"/>
          <w:lang w:val="ru-RU"/>
        </w:rPr>
        <w:t>, составляет</w:t>
      </w:r>
    </w:p>
    <w:p w14:paraId="2C93A5D1" w14:textId="66EC0809" w:rsidR="00DA6045" w:rsidRPr="00A17118" w:rsidRDefault="00F531C0" w:rsidP="00F531C0">
      <w:pPr>
        <w:pStyle w:val="Equation"/>
        <w:rPr>
          <w:lang w:val="ru-RU"/>
        </w:rPr>
      </w:pPr>
      <w:r w:rsidRPr="00A17118">
        <w:rPr>
          <w:i/>
          <w:lang w:val="ru-RU"/>
        </w:rPr>
        <w:tab/>
      </w:r>
      <w:r w:rsidR="00DA6045" w:rsidRPr="00A17118">
        <w:rPr>
          <w:i/>
          <w:lang w:val="ru-RU"/>
        </w:rPr>
        <w:tab/>
      </w:r>
      <m:oMath>
        <m:r>
          <w:rPr>
            <w:rFonts w:ascii="Cambria Math" w:hAnsi="Cambria Math"/>
          </w:rPr>
          <m:t>pfd</m:t>
        </m:r>
        <m:d>
          <m:dPr>
            <m:ctrlPr>
              <w:rPr>
                <w:rFonts w:ascii="Cambria Math" w:hAnsi="Cambria Math"/>
                <w:i/>
              </w:rPr>
            </m:ctrlPr>
          </m:dPr>
          <m:e>
            <m:r>
              <m:rPr>
                <m:sty m:val="p"/>
              </m:rPr>
              <w:rPr>
                <w:rFonts w:ascii="Cambria Math" w:hAnsi="Cambria Math"/>
              </w:rPr>
              <m:t>α</m:t>
            </m:r>
            <m:r>
              <w:rPr>
                <w:rFonts w:ascii="Cambria Math" w:hAnsi="Cambria Math"/>
                <w:lang w:val="ru-RU"/>
              </w:rPr>
              <m:t>, ∆</m:t>
            </m:r>
            <m:r>
              <w:rPr>
                <w:rFonts w:ascii="Cambria Math" w:hAnsi="Cambria Math"/>
              </w:rPr>
              <m:t>L</m:t>
            </m:r>
          </m:e>
        </m:d>
        <m:r>
          <w:rPr>
            <w:rFonts w:ascii="Cambria Math" w:hAnsi="Cambria Math"/>
            <w:lang w:val="ru-RU"/>
          </w:rPr>
          <m:t>=</m:t>
        </m:r>
        <m:sSub>
          <m:sSubPr>
            <m:ctrlPr>
              <w:rPr>
                <w:rFonts w:ascii="Cambria Math" w:hAnsi="Cambria Math"/>
                <w:i/>
              </w:rPr>
            </m:ctrlPr>
          </m:sSubPr>
          <m:e>
            <m:r>
              <m:rPr>
                <m:sty m:val="p"/>
              </m:rPr>
              <w:rPr>
                <w:rFonts w:ascii="Cambria Math" w:hAnsi="Cambria Math"/>
              </w:rPr>
              <m:t>max</m:t>
            </m:r>
          </m:e>
          <m:sub>
            <m:r>
              <w:rPr>
                <w:rFonts w:ascii="Cambria Math" w:hAnsi="Cambria Math"/>
                <w:lang w:val="ru-RU"/>
              </w:rPr>
              <m:t>1,2,…</m:t>
            </m:r>
            <m:r>
              <w:rPr>
                <w:rFonts w:ascii="Cambria Math" w:hAnsi="Cambria Math"/>
              </w:rPr>
              <m:t>n</m:t>
            </m:r>
          </m:sub>
        </m:sSub>
        <m:d>
          <m:dPr>
            <m:ctrlPr>
              <w:rPr>
                <w:rFonts w:ascii="Cambria Math" w:hAnsi="Cambria Math"/>
                <w:i/>
              </w:rPr>
            </m:ctrlPr>
          </m:dPr>
          <m:e>
            <m:r>
              <w:rPr>
                <w:rFonts w:ascii="Cambria Math" w:hAnsi="Cambria Math"/>
              </w:rPr>
              <m:t>pfd</m:t>
            </m:r>
            <m:d>
              <m:dPr>
                <m:ctrlPr>
                  <w:rPr>
                    <w:rFonts w:ascii="Cambria Math" w:hAnsi="Cambria Math"/>
                    <w:i/>
                  </w:rPr>
                </m:ctrlPr>
              </m:dPr>
              <m:e>
                <m:sSub>
                  <m:sSubPr>
                    <m:ctrlPr>
                      <w:rPr>
                        <w:rFonts w:ascii="Cambria Math" w:hAnsi="Cambria Math"/>
                        <w:i/>
                      </w:rPr>
                    </m:ctrlPr>
                  </m:sSubPr>
                  <m:e>
                    <m:r>
                      <w:rPr>
                        <w:rFonts w:ascii="Cambria Math" w:hAnsi="Cambria Math"/>
                      </w:rPr>
                      <m:t>M</m:t>
                    </m:r>
                  </m:e>
                  <m:sub>
                    <m:r>
                      <m:rPr>
                        <m:sty m:val="p"/>
                      </m:rPr>
                      <w:rPr>
                        <w:rFonts w:ascii="Cambria Math" w:hAnsi="Cambria Math"/>
                      </w:rPr>
                      <m:t>α</m:t>
                    </m:r>
                    <m:r>
                      <w:rPr>
                        <w:rFonts w:ascii="Cambria Math" w:hAnsi="Cambria Math"/>
                        <w:lang w:val="ru-RU"/>
                      </w:rPr>
                      <m:t>,</m:t>
                    </m:r>
                    <m:r>
                      <w:rPr>
                        <w:rFonts w:ascii="Cambria Math" w:hAnsi="Cambria Math"/>
                      </w:rPr>
                      <m:t>k</m:t>
                    </m:r>
                  </m:sub>
                </m:sSub>
              </m:e>
            </m:d>
          </m:e>
        </m:d>
      </m:oMath>
      <w:r w:rsidR="00A17118" w:rsidRPr="00A17118">
        <w:rPr>
          <w:lang w:val="ru-RU"/>
        </w:rPr>
        <w:t>.</w:t>
      </w:r>
    </w:p>
    <w:p w14:paraId="5CE9CCFC" w14:textId="083A2617" w:rsidR="00A17118" w:rsidRPr="00A17118" w:rsidRDefault="00A17118" w:rsidP="00A17118">
      <w:pPr>
        <w:pStyle w:val="enumlev1"/>
        <w:tabs>
          <w:tab w:val="left" w:pos="709"/>
        </w:tabs>
        <w:spacing w:before="120"/>
        <w:ind w:left="0" w:firstLine="0"/>
        <w:rPr>
          <w:szCs w:val="22"/>
          <w:lang w:val="ru-RU"/>
        </w:rPr>
      </w:pPr>
      <w:r w:rsidRPr="00A17118">
        <w:rPr>
          <w:i/>
          <w:szCs w:val="22"/>
          <w:lang w:val="ru-RU"/>
        </w:rPr>
        <w:t>Шаг</w:t>
      </w:r>
      <w:r w:rsidRPr="00A17118">
        <w:rPr>
          <w:szCs w:val="22"/>
          <w:lang w:val="ru-RU"/>
        </w:rPr>
        <w:t> </w:t>
      </w:r>
      <w:r w:rsidRPr="004F01FA">
        <w:rPr>
          <w:i/>
          <w:szCs w:val="22"/>
          <w:lang w:val="ru-RU"/>
        </w:rPr>
        <w:t>7</w:t>
      </w:r>
      <w:r w:rsidRPr="00A17118">
        <w:rPr>
          <w:szCs w:val="22"/>
          <w:lang w:val="ru-RU"/>
        </w:rPr>
        <w:t xml:space="preserve">. Расположение линии </w:t>
      </w:r>
      <w:proofErr w:type="spellStart"/>
      <w:r w:rsidRPr="00A17118">
        <w:rPr>
          <w:szCs w:val="22"/>
          <w:lang w:val="ru-RU"/>
        </w:rPr>
        <w:t>iso</w:t>
      </w:r>
      <w:proofErr w:type="spellEnd"/>
      <w:r w:rsidRPr="00A17118">
        <w:rPr>
          <w:szCs w:val="22"/>
          <w:lang w:val="ru-RU"/>
        </w:rPr>
        <w:t>-</w:t>
      </w:r>
      <w:r w:rsidRPr="00A17118">
        <w:rPr>
          <w:rFonts w:ascii="Symbol" w:hAnsi="Symbol" w:cs="Symbol"/>
          <w:szCs w:val="22"/>
          <w:lang w:val="ru-RU"/>
        </w:rPr>
        <w:t></w:t>
      </w:r>
      <w:r w:rsidRPr="00A17118">
        <w:rPr>
          <w:szCs w:val="22"/>
          <w:lang w:val="ru-RU"/>
        </w:rPr>
        <w:t xml:space="preserve">, а следовательно, и значение максимальной </w:t>
      </w:r>
      <w:proofErr w:type="spellStart"/>
      <w:r w:rsidRPr="00A17118">
        <w:rPr>
          <w:szCs w:val="22"/>
          <w:lang w:val="ru-RU"/>
        </w:rPr>
        <w:t>п.п.м</w:t>
      </w:r>
      <w:proofErr w:type="spellEnd"/>
      <w:r w:rsidRPr="00A17118">
        <w:rPr>
          <w:szCs w:val="22"/>
          <w:lang w:val="ru-RU"/>
        </w:rPr>
        <w:t xml:space="preserve">. вдоль этой линии зависит от широты </w:t>
      </w:r>
      <w:proofErr w:type="spellStart"/>
      <w:r w:rsidRPr="00A17118">
        <w:rPr>
          <w:szCs w:val="22"/>
          <w:lang w:val="ru-RU"/>
        </w:rPr>
        <w:t>подспутниковой</w:t>
      </w:r>
      <w:proofErr w:type="spellEnd"/>
      <w:r w:rsidRPr="00A17118">
        <w:rPr>
          <w:szCs w:val="22"/>
          <w:lang w:val="ru-RU"/>
        </w:rPr>
        <w:t xml:space="preserve"> точки НГСО. Поэтому необходимо будет обеспечить набор масок </w:t>
      </w:r>
      <w:proofErr w:type="spellStart"/>
      <w:r w:rsidRPr="00A17118">
        <w:rPr>
          <w:szCs w:val="22"/>
          <w:lang w:val="ru-RU"/>
        </w:rPr>
        <w:t>п.п.м</w:t>
      </w:r>
      <w:proofErr w:type="spellEnd"/>
      <w:r w:rsidRPr="00A17118">
        <w:rPr>
          <w:szCs w:val="22"/>
          <w:lang w:val="ru-RU"/>
        </w:rPr>
        <w:t xml:space="preserve">., каждая из которых соответствует заданной широте </w:t>
      </w:r>
      <w:proofErr w:type="spellStart"/>
      <w:r w:rsidRPr="00A17118">
        <w:rPr>
          <w:szCs w:val="22"/>
          <w:lang w:val="ru-RU"/>
        </w:rPr>
        <w:t>подспутниковой</w:t>
      </w:r>
      <w:proofErr w:type="spellEnd"/>
      <w:r w:rsidRPr="00A17118">
        <w:rPr>
          <w:szCs w:val="22"/>
          <w:lang w:val="ru-RU"/>
        </w:rPr>
        <w:t xml:space="preserve"> точки.</w:t>
      </w:r>
    </w:p>
    <w:p w14:paraId="73548F39" w14:textId="1069C0CF" w:rsidR="00F531C0" w:rsidRPr="00A17118" w:rsidRDefault="00A17118" w:rsidP="00A17118">
      <w:pPr>
        <w:pStyle w:val="enumlev1"/>
        <w:rPr>
          <w:lang w:val="ru-RU"/>
        </w:rPr>
      </w:pPr>
      <w:r w:rsidRPr="00A17118">
        <w:rPr>
          <w:i/>
          <w:szCs w:val="22"/>
          <w:lang w:val="ru-RU"/>
        </w:rPr>
        <w:t>Шаг</w:t>
      </w:r>
      <w:r w:rsidRPr="00A17118">
        <w:rPr>
          <w:szCs w:val="22"/>
          <w:lang w:val="ru-RU"/>
        </w:rPr>
        <w:t> </w:t>
      </w:r>
      <w:r w:rsidRPr="004F01FA">
        <w:rPr>
          <w:i/>
          <w:szCs w:val="22"/>
          <w:lang w:val="ru-RU"/>
        </w:rPr>
        <w:t>8</w:t>
      </w:r>
      <w:r w:rsidRPr="00A17118">
        <w:rPr>
          <w:szCs w:val="22"/>
          <w:lang w:val="ru-RU"/>
        </w:rPr>
        <w:t xml:space="preserve">. Может потребоваться набор масок </w:t>
      </w:r>
      <w:proofErr w:type="spellStart"/>
      <w:r w:rsidRPr="00A17118">
        <w:rPr>
          <w:szCs w:val="22"/>
          <w:lang w:val="ru-RU"/>
        </w:rPr>
        <w:t>п.п.м</w:t>
      </w:r>
      <w:proofErr w:type="spellEnd"/>
      <w:r w:rsidRPr="00A17118">
        <w:rPr>
          <w:szCs w:val="22"/>
          <w:lang w:val="ru-RU"/>
        </w:rPr>
        <w:t>. (по одной на спутник НГСО).</w:t>
      </w:r>
    </w:p>
    <w:p w14:paraId="0E077DC3" w14:textId="4C097B43" w:rsidR="00F531C0" w:rsidRPr="00EE2500" w:rsidRDefault="00F531C0" w:rsidP="00F531C0">
      <w:pPr>
        <w:pStyle w:val="Heading3"/>
        <w:rPr>
          <w:lang w:val="ru-RU"/>
        </w:rPr>
      </w:pPr>
      <w:bookmarkStart w:id="156" w:name="_Toc442753266"/>
      <w:r w:rsidRPr="00EE2500">
        <w:t>C</w:t>
      </w:r>
      <w:r w:rsidRPr="00EE2500">
        <w:rPr>
          <w:lang w:val="ru-RU"/>
        </w:rPr>
        <w:t>2.4.2</w:t>
      </w:r>
      <w:r w:rsidRPr="00EE2500">
        <w:rPr>
          <w:lang w:val="ru-RU"/>
        </w:rPr>
        <w:tab/>
      </w:r>
      <w:bookmarkEnd w:id="156"/>
      <w:r w:rsidR="00EE2500" w:rsidRPr="00EE2500">
        <w:rPr>
          <w:lang w:val="ru-RU"/>
        </w:rPr>
        <w:t>Вариант 2</w:t>
      </w:r>
    </w:p>
    <w:p w14:paraId="4FF5BE0E" w14:textId="77777777" w:rsidR="00EE2500" w:rsidRPr="00EE2500" w:rsidRDefault="00EE2500" w:rsidP="00EE2500">
      <w:pPr>
        <w:rPr>
          <w:szCs w:val="22"/>
          <w:lang w:val="ru-RU"/>
        </w:rPr>
      </w:pPr>
      <w:r w:rsidRPr="00EE2500">
        <w:rPr>
          <w:szCs w:val="22"/>
          <w:lang w:val="ru-RU"/>
        </w:rPr>
        <w:t xml:space="preserve">Маска </w:t>
      </w:r>
      <w:proofErr w:type="spellStart"/>
      <w:r w:rsidRPr="00EE2500">
        <w:rPr>
          <w:szCs w:val="22"/>
          <w:lang w:val="ru-RU"/>
        </w:rPr>
        <w:t>п.п.м</w:t>
      </w:r>
      <w:proofErr w:type="spellEnd"/>
      <w:r w:rsidRPr="00EE2500">
        <w:rPr>
          <w:szCs w:val="22"/>
          <w:lang w:val="ru-RU"/>
        </w:rPr>
        <w:t xml:space="preserve">. определяется в сетке азимутов и углов места на широте </w:t>
      </w:r>
      <w:proofErr w:type="spellStart"/>
      <w:r w:rsidRPr="00EE2500">
        <w:rPr>
          <w:szCs w:val="22"/>
          <w:lang w:val="ru-RU"/>
        </w:rPr>
        <w:t>подспутниковой</w:t>
      </w:r>
      <w:proofErr w:type="spellEnd"/>
      <w:r w:rsidRPr="00EE2500">
        <w:rPr>
          <w:szCs w:val="22"/>
          <w:lang w:val="ru-RU"/>
        </w:rPr>
        <w:t xml:space="preserve"> точки НГСО, как показано на рисунке 8.</w:t>
      </w:r>
    </w:p>
    <w:p w14:paraId="2188F9E7" w14:textId="77777777" w:rsidR="00EE2500" w:rsidRPr="00EE2500" w:rsidRDefault="00EE2500" w:rsidP="00EE2500">
      <w:pPr>
        <w:rPr>
          <w:szCs w:val="22"/>
          <w:lang w:val="ru-RU"/>
        </w:rPr>
      </w:pPr>
      <w:r w:rsidRPr="00EE2500">
        <w:rPr>
          <w:szCs w:val="22"/>
          <w:lang w:val="ru-RU"/>
        </w:rPr>
        <w:t xml:space="preserve">Назначение этой маски – определить максимально возможный уровень </w:t>
      </w:r>
      <w:proofErr w:type="spellStart"/>
      <w:r w:rsidRPr="00EE2500">
        <w:rPr>
          <w:szCs w:val="22"/>
          <w:lang w:val="ru-RU"/>
        </w:rPr>
        <w:t>п.п.м</w:t>
      </w:r>
      <w:proofErr w:type="spellEnd"/>
      <w:r w:rsidRPr="00EE2500">
        <w:rPr>
          <w:szCs w:val="22"/>
          <w:lang w:val="ru-RU"/>
        </w:rPr>
        <w:t>., излучаемой космической станцией НГСО, в этой сетке азимутов и углов места.</w:t>
      </w:r>
    </w:p>
    <w:p w14:paraId="1EE7CC17" w14:textId="77777777" w:rsidR="00EE2500" w:rsidRPr="00EE2500" w:rsidRDefault="00EE2500" w:rsidP="00EE2500">
      <w:pPr>
        <w:rPr>
          <w:szCs w:val="22"/>
          <w:lang w:val="ru-RU"/>
        </w:rPr>
      </w:pPr>
      <w:r w:rsidRPr="00EE2500">
        <w:rPr>
          <w:szCs w:val="22"/>
          <w:lang w:val="ru-RU"/>
        </w:rPr>
        <w:t xml:space="preserve">В каждой точке зоны обслуживания спутника НГСО уровень </w:t>
      </w:r>
      <w:proofErr w:type="spellStart"/>
      <w:r w:rsidRPr="00EE2500">
        <w:rPr>
          <w:szCs w:val="22"/>
          <w:lang w:val="ru-RU"/>
        </w:rPr>
        <w:t>п.п.м</w:t>
      </w:r>
      <w:proofErr w:type="spellEnd"/>
      <w:r w:rsidRPr="00EE2500">
        <w:rPr>
          <w:szCs w:val="22"/>
          <w:lang w:val="ru-RU"/>
        </w:rPr>
        <w:t>. зависит от:</w:t>
      </w:r>
    </w:p>
    <w:p w14:paraId="3D8D5889" w14:textId="77777777" w:rsidR="00EE2500" w:rsidRPr="00EE2500" w:rsidRDefault="00EE2500" w:rsidP="00EE2500">
      <w:pPr>
        <w:pStyle w:val="enumlev1"/>
        <w:rPr>
          <w:szCs w:val="22"/>
          <w:lang w:val="ru-RU"/>
        </w:rPr>
      </w:pPr>
      <w:r w:rsidRPr="00EE2500">
        <w:rPr>
          <w:szCs w:val="22"/>
          <w:lang w:val="ru-RU"/>
        </w:rPr>
        <w:t>–</w:t>
      </w:r>
      <w:r w:rsidRPr="00EE2500">
        <w:rPr>
          <w:szCs w:val="22"/>
          <w:lang w:val="ru-RU"/>
        </w:rPr>
        <w:tab/>
        <w:t>конфигурации точечных лучей, с помощью которых ведется передача со спутника;</w:t>
      </w:r>
    </w:p>
    <w:p w14:paraId="728A52DD" w14:textId="77777777" w:rsidR="00EE2500" w:rsidRPr="00EE2500" w:rsidRDefault="00EE2500" w:rsidP="00EE2500">
      <w:pPr>
        <w:pStyle w:val="enumlev1"/>
        <w:rPr>
          <w:szCs w:val="22"/>
          <w:lang w:val="ru-RU"/>
        </w:rPr>
      </w:pPr>
      <w:r w:rsidRPr="00EE2500">
        <w:rPr>
          <w:szCs w:val="22"/>
          <w:lang w:val="ru-RU"/>
        </w:rPr>
        <w:t>–</w:t>
      </w:r>
      <w:r w:rsidRPr="00EE2500">
        <w:rPr>
          <w:szCs w:val="22"/>
          <w:lang w:val="ru-RU"/>
        </w:rPr>
        <w:tab/>
        <w:t>максимального количества лучей на совпадающей частоте, с помощью которых может вестись одновременная передача;</w:t>
      </w:r>
    </w:p>
    <w:p w14:paraId="3F99D2FC" w14:textId="77777777" w:rsidR="00EE2500" w:rsidRPr="00EE2500" w:rsidRDefault="00EE2500" w:rsidP="00EE2500">
      <w:pPr>
        <w:pStyle w:val="enumlev1"/>
        <w:rPr>
          <w:szCs w:val="22"/>
          <w:lang w:val="ru-RU"/>
        </w:rPr>
      </w:pPr>
      <w:r w:rsidRPr="00EE2500">
        <w:rPr>
          <w:szCs w:val="22"/>
          <w:lang w:val="ru-RU"/>
        </w:rPr>
        <w:t>–</w:t>
      </w:r>
      <w:r w:rsidRPr="00EE2500">
        <w:rPr>
          <w:szCs w:val="22"/>
          <w:lang w:val="ru-RU"/>
        </w:rPr>
        <w:tab/>
        <w:t>максимального количества лучей на совпадающей частоте для совпадающей поляризации, с помощью которых может вестись одновременная передача;</w:t>
      </w:r>
    </w:p>
    <w:p w14:paraId="394ECB43" w14:textId="0B3FDA34" w:rsidR="00F531C0" w:rsidRPr="00EE2500" w:rsidRDefault="00EE2500" w:rsidP="00EE2500">
      <w:pPr>
        <w:pStyle w:val="enumlev1"/>
        <w:rPr>
          <w:lang w:val="ru-RU"/>
        </w:rPr>
      </w:pPr>
      <w:r w:rsidRPr="00EE2500">
        <w:rPr>
          <w:szCs w:val="22"/>
          <w:lang w:val="ru-RU"/>
        </w:rPr>
        <w:t>–</w:t>
      </w:r>
      <w:r w:rsidRPr="00EE2500">
        <w:rPr>
          <w:szCs w:val="22"/>
          <w:lang w:val="ru-RU"/>
        </w:rPr>
        <w:tab/>
        <w:t>максимальной мощности, доступной на спутниковом ретрансляторе.</w:t>
      </w:r>
    </w:p>
    <w:p w14:paraId="576DE01F" w14:textId="77777777" w:rsidR="00EE2500" w:rsidRPr="00EE23FA" w:rsidRDefault="00EE2500" w:rsidP="00EE2500">
      <w:pPr>
        <w:pStyle w:val="FigureNo"/>
        <w:rPr>
          <w:lang w:val="ru-RU"/>
        </w:rPr>
      </w:pPr>
      <w:r w:rsidRPr="00EE23FA">
        <w:rPr>
          <w:lang w:val="ru-RU"/>
        </w:rPr>
        <w:t>рисунок 8</w:t>
      </w:r>
    </w:p>
    <w:p w14:paraId="76D3BA92" w14:textId="2D3BF5BB" w:rsidR="00F531C0" w:rsidRPr="00EE2500" w:rsidRDefault="00EE2500" w:rsidP="00EE2500">
      <w:pPr>
        <w:pStyle w:val="Figuretitle"/>
        <w:rPr>
          <w:lang w:val="ru-RU"/>
        </w:rPr>
      </w:pPr>
      <w:r w:rsidRPr="00EE23FA">
        <w:rPr>
          <w:lang w:val="ru-RU"/>
        </w:rPr>
        <w:t>Область видимости с космической станции НГСО (вариант 2)</w:t>
      </w:r>
    </w:p>
    <w:p w14:paraId="33A97125" w14:textId="59B6F8B2" w:rsidR="00F531C0" w:rsidRPr="00382FE0" w:rsidRDefault="00564A4A" w:rsidP="00F531C0">
      <w:pPr>
        <w:pStyle w:val="Figure"/>
      </w:pPr>
      <w:r>
        <w:rPr>
          <w:noProof/>
          <w:lang w:val="ru-RU" w:eastAsia="ru-RU"/>
        </w:rPr>
        <w:drawing>
          <wp:inline distT="0" distB="0" distL="0" distR="0" wp14:anchorId="5B6FBAF9" wp14:editId="00416B9D">
            <wp:extent cx="2884020" cy="274333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8 (new).png"/>
                    <pic:cNvPicPr/>
                  </pic:nvPicPr>
                  <pic:blipFill>
                    <a:blip r:embed="rId28">
                      <a:extLst>
                        <a:ext uri="{28A0092B-C50C-407E-A947-70E740481C1C}">
                          <a14:useLocalDpi xmlns:a14="http://schemas.microsoft.com/office/drawing/2010/main" val="0"/>
                        </a:ext>
                      </a:extLst>
                    </a:blip>
                    <a:stretch>
                      <a:fillRect/>
                    </a:stretch>
                  </pic:blipFill>
                  <pic:spPr>
                    <a:xfrm>
                      <a:off x="0" y="0"/>
                      <a:ext cx="2884020" cy="2743336"/>
                    </a:xfrm>
                    <a:prstGeom prst="rect">
                      <a:avLst/>
                    </a:prstGeom>
                  </pic:spPr>
                </pic:pic>
              </a:graphicData>
            </a:graphic>
          </wp:inline>
        </w:drawing>
      </w:r>
    </w:p>
    <w:p w14:paraId="4DDE3832" w14:textId="77777777" w:rsidR="002B5BCD" w:rsidRPr="002B5BCD" w:rsidRDefault="002B5BCD" w:rsidP="002B5BCD">
      <w:pPr>
        <w:pStyle w:val="Normalaftertitle"/>
        <w:rPr>
          <w:szCs w:val="22"/>
          <w:lang w:val="ru-RU"/>
        </w:rPr>
      </w:pPr>
      <w:r w:rsidRPr="002B5BCD">
        <w:rPr>
          <w:szCs w:val="22"/>
          <w:lang w:val="ru-RU"/>
        </w:rPr>
        <w:t xml:space="preserve">Предлагаемая методика для расчета маски </w:t>
      </w:r>
      <w:proofErr w:type="spellStart"/>
      <w:r w:rsidRPr="002B5BCD">
        <w:rPr>
          <w:szCs w:val="22"/>
          <w:lang w:val="ru-RU"/>
        </w:rPr>
        <w:t>п.п.м</w:t>
      </w:r>
      <w:proofErr w:type="spellEnd"/>
      <w:r w:rsidRPr="002B5BCD">
        <w:rPr>
          <w:szCs w:val="22"/>
          <w:lang w:val="ru-RU"/>
        </w:rPr>
        <w:t>. объясняется с помощью указанных ниже шагов.</w:t>
      </w:r>
    </w:p>
    <w:p w14:paraId="611EC2BC" w14:textId="77777777" w:rsidR="002B5BCD" w:rsidRPr="002B5BCD" w:rsidRDefault="002B5BCD" w:rsidP="002B5BCD">
      <w:pPr>
        <w:rPr>
          <w:szCs w:val="22"/>
          <w:lang w:val="ru-RU"/>
        </w:rPr>
      </w:pPr>
      <w:r w:rsidRPr="002B5BCD">
        <w:rPr>
          <w:i/>
          <w:szCs w:val="22"/>
          <w:lang w:val="ru-RU"/>
        </w:rPr>
        <w:t>Шаг</w:t>
      </w:r>
      <w:r w:rsidRPr="002B5BCD">
        <w:rPr>
          <w:szCs w:val="22"/>
          <w:lang w:val="ru-RU"/>
        </w:rPr>
        <w:t> </w:t>
      </w:r>
      <w:r w:rsidRPr="002B5BCD">
        <w:rPr>
          <w:i/>
          <w:szCs w:val="22"/>
          <w:lang w:val="ru-RU"/>
        </w:rPr>
        <w:t>1</w:t>
      </w:r>
      <w:r w:rsidRPr="002B5BCD">
        <w:rPr>
          <w:szCs w:val="22"/>
          <w:lang w:val="ru-RU"/>
        </w:rPr>
        <w:t xml:space="preserve">. В любое заданное время в области видимости с космической станции НГСО </w:t>
      </w:r>
      <w:proofErr w:type="spellStart"/>
      <w:r w:rsidRPr="002B5BCD">
        <w:rPr>
          <w:i/>
          <w:szCs w:val="22"/>
          <w:lang w:val="ru-RU"/>
        </w:rPr>
        <w:t>N</w:t>
      </w:r>
      <w:r w:rsidRPr="002B5BCD">
        <w:rPr>
          <w:i/>
          <w:szCs w:val="22"/>
          <w:vertAlign w:val="subscript"/>
          <w:lang w:val="ru-RU"/>
        </w:rPr>
        <w:t>total</w:t>
      </w:r>
      <w:proofErr w:type="spellEnd"/>
      <w:r w:rsidRPr="002B5BCD">
        <w:rPr>
          <w:szCs w:val="22"/>
          <w:lang w:val="ru-RU"/>
        </w:rPr>
        <w:t> – это максимальное число ячеек, которое можно увидеть при минимальном угле места службы.</w:t>
      </w:r>
    </w:p>
    <w:p w14:paraId="742187B3" w14:textId="77777777" w:rsidR="002B5BCD" w:rsidRPr="002B5BCD" w:rsidRDefault="002B5BCD" w:rsidP="002B5BCD">
      <w:pPr>
        <w:rPr>
          <w:szCs w:val="22"/>
          <w:lang w:val="ru-RU"/>
        </w:rPr>
      </w:pPr>
      <w:r w:rsidRPr="002B5BCD">
        <w:rPr>
          <w:i/>
          <w:szCs w:val="22"/>
          <w:lang w:val="ru-RU"/>
        </w:rPr>
        <w:t>Шаг</w:t>
      </w:r>
      <w:r w:rsidRPr="002B5BCD">
        <w:rPr>
          <w:szCs w:val="22"/>
          <w:lang w:val="ru-RU"/>
        </w:rPr>
        <w:t> </w:t>
      </w:r>
      <w:r w:rsidRPr="002B5BCD">
        <w:rPr>
          <w:i/>
          <w:szCs w:val="22"/>
          <w:lang w:val="ru-RU"/>
        </w:rPr>
        <w:t>2</w:t>
      </w:r>
      <w:r w:rsidRPr="002B5BCD">
        <w:rPr>
          <w:szCs w:val="22"/>
          <w:lang w:val="ru-RU"/>
        </w:rPr>
        <w:t xml:space="preserve">. Для каждой точки </w:t>
      </w:r>
      <w:proofErr w:type="gramStart"/>
      <w:r w:rsidRPr="002B5BCD">
        <w:rPr>
          <w:i/>
          <w:szCs w:val="22"/>
          <w:lang w:val="ru-RU"/>
        </w:rPr>
        <w:t>M</w:t>
      </w:r>
      <w:r w:rsidRPr="002B5BCD">
        <w:rPr>
          <w:szCs w:val="22"/>
          <w:lang w:val="ru-RU"/>
        </w:rPr>
        <w:t>(</w:t>
      </w:r>
      <w:proofErr w:type="gramEnd"/>
      <w:r w:rsidRPr="002B5BCD">
        <w:rPr>
          <w:szCs w:val="22"/>
          <w:lang w:val="ru-RU"/>
        </w:rPr>
        <w:t xml:space="preserve">Az, El) определите максимальную </w:t>
      </w:r>
      <w:proofErr w:type="spellStart"/>
      <w:r w:rsidRPr="002B5BCD">
        <w:rPr>
          <w:szCs w:val="22"/>
          <w:lang w:val="ru-RU"/>
        </w:rPr>
        <w:t>п.п.м</w:t>
      </w:r>
      <w:proofErr w:type="spellEnd"/>
      <w:r w:rsidRPr="002B5BCD">
        <w:rPr>
          <w:szCs w:val="22"/>
          <w:lang w:val="ru-RU"/>
        </w:rPr>
        <w:t xml:space="preserve">. Максимальная </w:t>
      </w:r>
      <w:proofErr w:type="spellStart"/>
      <w:r w:rsidRPr="002B5BCD">
        <w:rPr>
          <w:szCs w:val="22"/>
          <w:lang w:val="ru-RU"/>
        </w:rPr>
        <w:t>п.п.м</w:t>
      </w:r>
      <w:proofErr w:type="spellEnd"/>
      <w:r w:rsidRPr="002B5BCD">
        <w:rPr>
          <w:szCs w:val="22"/>
          <w:lang w:val="ru-RU"/>
        </w:rPr>
        <w:t xml:space="preserve">. в заданной точке </w:t>
      </w:r>
      <w:proofErr w:type="spellStart"/>
      <w:r w:rsidRPr="002B5BCD">
        <w:rPr>
          <w:i/>
          <w:szCs w:val="22"/>
          <w:lang w:val="ru-RU"/>
        </w:rPr>
        <w:t>M</w:t>
      </w:r>
      <w:r w:rsidRPr="002B5BCD">
        <w:rPr>
          <w:rFonts w:ascii="Symbol" w:hAnsi="Symbol" w:cs="Symbol"/>
          <w:szCs w:val="22"/>
          <w:vertAlign w:val="subscript"/>
          <w:lang w:val="ru-RU"/>
        </w:rPr>
        <w:t></w:t>
      </w:r>
      <w:r w:rsidRPr="002B5BCD">
        <w:rPr>
          <w:szCs w:val="22"/>
          <w:vertAlign w:val="subscript"/>
          <w:lang w:val="ru-RU"/>
        </w:rPr>
        <w:t>,</w:t>
      </w:r>
      <w:r w:rsidRPr="002B5BCD">
        <w:rPr>
          <w:i/>
          <w:szCs w:val="22"/>
          <w:vertAlign w:val="subscript"/>
          <w:lang w:val="ru-RU"/>
        </w:rPr>
        <w:t>k</w:t>
      </w:r>
      <w:proofErr w:type="spellEnd"/>
      <w:r w:rsidRPr="002B5BCD">
        <w:rPr>
          <w:szCs w:val="22"/>
          <w:lang w:val="ru-RU"/>
        </w:rPr>
        <w:t xml:space="preserve"> определяется путем установления сначала вкладов в </w:t>
      </w:r>
      <w:proofErr w:type="spellStart"/>
      <w:r w:rsidRPr="002B5BCD">
        <w:rPr>
          <w:szCs w:val="22"/>
          <w:lang w:val="ru-RU"/>
        </w:rPr>
        <w:t>п.п.м</w:t>
      </w:r>
      <w:proofErr w:type="spellEnd"/>
      <w:r w:rsidRPr="002B5BCD">
        <w:rPr>
          <w:szCs w:val="22"/>
          <w:lang w:val="ru-RU"/>
        </w:rPr>
        <w:t xml:space="preserve">. от каждой ячейки </w:t>
      </w:r>
      <w:r w:rsidRPr="002B5BCD">
        <w:rPr>
          <w:i/>
          <w:szCs w:val="22"/>
          <w:lang w:val="ru-RU"/>
        </w:rPr>
        <w:t>i</w:t>
      </w:r>
      <w:r w:rsidRPr="002B5BCD">
        <w:rPr>
          <w:szCs w:val="22"/>
          <w:lang w:val="ru-RU"/>
        </w:rPr>
        <w:t xml:space="preserve"> в направлении </w:t>
      </w:r>
      <w:r w:rsidRPr="002B5BCD">
        <w:rPr>
          <w:i/>
          <w:szCs w:val="22"/>
          <w:lang w:val="ru-RU"/>
        </w:rPr>
        <w:t>M</w:t>
      </w:r>
      <w:r w:rsidRPr="002B5BCD">
        <w:rPr>
          <w:szCs w:val="22"/>
          <w:lang w:val="ru-RU"/>
        </w:rPr>
        <w:t xml:space="preserve">(Az, El), принимая во внимание зависимость диаграмм направленности боковых лепестков от угла наклона луча. Затем максимальные вклады </w:t>
      </w:r>
      <w:proofErr w:type="spellStart"/>
      <w:r w:rsidRPr="002B5BCD">
        <w:rPr>
          <w:szCs w:val="22"/>
          <w:lang w:val="ru-RU"/>
        </w:rPr>
        <w:t>п.п.м</w:t>
      </w:r>
      <w:proofErr w:type="spellEnd"/>
      <w:r w:rsidRPr="002B5BCD">
        <w:rPr>
          <w:szCs w:val="22"/>
          <w:lang w:val="ru-RU"/>
        </w:rPr>
        <w:t xml:space="preserve">. в направлении </w:t>
      </w:r>
      <w:proofErr w:type="spellStart"/>
      <w:r w:rsidRPr="002B5BCD">
        <w:rPr>
          <w:i/>
          <w:szCs w:val="22"/>
          <w:lang w:val="ru-RU"/>
        </w:rPr>
        <w:t>M</w:t>
      </w:r>
      <w:proofErr w:type="gramStart"/>
      <w:r w:rsidRPr="002B5BCD">
        <w:rPr>
          <w:rFonts w:ascii="Symbol" w:hAnsi="Symbol" w:cs="Symbol"/>
          <w:szCs w:val="22"/>
          <w:vertAlign w:val="subscript"/>
          <w:lang w:val="ru-RU"/>
        </w:rPr>
        <w:t></w:t>
      </w:r>
      <w:r w:rsidRPr="002B5BCD">
        <w:rPr>
          <w:szCs w:val="22"/>
          <w:vertAlign w:val="subscript"/>
          <w:lang w:val="ru-RU"/>
        </w:rPr>
        <w:t>,</w:t>
      </w:r>
      <w:r w:rsidRPr="002B5BCD">
        <w:rPr>
          <w:i/>
          <w:szCs w:val="22"/>
          <w:vertAlign w:val="subscript"/>
          <w:lang w:val="ru-RU"/>
        </w:rPr>
        <w:t>k</w:t>
      </w:r>
      <w:proofErr w:type="spellEnd"/>
      <w:proofErr w:type="gramEnd"/>
      <w:r w:rsidRPr="002B5BCD">
        <w:rPr>
          <w:szCs w:val="22"/>
          <w:lang w:val="ru-RU"/>
        </w:rPr>
        <w:t xml:space="preserve"> суммируются, причем количество вкладов определяется физическими ограничениями космической станции.</w:t>
      </w:r>
    </w:p>
    <w:p w14:paraId="455FE353" w14:textId="77777777" w:rsidR="002B5BCD" w:rsidRPr="002B5BCD" w:rsidRDefault="002B5BCD" w:rsidP="002B5BCD">
      <w:pPr>
        <w:pStyle w:val="enumlev1"/>
        <w:rPr>
          <w:szCs w:val="22"/>
          <w:lang w:val="ru-RU"/>
        </w:rPr>
      </w:pPr>
      <w:r w:rsidRPr="002B5BCD">
        <w:rPr>
          <w:szCs w:val="22"/>
          <w:lang w:val="ru-RU"/>
        </w:rPr>
        <w:lastRenderedPageBreak/>
        <w:t>–</w:t>
      </w:r>
      <w:r w:rsidRPr="002B5BCD">
        <w:rPr>
          <w:szCs w:val="22"/>
          <w:lang w:val="ru-RU"/>
        </w:rPr>
        <w:tab/>
        <w:t xml:space="preserve">Из </w:t>
      </w:r>
      <w:proofErr w:type="spellStart"/>
      <w:r w:rsidRPr="002B5BCD">
        <w:rPr>
          <w:i/>
          <w:szCs w:val="22"/>
          <w:lang w:val="ru-RU"/>
        </w:rPr>
        <w:t>N</w:t>
      </w:r>
      <w:r w:rsidRPr="002B5BCD">
        <w:rPr>
          <w:i/>
          <w:szCs w:val="22"/>
          <w:vertAlign w:val="subscript"/>
          <w:lang w:val="ru-RU"/>
        </w:rPr>
        <w:t>total</w:t>
      </w:r>
      <w:proofErr w:type="spellEnd"/>
      <w:r w:rsidRPr="002B5BCD">
        <w:rPr>
          <w:szCs w:val="22"/>
          <w:lang w:val="ru-RU"/>
        </w:rPr>
        <w:t xml:space="preserve"> ячеек, которые можно видеть в пределах зоны покрытия космической станции при минимальном угле места для связи, только </w:t>
      </w:r>
      <w:proofErr w:type="spellStart"/>
      <w:r w:rsidRPr="002B5BCD">
        <w:rPr>
          <w:i/>
          <w:szCs w:val="22"/>
          <w:lang w:val="ru-RU"/>
        </w:rPr>
        <w:t>N</w:t>
      </w:r>
      <w:r w:rsidRPr="002B5BCD">
        <w:rPr>
          <w:i/>
          <w:szCs w:val="22"/>
          <w:vertAlign w:val="subscript"/>
          <w:lang w:val="ru-RU"/>
        </w:rPr>
        <w:t>co</w:t>
      </w:r>
      <w:proofErr w:type="spellEnd"/>
      <w:r w:rsidRPr="002B5BCD">
        <w:rPr>
          <w:szCs w:val="22"/>
          <w:lang w:val="ru-RU"/>
        </w:rPr>
        <w:t xml:space="preserve"> ячеек может быть облучено в полосе частот одной и той же ширины для одного вида поляризации и </w:t>
      </w:r>
      <w:proofErr w:type="spellStart"/>
      <w:r w:rsidRPr="002B5BCD">
        <w:rPr>
          <w:i/>
          <w:szCs w:val="22"/>
          <w:lang w:val="ru-RU"/>
        </w:rPr>
        <w:t>N</w:t>
      </w:r>
      <w:r w:rsidRPr="002B5BCD">
        <w:rPr>
          <w:i/>
          <w:szCs w:val="22"/>
          <w:vertAlign w:val="subscript"/>
          <w:lang w:val="ru-RU"/>
        </w:rPr>
        <w:t>cross</w:t>
      </w:r>
      <w:proofErr w:type="spellEnd"/>
      <w:r w:rsidRPr="002B5BCD">
        <w:rPr>
          <w:szCs w:val="22"/>
          <w:lang w:val="ru-RU"/>
        </w:rPr>
        <w:t xml:space="preserve"> – для другого вида поляризации. Это вызвано ограничениями антенной системы на космической станции НГСО. Чтобы рассчитать маску для одной поляризации, определяются ячейки, которые могут быть облучены для этой поляризации, а уровень </w:t>
      </w:r>
      <w:proofErr w:type="spellStart"/>
      <w:r w:rsidRPr="002B5BCD">
        <w:rPr>
          <w:szCs w:val="22"/>
          <w:lang w:val="ru-RU"/>
        </w:rPr>
        <w:t>кроссполяризации</w:t>
      </w:r>
      <w:proofErr w:type="spellEnd"/>
      <w:r w:rsidRPr="002B5BCD">
        <w:rPr>
          <w:szCs w:val="22"/>
          <w:lang w:val="ru-RU"/>
        </w:rPr>
        <w:t xml:space="preserve"> рассматривается для других ячеек.</w:t>
      </w:r>
    </w:p>
    <w:p w14:paraId="54E798A2" w14:textId="77777777" w:rsidR="002B5BCD" w:rsidRPr="002B5BCD" w:rsidRDefault="002B5BCD" w:rsidP="002B5BCD">
      <w:pPr>
        <w:pStyle w:val="enumlev1"/>
        <w:rPr>
          <w:szCs w:val="22"/>
          <w:lang w:val="ru-RU"/>
        </w:rPr>
      </w:pPr>
      <w:r w:rsidRPr="002B5BCD">
        <w:rPr>
          <w:szCs w:val="22"/>
          <w:lang w:val="ru-RU"/>
        </w:rPr>
        <w:t>–</w:t>
      </w:r>
      <w:r w:rsidRPr="002B5BCD">
        <w:rPr>
          <w:szCs w:val="22"/>
          <w:lang w:val="ru-RU"/>
        </w:rPr>
        <w:tab/>
        <w:t xml:space="preserve">Из этих </w:t>
      </w:r>
      <w:proofErr w:type="spellStart"/>
      <w:r w:rsidRPr="002B5BCD">
        <w:rPr>
          <w:i/>
          <w:szCs w:val="22"/>
          <w:lang w:val="ru-RU"/>
        </w:rPr>
        <w:t>N</w:t>
      </w:r>
      <w:r w:rsidRPr="002B5BCD">
        <w:rPr>
          <w:i/>
          <w:szCs w:val="22"/>
          <w:vertAlign w:val="subscript"/>
          <w:lang w:val="ru-RU"/>
        </w:rPr>
        <w:t>co</w:t>
      </w:r>
      <w:proofErr w:type="spellEnd"/>
      <w:r w:rsidRPr="002B5BCD">
        <w:rPr>
          <w:szCs w:val="22"/>
          <w:lang w:val="ru-RU"/>
        </w:rPr>
        <w:t xml:space="preserve"> и </w:t>
      </w:r>
      <w:proofErr w:type="spellStart"/>
      <w:r w:rsidRPr="002B5BCD">
        <w:rPr>
          <w:i/>
          <w:szCs w:val="22"/>
          <w:lang w:val="ru-RU"/>
        </w:rPr>
        <w:t>N</w:t>
      </w:r>
      <w:r w:rsidRPr="002B5BCD">
        <w:rPr>
          <w:i/>
          <w:szCs w:val="22"/>
          <w:vertAlign w:val="subscript"/>
          <w:lang w:val="ru-RU"/>
        </w:rPr>
        <w:t>cross</w:t>
      </w:r>
      <w:proofErr w:type="spellEnd"/>
      <w:r w:rsidRPr="002B5BCD">
        <w:rPr>
          <w:szCs w:val="22"/>
          <w:lang w:val="ru-RU"/>
        </w:rPr>
        <w:t xml:space="preserve"> ячеек может быть одновременно облучено только заданное число ячеек. Это вызвано ограничениями системы ретранслятора космической станции НГСО.</w:t>
      </w:r>
    </w:p>
    <w:p w14:paraId="53D7626E" w14:textId="77777777" w:rsidR="002B5BCD" w:rsidRPr="002B5BCD" w:rsidRDefault="002B5BCD" w:rsidP="002B5BCD">
      <w:pPr>
        <w:pStyle w:val="enumlev1"/>
        <w:rPr>
          <w:szCs w:val="22"/>
          <w:lang w:val="ru-RU"/>
        </w:rPr>
      </w:pPr>
      <w:r w:rsidRPr="002B5BCD">
        <w:rPr>
          <w:szCs w:val="22"/>
          <w:lang w:val="ru-RU"/>
        </w:rPr>
        <w:t>–</w:t>
      </w:r>
      <w:r w:rsidRPr="002B5BCD">
        <w:rPr>
          <w:szCs w:val="22"/>
          <w:lang w:val="ru-RU"/>
        </w:rPr>
        <w:tab/>
        <w:t>Если возможно, необходимо также разъяснить ограничения в связи со схемами повторного использования частот и повторного использования поляризации.</w:t>
      </w:r>
    </w:p>
    <w:p w14:paraId="08E7FF2A" w14:textId="77777777" w:rsidR="002B5BCD" w:rsidRPr="002B5BCD" w:rsidRDefault="002B5BCD" w:rsidP="002B5BCD">
      <w:pPr>
        <w:pStyle w:val="enumlev1"/>
        <w:rPr>
          <w:szCs w:val="22"/>
          <w:lang w:val="ru-RU"/>
        </w:rPr>
      </w:pPr>
      <w:r w:rsidRPr="002B5BCD">
        <w:rPr>
          <w:szCs w:val="22"/>
          <w:lang w:val="ru-RU"/>
        </w:rPr>
        <w:t>–</w:t>
      </w:r>
      <w:r w:rsidRPr="002B5BCD">
        <w:rPr>
          <w:szCs w:val="22"/>
          <w:lang w:val="ru-RU"/>
        </w:rPr>
        <w:tab/>
        <w:t>Если применимо, мощность, распределенная на одну ячейку, может изменяться с учетом, например, угла места относительно этой ячейки.</w:t>
      </w:r>
    </w:p>
    <w:p w14:paraId="4734A2A2" w14:textId="77777777" w:rsidR="002B5BCD" w:rsidRPr="002B5BCD" w:rsidRDefault="002B5BCD" w:rsidP="002B5BCD">
      <w:pPr>
        <w:rPr>
          <w:szCs w:val="22"/>
          <w:lang w:val="ru-RU"/>
        </w:rPr>
      </w:pPr>
      <w:r w:rsidRPr="002B5BCD">
        <w:rPr>
          <w:i/>
          <w:szCs w:val="22"/>
          <w:lang w:val="ru-RU"/>
        </w:rPr>
        <w:t>Шаг</w:t>
      </w:r>
      <w:r w:rsidRPr="002B5BCD">
        <w:rPr>
          <w:szCs w:val="22"/>
          <w:lang w:val="ru-RU"/>
        </w:rPr>
        <w:t> </w:t>
      </w:r>
      <w:r w:rsidRPr="002B5BCD">
        <w:rPr>
          <w:i/>
          <w:szCs w:val="22"/>
          <w:lang w:val="ru-RU"/>
        </w:rPr>
        <w:t>3</w:t>
      </w:r>
      <w:r w:rsidRPr="002B5BCD">
        <w:rPr>
          <w:szCs w:val="22"/>
          <w:lang w:val="ru-RU"/>
        </w:rPr>
        <w:t xml:space="preserve">. При расчете маски </w:t>
      </w:r>
      <w:proofErr w:type="spellStart"/>
      <w:r w:rsidRPr="002B5BCD">
        <w:rPr>
          <w:szCs w:val="22"/>
          <w:lang w:val="ru-RU"/>
        </w:rPr>
        <w:t>п.п.м</w:t>
      </w:r>
      <w:proofErr w:type="spellEnd"/>
      <w:r w:rsidRPr="002B5BCD">
        <w:rPr>
          <w:szCs w:val="22"/>
          <w:lang w:val="ru-RU"/>
        </w:rPr>
        <w:t>. также необходимо правильно учитывать применяемые в рамках системы НГСО методы снижения помех.</w:t>
      </w:r>
    </w:p>
    <w:p w14:paraId="494FF96B" w14:textId="77777777" w:rsidR="002B5BCD" w:rsidRPr="002B5BCD" w:rsidRDefault="002B5BCD" w:rsidP="002B5BCD">
      <w:pPr>
        <w:rPr>
          <w:szCs w:val="22"/>
          <w:lang w:val="ru-RU"/>
        </w:rPr>
      </w:pPr>
      <w:r w:rsidRPr="002B5BCD">
        <w:rPr>
          <w:szCs w:val="22"/>
          <w:lang w:val="ru-RU"/>
        </w:rPr>
        <w:t>Что касается использования нерабочей зоны вокруг дуги ГСО, существуют по крайней мере три различных способа моделирования системы НГСО, основанных на сотовой архитектуре:</w:t>
      </w:r>
    </w:p>
    <w:p w14:paraId="1C204C2C" w14:textId="77777777" w:rsidR="002B5BCD" w:rsidRPr="002B5BCD" w:rsidRDefault="002B5BCD" w:rsidP="002B5BCD">
      <w:pPr>
        <w:pStyle w:val="enumlev1"/>
        <w:rPr>
          <w:szCs w:val="22"/>
          <w:lang w:val="ru-RU"/>
        </w:rPr>
      </w:pPr>
      <w:r w:rsidRPr="002B5BCD">
        <w:rPr>
          <w:szCs w:val="22"/>
          <w:lang w:val="ru-RU"/>
        </w:rPr>
        <w:t>–</w:t>
      </w:r>
      <w:r w:rsidRPr="002B5BCD">
        <w:rPr>
          <w:szCs w:val="22"/>
          <w:lang w:val="ru-RU"/>
        </w:rPr>
        <w:tab/>
        <w:t xml:space="preserve">наблюдение нерабочей зоны по всей ячейке – луч отключается, когда из одной точки на Земле виден спутник НГСО в пределах угла </w:t>
      </w:r>
      <w:r w:rsidRPr="002B5BCD">
        <w:rPr>
          <w:szCs w:val="22"/>
          <w:lang w:val="ru-RU"/>
        </w:rPr>
        <w:sym w:font="Symbol" w:char="F061"/>
      </w:r>
      <w:r w:rsidRPr="002B5BCD">
        <w:rPr>
          <w:szCs w:val="22"/>
          <w:vertAlign w:val="subscript"/>
          <w:lang w:val="ru-RU"/>
        </w:rPr>
        <w:t>0</w:t>
      </w:r>
      <w:r w:rsidRPr="002B5BCD">
        <w:rPr>
          <w:szCs w:val="22"/>
          <w:lang w:val="ru-RU"/>
        </w:rPr>
        <w:t xml:space="preserve"> дуги ГСО. В этом конкретном случае любой луч, охватывающий ячейку, которая пересекается линией </w:t>
      </w:r>
      <w:proofErr w:type="spellStart"/>
      <w:r w:rsidRPr="002B5BCD">
        <w:rPr>
          <w:szCs w:val="22"/>
          <w:lang w:val="ru-RU"/>
        </w:rPr>
        <w:t>iso</w:t>
      </w:r>
      <w:proofErr w:type="spellEnd"/>
      <w:r w:rsidRPr="002B5BCD">
        <w:rPr>
          <w:szCs w:val="22"/>
          <w:lang w:val="ru-RU"/>
        </w:rPr>
        <w:t>-</w:t>
      </w:r>
      <w:r w:rsidRPr="002B5BCD">
        <w:rPr>
          <w:szCs w:val="22"/>
          <w:lang w:val="ru-RU"/>
        </w:rPr>
        <w:sym w:font="Symbol" w:char="F061"/>
      </w:r>
      <w:r w:rsidRPr="002B5BCD">
        <w:rPr>
          <w:szCs w:val="22"/>
          <w:lang w:val="ru-RU"/>
        </w:rPr>
        <w:t xml:space="preserve">, соответствующей значению </w:t>
      </w:r>
      <w:r w:rsidRPr="002B5BCD">
        <w:rPr>
          <w:rFonts w:ascii="Symbol" w:hAnsi="Symbol" w:cs="Symbol"/>
          <w:szCs w:val="22"/>
          <w:lang w:val="ru-RU"/>
        </w:rPr>
        <w:t></w:t>
      </w:r>
      <w:r w:rsidRPr="002B5BCD">
        <w:rPr>
          <w:rFonts w:ascii="Symbol" w:hAnsi="Symbol" w:cs="Symbol"/>
          <w:szCs w:val="22"/>
          <w:lang w:val="ru-RU"/>
        </w:rPr>
        <w:t></w:t>
      </w:r>
      <w:r w:rsidRPr="002B5BCD">
        <w:rPr>
          <w:rFonts w:ascii="Symbol" w:hAnsi="Symbol" w:cs="Symbol"/>
          <w:szCs w:val="22"/>
          <w:lang w:val="ru-RU"/>
        </w:rPr>
        <w:t></w:t>
      </w:r>
      <w:r w:rsidRPr="002B5BCD">
        <w:rPr>
          <w:szCs w:val="22"/>
          <w:lang w:val="ru-RU"/>
        </w:rPr>
        <w:t> </w:t>
      </w:r>
      <w:r w:rsidRPr="002B5BCD">
        <w:rPr>
          <w:rFonts w:ascii="Symbol" w:hAnsi="Symbol" w:cs="Symbol"/>
          <w:szCs w:val="22"/>
          <w:lang w:val="ru-RU"/>
        </w:rPr>
        <w:t></w:t>
      </w:r>
      <w:r w:rsidRPr="002B5BCD">
        <w:rPr>
          <w:szCs w:val="22"/>
          <w:lang w:val="ru-RU"/>
        </w:rPr>
        <w:t> </w:t>
      </w:r>
      <w:r w:rsidRPr="002B5BCD">
        <w:rPr>
          <w:rFonts w:ascii="Symbol" w:hAnsi="Symbol" w:cs="Symbol"/>
          <w:szCs w:val="22"/>
          <w:lang w:val="ru-RU"/>
        </w:rPr>
        <w:t></w:t>
      </w:r>
      <w:r w:rsidRPr="002B5BCD">
        <w:rPr>
          <w:szCs w:val="22"/>
          <w:vertAlign w:val="subscript"/>
          <w:lang w:val="ru-RU"/>
        </w:rPr>
        <w:t>0</w:t>
      </w:r>
      <w:r w:rsidRPr="002B5BCD">
        <w:rPr>
          <w:szCs w:val="22"/>
          <w:lang w:val="ru-RU"/>
        </w:rPr>
        <w:t>, отключается;</w:t>
      </w:r>
    </w:p>
    <w:p w14:paraId="1E1706B5" w14:textId="77777777" w:rsidR="002B5BCD" w:rsidRPr="002B5BCD" w:rsidRDefault="002B5BCD" w:rsidP="002B5BCD">
      <w:pPr>
        <w:pStyle w:val="enumlev1"/>
        <w:rPr>
          <w:szCs w:val="22"/>
          <w:lang w:val="ru-RU"/>
        </w:rPr>
      </w:pPr>
      <w:r w:rsidRPr="002B5BCD">
        <w:rPr>
          <w:szCs w:val="22"/>
          <w:lang w:val="ru-RU"/>
        </w:rPr>
        <w:t>–</w:t>
      </w:r>
      <w:r w:rsidRPr="002B5BCD">
        <w:rPr>
          <w:szCs w:val="22"/>
          <w:lang w:val="ru-RU"/>
        </w:rPr>
        <w:tab/>
        <w:t xml:space="preserve">наблюдение нерабочей зоны в центре ячейки – луч отключается, когда из центра ячейки виден спутник НГСО в пределах угла </w:t>
      </w:r>
      <w:r w:rsidRPr="002B5BCD">
        <w:rPr>
          <w:szCs w:val="22"/>
          <w:lang w:val="ru-RU"/>
        </w:rPr>
        <w:sym w:font="Symbol" w:char="F061"/>
      </w:r>
      <w:r w:rsidRPr="002B5BCD">
        <w:rPr>
          <w:szCs w:val="22"/>
          <w:vertAlign w:val="subscript"/>
          <w:lang w:val="ru-RU"/>
        </w:rPr>
        <w:t>0</w:t>
      </w:r>
      <w:r w:rsidRPr="002B5BCD">
        <w:rPr>
          <w:szCs w:val="22"/>
          <w:lang w:val="ru-RU"/>
        </w:rPr>
        <w:t xml:space="preserve"> дуги ГСО. В этом случае любой луч, охватывающий ячейку, центр которой находится внутри нерабочей зоны, ограниченной двумя линиями </w:t>
      </w:r>
      <w:proofErr w:type="spellStart"/>
      <w:r w:rsidRPr="002B5BCD">
        <w:rPr>
          <w:szCs w:val="22"/>
          <w:lang w:val="ru-RU"/>
        </w:rPr>
        <w:t>iso</w:t>
      </w:r>
      <w:proofErr w:type="spellEnd"/>
      <w:r w:rsidRPr="002B5BCD">
        <w:rPr>
          <w:szCs w:val="22"/>
          <w:lang w:val="ru-RU"/>
        </w:rPr>
        <w:noBreakHyphen/>
      </w:r>
      <w:r w:rsidRPr="002B5BCD">
        <w:rPr>
          <w:szCs w:val="22"/>
          <w:lang w:val="ru-RU"/>
        </w:rPr>
        <w:sym w:font="Symbol" w:char="F061"/>
      </w:r>
      <w:r w:rsidRPr="002B5BCD">
        <w:rPr>
          <w:szCs w:val="22"/>
          <w:vertAlign w:val="subscript"/>
          <w:lang w:val="ru-RU"/>
        </w:rPr>
        <w:t>0</w:t>
      </w:r>
      <w:r w:rsidRPr="002B5BCD">
        <w:rPr>
          <w:szCs w:val="22"/>
          <w:lang w:val="ru-RU"/>
        </w:rPr>
        <w:t>, отключается.</w:t>
      </w:r>
    </w:p>
    <w:p w14:paraId="7469159B" w14:textId="77777777" w:rsidR="002B5BCD" w:rsidRPr="002B5BCD" w:rsidRDefault="002B5BCD" w:rsidP="002B5BCD">
      <w:pPr>
        <w:rPr>
          <w:szCs w:val="22"/>
          <w:lang w:val="ru-RU"/>
        </w:rPr>
      </w:pPr>
      <w:r w:rsidRPr="002B5BCD">
        <w:rPr>
          <w:i/>
          <w:szCs w:val="22"/>
          <w:lang w:val="ru-RU"/>
        </w:rPr>
        <w:t>Шаг</w:t>
      </w:r>
      <w:r w:rsidRPr="002B5BCD">
        <w:rPr>
          <w:szCs w:val="22"/>
          <w:lang w:val="ru-RU"/>
        </w:rPr>
        <w:t> </w:t>
      </w:r>
      <w:r w:rsidRPr="002B5BCD">
        <w:rPr>
          <w:i/>
          <w:szCs w:val="22"/>
          <w:lang w:val="ru-RU"/>
        </w:rPr>
        <w:t>4</w:t>
      </w:r>
      <w:r w:rsidRPr="002B5BCD">
        <w:rPr>
          <w:szCs w:val="22"/>
          <w:lang w:val="ru-RU"/>
        </w:rPr>
        <w:t xml:space="preserve">. Может оказаться необходимым обеспечение набора масок </w:t>
      </w:r>
      <w:proofErr w:type="spellStart"/>
      <w:r w:rsidRPr="002B5BCD">
        <w:rPr>
          <w:szCs w:val="22"/>
          <w:lang w:val="ru-RU"/>
        </w:rPr>
        <w:t>п.п.м</w:t>
      </w:r>
      <w:proofErr w:type="spellEnd"/>
      <w:r w:rsidRPr="002B5BCD">
        <w:rPr>
          <w:szCs w:val="22"/>
          <w:lang w:val="ru-RU"/>
        </w:rPr>
        <w:t xml:space="preserve">. в функции широты </w:t>
      </w:r>
      <w:proofErr w:type="spellStart"/>
      <w:r w:rsidRPr="002B5BCD">
        <w:rPr>
          <w:szCs w:val="22"/>
          <w:lang w:val="ru-RU"/>
        </w:rPr>
        <w:t>подспутниковой</w:t>
      </w:r>
      <w:proofErr w:type="spellEnd"/>
      <w:r w:rsidRPr="002B5BCD">
        <w:rPr>
          <w:szCs w:val="22"/>
          <w:lang w:val="ru-RU"/>
        </w:rPr>
        <w:t xml:space="preserve"> точки.</w:t>
      </w:r>
    </w:p>
    <w:p w14:paraId="705C5FFB" w14:textId="7E6EE2ED" w:rsidR="00F531C0" w:rsidRPr="002B5BCD" w:rsidRDefault="002B5BCD" w:rsidP="002B5BCD">
      <w:pPr>
        <w:rPr>
          <w:lang w:val="ru-RU"/>
        </w:rPr>
      </w:pPr>
      <w:r w:rsidRPr="002B5BCD">
        <w:rPr>
          <w:i/>
          <w:szCs w:val="22"/>
          <w:lang w:val="ru-RU"/>
        </w:rPr>
        <w:t>Шаг</w:t>
      </w:r>
      <w:r w:rsidRPr="002B5BCD">
        <w:rPr>
          <w:szCs w:val="22"/>
          <w:lang w:val="ru-RU"/>
        </w:rPr>
        <w:t> </w:t>
      </w:r>
      <w:r w:rsidRPr="002B5BCD">
        <w:rPr>
          <w:i/>
          <w:szCs w:val="22"/>
          <w:lang w:val="ru-RU"/>
        </w:rPr>
        <w:t>5</w:t>
      </w:r>
      <w:r w:rsidRPr="002B5BCD">
        <w:rPr>
          <w:szCs w:val="22"/>
          <w:lang w:val="ru-RU"/>
        </w:rPr>
        <w:t xml:space="preserve">. Может потребоваться набор масок </w:t>
      </w:r>
      <w:proofErr w:type="spellStart"/>
      <w:r w:rsidRPr="002B5BCD">
        <w:rPr>
          <w:szCs w:val="22"/>
          <w:lang w:val="ru-RU"/>
        </w:rPr>
        <w:t>п.п.м</w:t>
      </w:r>
      <w:proofErr w:type="spellEnd"/>
      <w:r w:rsidRPr="002B5BCD">
        <w:rPr>
          <w:szCs w:val="22"/>
          <w:lang w:val="ru-RU"/>
        </w:rPr>
        <w:t>. (по одной на спутник НГСО).</w:t>
      </w:r>
    </w:p>
    <w:p w14:paraId="22DB1EE4" w14:textId="721C6D6B" w:rsidR="00F531C0" w:rsidRPr="002B5BCD" w:rsidRDefault="00F531C0" w:rsidP="00F531C0">
      <w:pPr>
        <w:pStyle w:val="Heading1"/>
        <w:rPr>
          <w:lang w:val="ru-RU"/>
        </w:rPr>
      </w:pPr>
      <w:bookmarkStart w:id="157" w:name="_Toc107027642"/>
      <w:bookmarkStart w:id="158" w:name="_Toc146878755"/>
      <w:bookmarkStart w:id="159" w:name="_Toc178778487"/>
      <w:bookmarkStart w:id="160" w:name="_Toc442856598"/>
      <w:bookmarkStart w:id="161" w:name="_Toc442753267"/>
      <w:bookmarkStart w:id="162" w:name="_Toc440700470"/>
      <w:r w:rsidRPr="002B5BCD">
        <w:t>C</w:t>
      </w:r>
      <w:r w:rsidRPr="002B5BCD">
        <w:rPr>
          <w:lang w:val="ru-RU"/>
        </w:rPr>
        <w:t>3</w:t>
      </w:r>
      <w:r w:rsidRPr="002B5BCD">
        <w:rPr>
          <w:lang w:val="ru-RU"/>
        </w:rPr>
        <w:tab/>
      </w:r>
      <w:bookmarkEnd w:id="157"/>
      <w:bookmarkEnd w:id="158"/>
      <w:r w:rsidR="002B5BCD" w:rsidRPr="002B5BCD">
        <w:rPr>
          <w:szCs w:val="22"/>
          <w:lang w:val="ru-RU"/>
        </w:rPr>
        <w:t xml:space="preserve">Расчет масок </w:t>
      </w:r>
      <w:proofErr w:type="spellStart"/>
      <w:r w:rsidR="002B5BCD" w:rsidRPr="002B5BCD">
        <w:rPr>
          <w:szCs w:val="22"/>
          <w:lang w:val="ru-RU"/>
        </w:rPr>
        <w:t>э.и.и.м</w:t>
      </w:r>
      <w:proofErr w:type="spellEnd"/>
      <w:r w:rsidR="002B5BCD" w:rsidRPr="002B5BCD">
        <w:rPr>
          <w:szCs w:val="22"/>
          <w:lang w:val="ru-RU"/>
        </w:rPr>
        <w:t>.</w:t>
      </w:r>
      <w:bookmarkEnd w:id="159"/>
    </w:p>
    <w:p w14:paraId="4B3CCA4C" w14:textId="2977A120" w:rsidR="00F531C0" w:rsidRPr="002B5BCD" w:rsidRDefault="00F531C0" w:rsidP="00F531C0">
      <w:pPr>
        <w:pStyle w:val="Heading2"/>
        <w:rPr>
          <w:lang w:val="ru-RU"/>
        </w:rPr>
      </w:pPr>
      <w:bookmarkStart w:id="163" w:name="_Toc107027643"/>
      <w:r w:rsidRPr="002B5BCD">
        <w:t>C</w:t>
      </w:r>
      <w:r w:rsidRPr="002B5BCD">
        <w:rPr>
          <w:lang w:val="ru-RU"/>
        </w:rPr>
        <w:t>3.1</w:t>
      </w:r>
      <w:r w:rsidRPr="002B5BCD">
        <w:rPr>
          <w:lang w:val="ru-RU"/>
        </w:rPr>
        <w:tab/>
      </w:r>
      <w:bookmarkEnd w:id="160"/>
      <w:bookmarkEnd w:id="161"/>
      <w:bookmarkEnd w:id="162"/>
      <w:bookmarkEnd w:id="163"/>
      <w:r w:rsidR="002B5BCD" w:rsidRPr="002B5BCD">
        <w:rPr>
          <w:szCs w:val="22"/>
          <w:lang w:val="ru-RU"/>
        </w:rPr>
        <w:t xml:space="preserve">Расчет масок </w:t>
      </w:r>
      <w:proofErr w:type="spellStart"/>
      <w:r w:rsidR="002B5BCD" w:rsidRPr="002B5BCD">
        <w:rPr>
          <w:szCs w:val="22"/>
          <w:lang w:val="ru-RU"/>
        </w:rPr>
        <w:t>э.и.и.м</w:t>
      </w:r>
      <w:proofErr w:type="spellEnd"/>
      <w:r w:rsidR="002B5BCD" w:rsidRPr="002B5BCD">
        <w:rPr>
          <w:szCs w:val="22"/>
          <w:lang w:val="ru-RU"/>
        </w:rPr>
        <w:t xml:space="preserve"> земной станции</w:t>
      </w:r>
    </w:p>
    <w:p w14:paraId="7629ABA9" w14:textId="59E7EB21" w:rsidR="00F531C0" w:rsidRPr="002B5BCD" w:rsidRDefault="00F531C0" w:rsidP="00F531C0">
      <w:pPr>
        <w:pStyle w:val="Heading3"/>
        <w:rPr>
          <w:lang w:val="ru-RU"/>
        </w:rPr>
      </w:pPr>
      <w:bookmarkStart w:id="164" w:name="_Toc442856599"/>
      <w:bookmarkStart w:id="165" w:name="_Toc442753268"/>
      <w:bookmarkStart w:id="166" w:name="_Toc440700471"/>
      <w:r w:rsidRPr="002B5BCD">
        <w:t>C</w:t>
      </w:r>
      <w:r w:rsidRPr="002B5BCD">
        <w:rPr>
          <w:lang w:val="ru-RU"/>
        </w:rPr>
        <w:t>3.1.1</w:t>
      </w:r>
      <w:r w:rsidRPr="002B5BCD">
        <w:rPr>
          <w:lang w:val="ru-RU"/>
        </w:rPr>
        <w:tab/>
      </w:r>
      <w:bookmarkEnd w:id="164"/>
      <w:bookmarkEnd w:id="165"/>
      <w:bookmarkEnd w:id="166"/>
      <w:r w:rsidR="002B5BCD" w:rsidRPr="002B5BCD">
        <w:rPr>
          <w:szCs w:val="22"/>
          <w:lang w:val="ru-RU"/>
        </w:rPr>
        <w:t>Общее представление</w:t>
      </w:r>
    </w:p>
    <w:p w14:paraId="22CE7FAA" w14:textId="77777777" w:rsidR="002B5BCD" w:rsidRPr="002B5BCD" w:rsidRDefault="002B5BCD" w:rsidP="002B5BCD">
      <w:pPr>
        <w:rPr>
          <w:szCs w:val="22"/>
          <w:lang w:val="ru-RU"/>
        </w:rPr>
      </w:pPr>
      <w:r w:rsidRPr="002B5BCD">
        <w:rPr>
          <w:szCs w:val="22"/>
          <w:lang w:val="ru-RU"/>
        </w:rPr>
        <w:t xml:space="preserve">Маска </w:t>
      </w:r>
      <w:proofErr w:type="spellStart"/>
      <w:r w:rsidRPr="002B5BCD">
        <w:rPr>
          <w:szCs w:val="22"/>
          <w:lang w:val="ru-RU"/>
        </w:rPr>
        <w:t>э.и.и.м</w:t>
      </w:r>
      <w:proofErr w:type="spellEnd"/>
      <w:r w:rsidRPr="002B5BCD">
        <w:rPr>
          <w:szCs w:val="22"/>
          <w:lang w:val="ru-RU"/>
        </w:rPr>
        <w:t xml:space="preserve">. земной станции определяется набором таблиц значений максимальной </w:t>
      </w:r>
      <w:proofErr w:type="spellStart"/>
      <w:r w:rsidRPr="002B5BCD">
        <w:rPr>
          <w:szCs w:val="22"/>
          <w:lang w:val="ru-RU"/>
        </w:rPr>
        <w:t>э.и.и.м</w:t>
      </w:r>
      <w:proofErr w:type="spellEnd"/>
      <w:r w:rsidRPr="002B5BCD">
        <w:rPr>
          <w:szCs w:val="22"/>
          <w:lang w:val="ru-RU"/>
        </w:rPr>
        <w:t>., создаваемой земной станцией, как функции широты и одного из следующих параметров:</w:t>
      </w:r>
    </w:p>
    <w:p w14:paraId="670471B9" w14:textId="4F7A01B3" w:rsidR="002B5BCD" w:rsidRPr="002B5BCD" w:rsidRDefault="002B5BCD" w:rsidP="002B5BCD">
      <w:pPr>
        <w:pStyle w:val="enumlev1"/>
        <w:rPr>
          <w:lang w:val="ru-RU"/>
        </w:rPr>
      </w:pPr>
      <w:r w:rsidRPr="002B5BCD">
        <w:rPr>
          <w:lang w:val="ru-RU"/>
        </w:rPr>
        <w:t>1)</w:t>
      </w:r>
      <w:r w:rsidRPr="002B5BCD">
        <w:rPr>
          <w:lang w:val="ru-RU"/>
        </w:rPr>
        <w:tab/>
      </w:r>
      <w:proofErr w:type="spellStart"/>
      <w:r w:rsidRPr="002B5BCD">
        <w:rPr>
          <w:lang w:val="ru-RU"/>
        </w:rPr>
        <w:t>внеосевого</w:t>
      </w:r>
      <w:proofErr w:type="spellEnd"/>
      <w:r w:rsidRPr="002B5BCD">
        <w:rPr>
          <w:lang w:val="ru-RU"/>
        </w:rPr>
        <w:t xml:space="preserve"> угла в направлении дуги ГСО. Для различных широт могут применяться различные такие таблицы </w:t>
      </w:r>
      <w:proofErr w:type="spellStart"/>
      <w:r w:rsidRPr="002B5BCD">
        <w:rPr>
          <w:lang w:val="ru-RU"/>
        </w:rPr>
        <w:t>э.и.и.м</w:t>
      </w:r>
      <w:proofErr w:type="spellEnd"/>
      <w:r w:rsidRPr="002B5BCD">
        <w:rPr>
          <w:lang w:val="ru-RU"/>
        </w:rPr>
        <w:t>.;</w:t>
      </w:r>
    </w:p>
    <w:p w14:paraId="308BC5A9" w14:textId="13206CE9" w:rsidR="002B5BCD" w:rsidRPr="002B5BCD" w:rsidRDefault="002B5BCD" w:rsidP="002B5BCD">
      <w:pPr>
        <w:pStyle w:val="enumlev1"/>
        <w:rPr>
          <w:lang w:val="ru-RU"/>
        </w:rPr>
      </w:pPr>
      <w:r w:rsidRPr="002B5BCD">
        <w:rPr>
          <w:lang w:val="ru-RU"/>
        </w:rPr>
        <w:t>2)</w:t>
      </w:r>
      <w:r w:rsidRPr="002B5BCD">
        <w:rPr>
          <w:lang w:val="ru-RU"/>
        </w:rPr>
        <w:tab/>
        <w:t xml:space="preserve">азимута и угла места спутника НГСО, на который в данный момент направлена </w:t>
      </w:r>
      <w:r w:rsidRPr="002B5BCD">
        <w:rPr>
          <w:rFonts w:cs="Cambria Math"/>
          <w:lang w:val="ru-RU"/>
        </w:rPr>
        <w:t xml:space="preserve">антенна </w:t>
      </w:r>
      <w:r w:rsidRPr="002B5BCD">
        <w:rPr>
          <w:lang w:val="ru-RU"/>
        </w:rPr>
        <w:t xml:space="preserve">земной станции, а также разности долгот между местоположением земной станции и опорной точкой на дуге ГСО. На разных широтах могут применяться разные таблицы </w:t>
      </w:r>
      <w:proofErr w:type="spellStart"/>
      <w:r w:rsidRPr="002B5BCD">
        <w:rPr>
          <w:lang w:val="ru-RU"/>
        </w:rPr>
        <w:t>э.и.и.м</w:t>
      </w:r>
      <w:proofErr w:type="spellEnd"/>
      <w:r w:rsidRPr="002B5BCD">
        <w:rPr>
          <w:lang w:val="ru-RU"/>
        </w:rPr>
        <w:t>.</w:t>
      </w:r>
    </w:p>
    <w:p w14:paraId="6E064B9E" w14:textId="7D2ABD1B" w:rsidR="00F531C0" w:rsidRPr="002B5BCD" w:rsidRDefault="002B5BCD" w:rsidP="002B5BCD">
      <w:pPr>
        <w:rPr>
          <w:lang w:val="ru-RU"/>
        </w:rPr>
      </w:pPr>
      <w:r w:rsidRPr="002B5BCD">
        <w:rPr>
          <w:szCs w:val="22"/>
          <w:lang w:val="ru-RU"/>
        </w:rPr>
        <w:t>Земная станция НГСО расположена в ячейке НГСО, которая обслуживается максимальным числом космических станций НГСО. В качестве входных данных в расчетах используется также плотность земных станций НГСО, которые могут работать одновременно на совпадающей частоте.</w:t>
      </w:r>
    </w:p>
    <w:p w14:paraId="028FF06D" w14:textId="69435FB6" w:rsidR="00F531C0" w:rsidRPr="00E613A1" w:rsidRDefault="00F531C0" w:rsidP="00F531C0">
      <w:pPr>
        <w:pStyle w:val="Heading3"/>
        <w:rPr>
          <w:lang w:val="ru-RU"/>
        </w:rPr>
      </w:pPr>
      <w:bookmarkStart w:id="167" w:name="_Toc442856600"/>
      <w:bookmarkStart w:id="168" w:name="_Toc442753269"/>
      <w:bookmarkStart w:id="169" w:name="_Toc440700472"/>
      <w:r w:rsidRPr="002B5BCD">
        <w:t>C</w:t>
      </w:r>
      <w:r w:rsidRPr="00E613A1">
        <w:rPr>
          <w:lang w:val="ru-RU"/>
        </w:rPr>
        <w:t>3.1.2</w:t>
      </w:r>
      <w:r w:rsidRPr="00E613A1">
        <w:rPr>
          <w:lang w:val="ru-RU"/>
        </w:rPr>
        <w:tab/>
      </w:r>
      <w:bookmarkEnd w:id="167"/>
      <w:bookmarkEnd w:id="168"/>
      <w:bookmarkEnd w:id="169"/>
      <w:r w:rsidR="002B5BCD" w:rsidRPr="002B5BCD">
        <w:rPr>
          <w:szCs w:val="22"/>
          <w:lang w:val="ru-RU"/>
        </w:rPr>
        <w:t>Описание методов снижения помех</w:t>
      </w:r>
    </w:p>
    <w:p w14:paraId="67073B2B" w14:textId="51A07B17" w:rsidR="00F531C0" w:rsidRPr="00E613A1" w:rsidRDefault="00E613A1" w:rsidP="00F531C0">
      <w:pPr>
        <w:rPr>
          <w:lang w:val="ru-RU"/>
        </w:rPr>
      </w:pPr>
      <w:r w:rsidRPr="00E613A1">
        <w:rPr>
          <w:szCs w:val="22"/>
          <w:lang w:val="ru-RU"/>
        </w:rPr>
        <w:t xml:space="preserve">В этом разделе должен быть правильно объяснен метод снижения помех, реализуемый в рамках системы НГСО, – это позволит полностью его смоделировать при расчете </w:t>
      </w:r>
      <w:proofErr w:type="spellStart"/>
      <w:r w:rsidRPr="00E613A1">
        <w:rPr>
          <w:szCs w:val="22"/>
          <w:lang w:val="ru-RU"/>
        </w:rPr>
        <w:t>э.п.п.м</w:t>
      </w:r>
      <w:proofErr w:type="spellEnd"/>
      <w:r w:rsidRPr="00E613A1">
        <w:rPr>
          <w:szCs w:val="22"/>
          <w:lang w:val="ru-RU"/>
        </w:rPr>
        <w:t>.↑ (см.</w:t>
      </w:r>
      <w:r>
        <w:rPr>
          <w:szCs w:val="22"/>
          <w:lang w:val="ru-RU"/>
        </w:rPr>
        <w:t> </w:t>
      </w:r>
      <w:r w:rsidRPr="00E613A1">
        <w:rPr>
          <w:szCs w:val="22"/>
          <w:lang w:val="ru-RU"/>
        </w:rPr>
        <w:t>пункт С2.2).</w:t>
      </w:r>
    </w:p>
    <w:p w14:paraId="1B75DBF5" w14:textId="1EF83056" w:rsidR="00F531C0" w:rsidRPr="00E613A1" w:rsidRDefault="00F531C0" w:rsidP="00F531C0">
      <w:pPr>
        <w:pStyle w:val="Heading3"/>
        <w:rPr>
          <w:lang w:val="ru-RU"/>
        </w:rPr>
      </w:pPr>
      <w:bookmarkStart w:id="170" w:name="_Toc442856601"/>
      <w:bookmarkStart w:id="171" w:name="_Toc442753270"/>
      <w:bookmarkStart w:id="172" w:name="_Toc440700473"/>
      <w:r w:rsidRPr="00E613A1">
        <w:lastRenderedPageBreak/>
        <w:t>C</w:t>
      </w:r>
      <w:r w:rsidRPr="00E613A1">
        <w:rPr>
          <w:lang w:val="ru-RU"/>
        </w:rPr>
        <w:t>3.1.3</w:t>
      </w:r>
      <w:r w:rsidRPr="00E613A1">
        <w:rPr>
          <w:lang w:val="ru-RU"/>
        </w:rPr>
        <w:tab/>
      </w:r>
      <w:bookmarkEnd w:id="170"/>
      <w:bookmarkEnd w:id="171"/>
      <w:bookmarkEnd w:id="172"/>
      <w:r w:rsidR="00E613A1" w:rsidRPr="00E613A1">
        <w:rPr>
          <w:szCs w:val="22"/>
          <w:lang w:val="ru-RU"/>
        </w:rPr>
        <w:t>Диаграмма направленности антенны земной станции</w:t>
      </w:r>
    </w:p>
    <w:p w14:paraId="13840FBD" w14:textId="51F3984E" w:rsidR="00F531C0" w:rsidRPr="006A239B" w:rsidRDefault="006A239B" w:rsidP="00F531C0">
      <w:pPr>
        <w:rPr>
          <w:lang w:val="ru-RU"/>
        </w:rPr>
      </w:pPr>
      <w:r w:rsidRPr="006A239B">
        <w:rPr>
          <w:szCs w:val="22"/>
          <w:lang w:val="ru-RU"/>
        </w:rPr>
        <w:t xml:space="preserve">Для расчета маски </w:t>
      </w:r>
      <w:proofErr w:type="spellStart"/>
      <w:r w:rsidRPr="006A239B">
        <w:rPr>
          <w:szCs w:val="22"/>
          <w:lang w:val="ru-RU"/>
        </w:rPr>
        <w:t>э.и.и.м</w:t>
      </w:r>
      <w:proofErr w:type="spellEnd"/>
      <w:r w:rsidRPr="006A239B">
        <w:rPr>
          <w:szCs w:val="22"/>
          <w:lang w:val="ru-RU"/>
        </w:rPr>
        <w:t>. земной станции необходимо определить диаграмму направленности антенны земной станции.</w:t>
      </w:r>
    </w:p>
    <w:p w14:paraId="4C5C6EF2" w14:textId="66C85D7B" w:rsidR="00F531C0" w:rsidRPr="006A239B" w:rsidRDefault="00F531C0" w:rsidP="00F531C0">
      <w:pPr>
        <w:pStyle w:val="Heading3"/>
        <w:rPr>
          <w:lang w:val="ru-RU"/>
        </w:rPr>
      </w:pPr>
      <w:bookmarkStart w:id="173" w:name="_Toc442856602"/>
      <w:bookmarkStart w:id="174" w:name="_Toc442753271"/>
      <w:bookmarkStart w:id="175" w:name="_Toc440700474"/>
      <w:bookmarkStart w:id="176" w:name="_Toc442856603"/>
      <w:bookmarkStart w:id="177" w:name="_Toc442753272"/>
      <w:r w:rsidRPr="006A239B">
        <w:t>C</w:t>
      </w:r>
      <w:r w:rsidRPr="006A239B">
        <w:rPr>
          <w:lang w:val="ru-RU"/>
        </w:rPr>
        <w:t>3.1.4</w:t>
      </w:r>
      <w:r w:rsidRPr="006A239B">
        <w:rPr>
          <w:lang w:val="ru-RU"/>
        </w:rPr>
        <w:tab/>
      </w:r>
      <w:bookmarkEnd w:id="173"/>
      <w:bookmarkEnd w:id="174"/>
      <w:bookmarkEnd w:id="175"/>
      <w:r w:rsidR="006A239B" w:rsidRPr="006A239B">
        <w:rPr>
          <w:szCs w:val="22"/>
          <w:lang w:val="ru-RU"/>
        </w:rPr>
        <w:t>Методика</w:t>
      </w:r>
    </w:p>
    <w:p w14:paraId="09A2A48F" w14:textId="77777777" w:rsidR="006A239B" w:rsidRPr="006A239B" w:rsidRDefault="006A239B" w:rsidP="006A239B">
      <w:pPr>
        <w:keepNext/>
        <w:rPr>
          <w:szCs w:val="22"/>
          <w:lang w:val="ru-RU"/>
        </w:rPr>
      </w:pPr>
      <w:r w:rsidRPr="006A239B">
        <w:rPr>
          <w:i/>
          <w:szCs w:val="22"/>
          <w:lang w:val="ru-RU"/>
        </w:rPr>
        <w:t>Шаг</w:t>
      </w:r>
      <w:r w:rsidRPr="006A239B">
        <w:rPr>
          <w:szCs w:val="22"/>
          <w:lang w:val="ru-RU"/>
        </w:rPr>
        <w:t> </w:t>
      </w:r>
      <w:r w:rsidRPr="006A239B">
        <w:rPr>
          <w:i/>
          <w:szCs w:val="22"/>
          <w:lang w:val="ru-RU"/>
        </w:rPr>
        <w:t>1</w:t>
      </w:r>
      <w:r w:rsidRPr="006A239B">
        <w:rPr>
          <w:szCs w:val="22"/>
          <w:lang w:val="ru-RU"/>
        </w:rPr>
        <w:t xml:space="preserve"> </w:t>
      </w:r>
    </w:p>
    <w:p w14:paraId="3F8FB86C" w14:textId="1201D248" w:rsidR="006A239B" w:rsidRPr="006A239B" w:rsidRDefault="006A239B" w:rsidP="006A239B">
      <w:pPr>
        <w:rPr>
          <w:szCs w:val="22"/>
          <w:lang w:val="ru-RU"/>
        </w:rPr>
      </w:pPr>
      <w:r w:rsidRPr="006A239B">
        <w:rPr>
          <w:color w:val="000000"/>
          <w:szCs w:val="22"/>
          <w:lang w:val="ru-RU"/>
        </w:rPr>
        <w:t xml:space="preserve">Диаграмму направленности антенны земной станции можно определить как функцию </w:t>
      </w:r>
      <w:proofErr w:type="spellStart"/>
      <w:r w:rsidRPr="006A239B">
        <w:rPr>
          <w:color w:val="000000"/>
          <w:szCs w:val="22"/>
          <w:lang w:val="ru-RU"/>
        </w:rPr>
        <w:t>внеосевого</w:t>
      </w:r>
      <w:proofErr w:type="spellEnd"/>
      <w:r w:rsidRPr="006A239B">
        <w:rPr>
          <w:color w:val="000000"/>
          <w:szCs w:val="22"/>
          <w:lang w:val="ru-RU"/>
        </w:rPr>
        <w:t xml:space="preserve"> угла в местоположении земной станции НГСО между направлением на космическую станцию НГСО и точкой на дуге ГСО, а ее маску </w:t>
      </w:r>
      <w:proofErr w:type="spellStart"/>
      <w:r w:rsidRPr="006A239B">
        <w:rPr>
          <w:color w:val="000000"/>
          <w:szCs w:val="22"/>
          <w:lang w:val="ru-RU"/>
        </w:rPr>
        <w:t>э.и.и.м</w:t>
      </w:r>
      <w:proofErr w:type="spellEnd"/>
      <w:r w:rsidRPr="006A239B">
        <w:rPr>
          <w:color w:val="000000"/>
          <w:szCs w:val="22"/>
          <w:lang w:val="ru-RU"/>
        </w:rPr>
        <w:t>. можно рассчитать следующим образом</w:t>
      </w:r>
      <w:r w:rsidR="00A04EF2">
        <w:rPr>
          <w:color w:val="000000"/>
          <w:szCs w:val="22"/>
          <w:lang w:val="ru-RU"/>
        </w:rPr>
        <w:t>.</w:t>
      </w:r>
    </w:p>
    <w:p w14:paraId="4DED55B5" w14:textId="6D4033DC" w:rsidR="00F531C0" w:rsidRPr="0083550B" w:rsidRDefault="006A239B" w:rsidP="006A239B">
      <w:pPr>
        <w:rPr>
          <w:lang w:val="en-US"/>
        </w:rPr>
      </w:pPr>
      <w:r w:rsidRPr="006A239B">
        <w:rPr>
          <w:szCs w:val="22"/>
          <w:lang w:val="ru-RU"/>
        </w:rPr>
        <w:t xml:space="preserve">Маска </w:t>
      </w:r>
      <w:proofErr w:type="spellStart"/>
      <w:r w:rsidRPr="006A239B">
        <w:rPr>
          <w:szCs w:val="22"/>
          <w:lang w:val="ru-RU"/>
        </w:rPr>
        <w:t>э.и.и.м</w:t>
      </w:r>
      <w:proofErr w:type="spellEnd"/>
      <w:r w:rsidRPr="006A239B">
        <w:rPr>
          <w:szCs w:val="22"/>
          <w:lang w:val="ru-RU"/>
        </w:rPr>
        <w:t xml:space="preserve">. земной станции на данной широте определяется уровнем максимальной </w:t>
      </w:r>
      <w:proofErr w:type="spellStart"/>
      <w:r w:rsidRPr="006A239B">
        <w:rPr>
          <w:szCs w:val="22"/>
          <w:lang w:val="ru-RU"/>
        </w:rPr>
        <w:t>э.и.и.м</w:t>
      </w:r>
      <w:proofErr w:type="spellEnd"/>
      <w:r w:rsidRPr="006A239B">
        <w:rPr>
          <w:szCs w:val="22"/>
          <w:lang w:val="ru-RU"/>
        </w:rPr>
        <w:t xml:space="preserve">., излучаемой в эталонной полосе частот земной станцией, как функцией </w:t>
      </w:r>
      <w:proofErr w:type="spellStart"/>
      <w:r w:rsidRPr="006A239B">
        <w:rPr>
          <w:szCs w:val="22"/>
          <w:lang w:val="ru-RU"/>
        </w:rPr>
        <w:t>внеосевого</w:t>
      </w:r>
      <w:proofErr w:type="spellEnd"/>
      <w:r w:rsidRPr="006A239B">
        <w:rPr>
          <w:szCs w:val="22"/>
          <w:lang w:val="ru-RU"/>
        </w:rPr>
        <w:t xml:space="preserve"> угла и имеет вид</w:t>
      </w:r>
      <w:r w:rsidR="0083550B">
        <w:rPr>
          <w:szCs w:val="22"/>
          <w:lang w:val="en-US"/>
        </w:rPr>
        <w:t>:</w:t>
      </w:r>
    </w:p>
    <w:p w14:paraId="6FA4EF14" w14:textId="7D236D25" w:rsidR="008769D3" w:rsidRPr="006A239B" w:rsidRDefault="00F531C0" w:rsidP="00F531C0">
      <w:pPr>
        <w:pStyle w:val="Equation"/>
        <w:rPr>
          <w:lang w:val="ru-RU"/>
        </w:rPr>
      </w:pPr>
      <w:r w:rsidRPr="006A239B">
        <w:rPr>
          <w:lang w:val="ru-RU"/>
        </w:rPr>
        <w:tab/>
      </w:r>
      <w:r w:rsidR="008769D3" w:rsidRPr="006A239B">
        <w:rPr>
          <w:lang w:val="ru-RU"/>
        </w:rPr>
        <w:tab/>
      </w:r>
      <m:oMath>
        <m:r>
          <w:rPr>
            <w:rFonts w:ascii="Cambria Math" w:hAnsi="Cambria Math"/>
          </w:rPr>
          <m:t>ES</m:t>
        </m:r>
        <m:r>
          <w:rPr>
            <w:rFonts w:ascii="Cambria Math" w:hAnsi="Cambria Math"/>
            <w:lang w:val="ru-RU"/>
          </w:rPr>
          <m:t xml:space="preserve">_ </m:t>
        </m:r>
        <m:r>
          <w:rPr>
            <w:rFonts w:ascii="Cambria Math" w:hAnsi="Cambria Math"/>
          </w:rPr>
          <m:t>e</m:t>
        </m:r>
        <m:r>
          <w:rPr>
            <w:rFonts w:ascii="Cambria Math" w:hAnsi="Cambria Math"/>
            <w:lang w:val="ru-RU"/>
          </w:rPr>
          <m:t>.</m:t>
        </m:r>
        <m:r>
          <w:rPr>
            <w:rFonts w:ascii="Cambria Math" w:hAnsi="Cambria Math"/>
          </w:rPr>
          <m:t>i</m:t>
        </m:r>
        <m:r>
          <w:rPr>
            <w:rFonts w:ascii="Cambria Math" w:hAnsi="Cambria Math"/>
            <w:lang w:val="ru-RU"/>
          </w:rPr>
          <m:t>.</m:t>
        </m:r>
        <m:r>
          <w:rPr>
            <w:rFonts w:ascii="Cambria Math" w:hAnsi="Cambria Math"/>
          </w:rPr>
          <m:t>r</m:t>
        </m:r>
        <m:r>
          <w:rPr>
            <w:rFonts w:ascii="Cambria Math" w:hAnsi="Cambria Math"/>
            <w:lang w:val="ru-RU"/>
          </w:rPr>
          <m:t>.</m:t>
        </m:r>
        <m:r>
          <w:rPr>
            <w:rFonts w:ascii="Cambria Math" w:hAnsi="Cambria Math"/>
          </w:rPr>
          <m:t>p</m:t>
        </m:r>
        <m:r>
          <w:rPr>
            <w:rFonts w:ascii="Cambria Math" w:hAnsi="Cambria Math"/>
            <w:lang w:val="ru-RU"/>
          </w:rPr>
          <m:t>.</m:t>
        </m:r>
        <m:d>
          <m:dPr>
            <m:ctrlPr>
              <w:rPr>
                <w:rFonts w:ascii="Cambria Math" w:hAnsi="Cambria Math"/>
                <w:i/>
              </w:rPr>
            </m:ctrlPr>
          </m:dPr>
          <m:e>
            <m:r>
              <w:rPr>
                <w:rFonts w:ascii="Cambria Math" w:hAnsi="Cambria Math"/>
              </w:rPr>
              <m:t>Lat</m:t>
            </m:r>
            <m:r>
              <w:rPr>
                <w:rFonts w:ascii="Cambria Math" w:hAnsi="Cambria Math"/>
                <w:lang w:val="ru-RU"/>
              </w:rPr>
              <m:t xml:space="preserve">, </m:t>
            </m:r>
            <m:r>
              <m:rPr>
                <m:sty m:val="p"/>
              </m:rPr>
              <w:rPr>
                <w:rFonts w:ascii="Cambria Math" w:hAnsi="Cambria Math"/>
              </w:rPr>
              <m:t>θ</m:t>
            </m:r>
          </m:e>
        </m:d>
        <m:r>
          <w:rPr>
            <w:rFonts w:ascii="Cambria Math" w:hAnsi="Cambria Math"/>
            <w:lang w:val="ru-RU"/>
          </w:rPr>
          <m:t>=</m:t>
        </m:r>
        <m:r>
          <w:rPr>
            <w:rFonts w:ascii="Cambria Math" w:hAnsi="Cambria Math"/>
          </w:rPr>
          <m:t>G</m:t>
        </m:r>
        <m:d>
          <m:dPr>
            <m:ctrlPr>
              <w:rPr>
                <w:rFonts w:ascii="Cambria Math" w:hAnsi="Cambria Math"/>
                <w:i/>
              </w:rPr>
            </m:ctrlPr>
          </m:dPr>
          <m:e>
            <m:r>
              <w:rPr>
                <w:rFonts w:ascii="Cambria Math" w:hAnsi="Cambria Math"/>
              </w:rPr>
              <m:t>Lat</m:t>
            </m:r>
            <m:r>
              <w:rPr>
                <w:rFonts w:ascii="Cambria Math" w:hAnsi="Cambria Math"/>
                <w:lang w:val="ru-RU"/>
              </w:rPr>
              <m:t xml:space="preserve">, </m:t>
            </m:r>
            <m:r>
              <m:rPr>
                <m:sty m:val="p"/>
              </m:rPr>
              <w:rPr>
                <w:rFonts w:ascii="Cambria Math" w:hAnsi="Cambria Math"/>
              </w:rPr>
              <m:t>θ</m:t>
            </m:r>
          </m:e>
        </m:d>
        <m:r>
          <w:rPr>
            <w:rFonts w:ascii="Cambria Math" w:hAnsi="Cambria Math"/>
            <w:lang w:val="ru-RU"/>
          </w:rPr>
          <m:t>+</m:t>
        </m:r>
        <m:r>
          <w:rPr>
            <w:rFonts w:ascii="Cambria Math" w:hAnsi="Cambria Math"/>
          </w:rPr>
          <m:t>P</m:t>
        </m:r>
        <m:d>
          <m:dPr>
            <m:ctrlPr>
              <w:rPr>
                <w:rFonts w:ascii="Cambria Math" w:hAnsi="Cambria Math"/>
                <w:i/>
              </w:rPr>
            </m:ctrlPr>
          </m:dPr>
          <m:e>
            <m:r>
              <w:rPr>
                <w:rFonts w:ascii="Cambria Math" w:hAnsi="Cambria Math"/>
              </w:rPr>
              <m:t>Lat</m:t>
            </m:r>
          </m:e>
        </m:d>
      </m:oMath>
      <w:r w:rsidR="006A239B">
        <w:rPr>
          <w:lang w:val="ru-RU"/>
        </w:rPr>
        <w:t>,</w:t>
      </w:r>
    </w:p>
    <w:p w14:paraId="3A644322" w14:textId="5DC93D9C" w:rsidR="00F531C0" w:rsidRPr="0083550B" w:rsidRDefault="006A239B" w:rsidP="00F531C0">
      <w:pPr>
        <w:rPr>
          <w:lang w:val="en-US"/>
        </w:rPr>
      </w:pPr>
      <w:r w:rsidRPr="006A239B">
        <w:rPr>
          <w:lang w:val="ru-RU"/>
        </w:rPr>
        <w:t>где</w:t>
      </w:r>
      <w:r w:rsidR="0083550B">
        <w:rPr>
          <w:lang w:val="en-US"/>
        </w:rPr>
        <w:t>:</w:t>
      </w:r>
    </w:p>
    <w:p w14:paraId="7D751825" w14:textId="77777777" w:rsidR="006A239B" w:rsidRPr="006A239B" w:rsidRDefault="00F531C0" w:rsidP="006A239B">
      <w:pPr>
        <w:pStyle w:val="Equationlegend"/>
        <w:rPr>
          <w:szCs w:val="22"/>
          <w:lang w:val="ru-RU"/>
        </w:rPr>
      </w:pPr>
      <w:r w:rsidRPr="006A239B">
        <w:rPr>
          <w:lang w:val="ru-RU"/>
        </w:rPr>
        <w:tab/>
      </w:r>
      <w:bookmarkStart w:id="178" w:name="_Hlk142300833"/>
      <w:proofErr w:type="spellStart"/>
      <w:r w:rsidR="006A239B" w:rsidRPr="006A239B">
        <w:rPr>
          <w:szCs w:val="22"/>
          <w:lang w:val="ru-RU"/>
        </w:rPr>
        <w:t>ES_e.i.r.p</w:t>
      </w:r>
      <w:proofErr w:type="spellEnd"/>
      <w:r w:rsidR="006A239B" w:rsidRPr="006A239B">
        <w:rPr>
          <w:szCs w:val="22"/>
          <w:lang w:val="ru-RU"/>
        </w:rPr>
        <w:t xml:space="preserve">. </w:t>
      </w:r>
      <w:r w:rsidR="006A239B" w:rsidRPr="006A239B">
        <w:rPr>
          <w:lang w:val="ru-RU"/>
        </w:rPr>
        <w:t>(</w:t>
      </w:r>
      <w:proofErr w:type="spellStart"/>
      <w:r w:rsidR="006A239B" w:rsidRPr="006A239B">
        <w:rPr>
          <w:lang w:val="ru-RU"/>
        </w:rPr>
        <w:t>Lat</w:t>
      </w:r>
      <w:proofErr w:type="spellEnd"/>
      <w:r w:rsidR="006A239B" w:rsidRPr="006A239B">
        <w:rPr>
          <w:lang w:val="ru-RU"/>
        </w:rPr>
        <w:t xml:space="preserve">, </w:t>
      </w:r>
      <w:r w:rsidR="006A239B" w:rsidRPr="006A239B">
        <w:rPr>
          <w:rFonts w:ascii="Symbol" w:hAnsi="Symbol"/>
          <w:lang w:val="ru-RU"/>
        </w:rPr>
        <w:t></w:t>
      </w:r>
      <w:r w:rsidR="006A239B" w:rsidRPr="006A239B">
        <w:rPr>
          <w:lang w:val="ru-RU"/>
        </w:rPr>
        <w:t>)</w:t>
      </w:r>
      <w:r w:rsidR="006A239B" w:rsidRPr="006A239B">
        <w:rPr>
          <w:szCs w:val="22"/>
          <w:lang w:val="ru-RU"/>
        </w:rPr>
        <w:t>:</w:t>
      </w:r>
      <w:r w:rsidR="006A239B" w:rsidRPr="006A239B">
        <w:rPr>
          <w:szCs w:val="22"/>
          <w:lang w:val="ru-RU"/>
        </w:rPr>
        <w:tab/>
        <w:t>эквивалентная изотропно излучаемая мощность в эталонной полосе частот (</w:t>
      </w:r>
      <w:proofErr w:type="gramStart"/>
      <w:r w:rsidR="006A239B" w:rsidRPr="006A239B">
        <w:rPr>
          <w:szCs w:val="22"/>
          <w:lang w:val="ru-RU"/>
        </w:rPr>
        <w:t>дБ(</w:t>
      </w:r>
      <w:proofErr w:type="gramEnd"/>
      <w:r w:rsidR="006A239B" w:rsidRPr="006A239B">
        <w:rPr>
          <w:szCs w:val="22"/>
          <w:lang w:val="ru-RU"/>
        </w:rPr>
        <w:t>Вт/</w:t>
      </w:r>
      <w:proofErr w:type="spellStart"/>
      <w:r w:rsidR="006A239B" w:rsidRPr="006A239B">
        <w:rPr>
          <w:szCs w:val="22"/>
          <w:lang w:val="ru-RU"/>
        </w:rPr>
        <w:t>BW</w:t>
      </w:r>
      <w:r w:rsidR="006A239B" w:rsidRPr="006A239B">
        <w:rPr>
          <w:i/>
          <w:szCs w:val="22"/>
          <w:vertAlign w:val="subscript"/>
          <w:lang w:val="ru-RU"/>
        </w:rPr>
        <w:t>ref</w:t>
      </w:r>
      <w:proofErr w:type="spellEnd"/>
      <w:r w:rsidR="006A239B" w:rsidRPr="006A239B">
        <w:rPr>
          <w:szCs w:val="22"/>
          <w:lang w:val="ru-RU"/>
        </w:rPr>
        <w:t>));</w:t>
      </w:r>
    </w:p>
    <w:p w14:paraId="102C4CDD" w14:textId="77777777" w:rsidR="006A239B" w:rsidRPr="006A239B" w:rsidRDefault="006A239B" w:rsidP="006A239B">
      <w:pPr>
        <w:pStyle w:val="Equationlegend"/>
        <w:rPr>
          <w:szCs w:val="22"/>
          <w:lang w:val="ru-RU"/>
        </w:rPr>
      </w:pPr>
      <w:r w:rsidRPr="006A239B">
        <w:rPr>
          <w:lang w:val="ru-RU"/>
        </w:rPr>
        <w:tab/>
      </w:r>
      <w:proofErr w:type="spellStart"/>
      <w:r w:rsidRPr="006A239B">
        <w:rPr>
          <w:lang w:val="ru-RU"/>
        </w:rPr>
        <w:t>Lat</w:t>
      </w:r>
      <w:proofErr w:type="spellEnd"/>
      <w:r w:rsidRPr="006A239B">
        <w:rPr>
          <w:lang w:val="ru-RU"/>
        </w:rPr>
        <w:t>:</w:t>
      </w:r>
      <w:r w:rsidRPr="006A239B">
        <w:rPr>
          <w:lang w:val="ru-RU"/>
        </w:rPr>
        <w:tab/>
        <w:t xml:space="preserve">широта земной станции с данной маской </w:t>
      </w:r>
      <w:proofErr w:type="spellStart"/>
      <w:r w:rsidRPr="006A239B">
        <w:rPr>
          <w:szCs w:val="22"/>
          <w:lang w:val="ru-RU"/>
        </w:rPr>
        <w:t>э.и.и.м</w:t>
      </w:r>
      <w:proofErr w:type="spellEnd"/>
      <w:r w:rsidRPr="006A239B">
        <w:rPr>
          <w:szCs w:val="22"/>
          <w:lang w:val="ru-RU"/>
        </w:rPr>
        <w:t>.;</w:t>
      </w:r>
    </w:p>
    <w:p w14:paraId="0E8D72DC" w14:textId="77777777" w:rsidR="006A239B" w:rsidRPr="006A239B" w:rsidRDefault="006A239B" w:rsidP="006A239B">
      <w:pPr>
        <w:pStyle w:val="Equationlegend"/>
        <w:rPr>
          <w:szCs w:val="22"/>
          <w:lang w:val="ru-RU"/>
        </w:rPr>
      </w:pPr>
      <w:r w:rsidRPr="006A239B">
        <w:rPr>
          <w:rFonts w:ascii="Symbol" w:hAnsi="Symbol" w:cs="Symbol"/>
          <w:i/>
          <w:szCs w:val="22"/>
          <w:lang w:val="ru-RU"/>
        </w:rPr>
        <w:tab/>
      </w:r>
      <w:r w:rsidRPr="006A239B">
        <w:rPr>
          <w:rFonts w:ascii="Symbol" w:hAnsi="Symbol" w:cs="Symbol"/>
          <w:szCs w:val="22"/>
          <w:lang w:val="ru-RU"/>
        </w:rPr>
        <w:t></w:t>
      </w:r>
      <w:r w:rsidRPr="006A239B">
        <w:rPr>
          <w:szCs w:val="22"/>
          <w:lang w:val="ru-RU"/>
        </w:rPr>
        <w:t>:</w:t>
      </w:r>
      <w:r w:rsidRPr="006A239B">
        <w:rPr>
          <w:szCs w:val="22"/>
          <w:lang w:val="ru-RU"/>
        </w:rPr>
        <w:tab/>
      </w:r>
      <w:proofErr w:type="spellStart"/>
      <w:r w:rsidRPr="006A239B">
        <w:rPr>
          <w:szCs w:val="22"/>
          <w:lang w:val="ru-RU"/>
        </w:rPr>
        <w:t>внеосевой</w:t>
      </w:r>
      <w:proofErr w:type="spellEnd"/>
      <w:r w:rsidRPr="006A239B">
        <w:rPr>
          <w:szCs w:val="22"/>
          <w:lang w:val="ru-RU"/>
        </w:rPr>
        <w:t xml:space="preserve"> угол в месте расположения земной станции НГСО между осевой линией в направлении космической станции НГСО и точкой на ГСО (например, космической станцией ГСО) (градусы);</w:t>
      </w:r>
    </w:p>
    <w:p w14:paraId="637C1AB7" w14:textId="77777777" w:rsidR="006A239B" w:rsidRPr="006A239B" w:rsidRDefault="006A239B" w:rsidP="006A239B">
      <w:pPr>
        <w:pStyle w:val="Equationlegend"/>
        <w:rPr>
          <w:szCs w:val="22"/>
          <w:lang w:val="ru-RU"/>
        </w:rPr>
      </w:pPr>
      <w:r w:rsidRPr="006A239B">
        <w:rPr>
          <w:szCs w:val="22"/>
          <w:lang w:val="ru-RU"/>
        </w:rPr>
        <w:tab/>
      </w:r>
      <w:proofErr w:type="gramStart"/>
      <w:r w:rsidRPr="006A239B">
        <w:rPr>
          <w:i/>
          <w:szCs w:val="22"/>
          <w:lang w:val="ru-RU"/>
        </w:rPr>
        <w:t>G</w:t>
      </w:r>
      <w:r w:rsidRPr="006A239B">
        <w:rPr>
          <w:szCs w:val="22"/>
          <w:lang w:val="ru-RU"/>
        </w:rPr>
        <w:t>(</w:t>
      </w:r>
      <w:proofErr w:type="spellStart"/>
      <w:proofErr w:type="gramEnd"/>
      <w:r w:rsidRPr="006A239B">
        <w:rPr>
          <w:lang w:val="ru-RU"/>
        </w:rPr>
        <w:t>Lat</w:t>
      </w:r>
      <w:proofErr w:type="spellEnd"/>
      <w:r w:rsidRPr="006A239B">
        <w:rPr>
          <w:lang w:val="ru-RU"/>
        </w:rPr>
        <w:t xml:space="preserve">, </w:t>
      </w:r>
      <w:r w:rsidRPr="006A239B">
        <w:rPr>
          <w:rFonts w:ascii="Symbol" w:hAnsi="Symbol" w:cs="Symbol"/>
          <w:szCs w:val="22"/>
          <w:lang w:val="ru-RU"/>
        </w:rPr>
        <w:t></w:t>
      </w:r>
      <w:r w:rsidRPr="006A239B">
        <w:rPr>
          <w:szCs w:val="22"/>
          <w:lang w:val="ru-RU"/>
        </w:rPr>
        <w:t>):</w:t>
      </w:r>
      <w:r w:rsidRPr="006A239B">
        <w:rPr>
          <w:szCs w:val="22"/>
          <w:lang w:val="ru-RU"/>
        </w:rPr>
        <w:tab/>
        <w:t>усиление направленной антенны земной станции (</w:t>
      </w:r>
      <w:proofErr w:type="spellStart"/>
      <w:r w:rsidRPr="006A239B">
        <w:rPr>
          <w:szCs w:val="22"/>
          <w:lang w:val="ru-RU"/>
        </w:rPr>
        <w:t>дБи</w:t>
      </w:r>
      <w:proofErr w:type="spellEnd"/>
      <w:r w:rsidRPr="006A239B">
        <w:rPr>
          <w:szCs w:val="22"/>
          <w:lang w:val="ru-RU"/>
        </w:rPr>
        <w:t>) на заданной широте;</w:t>
      </w:r>
    </w:p>
    <w:p w14:paraId="2B19D28C" w14:textId="77777777" w:rsidR="006A239B" w:rsidRPr="006A239B" w:rsidRDefault="006A239B" w:rsidP="006A239B">
      <w:pPr>
        <w:pStyle w:val="Equationlegend"/>
        <w:rPr>
          <w:szCs w:val="22"/>
          <w:lang w:val="ru-RU"/>
        </w:rPr>
      </w:pPr>
      <w:r w:rsidRPr="006A239B">
        <w:rPr>
          <w:szCs w:val="22"/>
          <w:lang w:val="ru-RU"/>
        </w:rPr>
        <w:tab/>
      </w:r>
      <w:r w:rsidRPr="006A239B">
        <w:rPr>
          <w:i/>
          <w:szCs w:val="22"/>
          <w:lang w:val="ru-RU"/>
        </w:rPr>
        <w:t>P</w:t>
      </w:r>
      <w:r w:rsidRPr="00A04EF2">
        <w:rPr>
          <w:lang w:val="ru-RU"/>
        </w:rPr>
        <w:t>(</w:t>
      </w:r>
      <w:proofErr w:type="spellStart"/>
      <w:r w:rsidRPr="00035099">
        <w:rPr>
          <w:i/>
          <w:lang w:val="ru-RU"/>
        </w:rPr>
        <w:t>Lat</w:t>
      </w:r>
      <w:proofErr w:type="spellEnd"/>
      <w:r w:rsidRPr="00A04EF2">
        <w:rPr>
          <w:lang w:val="ru-RU"/>
        </w:rPr>
        <w:t>)</w:t>
      </w:r>
      <w:r w:rsidRPr="006A239B">
        <w:rPr>
          <w:szCs w:val="22"/>
          <w:lang w:val="ru-RU"/>
        </w:rPr>
        <w:t>:</w:t>
      </w:r>
      <w:r w:rsidRPr="006A239B">
        <w:rPr>
          <w:szCs w:val="22"/>
          <w:lang w:val="ru-RU"/>
        </w:rPr>
        <w:tab/>
        <w:t>максимальная мощность, подаваемая в антенну, в эталонной полосе частот (</w:t>
      </w:r>
      <w:proofErr w:type="gramStart"/>
      <w:r w:rsidRPr="006A239B">
        <w:rPr>
          <w:szCs w:val="22"/>
          <w:lang w:val="ru-RU"/>
        </w:rPr>
        <w:t>дБ(</w:t>
      </w:r>
      <w:proofErr w:type="gramEnd"/>
      <w:r w:rsidRPr="006A239B">
        <w:rPr>
          <w:szCs w:val="22"/>
          <w:lang w:val="ru-RU"/>
        </w:rPr>
        <w:t>Вт/</w:t>
      </w:r>
      <w:proofErr w:type="spellStart"/>
      <w:r w:rsidRPr="006A239B">
        <w:rPr>
          <w:szCs w:val="22"/>
          <w:lang w:val="ru-RU"/>
        </w:rPr>
        <w:t>BW</w:t>
      </w:r>
      <w:r w:rsidRPr="006A239B">
        <w:rPr>
          <w:i/>
          <w:szCs w:val="22"/>
          <w:vertAlign w:val="subscript"/>
          <w:lang w:val="ru-RU"/>
        </w:rPr>
        <w:t>raf</w:t>
      </w:r>
      <w:proofErr w:type="spellEnd"/>
      <w:r w:rsidRPr="006A239B">
        <w:rPr>
          <w:szCs w:val="22"/>
          <w:lang w:val="ru-RU"/>
        </w:rPr>
        <w:t>)) на заданной широте;</w:t>
      </w:r>
    </w:p>
    <w:p w14:paraId="632AF526" w14:textId="18AF0633" w:rsidR="00F531C0" w:rsidRPr="006A239B" w:rsidRDefault="006A239B" w:rsidP="006A239B">
      <w:pPr>
        <w:pStyle w:val="Equationlegend"/>
        <w:rPr>
          <w:lang w:val="ru-RU"/>
        </w:rPr>
      </w:pPr>
      <w:r w:rsidRPr="006A239B">
        <w:rPr>
          <w:szCs w:val="22"/>
          <w:lang w:val="ru-RU"/>
        </w:rPr>
        <w:tab/>
      </w:r>
      <w:proofErr w:type="spellStart"/>
      <w:r w:rsidRPr="006A239B">
        <w:rPr>
          <w:szCs w:val="22"/>
          <w:lang w:val="ru-RU"/>
        </w:rPr>
        <w:t>BW</w:t>
      </w:r>
      <w:r w:rsidRPr="006A239B">
        <w:rPr>
          <w:i/>
          <w:szCs w:val="22"/>
          <w:vertAlign w:val="subscript"/>
          <w:lang w:val="ru-RU"/>
        </w:rPr>
        <w:t>raf</w:t>
      </w:r>
      <w:proofErr w:type="spellEnd"/>
      <w:r w:rsidRPr="006A239B">
        <w:rPr>
          <w:szCs w:val="22"/>
          <w:lang w:val="ru-RU"/>
        </w:rPr>
        <w:t>:</w:t>
      </w:r>
      <w:r w:rsidRPr="006A239B">
        <w:rPr>
          <w:szCs w:val="22"/>
          <w:lang w:val="ru-RU"/>
        </w:rPr>
        <w:tab/>
        <w:t>эталонная ширина полосы (кГц).</w:t>
      </w:r>
    </w:p>
    <w:bookmarkEnd w:id="178"/>
    <w:p w14:paraId="471F8006" w14:textId="77777777" w:rsidR="006A239B" w:rsidRPr="006A239B" w:rsidRDefault="006A239B" w:rsidP="006A239B">
      <w:pPr>
        <w:rPr>
          <w:iCs/>
          <w:lang w:val="ru-RU"/>
        </w:rPr>
      </w:pPr>
      <w:r w:rsidRPr="006A239B">
        <w:rPr>
          <w:iCs/>
          <w:color w:val="000000"/>
          <w:lang w:val="ru-RU"/>
        </w:rPr>
        <w:t xml:space="preserve">В качестве альтернативы диаграмму направленности можно представить в формате </w:t>
      </w:r>
      <w:proofErr w:type="spellStart"/>
      <w:r w:rsidRPr="006A239B">
        <w:rPr>
          <w:iCs/>
          <w:color w:val="000000"/>
          <w:lang w:val="ru-RU"/>
        </w:rPr>
        <w:t>ES_</w:t>
      </w:r>
      <w:proofErr w:type="gramStart"/>
      <w:r w:rsidRPr="006A239B">
        <w:rPr>
          <w:iCs/>
          <w:color w:val="000000"/>
          <w:lang w:val="ru-RU"/>
        </w:rPr>
        <w:t>e.i.r.p</w:t>
      </w:r>
      <w:proofErr w:type="spellEnd"/>
      <w:r w:rsidRPr="006A239B">
        <w:rPr>
          <w:iCs/>
          <w:color w:val="000000"/>
          <w:lang w:val="ru-RU"/>
        </w:rPr>
        <w:t>.(</w:t>
      </w:r>
      <w:proofErr w:type="spellStart"/>
      <w:proofErr w:type="gramEnd"/>
      <w:r w:rsidRPr="006A239B">
        <w:rPr>
          <w:iCs/>
          <w:color w:val="000000"/>
          <w:lang w:val="ru-RU"/>
        </w:rPr>
        <w:t>Lat</w:t>
      </w:r>
      <w:proofErr w:type="spellEnd"/>
      <w:r w:rsidRPr="006A239B">
        <w:rPr>
          <w:iCs/>
          <w:color w:val="000000"/>
          <w:lang w:val="ru-RU"/>
        </w:rPr>
        <w:t xml:space="preserve">, </w:t>
      </w:r>
      <w:proofErr w:type="spellStart"/>
      <w:r w:rsidRPr="006A239B">
        <w:rPr>
          <w:iCs/>
          <w:color w:val="000000"/>
          <w:lang w:val="ru-RU"/>
        </w:rPr>
        <w:t>az</w:t>
      </w:r>
      <w:proofErr w:type="spellEnd"/>
      <w:r w:rsidRPr="006A239B">
        <w:rPr>
          <w:iCs/>
          <w:color w:val="000000"/>
          <w:lang w:val="ru-RU"/>
        </w:rPr>
        <w:t xml:space="preserve">, </w:t>
      </w:r>
      <w:proofErr w:type="spellStart"/>
      <w:r w:rsidRPr="006A239B">
        <w:rPr>
          <w:iCs/>
          <w:color w:val="000000"/>
          <w:lang w:val="ru-RU"/>
        </w:rPr>
        <w:t>el</w:t>
      </w:r>
      <w:proofErr w:type="spellEnd"/>
      <w:r w:rsidRPr="006A239B">
        <w:rPr>
          <w:iCs/>
          <w:color w:val="000000"/>
          <w:lang w:val="ru-RU"/>
        </w:rPr>
        <w:t xml:space="preserve">, </w:t>
      </w:r>
      <w:proofErr w:type="spellStart"/>
      <w:r w:rsidRPr="006A239B">
        <w:rPr>
          <w:iCs/>
          <w:color w:val="000000"/>
          <w:lang w:val="ru-RU"/>
        </w:rPr>
        <w:t>DeltaLongES</w:t>
      </w:r>
      <w:proofErr w:type="spellEnd"/>
      <w:r w:rsidRPr="006A239B">
        <w:rPr>
          <w:iCs/>
          <w:color w:val="000000"/>
          <w:lang w:val="ru-RU"/>
        </w:rPr>
        <w:t xml:space="preserve">), а соответствующую маску </w:t>
      </w:r>
      <w:proofErr w:type="spellStart"/>
      <w:r w:rsidRPr="006A239B">
        <w:rPr>
          <w:color w:val="000000"/>
          <w:szCs w:val="22"/>
          <w:lang w:val="ru-RU"/>
        </w:rPr>
        <w:t>э.и.и.м</w:t>
      </w:r>
      <w:proofErr w:type="spellEnd"/>
      <w:r w:rsidRPr="006A239B">
        <w:rPr>
          <w:color w:val="000000"/>
          <w:szCs w:val="22"/>
          <w:lang w:val="ru-RU"/>
        </w:rPr>
        <w:t>.</w:t>
      </w:r>
      <w:r w:rsidRPr="006A239B">
        <w:rPr>
          <w:iCs/>
          <w:color w:val="000000"/>
          <w:lang w:val="ru-RU"/>
        </w:rPr>
        <w:t xml:space="preserve"> рассчитать следующим образом.</w:t>
      </w:r>
    </w:p>
    <w:p w14:paraId="148914CB" w14:textId="05E51664" w:rsidR="00F531C0" w:rsidRPr="006A239B" w:rsidRDefault="006A239B" w:rsidP="006A239B">
      <w:pPr>
        <w:rPr>
          <w:lang w:val="ru-RU"/>
        </w:rPr>
      </w:pPr>
      <w:r w:rsidRPr="006A239B">
        <w:rPr>
          <w:color w:val="000000"/>
          <w:lang w:val="ru-RU"/>
        </w:rPr>
        <w:t xml:space="preserve">Маска </w:t>
      </w:r>
      <w:proofErr w:type="spellStart"/>
      <w:r w:rsidRPr="006A239B">
        <w:rPr>
          <w:color w:val="000000"/>
          <w:lang w:val="ru-RU"/>
        </w:rPr>
        <w:t>э.и.и.м</w:t>
      </w:r>
      <w:proofErr w:type="spellEnd"/>
      <w:r w:rsidRPr="006A239B">
        <w:rPr>
          <w:color w:val="000000"/>
          <w:lang w:val="ru-RU"/>
        </w:rPr>
        <w:t xml:space="preserve">. земной станции на заданной широте определяется максимальным значением </w:t>
      </w:r>
      <w:proofErr w:type="spellStart"/>
      <w:r w:rsidRPr="006A239B">
        <w:rPr>
          <w:color w:val="000000"/>
          <w:lang w:val="ru-RU"/>
        </w:rPr>
        <w:t>э.и.и.м</w:t>
      </w:r>
      <w:proofErr w:type="spellEnd"/>
      <w:r w:rsidRPr="006A239B">
        <w:rPr>
          <w:color w:val="000000"/>
          <w:lang w:val="ru-RU"/>
        </w:rPr>
        <w:t>., излучаемой в эталонной полосе частот земной станцией, как функция азимута, угла места и приращения долготы, и имеет вид</w:t>
      </w:r>
    </w:p>
    <w:p w14:paraId="5FF5EF4B" w14:textId="1112E526" w:rsidR="00B41B8C" w:rsidRPr="006A239B" w:rsidRDefault="00B41B8C" w:rsidP="00B41B8C">
      <w:pPr>
        <w:pStyle w:val="Equation"/>
        <w:rPr>
          <w:lang w:val="ru-RU"/>
        </w:rPr>
      </w:pPr>
      <w:r w:rsidRPr="006A239B">
        <w:rPr>
          <w:lang w:val="ru-RU"/>
        </w:rPr>
        <w:tab/>
      </w:r>
      <w:r w:rsidRPr="006A239B">
        <w:rPr>
          <w:lang w:val="ru-RU"/>
        </w:rPr>
        <w:tab/>
      </w:r>
      <m:oMath>
        <m:r>
          <w:rPr>
            <w:rFonts w:ascii="Cambria Math" w:hAnsi="Cambria Math"/>
          </w:rPr>
          <m:t>ES</m:t>
        </m:r>
        <m:r>
          <w:rPr>
            <w:rFonts w:ascii="Cambria Math" w:hAnsi="Cambria Math"/>
            <w:lang w:val="ru-RU"/>
          </w:rPr>
          <m:t xml:space="preserve">_ </m:t>
        </m:r>
        <m:r>
          <w:rPr>
            <w:rFonts w:ascii="Cambria Math" w:hAnsi="Cambria Math"/>
          </w:rPr>
          <m:t>e</m:t>
        </m:r>
        <m:r>
          <w:rPr>
            <w:rFonts w:ascii="Cambria Math" w:hAnsi="Cambria Math"/>
            <w:lang w:val="ru-RU"/>
          </w:rPr>
          <m:t>.</m:t>
        </m:r>
        <m:r>
          <w:rPr>
            <w:rFonts w:ascii="Cambria Math" w:hAnsi="Cambria Math"/>
          </w:rPr>
          <m:t>i</m:t>
        </m:r>
        <m:r>
          <w:rPr>
            <w:rFonts w:ascii="Cambria Math" w:hAnsi="Cambria Math"/>
            <w:lang w:val="ru-RU"/>
          </w:rPr>
          <m:t>.</m:t>
        </m:r>
        <m:r>
          <w:rPr>
            <w:rFonts w:ascii="Cambria Math" w:hAnsi="Cambria Math"/>
          </w:rPr>
          <m:t>r</m:t>
        </m:r>
        <m:r>
          <w:rPr>
            <w:rFonts w:ascii="Cambria Math" w:hAnsi="Cambria Math"/>
            <w:lang w:val="ru-RU"/>
          </w:rPr>
          <m:t>.</m:t>
        </m:r>
        <m:r>
          <w:rPr>
            <w:rFonts w:ascii="Cambria Math" w:hAnsi="Cambria Math"/>
          </w:rPr>
          <m:t>p</m:t>
        </m:r>
        <m:r>
          <w:rPr>
            <w:rFonts w:ascii="Cambria Math" w:hAnsi="Cambria Math"/>
            <w:lang w:val="ru-RU"/>
          </w:rPr>
          <m:t>.</m:t>
        </m:r>
        <m:d>
          <m:dPr>
            <m:ctrlPr>
              <w:rPr>
                <w:rFonts w:ascii="Cambria Math" w:hAnsi="Cambria Math"/>
                <w:i/>
              </w:rPr>
            </m:ctrlPr>
          </m:dPr>
          <m:e>
            <m:r>
              <w:rPr>
                <w:rFonts w:ascii="Cambria Math" w:hAnsi="Cambria Math"/>
              </w:rPr>
              <m:t>Lat</m:t>
            </m:r>
            <m:r>
              <w:rPr>
                <w:rFonts w:ascii="Cambria Math" w:hAnsi="Cambria Math"/>
                <w:lang w:val="ru-RU"/>
              </w:rPr>
              <m:t xml:space="preserve">, </m:t>
            </m:r>
            <m:r>
              <w:rPr>
                <w:rFonts w:ascii="Cambria Math" w:hAnsi="Cambria Math"/>
              </w:rPr>
              <m:t>az</m:t>
            </m:r>
            <m:r>
              <w:rPr>
                <w:rFonts w:ascii="Cambria Math" w:hAnsi="Cambria Math"/>
                <w:lang w:val="ru-RU"/>
              </w:rPr>
              <m:t xml:space="preserve">, </m:t>
            </m:r>
            <m:r>
              <w:rPr>
                <w:rFonts w:ascii="Cambria Math" w:hAnsi="Cambria Math"/>
              </w:rPr>
              <m:t>el</m:t>
            </m:r>
            <m:r>
              <w:rPr>
                <w:rFonts w:ascii="Cambria Math" w:hAnsi="Cambria Math"/>
                <w:lang w:val="ru-RU"/>
              </w:rPr>
              <m:t>, ∆</m:t>
            </m:r>
            <m:r>
              <w:rPr>
                <w:rFonts w:ascii="Cambria Math" w:hAnsi="Cambria Math"/>
              </w:rPr>
              <m:t>LongES</m:t>
            </m:r>
          </m:e>
        </m:d>
        <m:r>
          <w:rPr>
            <w:rFonts w:ascii="Cambria Math" w:hAnsi="Cambria Math"/>
            <w:lang w:val="ru-RU"/>
          </w:rPr>
          <m:t>=</m:t>
        </m:r>
        <m:r>
          <w:rPr>
            <w:rFonts w:ascii="Cambria Math" w:hAnsi="Cambria Math"/>
          </w:rPr>
          <m:t>G</m:t>
        </m:r>
        <m:d>
          <m:dPr>
            <m:ctrlPr>
              <w:rPr>
                <w:rFonts w:ascii="Cambria Math" w:hAnsi="Cambria Math"/>
                <w:i/>
              </w:rPr>
            </m:ctrlPr>
          </m:dPr>
          <m:e>
            <m:r>
              <w:rPr>
                <w:rFonts w:ascii="Cambria Math" w:hAnsi="Cambria Math"/>
              </w:rPr>
              <m:t>Lat</m:t>
            </m:r>
            <m:r>
              <w:rPr>
                <w:rFonts w:ascii="Cambria Math" w:hAnsi="Cambria Math"/>
                <w:lang w:val="ru-RU"/>
              </w:rPr>
              <m:t xml:space="preserve">, </m:t>
            </m:r>
            <m:r>
              <w:rPr>
                <w:rFonts w:ascii="Cambria Math" w:hAnsi="Cambria Math"/>
              </w:rPr>
              <m:t>az</m:t>
            </m:r>
            <m:r>
              <w:rPr>
                <w:rFonts w:ascii="Cambria Math" w:hAnsi="Cambria Math"/>
                <w:lang w:val="ru-RU"/>
              </w:rPr>
              <m:t xml:space="preserve">, </m:t>
            </m:r>
            <m:r>
              <w:rPr>
                <w:rFonts w:ascii="Cambria Math" w:hAnsi="Cambria Math"/>
              </w:rPr>
              <m:t>el</m:t>
            </m:r>
            <m:r>
              <w:rPr>
                <w:rFonts w:ascii="Cambria Math" w:hAnsi="Cambria Math"/>
                <w:lang w:val="ru-RU"/>
              </w:rPr>
              <m:t>, ∆</m:t>
            </m:r>
            <m:r>
              <w:rPr>
                <w:rFonts w:ascii="Cambria Math" w:hAnsi="Cambria Math"/>
              </w:rPr>
              <m:t>Long</m:t>
            </m:r>
          </m:e>
        </m:d>
        <m:r>
          <w:rPr>
            <w:rFonts w:ascii="Cambria Math" w:hAnsi="Cambria Math"/>
            <w:lang w:val="ru-RU"/>
          </w:rPr>
          <m:t>+</m:t>
        </m:r>
        <m:r>
          <w:rPr>
            <w:rFonts w:ascii="Cambria Math" w:hAnsi="Cambria Math"/>
          </w:rPr>
          <m:t>P</m:t>
        </m:r>
        <m:d>
          <m:dPr>
            <m:ctrlPr>
              <w:rPr>
                <w:rFonts w:ascii="Cambria Math" w:hAnsi="Cambria Math"/>
                <w:i/>
              </w:rPr>
            </m:ctrlPr>
          </m:dPr>
          <m:e>
            <m:r>
              <w:rPr>
                <w:rFonts w:ascii="Cambria Math" w:hAnsi="Cambria Math"/>
              </w:rPr>
              <m:t>Lat</m:t>
            </m:r>
          </m:e>
        </m:d>
      </m:oMath>
      <w:r w:rsidR="006A239B">
        <w:rPr>
          <w:lang w:val="ru-RU"/>
        </w:rPr>
        <w:t>,</w:t>
      </w:r>
    </w:p>
    <w:p w14:paraId="1E6E1984" w14:textId="09BC6EBB" w:rsidR="00F531C0" w:rsidRPr="00816B1A" w:rsidRDefault="006A239B" w:rsidP="00F531C0">
      <w:pPr>
        <w:rPr>
          <w:lang w:val="en-US"/>
        </w:rPr>
      </w:pPr>
      <w:r w:rsidRPr="006A239B">
        <w:rPr>
          <w:lang w:val="ru-RU"/>
        </w:rPr>
        <w:t>где</w:t>
      </w:r>
      <w:r w:rsidR="00816B1A">
        <w:rPr>
          <w:lang w:val="en-US"/>
        </w:rPr>
        <w:t>:</w:t>
      </w:r>
    </w:p>
    <w:p w14:paraId="2870C67B" w14:textId="1D76966F" w:rsidR="006A239B" w:rsidRPr="006A239B" w:rsidRDefault="00F531C0" w:rsidP="006A239B">
      <w:pPr>
        <w:pStyle w:val="Equationlegend"/>
        <w:tabs>
          <w:tab w:val="left" w:pos="3119"/>
        </w:tabs>
        <w:rPr>
          <w:lang w:val="ru-RU"/>
        </w:rPr>
      </w:pPr>
      <w:r w:rsidRPr="006A239B">
        <w:rPr>
          <w:sz w:val="20"/>
          <w:lang w:val="ru-RU"/>
        </w:rPr>
        <w:tab/>
      </w:r>
      <w:proofErr w:type="spellStart"/>
      <w:r w:rsidR="006A239B" w:rsidRPr="006A239B">
        <w:rPr>
          <w:i/>
          <w:iCs/>
          <w:lang w:val="ru-RU"/>
        </w:rPr>
        <w:t>ES_</w:t>
      </w:r>
      <w:proofErr w:type="gramStart"/>
      <w:r w:rsidR="006A239B" w:rsidRPr="006A239B">
        <w:rPr>
          <w:i/>
          <w:iCs/>
          <w:lang w:val="ru-RU"/>
        </w:rPr>
        <w:t>e.i.r.p</w:t>
      </w:r>
      <w:proofErr w:type="spellEnd"/>
      <w:r w:rsidR="006A239B" w:rsidRPr="006A239B">
        <w:rPr>
          <w:i/>
          <w:iCs/>
          <w:lang w:val="ru-RU"/>
        </w:rPr>
        <w:t>.</w:t>
      </w:r>
      <w:r w:rsidR="006A239B" w:rsidRPr="00035099">
        <w:rPr>
          <w:iCs/>
          <w:lang w:val="ru-RU"/>
        </w:rPr>
        <w:t>(</w:t>
      </w:r>
      <w:proofErr w:type="spellStart"/>
      <w:proofErr w:type="gramEnd"/>
      <w:r w:rsidR="006A239B" w:rsidRPr="006A239B">
        <w:rPr>
          <w:i/>
          <w:iCs/>
          <w:lang w:val="ru-RU"/>
        </w:rPr>
        <w:t>Lat</w:t>
      </w:r>
      <w:proofErr w:type="spellEnd"/>
      <w:r w:rsidR="006A239B" w:rsidRPr="006A239B">
        <w:rPr>
          <w:i/>
          <w:iCs/>
          <w:lang w:val="ru-RU"/>
        </w:rPr>
        <w:t xml:space="preserve">, </w:t>
      </w:r>
      <w:proofErr w:type="spellStart"/>
      <w:r w:rsidR="006A239B" w:rsidRPr="006A239B">
        <w:rPr>
          <w:i/>
          <w:iCs/>
          <w:lang w:val="ru-RU"/>
        </w:rPr>
        <w:t>az</w:t>
      </w:r>
      <w:proofErr w:type="spellEnd"/>
      <w:r w:rsidR="006A239B" w:rsidRPr="006A239B">
        <w:rPr>
          <w:i/>
          <w:iCs/>
          <w:lang w:val="ru-RU"/>
        </w:rPr>
        <w:t xml:space="preserve">, </w:t>
      </w:r>
      <w:proofErr w:type="spellStart"/>
      <w:r w:rsidR="006A239B" w:rsidRPr="006A239B">
        <w:rPr>
          <w:i/>
          <w:iCs/>
          <w:lang w:val="ru-RU"/>
        </w:rPr>
        <w:t>el</w:t>
      </w:r>
      <w:proofErr w:type="spellEnd"/>
      <w:r w:rsidR="006A239B" w:rsidRPr="006A239B">
        <w:rPr>
          <w:i/>
          <w:iCs/>
          <w:lang w:val="ru-RU"/>
        </w:rPr>
        <w:t xml:space="preserve">, </w:t>
      </w:r>
      <w:r w:rsidR="006A239B" w:rsidRPr="006A239B">
        <w:rPr>
          <w:i/>
          <w:iCs/>
          <w:lang w:val="ru-RU"/>
        </w:rPr>
        <w:sym w:font="Symbol" w:char="F044"/>
      </w:r>
      <w:proofErr w:type="spellStart"/>
      <w:r w:rsidR="006A239B" w:rsidRPr="006A239B">
        <w:rPr>
          <w:i/>
          <w:iCs/>
          <w:lang w:val="ru-RU"/>
        </w:rPr>
        <w:t>longES</w:t>
      </w:r>
      <w:proofErr w:type="spellEnd"/>
      <w:r w:rsidR="006A239B" w:rsidRPr="00035099">
        <w:rPr>
          <w:iCs/>
          <w:lang w:val="ru-RU"/>
        </w:rPr>
        <w:t>)</w:t>
      </w:r>
      <w:r w:rsidR="006A239B" w:rsidRPr="006A239B">
        <w:rPr>
          <w:lang w:val="ru-RU"/>
        </w:rPr>
        <w:t>:</w:t>
      </w:r>
      <w:r w:rsidR="006A239B">
        <w:rPr>
          <w:lang w:val="ru-RU"/>
        </w:rPr>
        <w:tab/>
      </w:r>
      <w:r w:rsidR="006A239B" w:rsidRPr="006A239B">
        <w:rPr>
          <w:lang w:val="ru-RU"/>
        </w:rPr>
        <w:t>эквивалентная изотропно излучаемая мощность в эталонной полосе частот (дБ(Вт/</w:t>
      </w:r>
      <w:proofErr w:type="spellStart"/>
      <w:r w:rsidR="006A239B" w:rsidRPr="006A239B">
        <w:rPr>
          <w:lang w:val="ru-RU"/>
        </w:rPr>
        <w:t>BW</w:t>
      </w:r>
      <w:r w:rsidR="006A239B" w:rsidRPr="006A239B">
        <w:rPr>
          <w:i/>
          <w:vertAlign w:val="subscript"/>
          <w:lang w:val="ru-RU"/>
        </w:rPr>
        <w:t>ref</w:t>
      </w:r>
      <w:proofErr w:type="spellEnd"/>
      <w:r w:rsidR="006A239B" w:rsidRPr="006A239B">
        <w:rPr>
          <w:lang w:val="ru-RU"/>
        </w:rPr>
        <w:t>));</w:t>
      </w:r>
    </w:p>
    <w:p w14:paraId="097B35ED" w14:textId="77777777" w:rsidR="006A239B" w:rsidRPr="006A239B" w:rsidRDefault="006A239B" w:rsidP="00816B1A">
      <w:pPr>
        <w:pStyle w:val="Equationlegend"/>
        <w:spacing w:line="216" w:lineRule="auto"/>
        <w:rPr>
          <w:szCs w:val="22"/>
          <w:lang w:val="ru-RU"/>
        </w:rPr>
      </w:pPr>
      <w:r w:rsidRPr="006A239B">
        <w:rPr>
          <w:lang w:val="ru-RU"/>
        </w:rPr>
        <w:tab/>
      </w:r>
      <w:proofErr w:type="spellStart"/>
      <w:r w:rsidRPr="006A239B">
        <w:rPr>
          <w:i/>
          <w:iCs/>
          <w:lang w:val="ru-RU"/>
        </w:rPr>
        <w:t>Lat</w:t>
      </w:r>
      <w:proofErr w:type="spellEnd"/>
      <w:r w:rsidRPr="006A239B">
        <w:rPr>
          <w:lang w:val="ru-RU"/>
        </w:rPr>
        <w:t>:</w:t>
      </w:r>
      <w:r w:rsidRPr="006A239B">
        <w:rPr>
          <w:lang w:val="ru-RU"/>
        </w:rPr>
        <w:tab/>
        <w:t xml:space="preserve">широта земной станции с данной маской </w:t>
      </w:r>
      <w:proofErr w:type="spellStart"/>
      <w:r w:rsidRPr="006A239B">
        <w:rPr>
          <w:szCs w:val="22"/>
          <w:lang w:val="ru-RU"/>
        </w:rPr>
        <w:t>э.и.и.м</w:t>
      </w:r>
      <w:proofErr w:type="spellEnd"/>
      <w:r w:rsidRPr="006A239B">
        <w:rPr>
          <w:szCs w:val="22"/>
          <w:lang w:val="ru-RU"/>
        </w:rPr>
        <w:t>.;</w:t>
      </w:r>
    </w:p>
    <w:p w14:paraId="56D08563" w14:textId="77777777" w:rsidR="006A239B" w:rsidRPr="006A239B" w:rsidRDefault="006A239B" w:rsidP="006A239B">
      <w:pPr>
        <w:pStyle w:val="Equationlegend"/>
        <w:rPr>
          <w:lang w:val="ru-RU"/>
        </w:rPr>
      </w:pPr>
      <w:r w:rsidRPr="006A239B">
        <w:rPr>
          <w:lang w:val="ru-RU"/>
        </w:rPr>
        <w:tab/>
      </w:r>
      <w:proofErr w:type="spellStart"/>
      <w:r w:rsidRPr="006A239B">
        <w:rPr>
          <w:i/>
          <w:iCs/>
          <w:lang w:val="ru-RU"/>
        </w:rPr>
        <w:t>az</w:t>
      </w:r>
      <w:proofErr w:type="spellEnd"/>
      <w:r w:rsidRPr="006A239B">
        <w:rPr>
          <w:lang w:val="ru-RU"/>
        </w:rPr>
        <w:t>:</w:t>
      </w:r>
      <w:r w:rsidRPr="006A239B">
        <w:rPr>
          <w:lang w:val="ru-RU"/>
        </w:rPr>
        <w:tab/>
        <w:t>азимутальная составляющая направления наведения антенны (градусы);</w:t>
      </w:r>
    </w:p>
    <w:p w14:paraId="1899FAF6" w14:textId="77777777" w:rsidR="006A239B" w:rsidRPr="006A239B" w:rsidRDefault="006A239B" w:rsidP="006A239B">
      <w:pPr>
        <w:pStyle w:val="Equationlegend"/>
        <w:rPr>
          <w:lang w:val="ru-RU"/>
        </w:rPr>
      </w:pPr>
      <w:r w:rsidRPr="006A239B">
        <w:rPr>
          <w:lang w:val="ru-RU"/>
        </w:rPr>
        <w:tab/>
      </w:r>
      <w:proofErr w:type="spellStart"/>
      <w:r w:rsidRPr="006A239B">
        <w:rPr>
          <w:i/>
          <w:iCs/>
          <w:lang w:val="ru-RU"/>
        </w:rPr>
        <w:t>el</w:t>
      </w:r>
      <w:proofErr w:type="spellEnd"/>
      <w:r w:rsidRPr="006A239B">
        <w:rPr>
          <w:lang w:val="ru-RU"/>
        </w:rPr>
        <w:t>:</w:t>
      </w:r>
      <w:r w:rsidRPr="006A239B">
        <w:rPr>
          <w:lang w:val="ru-RU"/>
        </w:rPr>
        <w:tab/>
        <w:t>составляющая угла места направления наведения антенны (градусы);</w:t>
      </w:r>
    </w:p>
    <w:p w14:paraId="663D7A98" w14:textId="77777777" w:rsidR="006A239B" w:rsidRPr="006A239B" w:rsidRDefault="006A239B" w:rsidP="006A239B">
      <w:pPr>
        <w:pStyle w:val="Equationlegend"/>
        <w:rPr>
          <w:lang w:val="ru-RU"/>
        </w:rPr>
      </w:pPr>
      <w:r w:rsidRPr="006A239B">
        <w:rPr>
          <w:lang w:val="ru-RU"/>
        </w:rPr>
        <w:tab/>
      </w:r>
      <w:r w:rsidRPr="006A239B">
        <w:rPr>
          <w:i/>
          <w:iCs/>
          <w:lang w:val="ru-RU"/>
        </w:rPr>
        <w:sym w:font="Symbol" w:char="F044"/>
      </w:r>
      <w:proofErr w:type="spellStart"/>
      <w:r w:rsidRPr="006A239B">
        <w:rPr>
          <w:i/>
          <w:iCs/>
          <w:lang w:val="ru-RU"/>
        </w:rPr>
        <w:t>LongES</w:t>
      </w:r>
      <w:proofErr w:type="spellEnd"/>
      <w:r w:rsidRPr="006A239B">
        <w:rPr>
          <w:lang w:val="ru-RU"/>
        </w:rPr>
        <w:t>:</w:t>
      </w:r>
      <w:r w:rsidRPr="006A239B">
        <w:rPr>
          <w:lang w:val="ru-RU"/>
        </w:rPr>
        <w:tab/>
      </w:r>
      <w:r w:rsidRPr="006A239B">
        <w:rPr>
          <w:szCs w:val="22"/>
          <w:lang w:val="ru-RU"/>
        </w:rPr>
        <w:t>разность долгот местоположения земной станции НГСО и точки на дуге геостационарной орбиты (градусы);</w:t>
      </w:r>
    </w:p>
    <w:p w14:paraId="5F950125" w14:textId="77777777" w:rsidR="006A239B" w:rsidRPr="006A239B" w:rsidRDefault="006A239B" w:rsidP="006A239B">
      <w:pPr>
        <w:pStyle w:val="Equationlegend"/>
        <w:rPr>
          <w:lang w:val="ru-RU"/>
        </w:rPr>
      </w:pPr>
      <w:r w:rsidRPr="006A239B">
        <w:rPr>
          <w:lang w:val="ru-RU"/>
        </w:rPr>
        <w:tab/>
      </w:r>
      <w:proofErr w:type="gramStart"/>
      <w:r w:rsidRPr="006A239B">
        <w:rPr>
          <w:i/>
          <w:lang w:val="ru-RU"/>
        </w:rPr>
        <w:t>G</w:t>
      </w:r>
      <w:r w:rsidRPr="00035099">
        <w:rPr>
          <w:lang w:val="ru-RU"/>
        </w:rPr>
        <w:t>(</w:t>
      </w:r>
      <w:proofErr w:type="spellStart"/>
      <w:proofErr w:type="gramEnd"/>
      <w:r w:rsidRPr="006A239B">
        <w:rPr>
          <w:i/>
          <w:lang w:val="ru-RU"/>
        </w:rPr>
        <w:t>Lat</w:t>
      </w:r>
      <w:proofErr w:type="spellEnd"/>
      <w:r w:rsidRPr="006A239B">
        <w:rPr>
          <w:i/>
          <w:lang w:val="ru-RU"/>
        </w:rPr>
        <w:t xml:space="preserve">, </w:t>
      </w:r>
      <w:proofErr w:type="spellStart"/>
      <w:r w:rsidRPr="006A239B">
        <w:rPr>
          <w:i/>
          <w:lang w:val="ru-RU"/>
        </w:rPr>
        <w:t>az</w:t>
      </w:r>
      <w:proofErr w:type="spellEnd"/>
      <w:r w:rsidRPr="006A239B">
        <w:rPr>
          <w:i/>
          <w:lang w:val="ru-RU"/>
        </w:rPr>
        <w:t xml:space="preserve">, </w:t>
      </w:r>
      <w:proofErr w:type="spellStart"/>
      <w:r w:rsidRPr="006A239B">
        <w:rPr>
          <w:i/>
          <w:lang w:val="ru-RU"/>
        </w:rPr>
        <w:t>el</w:t>
      </w:r>
      <w:proofErr w:type="spellEnd"/>
      <w:r w:rsidRPr="006A239B">
        <w:rPr>
          <w:i/>
          <w:lang w:val="ru-RU"/>
        </w:rPr>
        <w:t xml:space="preserve">, </w:t>
      </w:r>
      <w:r w:rsidRPr="006A239B">
        <w:rPr>
          <w:i/>
          <w:lang w:val="ru-RU"/>
        </w:rPr>
        <w:sym w:font="Symbol" w:char="F044"/>
      </w:r>
      <w:r w:rsidRPr="006A239B">
        <w:rPr>
          <w:i/>
          <w:lang w:val="ru-RU"/>
        </w:rPr>
        <w:t>Long</w:t>
      </w:r>
      <w:r w:rsidRPr="00035099">
        <w:rPr>
          <w:lang w:val="ru-RU"/>
        </w:rPr>
        <w:t>)</w:t>
      </w:r>
      <w:r w:rsidRPr="006A239B">
        <w:rPr>
          <w:lang w:val="ru-RU"/>
        </w:rPr>
        <w:t>:</w:t>
      </w:r>
      <w:r w:rsidRPr="006A239B">
        <w:rPr>
          <w:lang w:val="ru-RU"/>
        </w:rPr>
        <w:tab/>
        <w:t>усиление направленной антенны земной станции (</w:t>
      </w:r>
      <w:proofErr w:type="spellStart"/>
      <w:r w:rsidRPr="006A239B">
        <w:rPr>
          <w:lang w:val="ru-RU"/>
        </w:rPr>
        <w:t>дБи</w:t>
      </w:r>
      <w:proofErr w:type="spellEnd"/>
      <w:r w:rsidRPr="006A239B">
        <w:rPr>
          <w:lang w:val="ru-RU"/>
        </w:rPr>
        <w:t>) на заданной широте;</w:t>
      </w:r>
    </w:p>
    <w:p w14:paraId="7259BFCE" w14:textId="77777777" w:rsidR="006A239B" w:rsidRPr="006A239B" w:rsidRDefault="006A239B" w:rsidP="00816B1A">
      <w:pPr>
        <w:pStyle w:val="Equationlegend"/>
        <w:rPr>
          <w:lang w:val="ru-RU"/>
        </w:rPr>
      </w:pPr>
      <w:r w:rsidRPr="006A239B">
        <w:rPr>
          <w:lang w:val="ru-RU"/>
        </w:rPr>
        <w:tab/>
      </w:r>
      <w:r w:rsidRPr="006A239B">
        <w:rPr>
          <w:i/>
          <w:lang w:val="ru-RU"/>
        </w:rPr>
        <w:t>P</w:t>
      </w:r>
      <w:r w:rsidRPr="00035099">
        <w:rPr>
          <w:lang w:val="ru-RU"/>
        </w:rPr>
        <w:t>(</w:t>
      </w:r>
      <w:proofErr w:type="spellStart"/>
      <w:r w:rsidRPr="006A239B">
        <w:rPr>
          <w:i/>
          <w:lang w:val="ru-RU"/>
        </w:rPr>
        <w:t>Lat</w:t>
      </w:r>
      <w:proofErr w:type="spellEnd"/>
      <w:r w:rsidRPr="00035099">
        <w:rPr>
          <w:lang w:val="ru-RU"/>
        </w:rPr>
        <w:t>)</w:t>
      </w:r>
      <w:r w:rsidRPr="006A239B">
        <w:rPr>
          <w:lang w:val="ru-RU"/>
        </w:rPr>
        <w:t>:</w:t>
      </w:r>
      <w:r w:rsidRPr="006A239B">
        <w:rPr>
          <w:lang w:val="ru-RU"/>
        </w:rPr>
        <w:tab/>
        <w:t>максимальная мощность, подаваемая на антенну, в эталонной полосе частот (</w:t>
      </w:r>
      <w:proofErr w:type="gramStart"/>
      <w:r w:rsidRPr="006A239B">
        <w:rPr>
          <w:lang w:val="ru-RU"/>
        </w:rPr>
        <w:t>дБ(</w:t>
      </w:r>
      <w:proofErr w:type="gramEnd"/>
      <w:r w:rsidRPr="006A239B">
        <w:rPr>
          <w:lang w:val="ru-RU"/>
        </w:rPr>
        <w:t>Вт/</w:t>
      </w:r>
      <w:proofErr w:type="spellStart"/>
      <w:r w:rsidRPr="006A239B">
        <w:rPr>
          <w:lang w:val="ru-RU"/>
        </w:rPr>
        <w:t>BW</w:t>
      </w:r>
      <w:r w:rsidRPr="00035099">
        <w:rPr>
          <w:i/>
          <w:vertAlign w:val="subscript"/>
          <w:lang w:val="ru-RU"/>
        </w:rPr>
        <w:t>raf</w:t>
      </w:r>
      <w:proofErr w:type="spellEnd"/>
      <w:r w:rsidRPr="006A239B">
        <w:rPr>
          <w:lang w:val="ru-RU"/>
        </w:rPr>
        <w:t>)) на заданной широте;</w:t>
      </w:r>
    </w:p>
    <w:p w14:paraId="794F3327" w14:textId="78203A18" w:rsidR="00F531C0" w:rsidRPr="006A239B" w:rsidRDefault="006A239B" w:rsidP="006A239B">
      <w:pPr>
        <w:pStyle w:val="Equationlegend"/>
        <w:rPr>
          <w:iCs/>
          <w:sz w:val="20"/>
          <w:lang w:val="ru-RU"/>
        </w:rPr>
      </w:pPr>
      <w:r w:rsidRPr="006A239B">
        <w:rPr>
          <w:lang w:val="ru-RU"/>
        </w:rPr>
        <w:tab/>
      </w:r>
      <w:proofErr w:type="spellStart"/>
      <w:r w:rsidRPr="006A239B">
        <w:rPr>
          <w:lang w:val="ru-RU"/>
        </w:rPr>
        <w:t>BW</w:t>
      </w:r>
      <w:r w:rsidRPr="006A239B">
        <w:rPr>
          <w:i/>
          <w:vertAlign w:val="subscript"/>
          <w:lang w:val="ru-RU"/>
        </w:rPr>
        <w:t>raf</w:t>
      </w:r>
      <w:proofErr w:type="spellEnd"/>
      <w:r w:rsidRPr="006A239B">
        <w:rPr>
          <w:rFonts w:ascii="Tms Rmn" w:hAnsi="Tms Rmn"/>
          <w:lang w:val="ru-RU"/>
        </w:rPr>
        <w:t>:</w:t>
      </w:r>
      <w:r w:rsidRPr="006A239B">
        <w:rPr>
          <w:lang w:val="ru-RU"/>
        </w:rPr>
        <w:tab/>
        <w:t>эталонная полоса частот (кГц).</w:t>
      </w:r>
    </w:p>
    <w:p w14:paraId="76F4176F" w14:textId="77777777" w:rsidR="006A239B" w:rsidRPr="006A239B" w:rsidRDefault="006A239B" w:rsidP="006A239B">
      <w:pPr>
        <w:rPr>
          <w:szCs w:val="22"/>
          <w:lang w:val="ru-RU"/>
        </w:rPr>
      </w:pPr>
      <w:r w:rsidRPr="006A239B">
        <w:rPr>
          <w:i/>
          <w:szCs w:val="22"/>
          <w:lang w:val="ru-RU"/>
        </w:rPr>
        <w:t>Шаг</w:t>
      </w:r>
      <w:r w:rsidRPr="006A239B">
        <w:rPr>
          <w:szCs w:val="22"/>
          <w:lang w:val="ru-RU"/>
        </w:rPr>
        <w:t> </w:t>
      </w:r>
      <w:r w:rsidRPr="006A239B">
        <w:rPr>
          <w:i/>
          <w:szCs w:val="22"/>
          <w:lang w:val="ru-RU"/>
        </w:rPr>
        <w:t>2</w:t>
      </w:r>
      <w:r w:rsidRPr="006A239B">
        <w:rPr>
          <w:szCs w:val="22"/>
          <w:lang w:val="ru-RU"/>
        </w:rPr>
        <w:t>. Предполагая, что ячейки НГСО равномерно распределены на поверхности Земли, одновременно передающие на совпадающей частоте земные станции НГСО также равномерно распределены по ячейке. Поэтому для осуществления моделирования источник помех может быть размещен в центре ячейки.</w:t>
      </w:r>
    </w:p>
    <w:p w14:paraId="7F726CEE" w14:textId="0D340339" w:rsidR="00F531C0" w:rsidRPr="006A239B" w:rsidRDefault="006A239B" w:rsidP="006A239B">
      <w:pPr>
        <w:rPr>
          <w:lang w:val="ru-RU"/>
        </w:rPr>
      </w:pPr>
      <w:r w:rsidRPr="006A239B">
        <w:rPr>
          <w:szCs w:val="22"/>
          <w:lang w:val="ru-RU"/>
        </w:rPr>
        <w:lastRenderedPageBreak/>
        <w:t xml:space="preserve">Эта задача будет повторена для всех широт, которые могут иметь разные уровни </w:t>
      </w:r>
      <w:proofErr w:type="spellStart"/>
      <w:r w:rsidRPr="006A239B">
        <w:rPr>
          <w:szCs w:val="22"/>
          <w:lang w:val="ru-RU"/>
        </w:rPr>
        <w:t>ES_e.i.r.p</w:t>
      </w:r>
      <w:proofErr w:type="spellEnd"/>
      <w:r w:rsidRPr="006A239B">
        <w:rPr>
          <w:szCs w:val="22"/>
          <w:lang w:val="ru-RU"/>
        </w:rPr>
        <w:t>. (</w:t>
      </w:r>
      <w:proofErr w:type="spellStart"/>
      <w:r w:rsidRPr="006A239B">
        <w:rPr>
          <w:szCs w:val="22"/>
          <w:lang w:val="ru-RU"/>
        </w:rPr>
        <w:t>э.и.и.м</w:t>
      </w:r>
      <w:proofErr w:type="spellEnd"/>
      <w:r w:rsidRPr="006A239B">
        <w:rPr>
          <w:szCs w:val="22"/>
          <w:lang w:val="ru-RU"/>
        </w:rPr>
        <w:t>. ЗС).</w:t>
      </w:r>
    </w:p>
    <w:p w14:paraId="63C9ECCE" w14:textId="0EF25D24" w:rsidR="00F531C0" w:rsidRPr="003B2E74" w:rsidRDefault="00F531C0" w:rsidP="00F531C0">
      <w:pPr>
        <w:pStyle w:val="Heading2"/>
        <w:rPr>
          <w:lang w:val="ru-RU"/>
        </w:rPr>
      </w:pPr>
      <w:bookmarkStart w:id="179" w:name="_Toc107027644"/>
      <w:r w:rsidRPr="003B2E74">
        <w:t>C</w:t>
      </w:r>
      <w:r w:rsidRPr="003B2E74">
        <w:rPr>
          <w:lang w:val="ru-RU"/>
        </w:rPr>
        <w:t>3.2</w:t>
      </w:r>
      <w:r w:rsidRPr="003B2E74">
        <w:rPr>
          <w:lang w:val="ru-RU"/>
        </w:rPr>
        <w:tab/>
      </w:r>
      <w:bookmarkEnd w:id="179"/>
      <w:r w:rsidR="003B2E74" w:rsidRPr="003B2E74">
        <w:rPr>
          <w:szCs w:val="22"/>
          <w:lang w:val="ru-RU"/>
        </w:rPr>
        <w:t xml:space="preserve">Расчет масок </w:t>
      </w:r>
      <w:proofErr w:type="spellStart"/>
      <w:r w:rsidR="003B2E74" w:rsidRPr="003B2E74">
        <w:rPr>
          <w:szCs w:val="22"/>
          <w:lang w:val="ru-RU"/>
        </w:rPr>
        <w:t>э.и.и.м</w:t>
      </w:r>
      <w:proofErr w:type="spellEnd"/>
      <w:r w:rsidR="003B2E74" w:rsidRPr="003B2E74">
        <w:rPr>
          <w:szCs w:val="22"/>
          <w:lang w:val="ru-RU"/>
        </w:rPr>
        <w:t>. космической станции</w:t>
      </w:r>
    </w:p>
    <w:p w14:paraId="4A01D0F9" w14:textId="77777777" w:rsidR="003B2E74" w:rsidRPr="003326AA" w:rsidRDefault="003B2E74" w:rsidP="003B2E74">
      <w:pPr>
        <w:rPr>
          <w:szCs w:val="22"/>
          <w:lang w:val="ru-RU"/>
        </w:rPr>
      </w:pPr>
      <w:r w:rsidRPr="003326AA">
        <w:rPr>
          <w:szCs w:val="22"/>
          <w:lang w:val="ru-RU"/>
        </w:rPr>
        <w:t xml:space="preserve">Маска </w:t>
      </w:r>
      <w:proofErr w:type="spellStart"/>
      <w:r w:rsidRPr="003326AA">
        <w:rPr>
          <w:szCs w:val="22"/>
          <w:lang w:val="ru-RU"/>
        </w:rPr>
        <w:t>э.и.и.м</w:t>
      </w:r>
      <w:proofErr w:type="spellEnd"/>
      <w:r w:rsidRPr="003326AA">
        <w:rPr>
          <w:szCs w:val="22"/>
          <w:lang w:val="ru-RU"/>
        </w:rPr>
        <w:t xml:space="preserve">. космической станции определяется уровнем максимальной </w:t>
      </w:r>
      <w:proofErr w:type="spellStart"/>
      <w:r w:rsidRPr="003326AA">
        <w:rPr>
          <w:szCs w:val="22"/>
          <w:lang w:val="ru-RU"/>
        </w:rPr>
        <w:t>э.и.и.м</w:t>
      </w:r>
      <w:proofErr w:type="spellEnd"/>
      <w:r w:rsidRPr="003326AA">
        <w:rPr>
          <w:szCs w:val="22"/>
          <w:lang w:val="ru-RU"/>
        </w:rPr>
        <w:t>., создаваемой космической станцией НГСО, как функции видимого с этой станции угла между линией к </w:t>
      </w:r>
      <w:proofErr w:type="spellStart"/>
      <w:r w:rsidRPr="003326AA">
        <w:rPr>
          <w:szCs w:val="22"/>
          <w:lang w:val="ru-RU"/>
        </w:rPr>
        <w:t>подспутниковой</w:t>
      </w:r>
      <w:proofErr w:type="spellEnd"/>
      <w:r w:rsidRPr="003326AA">
        <w:rPr>
          <w:szCs w:val="22"/>
          <w:lang w:val="ru-RU"/>
        </w:rPr>
        <w:t xml:space="preserve"> точке рассматриваемой космической станции НГСО и точкой на дуге ГСО.</w:t>
      </w:r>
    </w:p>
    <w:p w14:paraId="7C0CF541" w14:textId="2A8F1071" w:rsidR="00F531C0" w:rsidRPr="00816B1A" w:rsidRDefault="003B2E74" w:rsidP="003B2E74">
      <w:pPr>
        <w:rPr>
          <w:lang w:val="en-US"/>
        </w:rPr>
      </w:pPr>
      <w:r w:rsidRPr="003326AA">
        <w:rPr>
          <w:szCs w:val="22"/>
          <w:lang w:val="ru-RU"/>
        </w:rPr>
        <w:t xml:space="preserve">Маска </w:t>
      </w:r>
      <w:proofErr w:type="spellStart"/>
      <w:r w:rsidRPr="003326AA">
        <w:rPr>
          <w:szCs w:val="22"/>
          <w:lang w:val="ru-RU"/>
        </w:rPr>
        <w:t>э.и.и.м</w:t>
      </w:r>
      <w:proofErr w:type="spellEnd"/>
      <w:r w:rsidRPr="003326AA">
        <w:rPr>
          <w:szCs w:val="22"/>
          <w:lang w:val="ru-RU"/>
        </w:rPr>
        <w:t xml:space="preserve">. космической станции определяется уровнем максимальной </w:t>
      </w:r>
      <w:proofErr w:type="spellStart"/>
      <w:r w:rsidRPr="003326AA">
        <w:rPr>
          <w:szCs w:val="22"/>
          <w:lang w:val="ru-RU"/>
        </w:rPr>
        <w:t>э.и.и.м</w:t>
      </w:r>
      <w:proofErr w:type="spellEnd"/>
      <w:r w:rsidRPr="003326AA">
        <w:rPr>
          <w:szCs w:val="22"/>
          <w:lang w:val="ru-RU"/>
        </w:rPr>
        <w:t>., излучаемой в эталонной полосе частот космической станцией, как функции этого угла и имеет вид</w:t>
      </w:r>
      <w:r w:rsidR="00816B1A">
        <w:rPr>
          <w:szCs w:val="22"/>
          <w:lang w:val="en-US"/>
        </w:rPr>
        <w:t>:</w:t>
      </w:r>
    </w:p>
    <w:p w14:paraId="058FBFB4" w14:textId="233F2B65" w:rsidR="00CD4297" w:rsidRPr="003326AA" w:rsidRDefault="00D93A34" w:rsidP="00F531C0">
      <w:pPr>
        <w:pStyle w:val="Equation"/>
        <w:rPr>
          <w:lang w:val="ru-RU"/>
        </w:rPr>
      </w:pPr>
      <w:r w:rsidRPr="003326AA">
        <w:rPr>
          <w:lang w:val="ru-RU"/>
        </w:rPr>
        <w:tab/>
      </w:r>
      <w:r w:rsidR="00F531C0" w:rsidRPr="003326AA">
        <w:rPr>
          <w:lang w:val="ru-RU"/>
        </w:rPr>
        <w:tab/>
      </w:r>
      <m:oMath>
        <m:r>
          <w:rPr>
            <w:rFonts w:ascii="Cambria Math" w:hAnsi="Cambria Math"/>
          </w:rPr>
          <m:t>NON</m:t>
        </m:r>
        <m:r>
          <w:rPr>
            <w:rFonts w:ascii="Cambria Math" w:hAnsi="Cambria Math"/>
            <w:lang w:val="ru-RU"/>
          </w:rPr>
          <m:t>-</m:t>
        </m:r>
        <m:r>
          <w:rPr>
            <w:rFonts w:ascii="Cambria Math" w:hAnsi="Cambria Math"/>
          </w:rPr>
          <m:t>GSO</m:t>
        </m:r>
        <m:r>
          <w:rPr>
            <w:rFonts w:ascii="Cambria Math" w:hAnsi="Cambria Math"/>
            <w:lang w:val="ru-RU"/>
          </w:rPr>
          <m:t>_</m:t>
        </m:r>
        <m:r>
          <w:rPr>
            <w:rFonts w:ascii="Cambria Math" w:hAnsi="Cambria Math"/>
          </w:rPr>
          <m:t>SS</m:t>
        </m:r>
        <m:r>
          <w:rPr>
            <w:rFonts w:ascii="Cambria Math" w:hAnsi="Cambria Math"/>
            <w:lang w:val="ru-RU"/>
          </w:rPr>
          <m:t>_</m:t>
        </m:r>
        <m:r>
          <w:rPr>
            <w:rFonts w:ascii="Cambria Math" w:hAnsi="Cambria Math"/>
          </w:rPr>
          <m:t>e</m:t>
        </m:r>
        <m:r>
          <w:rPr>
            <w:rFonts w:ascii="Cambria Math" w:hAnsi="Cambria Math"/>
            <w:lang w:val="ru-RU"/>
          </w:rPr>
          <m:t>.</m:t>
        </m:r>
        <m:r>
          <w:rPr>
            <w:rFonts w:ascii="Cambria Math" w:hAnsi="Cambria Math"/>
          </w:rPr>
          <m:t>i</m:t>
        </m:r>
        <m:r>
          <w:rPr>
            <w:rFonts w:ascii="Cambria Math" w:hAnsi="Cambria Math"/>
            <w:lang w:val="ru-RU"/>
          </w:rPr>
          <m:t>.</m:t>
        </m:r>
        <m:r>
          <w:rPr>
            <w:rFonts w:ascii="Cambria Math" w:hAnsi="Cambria Math"/>
          </w:rPr>
          <m:t>r</m:t>
        </m:r>
        <m:r>
          <w:rPr>
            <w:rFonts w:ascii="Cambria Math" w:hAnsi="Cambria Math"/>
            <w:lang w:val="ru-RU"/>
          </w:rPr>
          <m:t>.</m:t>
        </m:r>
        <m:r>
          <w:rPr>
            <w:rFonts w:ascii="Cambria Math" w:hAnsi="Cambria Math"/>
          </w:rPr>
          <m:t>p</m:t>
        </m:r>
        <m:r>
          <w:rPr>
            <w:rFonts w:ascii="Cambria Math" w:hAnsi="Cambria Math"/>
            <w:lang w:val="ru-RU"/>
          </w:rPr>
          <m:t>.</m:t>
        </m:r>
        <m:d>
          <m:dPr>
            <m:ctrlPr>
              <w:rPr>
                <w:rFonts w:ascii="Cambria Math" w:hAnsi="Cambria Math"/>
                <w:i/>
              </w:rPr>
            </m:ctrlPr>
          </m:dPr>
          <m:e>
            <m:r>
              <m:rPr>
                <m:sty m:val="p"/>
              </m:rPr>
              <w:rPr>
                <w:rFonts w:ascii="Cambria Math" w:hAnsi="Cambria Math"/>
              </w:rPr>
              <m:t>θ</m:t>
            </m:r>
          </m:e>
        </m:d>
        <m:r>
          <w:rPr>
            <w:rFonts w:ascii="Cambria Math" w:hAnsi="Cambria Math"/>
            <w:lang w:val="ru-RU"/>
          </w:rPr>
          <m:t>=</m:t>
        </m:r>
        <m:r>
          <w:rPr>
            <w:rFonts w:ascii="Cambria Math" w:hAnsi="Cambria Math"/>
          </w:rPr>
          <m:t>G</m:t>
        </m:r>
        <m:d>
          <m:dPr>
            <m:ctrlPr>
              <w:rPr>
                <w:rFonts w:ascii="Cambria Math" w:hAnsi="Cambria Math"/>
                <w:i/>
              </w:rPr>
            </m:ctrlPr>
          </m:dPr>
          <m:e>
            <m:r>
              <m:rPr>
                <m:sty m:val="p"/>
              </m:rPr>
              <w:rPr>
                <w:rFonts w:ascii="Cambria Math" w:hAnsi="Cambria Math"/>
              </w:rPr>
              <m:t>θ</m:t>
            </m:r>
          </m:e>
        </m:d>
        <m:r>
          <w:rPr>
            <w:rFonts w:ascii="Cambria Math" w:hAnsi="Cambria Math"/>
            <w:lang w:val="ru-RU"/>
          </w:rPr>
          <m:t>+</m:t>
        </m:r>
        <m:r>
          <w:rPr>
            <w:rFonts w:ascii="Cambria Math" w:hAnsi="Cambria Math"/>
          </w:rPr>
          <m:t>P</m:t>
        </m:r>
      </m:oMath>
      <w:r w:rsidR="003326AA">
        <w:rPr>
          <w:lang w:val="ru-RU"/>
        </w:rPr>
        <w:t>,</w:t>
      </w:r>
    </w:p>
    <w:p w14:paraId="11095207" w14:textId="3C5BBE97" w:rsidR="00F531C0" w:rsidRPr="00816B1A" w:rsidRDefault="003326AA" w:rsidP="00F531C0">
      <w:pPr>
        <w:rPr>
          <w:lang w:val="en-US"/>
        </w:rPr>
      </w:pPr>
      <w:r w:rsidRPr="003326AA">
        <w:rPr>
          <w:lang w:val="ru-RU"/>
        </w:rPr>
        <w:t>где</w:t>
      </w:r>
      <w:r w:rsidR="00816B1A">
        <w:rPr>
          <w:lang w:val="en-US"/>
        </w:rPr>
        <w:t>:</w:t>
      </w:r>
    </w:p>
    <w:p w14:paraId="272237D5" w14:textId="3CC4C7A0" w:rsidR="003326AA" w:rsidRPr="003326AA" w:rsidRDefault="00F531C0" w:rsidP="003326AA">
      <w:pPr>
        <w:pStyle w:val="Equationlegend"/>
        <w:spacing w:line="216" w:lineRule="auto"/>
        <w:rPr>
          <w:szCs w:val="22"/>
          <w:lang w:val="ru-RU"/>
        </w:rPr>
      </w:pPr>
      <w:r w:rsidRPr="003326AA">
        <w:rPr>
          <w:lang w:val="ru-RU"/>
        </w:rPr>
        <w:tab/>
      </w:r>
      <w:proofErr w:type="spellStart"/>
      <w:r w:rsidR="003326AA" w:rsidRPr="003326AA">
        <w:rPr>
          <w:szCs w:val="22"/>
          <w:lang w:val="ru-RU"/>
        </w:rPr>
        <w:t>NGSO_SS_e.i.r.p</w:t>
      </w:r>
      <w:proofErr w:type="spellEnd"/>
      <w:r w:rsidR="003326AA" w:rsidRPr="003326AA">
        <w:rPr>
          <w:szCs w:val="22"/>
          <w:lang w:val="ru-RU"/>
        </w:rPr>
        <w:t>.:</w:t>
      </w:r>
      <w:r w:rsidR="003326AA" w:rsidRPr="003326AA">
        <w:rPr>
          <w:szCs w:val="22"/>
          <w:lang w:val="ru-RU"/>
        </w:rPr>
        <w:tab/>
        <w:t>эквивалентная изотропно излучаемая мощность в эталонной полосе частот (</w:t>
      </w:r>
      <w:proofErr w:type="gramStart"/>
      <w:r w:rsidR="003326AA" w:rsidRPr="003326AA">
        <w:rPr>
          <w:szCs w:val="22"/>
          <w:lang w:val="ru-RU"/>
        </w:rPr>
        <w:t>дБ(</w:t>
      </w:r>
      <w:proofErr w:type="gramEnd"/>
      <w:r w:rsidR="003326AA" w:rsidRPr="003326AA">
        <w:rPr>
          <w:szCs w:val="22"/>
          <w:lang w:val="ru-RU"/>
        </w:rPr>
        <w:t>Вт/</w:t>
      </w:r>
      <w:proofErr w:type="spellStart"/>
      <w:r w:rsidR="003326AA" w:rsidRPr="003326AA">
        <w:rPr>
          <w:szCs w:val="22"/>
          <w:lang w:val="ru-RU"/>
        </w:rPr>
        <w:t>BW</w:t>
      </w:r>
      <w:r w:rsidR="003326AA" w:rsidRPr="003326AA">
        <w:rPr>
          <w:i/>
          <w:szCs w:val="22"/>
          <w:vertAlign w:val="subscript"/>
          <w:lang w:val="ru-RU"/>
        </w:rPr>
        <w:t>ref</w:t>
      </w:r>
      <w:proofErr w:type="spellEnd"/>
      <w:r w:rsidR="003326AA" w:rsidRPr="003326AA">
        <w:rPr>
          <w:szCs w:val="22"/>
          <w:lang w:val="ru-RU"/>
        </w:rPr>
        <w:t>));</w:t>
      </w:r>
    </w:p>
    <w:p w14:paraId="66C49BCD" w14:textId="77777777" w:rsidR="003326AA" w:rsidRPr="003326AA" w:rsidRDefault="003326AA" w:rsidP="003326AA">
      <w:pPr>
        <w:pStyle w:val="Equationlegend"/>
        <w:spacing w:line="216" w:lineRule="auto"/>
        <w:rPr>
          <w:szCs w:val="22"/>
          <w:lang w:val="ru-RU"/>
        </w:rPr>
      </w:pPr>
      <w:r w:rsidRPr="003326AA">
        <w:rPr>
          <w:rFonts w:ascii="Symbol" w:hAnsi="Symbol" w:cs="Symbol"/>
          <w:szCs w:val="22"/>
          <w:lang w:val="ru-RU"/>
        </w:rPr>
        <w:tab/>
      </w:r>
      <w:r w:rsidRPr="003326AA">
        <w:rPr>
          <w:rFonts w:ascii="Symbol" w:hAnsi="Symbol" w:cs="Symbol"/>
          <w:szCs w:val="22"/>
          <w:lang w:val="ru-RU"/>
        </w:rPr>
        <w:t></w:t>
      </w:r>
      <w:r w:rsidRPr="003326AA">
        <w:rPr>
          <w:rFonts w:ascii="Symbol" w:hAnsi="Symbol" w:cs="Symbol"/>
          <w:szCs w:val="22"/>
          <w:lang w:val="ru-RU"/>
        </w:rPr>
        <w:t></w:t>
      </w:r>
      <w:r w:rsidRPr="003326AA">
        <w:rPr>
          <w:rFonts w:ascii="Symbol" w:hAnsi="Symbol" w:cs="Symbol"/>
          <w:szCs w:val="22"/>
          <w:lang w:val="ru-RU"/>
        </w:rPr>
        <w:tab/>
      </w:r>
      <w:r w:rsidRPr="003326AA">
        <w:rPr>
          <w:szCs w:val="22"/>
          <w:lang w:val="ru-RU"/>
        </w:rPr>
        <w:t xml:space="preserve">видимый с космической станции НГСО угол между линией к </w:t>
      </w:r>
      <w:proofErr w:type="spellStart"/>
      <w:r w:rsidRPr="003326AA">
        <w:rPr>
          <w:szCs w:val="22"/>
          <w:lang w:val="ru-RU"/>
        </w:rPr>
        <w:t>подспутниковой</w:t>
      </w:r>
      <w:proofErr w:type="spellEnd"/>
      <w:r w:rsidRPr="003326AA">
        <w:rPr>
          <w:szCs w:val="22"/>
          <w:lang w:val="ru-RU"/>
        </w:rPr>
        <w:t xml:space="preserve"> точке рассматриваемой космической станции НГСО и точкой на дуге ГСО (градусы);</w:t>
      </w:r>
    </w:p>
    <w:p w14:paraId="1F99F4DF" w14:textId="77777777" w:rsidR="003326AA" w:rsidRPr="003326AA" w:rsidRDefault="003326AA" w:rsidP="003326AA">
      <w:pPr>
        <w:pStyle w:val="Equationlegend"/>
        <w:spacing w:line="216" w:lineRule="auto"/>
        <w:rPr>
          <w:szCs w:val="22"/>
          <w:lang w:val="ru-RU"/>
        </w:rPr>
      </w:pPr>
      <w:r w:rsidRPr="003326AA">
        <w:rPr>
          <w:szCs w:val="22"/>
          <w:lang w:val="ru-RU"/>
        </w:rPr>
        <w:tab/>
      </w:r>
      <w:proofErr w:type="gramStart"/>
      <w:r w:rsidRPr="003326AA">
        <w:rPr>
          <w:i/>
          <w:szCs w:val="22"/>
          <w:lang w:val="ru-RU"/>
        </w:rPr>
        <w:t>G</w:t>
      </w:r>
      <w:r w:rsidRPr="003326AA">
        <w:rPr>
          <w:szCs w:val="22"/>
          <w:lang w:val="ru-RU"/>
        </w:rPr>
        <w:t>(</w:t>
      </w:r>
      <w:proofErr w:type="gramEnd"/>
      <w:r w:rsidRPr="003326AA">
        <w:rPr>
          <w:rFonts w:ascii="Symbol" w:hAnsi="Symbol" w:cs="Symbol"/>
          <w:szCs w:val="22"/>
          <w:lang w:val="ru-RU"/>
        </w:rPr>
        <w:t></w:t>
      </w:r>
      <w:r w:rsidRPr="003326AA">
        <w:rPr>
          <w:szCs w:val="22"/>
          <w:lang w:val="ru-RU"/>
        </w:rPr>
        <w:t>):</w:t>
      </w:r>
      <w:r w:rsidRPr="003326AA">
        <w:rPr>
          <w:szCs w:val="22"/>
          <w:lang w:val="ru-RU"/>
        </w:rPr>
        <w:tab/>
        <w:t>диаграмма направленности антенны космической станции (</w:t>
      </w:r>
      <w:proofErr w:type="spellStart"/>
      <w:r w:rsidRPr="003326AA">
        <w:rPr>
          <w:szCs w:val="22"/>
          <w:lang w:val="ru-RU"/>
        </w:rPr>
        <w:t>дБи</w:t>
      </w:r>
      <w:proofErr w:type="spellEnd"/>
      <w:r w:rsidRPr="003326AA">
        <w:rPr>
          <w:szCs w:val="22"/>
          <w:lang w:val="ru-RU"/>
        </w:rPr>
        <w:t>), соответствующая объединению всех лучей;</w:t>
      </w:r>
    </w:p>
    <w:p w14:paraId="7053C9FA" w14:textId="77777777" w:rsidR="003326AA" w:rsidRPr="003326AA" w:rsidRDefault="003326AA" w:rsidP="003326AA">
      <w:pPr>
        <w:pStyle w:val="Equationlegend"/>
        <w:spacing w:line="216" w:lineRule="auto"/>
        <w:rPr>
          <w:szCs w:val="22"/>
          <w:lang w:val="ru-RU"/>
        </w:rPr>
      </w:pPr>
      <w:r w:rsidRPr="003326AA">
        <w:rPr>
          <w:szCs w:val="22"/>
          <w:lang w:val="ru-RU"/>
        </w:rPr>
        <w:tab/>
      </w:r>
      <w:r w:rsidRPr="003326AA">
        <w:rPr>
          <w:i/>
          <w:szCs w:val="22"/>
          <w:lang w:val="ru-RU"/>
        </w:rPr>
        <w:t>P</w:t>
      </w:r>
      <w:r w:rsidRPr="003326AA">
        <w:rPr>
          <w:szCs w:val="22"/>
          <w:lang w:val="ru-RU"/>
        </w:rPr>
        <w:t>:</w:t>
      </w:r>
      <w:r w:rsidRPr="003326AA">
        <w:rPr>
          <w:szCs w:val="22"/>
          <w:lang w:val="ru-RU"/>
        </w:rPr>
        <w:tab/>
        <w:t>максимальная мощность в эталонной полосе частот (</w:t>
      </w:r>
      <w:proofErr w:type="gramStart"/>
      <w:r w:rsidRPr="003326AA">
        <w:rPr>
          <w:szCs w:val="22"/>
          <w:lang w:val="ru-RU"/>
        </w:rPr>
        <w:t>дБ(</w:t>
      </w:r>
      <w:proofErr w:type="gramEnd"/>
      <w:r w:rsidRPr="003326AA">
        <w:rPr>
          <w:szCs w:val="22"/>
          <w:lang w:val="ru-RU"/>
        </w:rPr>
        <w:t>Вт/</w:t>
      </w:r>
      <w:proofErr w:type="spellStart"/>
      <w:r w:rsidRPr="003326AA">
        <w:rPr>
          <w:szCs w:val="22"/>
          <w:lang w:val="ru-RU"/>
        </w:rPr>
        <w:t>BW</w:t>
      </w:r>
      <w:r w:rsidRPr="003326AA">
        <w:rPr>
          <w:i/>
          <w:szCs w:val="22"/>
          <w:vertAlign w:val="subscript"/>
          <w:lang w:val="ru-RU"/>
        </w:rPr>
        <w:t>rif</w:t>
      </w:r>
      <w:proofErr w:type="spellEnd"/>
      <w:r w:rsidRPr="003326AA">
        <w:rPr>
          <w:szCs w:val="22"/>
          <w:lang w:val="ru-RU"/>
        </w:rPr>
        <w:t>));</w:t>
      </w:r>
    </w:p>
    <w:p w14:paraId="68A18D72" w14:textId="59787A26" w:rsidR="00F531C0" w:rsidRPr="003326AA" w:rsidRDefault="003326AA" w:rsidP="003326AA">
      <w:pPr>
        <w:pStyle w:val="Equationlegend"/>
        <w:rPr>
          <w:lang w:val="ru-RU"/>
        </w:rPr>
      </w:pPr>
      <w:r w:rsidRPr="003326AA">
        <w:rPr>
          <w:szCs w:val="22"/>
          <w:lang w:val="ru-RU"/>
        </w:rPr>
        <w:tab/>
      </w:r>
      <w:proofErr w:type="spellStart"/>
      <w:r w:rsidRPr="003326AA">
        <w:rPr>
          <w:szCs w:val="22"/>
          <w:lang w:val="ru-RU"/>
        </w:rPr>
        <w:t>BW</w:t>
      </w:r>
      <w:r w:rsidRPr="003326AA">
        <w:rPr>
          <w:i/>
          <w:szCs w:val="22"/>
          <w:vertAlign w:val="subscript"/>
          <w:lang w:val="ru-RU"/>
        </w:rPr>
        <w:t>rif</w:t>
      </w:r>
      <w:proofErr w:type="spellEnd"/>
      <w:r w:rsidRPr="003326AA">
        <w:rPr>
          <w:szCs w:val="22"/>
          <w:lang w:val="ru-RU"/>
        </w:rPr>
        <w:t>:</w:t>
      </w:r>
      <w:r w:rsidRPr="003326AA">
        <w:rPr>
          <w:szCs w:val="22"/>
          <w:lang w:val="ru-RU"/>
        </w:rPr>
        <w:tab/>
        <w:t>эталонная ширина полосы (кГц).</w:t>
      </w:r>
    </w:p>
    <w:p w14:paraId="18BC33A5" w14:textId="3F0AA927" w:rsidR="00F531C0" w:rsidRPr="003326AA" w:rsidRDefault="00F531C0" w:rsidP="00F531C0">
      <w:pPr>
        <w:pStyle w:val="Heading1"/>
        <w:rPr>
          <w:lang w:val="ru-RU"/>
        </w:rPr>
      </w:pPr>
      <w:bookmarkStart w:id="180" w:name="_Toc146878756"/>
      <w:bookmarkStart w:id="181" w:name="_Toc178778488"/>
      <w:bookmarkStart w:id="182" w:name="_Toc440700475"/>
      <w:bookmarkEnd w:id="176"/>
      <w:bookmarkEnd w:id="177"/>
      <w:r w:rsidRPr="003326AA">
        <w:t>C</w:t>
      </w:r>
      <w:r w:rsidRPr="003326AA">
        <w:rPr>
          <w:lang w:val="ru-RU"/>
        </w:rPr>
        <w:t>4</w:t>
      </w:r>
      <w:r w:rsidRPr="003326AA">
        <w:rPr>
          <w:lang w:val="ru-RU"/>
        </w:rPr>
        <w:tab/>
      </w:r>
      <w:bookmarkEnd w:id="180"/>
      <w:r w:rsidR="003326AA" w:rsidRPr="003326AA">
        <w:rPr>
          <w:szCs w:val="22"/>
          <w:lang w:val="ru-RU"/>
        </w:rPr>
        <w:t xml:space="preserve">Формат масок </w:t>
      </w:r>
      <w:proofErr w:type="spellStart"/>
      <w:r w:rsidR="003326AA" w:rsidRPr="003326AA">
        <w:rPr>
          <w:szCs w:val="22"/>
          <w:lang w:val="ru-RU"/>
        </w:rPr>
        <w:t>п.п.м</w:t>
      </w:r>
      <w:proofErr w:type="spellEnd"/>
      <w:r w:rsidR="003326AA" w:rsidRPr="003326AA">
        <w:rPr>
          <w:szCs w:val="22"/>
          <w:lang w:val="ru-RU"/>
        </w:rPr>
        <w:t xml:space="preserve">. и </w:t>
      </w:r>
      <w:proofErr w:type="spellStart"/>
      <w:r w:rsidR="003326AA" w:rsidRPr="003326AA">
        <w:rPr>
          <w:szCs w:val="22"/>
          <w:lang w:val="ru-RU"/>
        </w:rPr>
        <w:t>э.и.и.м</w:t>
      </w:r>
      <w:proofErr w:type="spellEnd"/>
      <w:r w:rsidR="003326AA" w:rsidRPr="003326AA">
        <w:rPr>
          <w:szCs w:val="22"/>
          <w:lang w:val="ru-RU"/>
        </w:rPr>
        <w:t>.</w:t>
      </w:r>
      <w:bookmarkEnd w:id="181"/>
    </w:p>
    <w:p w14:paraId="071603A2" w14:textId="4ADBFFF7" w:rsidR="00F531C0" w:rsidRPr="003326AA" w:rsidRDefault="00F531C0" w:rsidP="00F531C0">
      <w:pPr>
        <w:pStyle w:val="Heading2"/>
        <w:rPr>
          <w:lang w:val="ru-RU"/>
        </w:rPr>
      </w:pPr>
      <w:r w:rsidRPr="003326AA">
        <w:t>C</w:t>
      </w:r>
      <w:r w:rsidRPr="003326AA">
        <w:rPr>
          <w:lang w:val="ru-RU"/>
        </w:rPr>
        <w:t>4.1</w:t>
      </w:r>
      <w:r w:rsidRPr="003326AA">
        <w:rPr>
          <w:lang w:val="ru-RU"/>
        </w:rPr>
        <w:tab/>
      </w:r>
      <w:r w:rsidR="003326AA" w:rsidRPr="003326AA">
        <w:rPr>
          <w:szCs w:val="22"/>
          <w:lang w:val="ru-RU"/>
        </w:rPr>
        <w:t>Общая структура масок</w:t>
      </w:r>
    </w:p>
    <w:p w14:paraId="392F69E5" w14:textId="77777777" w:rsidR="003326AA" w:rsidRPr="003326AA" w:rsidRDefault="003326AA" w:rsidP="003326AA">
      <w:pPr>
        <w:rPr>
          <w:szCs w:val="22"/>
          <w:lang w:val="ru-RU"/>
        </w:rPr>
      </w:pPr>
      <w:r w:rsidRPr="003326AA">
        <w:rPr>
          <w:szCs w:val="22"/>
          <w:lang w:val="ru-RU"/>
        </w:rPr>
        <w:t xml:space="preserve">Маски </w:t>
      </w:r>
      <w:proofErr w:type="spellStart"/>
      <w:r w:rsidRPr="003326AA">
        <w:rPr>
          <w:szCs w:val="22"/>
          <w:lang w:val="ru-RU"/>
        </w:rPr>
        <w:t>п.п.м</w:t>
      </w:r>
      <w:proofErr w:type="spellEnd"/>
      <w:r w:rsidRPr="003326AA">
        <w:rPr>
          <w:szCs w:val="22"/>
          <w:lang w:val="ru-RU"/>
        </w:rPr>
        <w:t xml:space="preserve">. и </w:t>
      </w:r>
      <w:proofErr w:type="spellStart"/>
      <w:r w:rsidRPr="003326AA">
        <w:rPr>
          <w:szCs w:val="22"/>
          <w:lang w:val="ru-RU"/>
        </w:rPr>
        <w:t>э.и.и.м</w:t>
      </w:r>
      <w:proofErr w:type="spellEnd"/>
      <w:r w:rsidRPr="003326AA">
        <w:rPr>
          <w:szCs w:val="22"/>
          <w:lang w:val="ru-RU"/>
        </w:rPr>
        <w:t>. – основные входные данные для Рекомендации МСЭ-R S.1503. Они имеют следующий формат:</w:t>
      </w:r>
    </w:p>
    <w:p w14:paraId="6AFE5426" w14:textId="77777777" w:rsidR="003326AA" w:rsidRPr="003326AA" w:rsidRDefault="003326AA" w:rsidP="003326AA">
      <w:pPr>
        <w:pStyle w:val="enumlev1"/>
        <w:rPr>
          <w:szCs w:val="22"/>
          <w:lang w:val="ru-RU"/>
        </w:rPr>
      </w:pPr>
      <w:r w:rsidRPr="003326AA">
        <w:rPr>
          <w:szCs w:val="22"/>
          <w:lang w:val="ru-RU"/>
        </w:rPr>
        <w:t>–</w:t>
      </w:r>
      <w:r w:rsidRPr="003326AA">
        <w:rPr>
          <w:szCs w:val="22"/>
          <w:lang w:val="ru-RU"/>
        </w:rPr>
        <w:tab/>
        <w:t xml:space="preserve">для прогонов </w:t>
      </w:r>
      <w:proofErr w:type="spellStart"/>
      <w:r w:rsidRPr="003326AA">
        <w:rPr>
          <w:szCs w:val="22"/>
          <w:lang w:val="ru-RU"/>
        </w:rPr>
        <w:t>э.п.п.м</w:t>
      </w:r>
      <w:proofErr w:type="spellEnd"/>
      <w:r w:rsidRPr="003326AA">
        <w:rPr>
          <w:szCs w:val="22"/>
          <w:lang w:val="ru-RU"/>
        </w:rPr>
        <w:t xml:space="preserve">. (вниз) используются маски </w:t>
      </w:r>
      <w:proofErr w:type="spellStart"/>
      <w:r w:rsidRPr="003326AA">
        <w:rPr>
          <w:szCs w:val="22"/>
          <w:lang w:val="ru-RU"/>
        </w:rPr>
        <w:t>п.п.м</w:t>
      </w:r>
      <w:proofErr w:type="spellEnd"/>
      <w:r w:rsidRPr="003326AA">
        <w:rPr>
          <w:szCs w:val="22"/>
          <w:lang w:val="ru-RU"/>
        </w:rPr>
        <w:t xml:space="preserve">., содержащие таблицы значений </w:t>
      </w:r>
      <w:proofErr w:type="spellStart"/>
      <w:r w:rsidRPr="003326AA">
        <w:rPr>
          <w:szCs w:val="22"/>
          <w:lang w:val="ru-RU"/>
        </w:rPr>
        <w:t>п.п.м</w:t>
      </w:r>
      <w:proofErr w:type="spellEnd"/>
      <w:r w:rsidRPr="003326AA">
        <w:rPr>
          <w:szCs w:val="22"/>
          <w:lang w:val="ru-RU"/>
        </w:rPr>
        <w:t xml:space="preserve">. (α, </w:t>
      </w:r>
      <w:r w:rsidRPr="003326AA">
        <w:rPr>
          <w:rFonts w:ascii="Symbol" w:hAnsi="Symbol" w:cs="Symbol"/>
          <w:szCs w:val="22"/>
          <w:lang w:val="ru-RU"/>
        </w:rPr>
        <w:t></w:t>
      </w:r>
      <w:proofErr w:type="spellStart"/>
      <w:r w:rsidRPr="003326AA">
        <w:rPr>
          <w:szCs w:val="22"/>
          <w:lang w:val="ru-RU"/>
        </w:rPr>
        <w:t>long</w:t>
      </w:r>
      <w:proofErr w:type="spellEnd"/>
      <w:r w:rsidRPr="003326AA">
        <w:rPr>
          <w:szCs w:val="22"/>
          <w:lang w:val="ru-RU"/>
        </w:rPr>
        <w:t xml:space="preserve">) или </w:t>
      </w:r>
      <w:proofErr w:type="spellStart"/>
      <w:r w:rsidRPr="003326AA">
        <w:rPr>
          <w:szCs w:val="22"/>
          <w:lang w:val="ru-RU"/>
        </w:rPr>
        <w:t>п.п.м</w:t>
      </w:r>
      <w:proofErr w:type="spellEnd"/>
      <w:r w:rsidRPr="003326AA">
        <w:rPr>
          <w:szCs w:val="22"/>
          <w:lang w:val="ru-RU"/>
        </w:rPr>
        <w:t>. (азимут, угол места) наряду с широтой, для которой действительна каждая таблица;</w:t>
      </w:r>
    </w:p>
    <w:p w14:paraId="39EF2D77" w14:textId="77777777" w:rsidR="003326AA" w:rsidRPr="003326AA" w:rsidRDefault="003326AA" w:rsidP="003326AA">
      <w:pPr>
        <w:pStyle w:val="enumlev1"/>
        <w:rPr>
          <w:szCs w:val="22"/>
          <w:lang w:val="ru-RU"/>
        </w:rPr>
      </w:pPr>
      <w:r w:rsidRPr="003326AA">
        <w:rPr>
          <w:szCs w:val="22"/>
          <w:lang w:val="ru-RU"/>
        </w:rPr>
        <w:t>–</w:t>
      </w:r>
      <w:r w:rsidRPr="003326AA">
        <w:rPr>
          <w:szCs w:val="22"/>
          <w:lang w:val="ru-RU"/>
        </w:rPr>
        <w:tab/>
        <w:t xml:space="preserve">для прогонов </w:t>
      </w:r>
      <w:proofErr w:type="spellStart"/>
      <w:r w:rsidRPr="003326AA">
        <w:rPr>
          <w:szCs w:val="22"/>
          <w:lang w:val="ru-RU"/>
        </w:rPr>
        <w:t>э.п.п.м</w:t>
      </w:r>
      <w:proofErr w:type="spellEnd"/>
      <w:r w:rsidRPr="003326AA">
        <w:rPr>
          <w:szCs w:val="22"/>
          <w:lang w:val="ru-RU"/>
        </w:rPr>
        <w:t xml:space="preserve">. (вверх) используются маски </w:t>
      </w:r>
      <w:proofErr w:type="spellStart"/>
      <w:r w:rsidRPr="003326AA">
        <w:rPr>
          <w:szCs w:val="22"/>
          <w:lang w:val="ru-RU"/>
        </w:rPr>
        <w:t>э.и.и.м</w:t>
      </w:r>
      <w:proofErr w:type="spellEnd"/>
      <w:r w:rsidRPr="003326AA">
        <w:rPr>
          <w:szCs w:val="22"/>
          <w:lang w:val="ru-RU"/>
        </w:rPr>
        <w:t xml:space="preserve">. земной станции НГСО, содержащие таблицы значений </w:t>
      </w:r>
      <w:proofErr w:type="spellStart"/>
      <w:r w:rsidRPr="003326AA">
        <w:rPr>
          <w:szCs w:val="22"/>
          <w:lang w:val="ru-RU"/>
        </w:rPr>
        <w:t>э.и.и.м</w:t>
      </w:r>
      <w:proofErr w:type="spellEnd"/>
      <w:r w:rsidRPr="003326AA">
        <w:rPr>
          <w:szCs w:val="22"/>
          <w:lang w:val="ru-RU"/>
        </w:rPr>
        <w:t>. (</w:t>
      </w:r>
      <w:r w:rsidRPr="003326AA">
        <w:rPr>
          <w:rFonts w:ascii="Symbol" w:hAnsi="Symbol" w:cs="Symbol"/>
          <w:szCs w:val="22"/>
          <w:lang w:val="ru-RU"/>
        </w:rPr>
        <w:t></w:t>
      </w:r>
      <w:r w:rsidRPr="003326AA">
        <w:rPr>
          <w:szCs w:val="22"/>
          <w:lang w:val="ru-RU"/>
        </w:rPr>
        <w:t xml:space="preserve">) или </w:t>
      </w:r>
      <w:proofErr w:type="spellStart"/>
      <w:r w:rsidRPr="003326AA">
        <w:rPr>
          <w:lang w:val="ru-RU"/>
        </w:rPr>
        <w:t>э.и.и.м</w:t>
      </w:r>
      <w:proofErr w:type="spellEnd"/>
      <w:r w:rsidRPr="003326AA">
        <w:rPr>
          <w:lang w:val="ru-RU"/>
        </w:rPr>
        <w:t>. (</w:t>
      </w:r>
      <w:proofErr w:type="spellStart"/>
      <w:r w:rsidRPr="003326AA">
        <w:rPr>
          <w:lang w:val="ru-RU"/>
        </w:rPr>
        <w:t>az</w:t>
      </w:r>
      <w:proofErr w:type="spellEnd"/>
      <w:r w:rsidRPr="003326AA">
        <w:rPr>
          <w:lang w:val="ru-RU"/>
        </w:rPr>
        <w:t xml:space="preserve">, </w:t>
      </w:r>
      <w:proofErr w:type="spellStart"/>
      <w:r w:rsidRPr="003326AA">
        <w:rPr>
          <w:lang w:val="ru-RU"/>
        </w:rPr>
        <w:t>el</w:t>
      </w:r>
      <w:proofErr w:type="spellEnd"/>
      <w:r w:rsidRPr="003326AA">
        <w:rPr>
          <w:lang w:val="ru-RU"/>
        </w:rPr>
        <w:t xml:space="preserve">, </w:t>
      </w:r>
      <w:r w:rsidRPr="003326AA">
        <w:rPr>
          <w:lang w:val="ru-RU"/>
        </w:rPr>
        <w:sym w:font="Symbol" w:char="F044"/>
      </w:r>
      <w:proofErr w:type="spellStart"/>
      <w:r w:rsidRPr="003326AA">
        <w:rPr>
          <w:lang w:val="ru-RU"/>
        </w:rPr>
        <w:t>long</w:t>
      </w:r>
      <w:proofErr w:type="spellEnd"/>
      <w:r w:rsidRPr="003326AA">
        <w:rPr>
          <w:lang w:val="ru-RU"/>
        </w:rPr>
        <w:t xml:space="preserve">) </w:t>
      </w:r>
      <w:r w:rsidRPr="003326AA">
        <w:rPr>
          <w:szCs w:val="22"/>
          <w:lang w:val="ru-RU"/>
        </w:rPr>
        <w:t>наряду с широтой, для которой действительна каждая таблица;</w:t>
      </w:r>
    </w:p>
    <w:p w14:paraId="27B00B38" w14:textId="77777777" w:rsidR="003326AA" w:rsidRPr="003326AA" w:rsidRDefault="003326AA" w:rsidP="003326AA">
      <w:pPr>
        <w:pStyle w:val="enumlev1"/>
        <w:rPr>
          <w:szCs w:val="22"/>
          <w:lang w:val="ru-RU"/>
        </w:rPr>
      </w:pPr>
      <w:r w:rsidRPr="003326AA">
        <w:rPr>
          <w:szCs w:val="22"/>
          <w:lang w:val="ru-RU"/>
        </w:rPr>
        <w:t>–</w:t>
      </w:r>
      <w:r w:rsidRPr="003326AA">
        <w:rPr>
          <w:szCs w:val="22"/>
          <w:lang w:val="ru-RU"/>
        </w:rPr>
        <w:tab/>
        <w:t xml:space="preserve">для прогонов </w:t>
      </w:r>
      <w:proofErr w:type="spellStart"/>
      <w:r w:rsidRPr="003326AA">
        <w:rPr>
          <w:szCs w:val="22"/>
          <w:lang w:val="ru-RU"/>
        </w:rPr>
        <w:t>э.п.п.м</w:t>
      </w:r>
      <w:proofErr w:type="spellEnd"/>
      <w:r w:rsidRPr="003326AA">
        <w:rPr>
          <w:szCs w:val="22"/>
          <w:lang w:val="ru-RU"/>
        </w:rPr>
        <w:t xml:space="preserve">. (IS) используются маски </w:t>
      </w:r>
      <w:proofErr w:type="spellStart"/>
      <w:r w:rsidRPr="003326AA">
        <w:rPr>
          <w:szCs w:val="22"/>
          <w:lang w:val="ru-RU"/>
        </w:rPr>
        <w:t>э.и.и.м</w:t>
      </w:r>
      <w:proofErr w:type="spellEnd"/>
      <w:r w:rsidRPr="003326AA">
        <w:rPr>
          <w:szCs w:val="22"/>
          <w:lang w:val="ru-RU"/>
        </w:rPr>
        <w:t xml:space="preserve">. спутника НГСО, содержащие таблицы значений </w:t>
      </w:r>
      <w:proofErr w:type="spellStart"/>
      <w:r w:rsidRPr="003326AA">
        <w:rPr>
          <w:szCs w:val="22"/>
          <w:lang w:val="ru-RU"/>
        </w:rPr>
        <w:t>э.и.и.м</w:t>
      </w:r>
      <w:proofErr w:type="spellEnd"/>
      <w:r w:rsidRPr="003326AA">
        <w:rPr>
          <w:szCs w:val="22"/>
          <w:lang w:val="ru-RU"/>
        </w:rPr>
        <w:t>. (</w:t>
      </w:r>
      <w:r w:rsidRPr="003326AA">
        <w:rPr>
          <w:rFonts w:ascii="Symbol" w:hAnsi="Symbol" w:cs="Symbol"/>
          <w:szCs w:val="22"/>
          <w:lang w:val="ru-RU"/>
        </w:rPr>
        <w:t></w:t>
      </w:r>
      <w:r w:rsidRPr="003326AA">
        <w:rPr>
          <w:szCs w:val="22"/>
          <w:lang w:val="ru-RU"/>
        </w:rPr>
        <w:t>) наряду с широтой, для которой действительна каждая таблица.</w:t>
      </w:r>
    </w:p>
    <w:p w14:paraId="27AB26C8" w14:textId="77777777" w:rsidR="003326AA" w:rsidRPr="003326AA" w:rsidRDefault="003326AA" w:rsidP="003326AA">
      <w:pPr>
        <w:rPr>
          <w:szCs w:val="22"/>
          <w:lang w:val="ru-RU"/>
        </w:rPr>
      </w:pPr>
      <w:r w:rsidRPr="003326AA">
        <w:rPr>
          <w:szCs w:val="22"/>
          <w:lang w:val="ru-RU"/>
        </w:rPr>
        <w:t xml:space="preserve">Во время моделирования программное обеспечение рассчитывает соответствующие параметры, такие как широта и </w:t>
      </w:r>
      <w:proofErr w:type="spellStart"/>
      <w:r w:rsidRPr="003326AA">
        <w:rPr>
          <w:szCs w:val="22"/>
          <w:lang w:val="ru-RU"/>
        </w:rPr>
        <w:t>внеосевой</w:t>
      </w:r>
      <w:proofErr w:type="spellEnd"/>
      <w:r w:rsidRPr="003326AA">
        <w:rPr>
          <w:szCs w:val="22"/>
          <w:lang w:val="ru-RU"/>
        </w:rPr>
        <w:t xml:space="preserve"> угол или угол </w:t>
      </w:r>
      <w:r w:rsidRPr="003326AA">
        <w:rPr>
          <w:szCs w:val="22"/>
          <w:lang w:val="ru-RU"/>
        </w:rPr>
        <w:sym w:font="Symbol" w:char="F061"/>
      </w:r>
      <w:r w:rsidRPr="003326AA">
        <w:rPr>
          <w:szCs w:val="22"/>
          <w:lang w:val="ru-RU"/>
        </w:rPr>
        <w:t xml:space="preserve">, а затем использует подходящую маску для расчета </w:t>
      </w:r>
      <w:proofErr w:type="spellStart"/>
      <w:r w:rsidRPr="003326AA">
        <w:rPr>
          <w:szCs w:val="22"/>
          <w:lang w:val="ru-RU"/>
        </w:rPr>
        <w:t>п.п.м</w:t>
      </w:r>
      <w:proofErr w:type="spellEnd"/>
      <w:r w:rsidRPr="003326AA">
        <w:rPr>
          <w:szCs w:val="22"/>
          <w:lang w:val="ru-RU"/>
        </w:rPr>
        <w:t xml:space="preserve">. или </w:t>
      </w:r>
      <w:proofErr w:type="spellStart"/>
      <w:r w:rsidRPr="003326AA">
        <w:rPr>
          <w:szCs w:val="22"/>
          <w:lang w:val="ru-RU"/>
        </w:rPr>
        <w:t>э.и.и.м</w:t>
      </w:r>
      <w:proofErr w:type="spellEnd"/>
      <w:r w:rsidRPr="003326AA">
        <w:rPr>
          <w:szCs w:val="22"/>
          <w:lang w:val="ru-RU"/>
        </w:rPr>
        <w:t>. с помощью следующего метода.</w:t>
      </w:r>
    </w:p>
    <w:p w14:paraId="6BFB8C6A" w14:textId="77777777" w:rsidR="003326AA" w:rsidRPr="003326AA" w:rsidRDefault="003326AA" w:rsidP="003326AA">
      <w:pPr>
        <w:pStyle w:val="enumlev1"/>
        <w:spacing w:before="60"/>
        <w:rPr>
          <w:szCs w:val="22"/>
          <w:lang w:val="ru-RU"/>
        </w:rPr>
      </w:pPr>
      <w:r w:rsidRPr="003326AA">
        <w:rPr>
          <w:szCs w:val="22"/>
          <w:lang w:val="ru-RU"/>
        </w:rPr>
        <w:t>1)</w:t>
      </w:r>
      <w:r w:rsidRPr="003326AA">
        <w:rPr>
          <w:szCs w:val="22"/>
          <w:lang w:val="ru-RU"/>
        </w:rPr>
        <w:tab/>
        <w:t>Выполняется поиск по массиву данных {широта, таблица} и выбирается таблица со значением широты, наиболее близким к значению, рассчитанному при моделировании.</w:t>
      </w:r>
    </w:p>
    <w:p w14:paraId="2C469C78" w14:textId="77777777" w:rsidR="003326AA" w:rsidRPr="003326AA" w:rsidRDefault="003326AA" w:rsidP="003326AA">
      <w:pPr>
        <w:pStyle w:val="enumlev1"/>
        <w:spacing w:before="60"/>
        <w:rPr>
          <w:szCs w:val="22"/>
          <w:lang w:val="ru-RU"/>
        </w:rPr>
      </w:pPr>
      <w:r w:rsidRPr="003326AA">
        <w:rPr>
          <w:szCs w:val="22"/>
          <w:lang w:val="ru-RU"/>
        </w:rPr>
        <w:t>2)</w:t>
      </w:r>
      <w:r w:rsidRPr="003326AA">
        <w:rPr>
          <w:szCs w:val="22"/>
          <w:lang w:val="ru-RU"/>
        </w:rPr>
        <w:tab/>
        <w:t xml:space="preserve">Затем выбранная таблица используется для расчета </w:t>
      </w:r>
      <w:proofErr w:type="spellStart"/>
      <w:r w:rsidRPr="003326AA">
        <w:rPr>
          <w:szCs w:val="22"/>
          <w:lang w:val="ru-RU"/>
        </w:rPr>
        <w:t>п.п.м</w:t>
      </w:r>
      <w:proofErr w:type="spellEnd"/>
      <w:r w:rsidRPr="003326AA">
        <w:rPr>
          <w:szCs w:val="22"/>
          <w:lang w:val="ru-RU"/>
        </w:rPr>
        <w:t xml:space="preserve">. и </w:t>
      </w:r>
      <w:proofErr w:type="spellStart"/>
      <w:r w:rsidRPr="003326AA">
        <w:rPr>
          <w:szCs w:val="22"/>
          <w:lang w:val="ru-RU"/>
        </w:rPr>
        <w:t>э.и.и.м</w:t>
      </w:r>
      <w:proofErr w:type="spellEnd"/>
      <w:r w:rsidRPr="003326AA">
        <w:rPr>
          <w:szCs w:val="22"/>
          <w:lang w:val="ru-RU"/>
        </w:rPr>
        <w:t>. методом интерполяции:</w:t>
      </w:r>
    </w:p>
    <w:p w14:paraId="2BED790B" w14:textId="77777777" w:rsidR="003326AA" w:rsidRPr="003326AA" w:rsidRDefault="003326AA" w:rsidP="003326AA">
      <w:pPr>
        <w:pStyle w:val="enumlev2"/>
        <w:spacing w:before="60"/>
        <w:rPr>
          <w:szCs w:val="22"/>
          <w:lang w:val="ru-RU"/>
        </w:rPr>
      </w:pPr>
      <w:r w:rsidRPr="003326AA">
        <w:rPr>
          <w:szCs w:val="22"/>
          <w:lang w:val="ru-RU"/>
        </w:rPr>
        <w:t>a)</w:t>
      </w:r>
      <w:r w:rsidRPr="003326AA">
        <w:rPr>
          <w:szCs w:val="22"/>
          <w:lang w:val="ru-RU"/>
        </w:rPr>
        <w:tab/>
      </w:r>
      <w:proofErr w:type="spellStart"/>
      <w:r w:rsidRPr="003326AA">
        <w:rPr>
          <w:szCs w:val="22"/>
          <w:lang w:val="ru-RU"/>
        </w:rPr>
        <w:t>п.п.м</w:t>
      </w:r>
      <w:proofErr w:type="spellEnd"/>
      <w:r w:rsidRPr="003326AA">
        <w:rPr>
          <w:szCs w:val="22"/>
          <w:lang w:val="ru-RU"/>
        </w:rPr>
        <w:t xml:space="preserve">. рассчитывается с помощью билинейной интерполяции в </w:t>
      </w:r>
      <w:proofErr w:type="spellStart"/>
      <w:r w:rsidRPr="003326AA">
        <w:rPr>
          <w:szCs w:val="22"/>
          <w:lang w:val="ru-RU"/>
        </w:rPr>
        <w:t>п.п.м</w:t>
      </w:r>
      <w:proofErr w:type="spellEnd"/>
      <w:r w:rsidRPr="003326AA">
        <w:rPr>
          <w:szCs w:val="22"/>
          <w:lang w:val="ru-RU"/>
        </w:rPr>
        <w:t xml:space="preserve">. (α, </w:t>
      </w:r>
      <w:r w:rsidRPr="003326AA">
        <w:rPr>
          <w:rFonts w:ascii="Symbol" w:hAnsi="Symbol" w:cs="Symbol"/>
          <w:szCs w:val="22"/>
          <w:lang w:val="ru-RU"/>
        </w:rPr>
        <w:t></w:t>
      </w:r>
      <w:proofErr w:type="spellStart"/>
      <w:r w:rsidRPr="003326AA">
        <w:rPr>
          <w:szCs w:val="22"/>
          <w:lang w:val="ru-RU"/>
        </w:rPr>
        <w:t>long</w:t>
      </w:r>
      <w:proofErr w:type="spellEnd"/>
      <w:r w:rsidRPr="003326AA">
        <w:rPr>
          <w:szCs w:val="22"/>
          <w:lang w:val="ru-RU"/>
        </w:rPr>
        <w:t xml:space="preserve">) или </w:t>
      </w:r>
      <w:proofErr w:type="spellStart"/>
      <w:r w:rsidRPr="003326AA">
        <w:rPr>
          <w:szCs w:val="22"/>
          <w:lang w:val="ru-RU"/>
        </w:rPr>
        <w:t>п.п.м</w:t>
      </w:r>
      <w:proofErr w:type="spellEnd"/>
      <w:r w:rsidRPr="003326AA">
        <w:rPr>
          <w:szCs w:val="22"/>
          <w:lang w:val="ru-RU"/>
        </w:rPr>
        <w:t>. (азимут, угол места);</w:t>
      </w:r>
    </w:p>
    <w:p w14:paraId="50495F7B" w14:textId="6330BB61" w:rsidR="003326AA" w:rsidRPr="003326AA" w:rsidRDefault="003326AA" w:rsidP="003326AA">
      <w:pPr>
        <w:pStyle w:val="enumlev2"/>
        <w:spacing w:before="60"/>
        <w:rPr>
          <w:szCs w:val="22"/>
          <w:lang w:val="ru-RU"/>
        </w:rPr>
      </w:pPr>
      <w:r w:rsidRPr="003326AA">
        <w:rPr>
          <w:szCs w:val="22"/>
          <w:lang w:val="ru-RU"/>
        </w:rPr>
        <w:t>b)</w:t>
      </w:r>
      <w:r w:rsidRPr="003326AA">
        <w:rPr>
          <w:szCs w:val="22"/>
          <w:lang w:val="ru-RU"/>
        </w:rPr>
        <w:tab/>
      </w:r>
      <w:proofErr w:type="spellStart"/>
      <w:r w:rsidRPr="003326AA">
        <w:rPr>
          <w:szCs w:val="22"/>
          <w:lang w:val="ru-RU"/>
        </w:rPr>
        <w:t>э.и.и.м</w:t>
      </w:r>
      <w:proofErr w:type="spellEnd"/>
      <w:r w:rsidRPr="003326AA">
        <w:rPr>
          <w:szCs w:val="22"/>
          <w:lang w:val="ru-RU"/>
        </w:rPr>
        <w:t>. (</w:t>
      </w:r>
      <w:r w:rsidRPr="003326AA">
        <w:rPr>
          <w:rFonts w:ascii="Symbol" w:hAnsi="Symbol" w:cs="Symbol"/>
          <w:szCs w:val="22"/>
          <w:lang w:val="ru-RU"/>
        </w:rPr>
        <w:t></w:t>
      </w:r>
      <w:r w:rsidRPr="003326AA">
        <w:rPr>
          <w:szCs w:val="22"/>
          <w:lang w:val="ru-RU"/>
        </w:rPr>
        <w:t>)</w:t>
      </w:r>
      <w:r w:rsidR="00035099">
        <w:rPr>
          <w:szCs w:val="22"/>
          <w:lang w:val="ru-RU"/>
        </w:rPr>
        <w:t xml:space="preserve"> –</w:t>
      </w:r>
      <w:r w:rsidRPr="003326AA">
        <w:rPr>
          <w:szCs w:val="22"/>
          <w:lang w:val="ru-RU"/>
        </w:rPr>
        <w:t xml:space="preserve"> рассчитывается с помощью линейной интерполяции в </w:t>
      </w:r>
      <w:proofErr w:type="spellStart"/>
      <w:r w:rsidRPr="003326AA">
        <w:rPr>
          <w:szCs w:val="22"/>
          <w:lang w:val="ru-RU"/>
        </w:rPr>
        <w:t>э.и.и.м</w:t>
      </w:r>
      <w:proofErr w:type="spellEnd"/>
      <w:r w:rsidRPr="003326AA">
        <w:rPr>
          <w:szCs w:val="22"/>
          <w:lang w:val="ru-RU"/>
        </w:rPr>
        <w:t>. (</w:t>
      </w:r>
      <w:r w:rsidRPr="003326AA">
        <w:rPr>
          <w:rFonts w:ascii="Symbol" w:hAnsi="Symbol" w:cs="Symbol"/>
          <w:szCs w:val="22"/>
          <w:lang w:val="ru-RU"/>
        </w:rPr>
        <w:t></w:t>
      </w:r>
      <w:r w:rsidRPr="003326AA">
        <w:rPr>
          <w:szCs w:val="22"/>
          <w:lang w:val="ru-RU"/>
        </w:rPr>
        <w:t>);</w:t>
      </w:r>
    </w:p>
    <w:p w14:paraId="29E0CC46" w14:textId="25FF965C" w:rsidR="003326AA" w:rsidRPr="003326AA" w:rsidRDefault="003326AA" w:rsidP="003326AA">
      <w:pPr>
        <w:pStyle w:val="enumlev2"/>
        <w:spacing w:before="60"/>
        <w:rPr>
          <w:szCs w:val="22"/>
          <w:lang w:val="ru-RU"/>
        </w:rPr>
      </w:pPr>
      <w:r w:rsidRPr="003326AA">
        <w:rPr>
          <w:lang w:val="ru-RU"/>
        </w:rPr>
        <w:t>c)</w:t>
      </w:r>
      <w:r w:rsidRPr="003326AA">
        <w:rPr>
          <w:lang w:val="ru-RU"/>
        </w:rPr>
        <w:tab/>
      </w:r>
      <w:proofErr w:type="spellStart"/>
      <w:r w:rsidRPr="003326AA">
        <w:rPr>
          <w:szCs w:val="22"/>
          <w:lang w:val="ru-RU"/>
        </w:rPr>
        <w:t>э.и.и.м</w:t>
      </w:r>
      <w:proofErr w:type="spellEnd"/>
      <w:r w:rsidRPr="003326AA">
        <w:rPr>
          <w:szCs w:val="22"/>
          <w:lang w:val="ru-RU"/>
        </w:rPr>
        <w:t>.</w:t>
      </w:r>
      <w:r w:rsidRPr="003326AA">
        <w:rPr>
          <w:lang w:val="ru-RU"/>
        </w:rPr>
        <w:t xml:space="preserve"> (</w:t>
      </w:r>
      <w:proofErr w:type="spellStart"/>
      <w:r w:rsidRPr="003326AA">
        <w:rPr>
          <w:lang w:val="ru-RU"/>
        </w:rPr>
        <w:t>az</w:t>
      </w:r>
      <w:proofErr w:type="spellEnd"/>
      <w:r w:rsidRPr="003326AA">
        <w:rPr>
          <w:lang w:val="ru-RU"/>
        </w:rPr>
        <w:t xml:space="preserve">, </w:t>
      </w:r>
      <w:proofErr w:type="spellStart"/>
      <w:r w:rsidRPr="003326AA">
        <w:rPr>
          <w:lang w:val="ru-RU"/>
        </w:rPr>
        <w:t>el</w:t>
      </w:r>
      <w:proofErr w:type="spellEnd"/>
      <w:r w:rsidRPr="003326AA">
        <w:rPr>
          <w:lang w:val="ru-RU"/>
        </w:rPr>
        <w:t xml:space="preserve">, </w:t>
      </w:r>
      <w:r w:rsidRPr="003326AA">
        <w:rPr>
          <w:lang w:val="ru-RU"/>
        </w:rPr>
        <w:sym w:font="Symbol" w:char="F044"/>
      </w:r>
      <w:proofErr w:type="spellStart"/>
      <w:r w:rsidRPr="003326AA">
        <w:rPr>
          <w:lang w:val="ru-RU"/>
        </w:rPr>
        <w:t>long</w:t>
      </w:r>
      <w:proofErr w:type="spellEnd"/>
      <w:r w:rsidRPr="003326AA">
        <w:rPr>
          <w:lang w:val="ru-RU"/>
        </w:rPr>
        <w:t>)</w:t>
      </w:r>
      <w:r w:rsidR="00035099">
        <w:rPr>
          <w:lang w:val="ru-RU"/>
        </w:rPr>
        <w:t xml:space="preserve"> –</w:t>
      </w:r>
      <w:r w:rsidRPr="003326AA">
        <w:rPr>
          <w:lang w:val="ru-RU"/>
        </w:rPr>
        <w:t xml:space="preserve"> используется методика, приведенная в пункте D5.2.7</w:t>
      </w:r>
      <w:r w:rsidRPr="003326AA">
        <w:rPr>
          <w:szCs w:val="22"/>
          <w:lang w:val="ru-RU"/>
        </w:rPr>
        <w:t>.</w:t>
      </w:r>
    </w:p>
    <w:p w14:paraId="3009640F" w14:textId="77777777" w:rsidR="003326AA" w:rsidRPr="003326AA" w:rsidRDefault="003326AA" w:rsidP="003326AA">
      <w:pPr>
        <w:rPr>
          <w:szCs w:val="22"/>
          <w:lang w:val="ru-RU"/>
        </w:rPr>
      </w:pPr>
      <w:r w:rsidRPr="003326AA">
        <w:rPr>
          <w:szCs w:val="22"/>
          <w:lang w:val="ru-RU"/>
        </w:rPr>
        <w:t xml:space="preserve">Каждая из таблиц является независимой, то есть при разных широтах могут использоваться разные значения разрешающей способности сетки и диапазоны. Необязательно, чтобы маска охватывала весь диапазон. За пределами предоставленных значений предполагается использовать последнее допустимое значение. </w:t>
      </w:r>
    </w:p>
    <w:p w14:paraId="735069FD" w14:textId="77777777" w:rsidR="003326AA" w:rsidRPr="003326AA" w:rsidRDefault="003326AA" w:rsidP="003326AA">
      <w:pPr>
        <w:rPr>
          <w:szCs w:val="22"/>
          <w:lang w:val="ru-RU"/>
        </w:rPr>
      </w:pPr>
      <w:r w:rsidRPr="003326AA">
        <w:rPr>
          <w:szCs w:val="22"/>
          <w:lang w:val="ru-RU"/>
        </w:rPr>
        <w:lastRenderedPageBreak/>
        <w:t xml:space="preserve">Однако следует отметить, что для широты и районов {азимут, угол места, </w:t>
      </w:r>
      <w:r w:rsidRPr="003326AA">
        <w:rPr>
          <w:rFonts w:ascii="Symbol" w:hAnsi="Symbol" w:cs="Symbol"/>
          <w:szCs w:val="22"/>
          <w:lang w:val="ru-RU"/>
        </w:rPr>
        <w:t></w:t>
      </w:r>
      <w:r w:rsidRPr="003326AA">
        <w:rPr>
          <w:szCs w:val="22"/>
          <w:lang w:val="ru-RU"/>
        </w:rPr>
        <w:t xml:space="preserve">, </w:t>
      </w:r>
      <w:r w:rsidRPr="003326AA">
        <w:rPr>
          <w:rFonts w:ascii="Symbol" w:hAnsi="Symbol" w:cs="Symbol"/>
          <w:szCs w:val="22"/>
          <w:lang w:val="ru-RU"/>
        </w:rPr>
        <w:t></w:t>
      </w:r>
      <w:proofErr w:type="spellStart"/>
      <w:r w:rsidRPr="003326AA">
        <w:rPr>
          <w:szCs w:val="22"/>
          <w:lang w:val="ru-RU"/>
        </w:rPr>
        <w:t>long</w:t>
      </w:r>
      <w:proofErr w:type="spellEnd"/>
      <w:r w:rsidRPr="003326AA">
        <w:rPr>
          <w:szCs w:val="22"/>
          <w:lang w:val="ru-RU"/>
        </w:rPr>
        <w:t xml:space="preserve">}, где отсутствует фактический уровень </w:t>
      </w:r>
      <w:proofErr w:type="spellStart"/>
      <w:r w:rsidRPr="003326AA">
        <w:rPr>
          <w:szCs w:val="22"/>
          <w:lang w:val="ru-RU"/>
        </w:rPr>
        <w:t>п.п.м</w:t>
      </w:r>
      <w:proofErr w:type="spellEnd"/>
      <w:r w:rsidRPr="003326AA">
        <w:rPr>
          <w:szCs w:val="22"/>
          <w:lang w:val="ru-RU"/>
        </w:rPr>
        <w:t xml:space="preserve">., во избежание использования таблицы для ближайшей широты, содержащей рабочие уровни </w:t>
      </w:r>
      <w:proofErr w:type="spellStart"/>
      <w:r w:rsidRPr="003326AA">
        <w:rPr>
          <w:szCs w:val="22"/>
          <w:lang w:val="ru-RU"/>
        </w:rPr>
        <w:t>п.п.м</w:t>
      </w:r>
      <w:proofErr w:type="spellEnd"/>
      <w:r w:rsidRPr="003326AA">
        <w:rPr>
          <w:szCs w:val="22"/>
          <w:lang w:val="ru-RU"/>
        </w:rPr>
        <w:t xml:space="preserve">., целесообразно применять самые низкие уровни </w:t>
      </w:r>
      <w:proofErr w:type="spellStart"/>
      <w:r w:rsidRPr="003326AA">
        <w:rPr>
          <w:szCs w:val="22"/>
          <w:lang w:val="ru-RU"/>
        </w:rPr>
        <w:t>п.п.м</w:t>
      </w:r>
      <w:proofErr w:type="spellEnd"/>
      <w:r w:rsidRPr="003326AA">
        <w:rPr>
          <w:szCs w:val="22"/>
          <w:lang w:val="ru-RU"/>
        </w:rPr>
        <w:t xml:space="preserve">. для этих диапазонов при моделировании сценария передачи. </w:t>
      </w:r>
    </w:p>
    <w:p w14:paraId="6EFF073E" w14:textId="77777777" w:rsidR="003326AA" w:rsidRPr="003326AA" w:rsidRDefault="003326AA" w:rsidP="003326AA">
      <w:pPr>
        <w:rPr>
          <w:szCs w:val="22"/>
          <w:lang w:val="ru-RU"/>
        </w:rPr>
      </w:pPr>
      <w:r w:rsidRPr="003326AA">
        <w:rPr>
          <w:szCs w:val="22"/>
          <w:lang w:val="ru-RU"/>
        </w:rPr>
        <w:t xml:space="preserve">Таблица маски </w:t>
      </w:r>
      <w:proofErr w:type="spellStart"/>
      <w:r w:rsidRPr="003326AA">
        <w:rPr>
          <w:szCs w:val="22"/>
          <w:lang w:val="ru-RU"/>
        </w:rPr>
        <w:t>п.п.м</w:t>
      </w:r>
      <w:proofErr w:type="spellEnd"/>
      <w:r w:rsidRPr="003326AA">
        <w:rPr>
          <w:szCs w:val="22"/>
          <w:lang w:val="ru-RU"/>
        </w:rPr>
        <w:t xml:space="preserve">. не предполагает симметричности по значениям {азимут, угол места, </w:t>
      </w:r>
      <w:r w:rsidRPr="003326AA">
        <w:rPr>
          <w:rFonts w:ascii="Symbol" w:hAnsi="Symbol" w:cs="Symbol"/>
          <w:szCs w:val="22"/>
          <w:lang w:val="ru-RU"/>
        </w:rPr>
        <w:t></w:t>
      </w:r>
      <w:r w:rsidRPr="003326AA">
        <w:rPr>
          <w:szCs w:val="22"/>
          <w:lang w:val="ru-RU"/>
        </w:rPr>
        <w:t xml:space="preserve">, </w:t>
      </w:r>
      <w:r w:rsidRPr="003326AA">
        <w:rPr>
          <w:rFonts w:ascii="Symbol" w:hAnsi="Symbol" w:cs="Symbol"/>
          <w:szCs w:val="22"/>
          <w:lang w:val="ru-RU"/>
        </w:rPr>
        <w:t></w:t>
      </w:r>
      <w:proofErr w:type="spellStart"/>
      <w:r w:rsidRPr="003326AA">
        <w:rPr>
          <w:szCs w:val="22"/>
          <w:lang w:val="ru-RU"/>
        </w:rPr>
        <w:t>long</w:t>
      </w:r>
      <w:proofErr w:type="spellEnd"/>
      <w:r w:rsidRPr="003326AA">
        <w:rPr>
          <w:szCs w:val="22"/>
          <w:lang w:val="ru-RU"/>
        </w:rPr>
        <w:t xml:space="preserve">} и должна содержать весь диапазон от положительных до отрицательных экстремумов. В случае если рассчитанные при моделировании значения {азимут, угол места, </w:t>
      </w:r>
      <w:r w:rsidRPr="003326AA">
        <w:rPr>
          <w:rFonts w:ascii="Symbol" w:hAnsi="Symbol" w:cs="Symbol"/>
          <w:szCs w:val="22"/>
          <w:lang w:val="ru-RU"/>
        </w:rPr>
        <w:t></w:t>
      </w:r>
      <w:r w:rsidRPr="003326AA">
        <w:rPr>
          <w:szCs w:val="22"/>
          <w:lang w:val="ru-RU"/>
        </w:rPr>
        <w:t xml:space="preserve">, </w:t>
      </w:r>
      <w:r w:rsidRPr="003326AA">
        <w:rPr>
          <w:rFonts w:ascii="Symbol" w:hAnsi="Symbol" w:cs="Symbol"/>
          <w:szCs w:val="22"/>
          <w:lang w:val="ru-RU"/>
        </w:rPr>
        <w:t></w:t>
      </w:r>
      <w:proofErr w:type="spellStart"/>
      <w:r w:rsidRPr="003326AA">
        <w:rPr>
          <w:szCs w:val="22"/>
          <w:lang w:val="ru-RU"/>
        </w:rPr>
        <w:t>long</w:t>
      </w:r>
      <w:proofErr w:type="spellEnd"/>
      <w:r w:rsidRPr="003326AA">
        <w:rPr>
          <w:szCs w:val="22"/>
          <w:lang w:val="ru-RU"/>
        </w:rPr>
        <w:t xml:space="preserve">, </w:t>
      </w:r>
      <w:proofErr w:type="spellStart"/>
      <w:r w:rsidRPr="003326AA">
        <w:rPr>
          <w:szCs w:val="22"/>
          <w:lang w:val="ru-RU"/>
        </w:rPr>
        <w:t>внеосевой</w:t>
      </w:r>
      <w:proofErr w:type="spellEnd"/>
      <w:r w:rsidRPr="003326AA">
        <w:rPr>
          <w:szCs w:val="22"/>
          <w:lang w:val="ru-RU"/>
        </w:rPr>
        <w:t xml:space="preserve"> угол} выходят за пределы диапазонов, заданных в масках </w:t>
      </w:r>
      <w:proofErr w:type="spellStart"/>
      <w:r w:rsidRPr="003326AA">
        <w:rPr>
          <w:szCs w:val="22"/>
          <w:lang w:val="ru-RU"/>
        </w:rPr>
        <w:t>п.п.м</w:t>
      </w:r>
      <w:proofErr w:type="spellEnd"/>
      <w:r w:rsidRPr="003326AA">
        <w:rPr>
          <w:szCs w:val="22"/>
          <w:lang w:val="ru-RU"/>
        </w:rPr>
        <w:t xml:space="preserve">. или </w:t>
      </w:r>
      <w:proofErr w:type="spellStart"/>
      <w:r w:rsidRPr="003326AA">
        <w:rPr>
          <w:szCs w:val="22"/>
          <w:lang w:val="ru-RU"/>
        </w:rPr>
        <w:t>э.и.и.м</w:t>
      </w:r>
      <w:proofErr w:type="spellEnd"/>
      <w:r w:rsidRPr="003326AA">
        <w:rPr>
          <w:szCs w:val="22"/>
          <w:lang w:val="ru-RU"/>
        </w:rPr>
        <w:t>., необходимо использовать последнее допустимое значение.</w:t>
      </w:r>
    </w:p>
    <w:p w14:paraId="48C5CAF0" w14:textId="77777777" w:rsidR="003326AA" w:rsidRPr="003326AA" w:rsidRDefault="003326AA" w:rsidP="003326AA">
      <w:pPr>
        <w:rPr>
          <w:szCs w:val="22"/>
          <w:lang w:val="ru-RU"/>
        </w:rPr>
      </w:pPr>
      <w:r w:rsidRPr="003326AA">
        <w:rPr>
          <w:szCs w:val="22"/>
          <w:lang w:val="ru-RU"/>
        </w:rPr>
        <w:t xml:space="preserve">Для масок </w:t>
      </w:r>
      <w:proofErr w:type="spellStart"/>
      <w:r w:rsidRPr="003326AA">
        <w:rPr>
          <w:szCs w:val="22"/>
          <w:lang w:val="ru-RU"/>
        </w:rPr>
        <w:t>э.и.и.м</w:t>
      </w:r>
      <w:proofErr w:type="spellEnd"/>
      <w:r w:rsidRPr="003326AA">
        <w:rPr>
          <w:szCs w:val="22"/>
          <w:lang w:val="ru-RU"/>
        </w:rPr>
        <w:t>. ЗС вместо плотности поля можно указать положение (по широте, долготе) через ссылку на определенную ЗС в SRS. Следует отметить, что смешивать типы не разрешается. Все ЗС НГСО должны быть определены через конкретную ЗС или только через плотность поля.</w:t>
      </w:r>
    </w:p>
    <w:p w14:paraId="670724F0" w14:textId="77777777" w:rsidR="003326AA" w:rsidRPr="003326AA" w:rsidRDefault="003326AA" w:rsidP="003326AA">
      <w:pPr>
        <w:rPr>
          <w:szCs w:val="22"/>
          <w:lang w:val="ru-RU"/>
        </w:rPr>
      </w:pPr>
      <w:r w:rsidRPr="003326AA">
        <w:rPr>
          <w:szCs w:val="22"/>
          <w:lang w:val="ru-RU"/>
        </w:rPr>
        <w:t>У каждой маски есть заголовок, в котором представлена следующая информация:</w:t>
      </w:r>
    </w:p>
    <w:p w14:paraId="1820FD88" w14:textId="77777777" w:rsidR="003326AA" w:rsidRPr="00816B1A" w:rsidRDefault="003326AA" w:rsidP="00816B1A">
      <w:pPr>
        <w:pStyle w:val="enumlev1"/>
      </w:pPr>
      <w:r w:rsidRPr="00816B1A">
        <w:t>–</w:t>
      </w:r>
      <w:r w:rsidRPr="00816B1A">
        <w:tab/>
      </w:r>
      <w:proofErr w:type="spellStart"/>
      <w:r w:rsidRPr="00816B1A">
        <w:t>идентификатор</w:t>
      </w:r>
      <w:proofErr w:type="spellEnd"/>
      <w:r w:rsidRPr="00816B1A">
        <w:t xml:space="preserve"> </w:t>
      </w:r>
      <w:proofErr w:type="spellStart"/>
      <w:proofErr w:type="gramStart"/>
      <w:r w:rsidRPr="00816B1A">
        <w:t>заявки</w:t>
      </w:r>
      <w:proofErr w:type="spellEnd"/>
      <w:r w:rsidRPr="00816B1A">
        <w:t>;</w:t>
      </w:r>
      <w:proofErr w:type="gramEnd"/>
    </w:p>
    <w:p w14:paraId="44AB04ED" w14:textId="77777777" w:rsidR="003326AA" w:rsidRPr="00816B1A" w:rsidRDefault="003326AA" w:rsidP="00816B1A">
      <w:pPr>
        <w:pStyle w:val="enumlev1"/>
      </w:pPr>
      <w:r w:rsidRPr="00816B1A">
        <w:t>–</w:t>
      </w:r>
      <w:r w:rsidRPr="00816B1A">
        <w:tab/>
      </w:r>
      <w:proofErr w:type="spellStart"/>
      <w:r w:rsidRPr="00816B1A">
        <w:t>название</w:t>
      </w:r>
      <w:proofErr w:type="spellEnd"/>
      <w:r w:rsidRPr="00816B1A">
        <w:t xml:space="preserve"> </w:t>
      </w:r>
      <w:proofErr w:type="spellStart"/>
      <w:proofErr w:type="gramStart"/>
      <w:r w:rsidRPr="00816B1A">
        <w:t>спутника</w:t>
      </w:r>
      <w:proofErr w:type="spellEnd"/>
      <w:r w:rsidRPr="00816B1A">
        <w:t>;</w:t>
      </w:r>
      <w:proofErr w:type="gramEnd"/>
    </w:p>
    <w:p w14:paraId="6FE8CC9D" w14:textId="77777777" w:rsidR="003326AA" w:rsidRPr="00816B1A" w:rsidRDefault="003326AA" w:rsidP="00816B1A">
      <w:pPr>
        <w:pStyle w:val="enumlev1"/>
      </w:pPr>
      <w:r w:rsidRPr="00816B1A">
        <w:t>–</w:t>
      </w:r>
      <w:r w:rsidRPr="00816B1A">
        <w:tab/>
      </w:r>
      <w:proofErr w:type="spellStart"/>
      <w:r w:rsidRPr="00816B1A">
        <w:t>идентификатор</w:t>
      </w:r>
      <w:proofErr w:type="spellEnd"/>
      <w:r w:rsidRPr="00816B1A">
        <w:t xml:space="preserve"> </w:t>
      </w:r>
      <w:proofErr w:type="spellStart"/>
      <w:proofErr w:type="gramStart"/>
      <w:r w:rsidRPr="00816B1A">
        <w:t>маски</w:t>
      </w:r>
      <w:proofErr w:type="spellEnd"/>
      <w:r w:rsidRPr="00816B1A">
        <w:t>;</w:t>
      </w:r>
      <w:proofErr w:type="gramEnd"/>
    </w:p>
    <w:p w14:paraId="50FE9F0A" w14:textId="77777777" w:rsidR="003326AA" w:rsidRPr="00816B1A" w:rsidRDefault="003326AA" w:rsidP="00816B1A">
      <w:pPr>
        <w:pStyle w:val="enumlev1"/>
      </w:pPr>
      <w:r w:rsidRPr="00816B1A">
        <w:t>–</w:t>
      </w:r>
      <w:r w:rsidRPr="00816B1A">
        <w:tab/>
      </w:r>
      <w:proofErr w:type="spellStart"/>
      <w:r w:rsidRPr="00816B1A">
        <w:t>наименьшая</w:t>
      </w:r>
      <w:proofErr w:type="spellEnd"/>
      <w:r w:rsidRPr="00816B1A">
        <w:t xml:space="preserve"> </w:t>
      </w:r>
      <w:proofErr w:type="spellStart"/>
      <w:r w:rsidRPr="00816B1A">
        <w:t>частота</w:t>
      </w:r>
      <w:proofErr w:type="spellEnd"/>
      <w:r w:rsidRPr="00816B1A">
        <w:t xml:space="preserve">, на </w:t>
      </w:r>
      <w:proofErr w:type="spellStart"/>
      <w:r w:rsidRPr="00816B1A">
        <w:t>которой</w:t>
      </w:r>
      <w:proofErr w:type="spellEnd"/>
      <w:r w:rsidRPr="00816B1A">
        <w:t xml:space="preserve"> </w:t>
      </w:r>
      <w:proofErr w:type="spellStart"/>
      <w:r w:rsidRPr="00816B1A">
        <w:t>действует</w:t>
      </w:r>
      <w:proofErr w:type="spellEnd"/>
      <w:r w:rsidRPr="00816B1A">
        <w:t xml:space="preserve"> </w:t>
      </w:r>
      <w:proofErr w:type="spellStart"/>
      <w:r w:rsidRPr="00816B1A">
        <w:t>маска</w:t>
      </w:r>
      <w:proofErr w:type="spellEnd"/>
      <w:r w:rsidRPr="00816B1A">
        <w:t xml:space="preserve">, в </w:t>
      </w:r>
      <w:proofErr w:type="spellStart"/>
      <w:proofErr w:type="gramStart"/>
      <w:r w:rsidRPr="00816B1A">
        <w:t>МГц</w:t>
      </w:r>
      <w:proofErr w:type="spellEnd"/>
      <w:r w:rsidRPr="00816B1A">
        <w:t>;</w:t>
      </w:r>
      <w:proofErr w:type="gramEnd"/>
    </w:p>
    <w:p w14:paraId="53283426" w14:textId="77777777" w:rsidR="003326AA" w:rsidRPr="00816B1A" w:rsidRDefault="003326AA" w:rsidP="00816B1A">
      <w:pPr>
        <w:pStyle w:val="enumlev1"/>
      </w:pPr>
      <w:r w:rsidRPr="00816B1A">
        <w:t>–</w:t>
      </w:r>
      <w:r w:rsidRPr="00816B1A">
        <w:tab/>
      </w:r>
      <w:proofErr w:type="spellStart"/>
      <w:r w:rsidRPr="00816B1A">
        <w:t>наибольшая</w:t>
      </w:r>
      <w:proofErr w:type="spellEnd"/>
      <w:r w:rsidRPr="00816B1A">
        <w:t xml:space="preserve"> </w:t>
      </w:r>
      <w:proofErr w:type="spellStart"/>
      <w:r w:rsidRPr="00816B1A">
        <w:t>частота</w:t>
      </w:r>
      <w:proofErr w:type="spellEnd"/>
      <w:r w:rsidRPr="00816B1A">
        <w:t xml:space="preserve">, на </w:t>
      </w:r>
      <w:proofErr w:type="spellStart"/>
      <w:r w:rsidRPr="00816B1A">
        <w:t>которой</w:t>
      </w:r>
      <w:proofErr w:type="spellEnd"/>
      <w:r w:rsidRPr="00816B1A">
        <w:t xml:space="preserve"> </w:t>
      </w:r>
      <w:proofErr w:type="spellStart"/>
      <w:r w:rsidRPr="00816B1A">
        <w:t>действует</w:t>
      </w:r>
      <w:proofErr w:type="spellEnd"/>
      <w:r w:rsidRPr="00816B1A">
        <w:t xml:space="preserve"> </w:t>
      </w:r>
      <w:proofErr w:type="spellStart"/>
      <w:r w:rsidRPr="00816B1A">
        <w:t>маска</w:t>
      </w:r>
      <w:proofErr w:type="spellEnd"/>
      <w:r w:rsidRPr="00816B1A">
        <w:t xml:space="preserve">, в </w:t>
      </w:r>
      <w:proofErr w:type="spellStart"/>
      <w:proofErr w:type="gramStart"/>
      <w:r w:rsidRPr="00816B1A">
        <w:t>МГц</w:t>
      </w:r>
      <w:proofErr w:type="spellEnd"/>
      <w:r w:rsidRPr="00816B1A">
        <w:t>;</w:t>
      </w:r>
      <w:proofErr w:type="gramEnd"/>
    </w:p>
    <w:p w14:paraId="486576C3" w14:textId="77777777" w:rsidR="003326AA" w:rsidRPr="00816B1A" w:rsidRDefault="003326AA" w:rsidP="00816B1A">
      <w:pPr>
        <w:pStyle w:val="enumlev1"/>
      </w:pPr>
      <w:r w:rsidRPr="00816B1A">
        <w:t>–</w:t>
      </w:r>
      <w:r w:rsidRPr="00816B1A">
        <w:tab/>
      </w:r>
      <w:proofErr w:type="spellStart"/>
      <w:r w:rsidRPr="00816B1A">
        <w:t>эталонная</w:t>
      </w:r>
      <w:proofErr w:type="spellEnd"/>
      <w:r w:rsidRPr="00816B1A">
        <w:t xml:space="preserve"> </w:t>
      </w:r>
      <w:proofErr w:type="spellStart"/>
      <w:r w:rsidRPr="00816B1A">
        <w:t>ширина</w:t>
      </w:r>
      <w:proofErr w:type="spellEnd"/>
      <w:r w:rsidRPr="00816B1A">
        <w:t xml:space="preserve"> </w:t>
      </w:r>
      <w:proofErr w:type="spellStart"/>
      <w:r w:rsidRPr="00816B1A">
        <w:t>полосы</w:t>
      </w:r>
      <w:proofErr w:type="spellEnd"/>
      <w:r w:rsidRPr="00816B1A">
        <w:t xml:space="preserve"> </w:t>
      </w:r>
      <w:proofErr w:type="spellStart"/>
      <w:r w:rsidRPr="00816B1A">
        <w:t>маски</w:t>
      </w:r>
      <w:proofErr w:type="spellEnd"/>
      <w:r w:rsidRPr="00816B1A">
        <w:t xml:space="preserve">, в </w:t>
      </w:r>
      <w:proofErr w:type="spellStart"/>
      <w:proofErr w:type="gramStart"/>
      <w:r w:rsidRPr="00816B1A">
        <w:t>кГц</w:t>
      </w:r>
      <w:proofErr w:type="spellEnd"/>
      <w:r w:rsidRPr="00816B1A">
        <w:t>;</w:t>
      </w:r>
      <w:proofErr w:type="gramEnd"/>
    </w:p>
    <w:p w14:paraId="7789F253" w14:textId="77777777" w:rsidR="003326AA" w:rsidRPr="00816B1A" w:rsidRDefault="003326AA" w:rsidP="00816B1A">
      <w:pPr>
        <w:pStyle w:val="enumlev1"/>
      </w:pPr>
      <w:r w:rsidRPr="00816B1A">
        <w:t>–</w:t>
      </w:r>
      <w:r w:rsidRPr="00816B1A">
        <w:tab/>
      </w:r>
      <w:proofErr w:type="spellStart"/>
      <w:r w:rsidRPr="00816B1A">
        <w:t>тип</w:t>
      </w:r>
      <w:proofErr w:type="spellEnd"/>
      <w:r w:rsidRPr="00816B1A">
        <w:t xml:space="preserve"> </w:t>
      </w:r>
      <w:proofErr w:type="spellStart"/>
      <w:proofErr w:type="gramStart"/>
      <w:r w:rsidRPr="00816B1A">
        <w:t>маски</w:t>
      </w:r>
      <w:proofErr w:type="spellEnd"/>
      <w:r w:rsidRPr="00816B1A">
        <w:t>;</w:t>
      </w:r>
      <w:proofErr w:type="gramEnd"/>
    </w:p>
    <w:p w14:paraId="0222520B" w14:textId="77777777" w:rsidR="003326AA" w:rsidRPr="00816B1A" w:rsidRDefault="003326AA" w:rsidP="00816B1A">
      <w:pPr>
        <w:pStyle w:val="enumlev1"/>
      </w:pPr>
      <w:r w:rsidRPr="00816B1A">
        <w:t>–</w:t>
      </w:r>
      <w:r w:rsidRPr="00816B1A">
        <w:tab/>
      </w:r>
      <w:proofErr w:type="spellStart"/>
      <w:r w:rsidRPr="00816B1A">
        <w:t>параметры</w:t>
      </w:r>
      <w:proofErr w:type="spellEnd"/>
      <w:r w:rsidRPr="00816B1A">
        <w:t xml:space="preserve"> </w:t>
      </w:r>
      <w:proofErr w:type="spellStart"/>
      <w:r w:rsidRPr="00816B1A">
        <w:t>маски</w:t>
      </w:r>
      <w:proofErr w:type="spellEnd"/>
      <w:r w:rsidRPr="00816B1A">
        <w:t>.</w:t>
      </w:r>
    </w:p>
    <w:p w14:paraId="79B21515" w14:textId="77777777" w:rsidR="003326AA" w:rsidRPr="003326AA" w:rsidRDefault="003326AA" w:rsidP="003326AA">
      <w:pPr>
        <w:rPr>
          <w:szCs w:val="22"/>
          <w:lang w:val="ru-RU"/>
        </w:rPr>
      </w:pPr>
      <w:r w:rsidRPr="003326AA">
        <w:rPr>
          <w:szCs w:val="22"/>
          <w:lang w:val="ru-RU"/>
        </w:rPr>
        <w:t xml:space="preserve">Эталонная ширина полосы маски требуется в связи с тем, что пороговые значения </w:t>
      </w:r>
      <w:proofErr w:type="spellStart"/>
      <w:r w:rsidRPr="003326AA">
        <w:rPr>
          <w:szCs w:val="22"/>
          <w:lang w:val="ru-RU"/>
        </w:rPr>
        <w:t>э.п.п.м</w:t>
      </w:r>
      <w:proofErr w:type="spellEnd"/>
      <w:r w:rsidRPr="003326AA">
        <w:rPr>
          <w:szCs w:val="22"/>
          <w:lang w:val="ru-RU"/>
        </w:rPr>
        <w:t>. в Статье </w:t>
      </w:r>
      <w:r w:rsidRPr="003326AA">
        <w:rPr>
          <w:b/>
          <w:szCs w:val="22"/>
          <w:lang w:val="ru-RU"/>
        </w:rPr>
        <w:t>22</w:t>
      </w:r>
      <w:r w:rsidRPr="003326AA">
        <w:rPr>
          <w:szCs w:val="22"/>
          <w:lang w:val="ru-RU"/>
        </w:rPr>
        <w:t xml:space="preserve"> Регламента радиосвязи даны более чем для одной ширины полосы частот. Маска масштабируется в предположении постоянной спектральной плотности мощности </w:t>
      </w:r>
      <w:proofErr w:type="spellStart"/>
      <w:r w:rsidRPr="003326AA">
        <w:rPr>
          <w:szCs w:val="22"/>
          <w:lang w:val="ru-RU"/>
        </w:rPr>
        <w:t>п.п.м</w:t>
      </w:r>
      <w:proofErr w:type="spellEnd"/>
      <w:r w:rsidRPr="003326AA">
        <w:rPr>
          <w:szCs w:val="22"/>
          <w:lang w:val="ru-RU"/>
        </w:rPr>
        <w:t xml:space="preserve">. или </w:t>
      </w:r>
      <w:proofErr w:type="spellStart"/>
      <w:r w:rsidRPr="003326AA">
        <w:rPr>
          <w:szCs w:val="22"/>
          <w:lang w:val="ru-RU"/>
        </w:rPr>
        <w:t>э.и.и.м</w:t>
      </w:r>
      <w:proofErr w:type="spellEnd"/>
      <w:r w:rsidRPr="003326AA">
        <w:rPr>
          <w:szCs w:val="22"/>
          <w:lang w:val="ru-RU"/>
        </w:rPr>
        <w:t xml:space="preserve">., поэтому для расчетов принимают следующие значения </w:t>
      </w:r>
      <w:proofErr w:type="spellStart"/>
      <w:r w:rsidRPr="003326AA">
        <w:rPr>
          <w:szCs w:val="22"/>
          <w:lang w:val="ru-RU"/>
        </w:rPr>
        <w:t>п.п.м</w:t>
      </w:r>
      <w:proofErr w:type="spellEnd"/>
      <w:r w:rsidRPr="003326AA">
        <w:rPr>
          <w:szCs w:val="22"/>
          <w:lang w:val="ru-RU"/>
        </w:rPr>
        <w:t xml:space="preserve">. или </w:t>
      </w:r>
      <w:proofErr w:type="spellStart"/>
      <w:r w:rsidRPr="003326AA">
        <w:rPr>
          <w:szCs w:val="22"/>
          <w:lang w:val="ru-RU"/>
        </w:rPr>
        <w:t>э.и.и.м</w:t>
      </w:r>
      <w:proofErr w:type="spellEnd"/>
      <w:r w:rsidRPr="003326AA">
        <w:rPr>
          <w:szCs w:val="22"/>
          <w:lang w:val="ru-RU"/>
        </w:rPr>
        <w:t>.:</w:t>
      </w:r>
    </w:p>
    <w:p w14:paraId="3FDFC376" w14:textId="77777777" w:rsidR="003326AA" w:rsidRPr="003326AA" w:rsidRDefault="003326AA" w:rsidP="003326AA">
      <w:pPr>
        <w:pStyle w:val="Equation"/>
        <w:tabs>
          <w:tab w:val="clear" w:pos="9639"/>
          <w:tab w:val="right" w:pos="9638"/>
        </w:tabs>
        <w:rPr>
          <w:szCs w:val="22"/>
          <w:lang w:val="en-US"/>
        </w:rPr>
      </w:pPr>
      <w:r w:rsidRPr="003326AA">
        <w:rPr>
          <w:szCs w:val="22"/>
          <w:lang w:val="ru-RU"/>
        </w:rPr>
        <w:tab/>
      </w:r>
      <w:r w:rsidRPr="003326AA">
        <w:rPr>
          <w:szCs w:val="22"/>
          <w:lang w:val="ru-RU"/>
        </w:rPr>
        <w:tab/>
      </w:r>
      <w:proofErr w:type="spellStart"/>
      <w:r w:rsidRPr="003326AA">
        <w:rPr>
          <w:szCs w:val="22"/>
          <w:lang w:val="en-US"/>
        </w:rPr>
        <w:t>pfd_Calc</w:t>
      </w:r>
      <w:proofErr w:type="spellEnd"/>
      <w:r w:rsidRPr="003326AA">
        <w:rPr>
          <w:szCs w:val="22"/>
          <w:lang w:val="en-US"/>
        </w:rPr>
        <w:t xml:space="preserve"> = </w:t>
      </w:r>
      <w:proofErr w:type="spellStart"/>
      <w:r w:rsidRPr="003326AA">
        <w:rPr>
          <w:szCs w:val="22"/>
          <w:lang w:val="en-US"/>
        </w:rPr>
        <w:t>pfd_Mask</w:t>
      </w:r>
      <w:proofErr w:type="spellEnd"/>
      <w:r w:rsidRPr="003326AA">
        <w:rPr>
          <w:szCs w:val="22"/>
          <w:lang w:val="en-US"/>
        </w:rPr>
        <w:t xml:space="preserve"> + 10log10[Threshold_Bandwidth / </w:t>
      </w:r>
      <w:proofErr w:type="spellStart"/>
      <w:r w:rsidRPr="003326AA">
        <w:rPr>
          <w:szCs w:val="22"/>
          <w:lang w:val="en-US"/>
        </w:rPr>
        <w:t>refbw_khz</w:t>
      </w:r>
      <w:proofErr w:type="spellEnd"/>
      <w:r w:rsidRPr="003326AA">
        <w:rPr>
          <w:szCs w:val="22"/>
          <w:lang w:val="en-US"/>
        </w:rPr>
        <w:t>].</w:t>
      </w:r>
    </w:p>
    <w:p w14:paraId="065A67F4" w14:textId="77777777" w:rsidR="003326AA" w:rsidRPr="003326AA" w:rsidRDefault="003326AA" w:rsidP="003326AA">
      <w:pPr>
        <w:rPr>
          <w:szCs w:val="22"/>
          <w:lang w:val="ru-RU"/>
        </w:rPr>
      </w:pPr>
      <w:r w:rsidRPr="003326AA">
        <w:rPr>
          <w:szCs w:val="22"/>
          <w:lang w:val="ru-RU"/>
        </w:rPr>
        <w:t xml:space="preserve">Если в маске отсутствует параметр </w:t>
      </w:r>
      <w:proofErr w:type="spellStart"/>
      <w:r w:rsidRPr="003326AA">
        <w:rPr>
          <w:szCs w:val="22"/>
          <w:lang w:val="ru-RU"/>
        </w:rPr>
        <w:t>refbw_khz</w:t>
      </w:r>
      <w:proofErr w:type="spellEnd"/>
      <w:r w:rsidRPr="003326AA">
        <w:rPr>
          <w:szCs w:val="22"/>
          <w:lang w:val="ru-RU"/>
        </w:rPr>
        <w:t xml:space="preserve">, предполагается </w:t>
      </w:r>
      <w:proofErr w:type="spellStart"/>
      <w:r w:rsidRPr="003326AA">
        <w:rPr>
          <w:szCs w:val="22"/>
          <w:lang w:val="ru-RU"/>
        </w:rPr>
        <w:t>ref_bw_khz</w:t>
      </w:r>
      <w:proofErr w:type="spellEnd"/>
      <w:r w:rsidRPr="003326AA">
        <w:rPr>
          <w:szCs w:val="22"/>
          <w:lang w:val="ru-RU"/>
        </w:rPr>
        <w:t> = 40:</w:t>
      </w:r>
    </w:p>
    <w:p w14:paraId="5552A633" w14:textId="77777777" w:rsidR="003326AA" w:rsidRPr="003326AA" w:rsidRDefault="003326AA" w:rsidP="003326AA">
      <w:pPr>
        <w:pStyle w:val="Equation"/>
        <w:tabs>
          <w:tab w:val="clear" w:pos="9639"/>
          <w:tab w:val="right" w:pos="9638"/>
        </w:tabs>
        <w:rPr>
          <w:szCs w:val="22"/>
          <w:lang w:val="en-US"/>
        </w:rPr>
      </w:pPr>
      <w:r w:rsidRPr="003326AA">
        <w:rPr>
          <w:szCs w:val="22"/>
          <w:lang w:val="ru-RU"/>
        </w:rPr>
        <w:tab/>
      </w:r>
      <w:r w:rsidRPr="003326AA">
        <w:rPr>
          <w:szCs w:val="22"/>
          <w:lang w:val="ru-RU"/>
        </w:rPr>
        <w:tab/>
      </w:r>
      <w:proofErr w:type="spellStart"/>
      <w:r w:rsidRPr="003326AA">
        <w:rPr>
          <w:szCs w:val="22"/>
          <w:lang w:val="en-US"/>
        </w:rPr>
        <w:t>e.i.r.p._Calc</w:t>
      </w:r>
      <w:proofErr w:type="spellEnd"/>
      <w:r w:rsidRPr="003326AA">
        <w:rPr>
          <w:szCs w:val="22"/>
          <w:lang w:val="en-US"/>
        </w:rPr>
        <w:t xml:space="preserve"> = </w:t>
      </w:r>
      <w:proofErr w:type="spellStart"/>
      <w:r w:rsidRPr="003326AA">
        <w:rPr>
          <w:szCs w:val="22"/>
          <w:lang w:val="en-US"/>
        </w:rPr>
        <w:t>e.i.r.p._Mask</w:t>
      </w:r>
      <w:proofErr w:type="spellEnd"/>
      <w:r w:rsidRPr="003326AA">
        <w:rPr>
          <w:szCs w:val="22"/>
          <w:lang w:val="en-US"/>
        </w:rPr>
        <w:t xml:space="preserve"> + 10log10[Threshold_Bandwidth / </w:t>
      </w:r>
      <w:proofErr w:type="spellStart"/>
      <w:r w:rsidRPr="003326AA">
        <w:rPr>
          <w:szCs w:val="22"/>
          <w:lang w:val="en-US"/>
        </w:rPr>
        <w:t>refbw_khz</w:t>
      </w:r>
      <w:proofErr w:type="spellEnd"/>
      <w:r w:rsidRPr="003326AA">
        <w:rPr>
          <w:szCs w:val="22"/>
          <w:lang w:val="en-US"/>
        </w:rPr>
        <w:t>].</w:t>
      </w:r>
    </w:p>
    <w:p w14:paraId="5EBED2F5" w14:textId="77777777" w:rsidR="003326AA" w:rsidRPr="003326AA" w:rsidRDefault="003326AA" w:rsidP="003326AA">
      <w:pPr>
        <w:rPr>
          <w:szCs w:val="22"/>
          <w:lang w:val="ru-RU"/>
        </w:rPr>
      </w:pPr>
      <w:r w:rsidRPr="003326AA">
        <w:rPr>
          <w:szCs w:val="22"/>
          <w:lang w:val="ru-RU"/>
        </w:rPr>
        <w:t xml:space="preserve">Уровни </w:t>
      </w:r>
      <w:proofErr w:type="spellStart"/>
      <w:r w:rsidRPr="003326AA">
        <w:rPr>
          <w:szCs w:val="22"/>
          <w:lang w:val="ru-RU"/>
        </w:rPr>
        <w:t>п.п.м</w:t>
      </w:r>
      <w:proofErr w:type="spellEnd"/>
      <w:r w:rsidRPr="003326AA">
        <w:rPr>
          <w:szCs w:val="22"/>
          <w:lang w:val="ru-RU"/>
        </w:rPr>
        <w:t xml:space="preserve">. и </w:t>
      </w:r>
      <w:proofErr w:type="spellStart"/>
      <w:r w:rsidRPr="003326AA">
        <w:rPr>
          <w:szCs w:val="22"/>
          <w:lang w:val="ru-RU"/>
        </w:rPr>
        <w:t>э.и.и.м</w:t>
      </w:r>
      <w:proofErr w:type="spellEnd"/>
      <w:r w:rsidRPr="003326AA">
        <w:rPr>
          <w:szCs w:val="22"/>
          <w:lang w:val="ru-RU"/>
        </w:rPr>
        <w:t>. могут зависеть от широты, поэтому должно быть задано по крайней мере одно значение широты (по умолчанию 0 градусов).</w:t>
      </w:r>
    </w:p>
    <w:p w14:paraId="59AFF870" w14:textId="77777777" w:rsidR="003326AA" w:rsidRPr="003326AA" w:rsidRDefault="003326AA" w:rsidP="003326AA">
      <w:pPr>
        <w:rPr>
          <w:szCs w:val="22"/>
          <w:lang w:val="ru-RU"/>
        </w:rPr>
      </w:pPr>
      <w:r w:rsidRPr="003326AA">
        <w:rPr>
          <w:szCs w:val="22"/>
          <w:lang w:val="ru-RU"/>
        </w:rPr>
        <w:t>Каждый XML-файл должен содержать одну маску (</w:t>
      </w:r>
      <w:proofErr w:type="spellStart"/>
      <w:r w:rsidRPr="003326AA">
        <w:rPr>
          <w:szCs w:val="22"/>
          <w:lang w:val="ru-RU"/>
        </w:rPr>
        <w:t>п.п.м</w:t>
      </w:r>
      <w:proofErr w:type="spellEnd"/>
      <w:r w:rsidRPr="003326AA">
        <w:rPr>
          <w:szCs w:val="22"/>
          <w:lang w:val="ru-RU"/>
        </w:rPr>
        <w:t xml:space="preserve">. или </w:t>
      </w:r>
      <w:proofErr w:type="spellStart"/>
      <w:r w:rsidRPr="003326AA">
        <w:rPr>
          <w:szCs w:val="22"/>
          <w:lang w:val="ru-RU"/>
        </w:rPr>
        <w:t>э.и.и.м</w:t>
      </w:r>
      <w:proofErr w:type="spellEnd"/>
      <w:r w:rsidRPr="003326AA">
        <w:rPr>
          <w:szCs w:val="22"/>
          <w:lang w:val="ru-RU"/>
        </w:rPr>
        <w:t>.).</w:t>
      </w:r>
    </w:p>
    <w:p w14:paraId="0B929E88" w14:textId="4EDACF0E" w:rsidR="00F531C0" w:rsidRPr="003326AA" w:rsidRDefault="003326AA" w:rsidP="003326AA">
      <w:pPr>
        <w:rPr>
          <w:lang w:val="ru-RU"/>
        </w:rPr>
      </w:pPr>
      <w:r w:rsidRPr="003326AA">
        <w:rPr>
          <w:szCs w:val="22"/>
          <w:lang w:val="ru-RU"/>
        </w:rPr>
        <w:t>Взаимосвязи масок показаны на рисунках 9–12.</w:t>
      </w:r>
    </w:p>
    <w:p w14:paraId="17D3430E" w14:textId="77777777" w:rsidR="00A91F24" w:rsidRPr="00EE23FA" w:rsidRDefault="00A91F24" w:rsidP="00A91F24">
      <w:pPr>
        <w:pStyle w:val="FigureNo"/>
        <w:rPr>
          <w:lang w:val="ru-RU"/>
        </w:rPr>
      </w:pPr>
      <w:r w:rsidRPr="00EE23FA">
        <w:rPr>
          <w:lang w:val="ru-RU"/>
        </w:rPr>
        <w:lastRenderedPageBreak/>
        <w:t>РИСУНОК 9</w:t>
      </w:r>
    </w:p>
    <w:p w14:paraId="18CEE0AB" w14:textId="1EC02E34" w:rsidR="00F531C0" w:rsidRPr="0017411F" w:rsidRDefault="00A91F24" w:rsidP="00A91F24">
      <w:pPr>
        <w:pStyle w:val="Figuretitle"/>
        <w:rPr>
          <w:lang w:val="ru-RU"/>
        </w:rPr>
      </w:pPr>
      <w:r w:rsidRPr="00EE23FA">
        <w:rPr>
          <w:lang w:val="ru-RU"/>
        </w:rPr>
        <w:t xml:space="preserve">Структура данных маски </w:t>
      </w:r>
      <w:proofErr w:type="spellStart"/>
      <w:r w:rsidRPr="00EE23FA">
        <w:rPr>
          <w:lang w:val="ru-RU"/>
        </w:rPr>
        <w:t>п.п.м</w:t>
      </w:r>
      <w:proofErr w:type="spellEnd"/>
      <w:r w:rsidRPr="00EE23FA">
        <w:rPr>
          <w:lang w:val="ru-RU"/>
        </w:rPr>
        <w:t xml:space="preserve">. для </w:t>
      </w:r>
      <w:proofErr w:type="spellStart"/>
      <w:r w:rsidRPr="00EE23FA">
        <w:rPr>
          <w:lang w:val="ru-RU"/>
        </w:rPr>
        <w:t>э.п.п.м</w:t>
      </w:r>
      <w:proofErr w:type="spellEnd"/>
      <w:r w:rsidRPr="00EE23FA">
        <w:rPr>
          <w:lang w:val="ru-RU"/>
        </w:rPr>
        <w:t>. (вниз)</w:t>
      </w:r>
    </w:p>
    <w:p w14:paraId="538DC654" w14:textId="322FB821" w:rsidR="00F531C0" w:rsidRPr="00382FE0" w:rsidRDefault="00165D9E" w:rsidP="00F531C0">
      <w:pPr>
        <w:pStyle w:val="Figure"/>
      </w:pPr>
      <w:r>
        <w:rPr>
          <w:noProof/>
          <w:lang w:val="ru-RU" w:eastAsia="ru-RU"/>
        </w:rPr>
        <w:drawing>
          <wp:inline distT="0" distB="0" distL="0" distR="0" wp14:anchorId="6BB7A6E6" wp14:editId="67B8C6FF">
            <wp:extent cx="5925324" cy="3863348"/>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9.png"/>
                    <pic:cNvPicPr/>
                  </pic:nvPicPr>
                  <pic:blipFill>
                    <a:blip r:embed="rId29">
                      <a:extLst>
                        <a:ext uri="{28A0092B-C50C-407E-A947-70E740481C1C}">
                          <a14:useLocalDpi xmlns:a14="http://schemas.microsoft.com/office/drawing/2010/main" val="0"/>
                        </a:ext>
                      </a:extLst>
                    </a:blip>
                    <a:stretch>
                      <a:fillRect/>
                    </a:stretch>
                  </pic:blipFill>
                  <pic:spPr>
                    <a:xfrm>
                      <a:off x="0" y="0"/>
                      <a:ext cx="5925324" cy="3863348"/>
                    </a:xfrm>
                    <a:prstGeom prst="rect">
                      <a:avLst/>
                    </a:prstGeom>
                  </pic:spPr>
                </pic:pic>
              </a:graphicData>
            </a:graphic>
          </wp:inline>
        </w:drawing>
      </w:r>
    </w:p>
    <w:p w14:paraId="0E18D5EC" w14:textId="77777777" w:rsidR="00165D9E" w:rsidRPr="00EE23FA" w:rsidRDefault="00165D9E" w:rsidP="00165D9E">
      <w:pPr>
        <w:pStyle w:val="FigureNo"/>
        <w:rPr>
          <w:lang w:val="ru-RU"/>
        </w:rPr>
      </w:pPr>
      <w:r w:rsidRPr="00EE23FA">
        <w:rPr>
          <w:lang w:val="ru-RU"/>
        </w:rPr>
        <w:t>Рисунок 10</w:t>
      </w:r>
    </w:p>
    <w:p w14:paraId="3A98EDAB" w14:textId="69D37D86" w:rsidR="00F531C0" w:rsidRPr="00165D9E" w:rsidRDefault="00165D9E" w:rsidP="00165D9E">
      <w:pPr>
        <w:pStyle w:val="Figuretitle"/>
        <w:rPr>
          <w:lang w:val="ru-RU"/>
        </w:rPr>
      </w:pPr>
      <w:r w:rsidRPr="00EE23FA">
        <w:rPr>
          <w:lang w:val="ru-RU"/>
        </w:rPr>
        <w:t xml:space="preserve">Структура данных маски </w:t>
      </w:r>
      <w:proofErr w:type="spellStart"/>
      <w:r w:rsidRPr="00EE23FA">
        <w:rPr>
          <w:lang w:val="ru-RU"/>
        </w:rPr>
        <w:t>э.и.и.м</w:t>
      </w:r>
      <w:proofErr w:type="spellEnd"/>
      <w:r w:rsidRPr="00EE23FA">
        <w:rPr>
          <w:lang w:val="ru-RU"/>
        </w:rPr>
        <w:t xml:space="preserve">. для </w:t>
      </w:r>
      <w:proofErr w:type="spellStart"/>
      <w:r w:rsidRPr="00EE23FA">
        <w:rPr>
          <w:lang w:val="ru-RU"/>
        </w:rPr>
        <w:t>э.п.п.м</w:t>
      </w:r>
      <w:proofErr w:type="spellEnd"/>
      <w:r w:rsidRPr="00EE23FA">
        <w:rPr>
          <w:lang w:val="ru-RU"/>
        </w:rPr>
        <w:t xml:space="preserve">. (вверх) на основе </w:t>
      </w:r>
      <w:proofErr w:type="spellStart"/>
      <w:r w:rsidRPr="00EE23FA">
        <w:rPr>
          <w:lang w:val="ru-RU"/>
        </w:rPr>
        <w:t>внеосевого</w:t>
      </w:r>
      <w:proofErr w:type="spellEnd"/>
      <w:r w:rsidRPr="00EE23FA">
        <w:rPr>
          <w:lang w:val="ru-RU"/>
        </w:rPr>
        <w:t xml:space="preserve"> угла</w:t>
      </w:r>
    </w:p>
    <w:p w14:paraId="17E29849" w14:textId="26F11509" w:rsidR="00F531C0" w:rsidRPr="00382FE0" w:rsidRDefault="00165D9E" w:rsidP="00F531C0">
      <w:pPr>
        <w:pStyle w:val="Figure"/>
      </w:pPr>
      <w:r>
        <w:rPr>
          <w:noProof/>
          <w:lang w:val="ru-RU" w:eastAsia="ru-RU"/>
        </w:rPr>
        <w:drawing>
          <wp:inline distT="0" distB="0" distL="0" distR="0" wp14:anchorId="09C0BC6F" wp14:editId="08CD0D6A">
            <wp:extent cx="5818283" cy="253733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 10  (new).png"/>
                    <pic:cNvPicPr/>
                  </pic:nvPicPr>
                  <pic:blipFill>
                    <a:blip r:embed="rId30">
                      <a:extLst>
                        <a:ext uri="{28A0092B-C50C-407E-A947-70E740481C1C}">
                          <a14:useLocalDpi xmlns:a14="http://schemas.microsoft.com/office/drawing/2010/main" val="0"/>
                        </a:ext>
                      </a:extLst>
                    </a:blip>
                    <a:stretch>
                      <a:fillRect/>
                    </a:stretch>
                  </pic:blipFill>
                  <pic:spPr>
                    <a:xfrm>
                      <a:off x="0" y="0"/>
                      <a:ext cx="5818283" cy="2537334"/>
                    </a:xfrm>
                    <a:prstGeom prst="rect">
                      <a:avLst/>
                    </a:prstGeom>
                  </pic:spPr>
                </pic:pic>
              </a:graphicData>
            </a:graphic>
          </wp:inline>
        </w:drawing>
      </w:r>
    </w:p>
    <w:p w14:paraId="3860B033" w14:textId="423A94FD" w:rsidR="00841EE8" w:rsidRPr="00EE23FA" w:rsidRDefault="00841EE8" w:rsidP="00841EE8">
      <w:pPr>
        <w:pStyle w:val="FigureNo"/>
        <w:rPr>
          <w:lang w:val="ru-RU"/>
        </w:rPr>
      </w:pPr>
      <w:r w:rsidRPr="00EE23FA">
        <w:rPr>
          <w:lang w:val="ru-RU"/>
        </w:rPr>
        <w:lastRenderedPageBreak/>
        <w:t>рисунок 11</w:t>
      </w:r>
    </w:p>
    <w:p w14:paraId="6802B878" w14:textId="705454BD" w:rsidR="00F531C0" w:rsidRPr="00841EE8" w:rsidRDefault="00841EE8" w:rsidP="00841EE8">
      <w:pPr>
        <w:pStyle w:val="Figuretitle"/>
        <w:rPr>
          <w:lang w:val="ru-RU"/>
        </w:rPr>
      </w:pPr>
      <w:r w:rsidRPr="00EE23FA">
        <w:rPr>
          <w:lang w:val="ru-RU"/>
        </w:rPr>
        <w:t xml:space="preserve">Структура данных маски </w:t>
      </w:r>
      <w:proofErr w:type="spellStart"/>
      <w:r w:rsidRPr="00EE23FA">
        <w:rPr>
          <w:lang w:val="ru-RU"/>
        </w:rPr>
        <w:t>э.и.и.м</w:t>
      </w:r>
      <w:proofErr w:type="spellEnd"/>
      <w:r w:rsidRPr="00EE23FA">
        <w:rPr>
          <w:lang w:val="ru-RU"/>
        </w:rPr>
        <w:t xml:space="preserve">. для </w:t>
      </w:r>
      <w:proofErr w:type="spellStart"/>
      <w:r w:rsidRPr="00EE23FA">
        <w:rPr>
          <w:lang w:val="ru-RU"/>
        </w:rPr>
        <w:t>э.п.п.м</w:t>
      </w:r>
      <w:proofErr w:type="spellEnd"/>
      <w:r w:rsidRPr="00EE23FA">
        <w:rPr>
          <w:lang w:val="ru-RU"/>
        </w:rPr>
        <w:t>. (вверх) на основе азимута и угла места</w:t>
      </w:r>
    </w:p>
    <w:p w14:paraId="4B6BD226" w14:textId="499CAF7D" w:rsidR="00F531C0" w:rsidRPr="00382FE0" w:rsidRDefault="00227F66" w:rsidP="00F531C0">
      <w:r>
        <w:rPr>
          <w:noProof/>
          <w:lang w:val="ru-RU" w:eastAsia="ru-RU"/>
        </w:rPr>
        <w:drawing>
          <wp:inline distT="0" distB="0" distL="0" distR="0" wp14:anchorId="1B052CD3" wp14:editId="5AA82138">
            <wp:extent cx="5913132" cy="3861824"/>
            <wp:effectExtent l="0" t="0" r="0"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 1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13132" cy="3861824"/>
                    </a:xfrm>
                    <a:prstGeom prst="rect">
                      <a:avLst/>
                    </a:prstGeom>
                  </pic:spPr>
                </pic:pic>
              </a:graphicData>
            </a:graphic>
          </wp:inline>
        </w:drawing>
      </w:r>
    </w:p>
    <w:p w14:paraId="4844E7E7" w14:textId="77777777" w:rsidR="00F45040" w:rsidRPr="00EE23FA" w:rsidRDefault="00F45040" w:rsidP="00816B1A">
      <w:pPr>
        <w:pStyle w:val="FigureNo"/>
        <w:rPr>
          <w:b/>
          <w:lang w:val="ru-RU"/>
        </w:rPr>
      </w:pPr>
      <w:r w:rsidRPr="00642565">
        <w:rPr>
          <w:lang w:val="ru-RU"/>
        </w:rPr>
        <w:t>РИСУНОК 12</w:t>
      </w:r>
    </w:p>
    <w:p w14:paraId="30025A74" w14:textId="16815A85" w:rsidR="00F531C0" w:rsidRPr="00F45040" w:rsidRDefault="00F45040" w:rsidP="00F45040">
      <w:pPr>
        <w:pStyle w:val="Figuretitle"/>
        <w:rPr>
          <w:lang w:val="ru-RU"/>
        </w:rPr>
      </w:pPr>
      <w:r w:rsidRPr="00EE23FA">
        <w:rPr>
          <w:lang w:val="ru-RU"/>
        </w:rPr>
        <w:t xml:space="preserve">Структура данных маски </w:t>
      </w:r>
      <w:proofErr w:type="spellStart"/>
      <w:r w:rsidRPr="00EE23FA">
        <w:rPr>
          <w:lang w:val="ru-RU"/>
        </w:rPr>
        <w:t>э.и.и.м</w:t>
      </w:r>
      <w:proofErr w:type="spellEnd"/>
      <w:r w:rsidRPr="00EE23FA">
        <w:rPr>
          <w:lang w:val="ru-RU"/>
        </w:rPr>
        <w:t xml:space="preserve">. для </w:t>
      </w:r>
      <w:proofErr w:type="spellStart"/>
      <w:r w:rsidRPr="00EE23FA">
        <w:rPr>
          <w:lang w:val="ru-RU"/>
        </w:rPr>
        <w:t>э.п.п.м</w:t>
      </w:r>
      <w:proofErr w:type="spellEnd"/>
      <w:r w:rsidRPr="00EE23FA">
        <w:rPr>
          <w:lang w:val="ru-RU"/>
        </w:rPr>
        <w:t>. (IS)</w:t>
      </w:r>
    </w:p>
    <w:p w14:paraId="6554DA20" w14:textId="1ED8525D" w:rsidR="00F531C0" w:rsidRPr="00382FE0" w:rsidRDefault="00F45040" w:rsidP="00F531C0">
      <w:pPr>
        <w:pStyle w:val="Figure"/>
      </w:pPr>
      <w:r>
        <w:rPr>
          <w:noProof/>
          <w:lang w:val="ru-RU" w:eastAsia="ru-RU"/>
        </w:rPr>
        <w:drawing>
          <wp:inline distT="0" distB="0" distL="0" distR="0" wp14:anchorId="6BDC84F0" wp14:editId="35788314">
            <wp:extent cx="5818283" cy="253733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 12.png"/>
                    <pic:cNvPicPr/>
                  </pic:nvPicPr>
                  <pic:blipFill>
                    <a:blip r:embed="rId32">
                      <a:extLst>
                        <a:ext uri="{28A0092B-C50C-407E-A947-70E740481C1C}">
                          <a14:useLocalDpi xmlns:a14="http://schemas.microsoft.com/office/drawing/2010/main" val="0"/>
                        </a:ext>
                      </a:extLst>
                    </a:blip>
                    <a:stretch>
                      <a:fillRect/>
                    </a:stretch>
                  </pic:blipFill>
                  <pic:spPr>
                    <a:xfrm>
                      <a:off x="0" y="0"/>
                      <a:ext cx="5818283" cy="2537334"/>
                    </a:xfrm>
                    <a:prstGeom prst="rect">
                      <a:avLst/>
                    </a:prstGeom>
                  </pic:spPr>
                </pic:pic>
              </a:graphicData>
            </a:graphic>
          </wp:inline>
        </w:drawing>
      </w:r>
    </w:p>
    <w:p w14:paraId="26999AF1" w14:textId="77777777" w:rsidR="00A8375C" w:rsidRPr="00A8375C" w:rsidRDefault="00A8375C" w:rsidP="000F6450">
      <w:pPr>
        <w:pStyle w:val="Normalaftertitle"/>
        <w:rPr>
          <w:lang w:val="ru-RU"/>
        </w:rPr>
      </w:pPr>
      <w:r w:rsidRPr="00A8375C">
        <w:rPr>
          <w:lang w:val="ru-RU"/>
        </w:rPr>
        <w:t xml:space="preserve">Маски </w:t>
      </w:r>
      <w:proofErr w:type="spellStart"/>
      <w:r w:rsidRPr="00A8375C">
        <w:rPr>
          <w:lang w:val="ru-RU"/>
        </w:rPr>
        <w:t>п.п.м</w:t>
      </w:r>
      <w:proofErr w:type="spellEnd"/>
      <w:r w:rsidRPr="00A8375C">
        <w:rPr>
          <w:lang w:val="ru-RU"/>
        </w:rPr>
        <w:t xml:space="preserve">. должны быть </w:t>
      </w:r>
      <w:proofErr w:type="spellStart"/>
      <w:r w:rsidRPr="000F6450">
        <w:t>предоставлены</w:t>
      </w:r>
      <w:proofErr w:type="spellEnd"/>
      <w:r w:rsidRPr="00A8375C">
        <w:rPr>
          <w:lang w:val="ru-RU"/>
        </w:rPr>
        <w:t xml:space="preserve"> в БР МСЭ в формате XML, поскольку:</w:t>
      </w:r>
    </w:p>
    <w:p w14:paraId="6DD9D468" w14:textId="77777777" w:rsidR="00A8375C" w:rsidRPr="00A8375C" w:rsidRDefault="00A8375C" w:rsidP="00A8375C">
      <w:pPr>
        <w:pStyle w:val="enumlev1"/>
        <w:rPr>
          <w:szCs w:val="22"/>
          <w:lang w:val="ru-RU"/>
        </w:rPr>
      </w:pPr>
      <w:r w:rsidRPr="00A8375C">
        <w:rPr>
          <w:szCs w:val="22"/>
          <w:lang w:val="ru-RU"/>
        </w:rPr>
        <w:t>–</w:t>
      </w:r>
      <w:r w:rsidRPr="00A8375C">
        <w:rPr>
          <w:szCs w:val="22"/>
          <w:lang w:val="ru-RU"/>
        </w:rPr>
        <w:tab/>
        <w:t>этот формат является машиночитаемым и удобочитаемым;</w:t>
      </w:r>
    </w:p>
    <w:p w14:paraId="58B69736" w14:textId="77777777" w:rsidR="00A8375C" w:rsidRPr="00A8375C" w:rsidRDefault="00A8375C" w:rsidP="00A8375C">
      <w:pPr>
        <w:pStyle w:val="enumlev1"/>
        <w:rPr>
          <w:szCs w:val="22"/>
          <w:lang w:val="ru-RU"/>
        </w:rPr>
      </w:pPr>
      <w:r w:rsidRPr="00A8375C">
        <w:rPr>
          <w:szCs w:val="22"/>
          <w:lang w:val="ru-RU"/>
        </w:rPr>
        <w:t>–</w:t>
      </w:r>
      <w:r w:rsidRPr="00A8375C">
        <w:rPr>
          <w:szCs w:val="22"/>
          <w:lang w:val="ru-RU"/>
        </w:rPr>
        <w:tab/>
        <w:t xml:space="preserve">имеется возможность проверки соответствия формата и типа; </w:t>
      </w:r>
    </w:p>
    <w:p w14:paraId="6FD3CF27" w14:textId="77777777" w:rsidR="00A8375C" w:rsidRPr="00A8375C" w:rsidRDefault="00A8375C" w:rsidP="00A8375C">
      <w:pPr>
        <w:pStyle w:val="enumlev1"/>
        <w:rPr>
          <w:szCs w:val="22"/>
          <w:lang w:val="ru-RU"/>
        </w:rPr>
      </w:pPr>
      <w:r w:rsidRPr="00A8375C">
        <w:rPr>
          <w:szCs w:val="22"/>
          <w:lang w:val="ru-RU"/>
        </w:rPr>
        <w:t>–</w:t>
      </w:r>
      <w:r w:rsidRPr="00A8375C">
        <w:rPr>
          <w:szCs w:val="22"/>
          <w:lang w:val="ru-RU"/>
        </w:rPr>
        <w:tab/>
        <w:t>это международный стандарт для обмена данными.</w:t>
      </w:r>
    </w:p>
    <w:p w14:paraId="2BBEF186" w14:textId="77777777" w:rsidR="00A8375C" w:rsidRPr="00A8375C" w:rsidRDefault="00A8375C" w:rsidP="00A8375C">
      <w:pPr>
        <w:keepNext/>
        <w:rPr>
          <w:szCs w:val="22"/>
          <w:lang w:val="ru-RU"/>
        </w:rPr>
      </w:pPr>
      <w:r w:rsidRPr="00A8375C">
        <w:rPr>
          <w:szCs w:val="22"/>
          <w:lang w:val="ru-RU"/>
        </w:rPr>
        <w:lastRenderedPageBreak/>
        <w:t>Формат XML представляет собой обычный текст с открывающими и закрывающими блоками следующего вида:</w:t>
      </w:r>
    </w:p>
    <w:p w14:paraId="574459F3" w14:textId="77777777" w:rsidR="00A8375C" w:rsidRPr="00A8375C" w:rsidRDefault="00A8375C" w:rsidP="00A8375C">
      <w:pPr>
        <w:keepNext/>
        <w:ind w:left="720"/>
        <w:rPr>
          <w:i/>
          <w:szCs w:val="22"/>
          <w:lang w:val="ru-RU"/>
        </w:rPr>
      </w:pPr>
      <w:r w:rsidRPr="00A8375C">
        <w:rPr>
          <w:i/>
          <w:szCs w:val="22"/>
          <w:lang w:val="ru-RU"/>
        </w:rPr>
        <w:t>&lt;</w:t>
      </w:r>
      <w:proofErr w:type="spellStart"/>
      <w:r w:rsidRPr="00A8375C">
        <w:rPr>
          <w:i/>
          <w:szCs w:val="22"/>
          <w:lang w:val="ru-RU"/>
        </w:rPr>
        <w:t>satellite_system</w:t>
      </w:r>
      <w:proofErr w:type="spellEnd"/>
      <w:r w:rsidRPr="00A8375C">
        <w:rPr>
          <w:i/>
          <w:szCs w:val="22"/>
          <w:lang w:val="ru-RU"/>
        </w:rPr>
        <w:t xml:space="preserve">&gt; </w:t>
      </w:r>
    </w:p>
    <w:p w14:paraId="743BA8EC" w14:textId="77777777" w:rsidR="00A8375C" w:rsidRPr="00A8375C" w:rsidRDefault="00A8375C" w:rsidP="00A8375C">
      <w:pPr>
        <w:ind w:left="720"/>
        <w:rPr>
          <w:i/>
          <w:szCs w:val="22"/>
          <w:lang w:val="ru-RU"/>
        </w:rPr>
      </w:pPr>
      <w:r w:rsidRPr="00A8375C">
        <w:rPr>
          <w:i/>
          <w:szCs w:val="22"/>
          <w:lang w:val="ru-RU"/>
        </w:rPr>
        <w:t>&lt;/</w:t>
      </w:r>
      <w:proofErr w:type="spellStart"/>
      <w:r w:rsidRPr="00A8375C">
        <w:rPr>
          <w:i/>
          <w:szCs w:val="22"/>
          <w:lang w:val="ru-RU"/>
        </w:rPr>
        <w:t>satellite_system</w:t>
      </w:r>
      <w:proofErr w:type="spellEnd"/>
      <w:r w:rsidRPr="00A8375C">
        <w:rPr>
          <w:i/>
          <w:szCs w:val="22"/>
          <w:lang w:val="ru-RU"/>
        </w:rPr>
        <w:t>&gt;</w:t>
      </w:r>
    </w:p>
    <w:p w14:paraId="2FCC6A49" w14:textId="77777777" w:rsidR="00A8375C" w:rsidRPr="00A8375C" w:rsidRDefault="00A8375C" w:rsidP="00A8375C">
      <w:pPr>
        <w:rPr>
          <w:szCs w:val="22"/>
          <w:lang w:val="ru-RU"/>
        </w:rPr>
      </w:pPr>
      <w:r w:rsidRPr="00A8375C">
        <w:rPr>
          <w:szCs w:val="22"/>
          <w:lang w:val="ru-RU"/>
        </w:rPr>
        <w:t>Каждый раздел содержит поля, относящиеся к этому блоку. Все углы должны быть даны в градусах.</w:t>
      </w:r>
    </w:p>
    <w:p w14:paraId="5016326F" w14:textId="77777777" w:rsidR="00A8375C" w:rsidRPr="00A8375C" w:rsidRDefault="00A8375C" w:rsidP="00A8375C">
      <w:pPr>
        <w:rPr>
          <w:szCs w:val="22"/>
          <w:lang w:val="ru-RU"/>
        </w:rPr>
      </w:pPr>
      <w:r w:rsidRPr="00A8375C">
        <w:rPr>
          <w:szCs w:val="22"/>
          <w:lang w:val="ru-RU"/>
        </w:rPr>
        <w:t>Спутниковая система определяется на верхнем уровне с помощью ее идентификатора заявки и названия:</w:t>
      </w:r>
    </w:p>
    <w:p w14:paraId="7E99A3D6" w14:textId="77777777" w:rsidR="00A8375C" w:rsidRPr="00A8375C" w:rsidRDefault="00A8375C" w:rsidP="00A8375C">
      <w:pPr>
        <w:ind w:left="720"/>
        <w:rPr>
          <w:i/>
          <w:szCs w:val="22"/>
          <w:lang w:val="en-US"/>
        </w:rPr>
      </w:pPr>
      <w:r w:rsidRPr="00A8375C">
        <w:rPr>
          <w:i/>
          <w:szCs w:val="22"/>
          <w:lang w:val="en-US"/>
        </w:rPr>
        <w:t>&lt;</w:t>
      </w:r>
      <w:proofErr w:type="spellStart"/>
      <w:r w:rsidRPr="00A8375C">
        <w:rPr>
          <w:i/>
          <w:szCs w:val="22"/>
          <w:lang w:val="en-US"/>
        </w:rPr>
        <w:t>satellite_system</w:t>
      </w:r>
      <w:proofErr w:type="spellEnd"/>
      <w:r w:rsidRPr="00A8375C">
        <w:rPr>
          <w:i/>
          <w:szCs w:val="22"/>
          <w:lang w:val="en-US"/>
        </w:rPr>
        <w:t xml:space="preserve"> </w:t>
      </w:r>
      <w:proofErr w:type="spellStart"/>
      <w:r w:rsidRPr="00A8375C">
        <w:rPr>
          <w:i/>
          <w:szCs w:val="22"/>
          <w:lang w:val="en-US"/>
        </w:rPr>
        <w:t>ntc_id</w:t>
      </w:r>
      <w:proofErr w:type="spellEnd"/>
      <w:r w:rsidRPr="00A8375C">
        <w:rPr>
          <w:i/>
          <w:szCs w:val="22"/>
          <w:lang w:val="en-US"/>
        </w:rPr>
        <w:t xml:space="preserve">="NNNNNNN" </w:t>
      </w:r>
      <w:proofErr w:type="spellStart"/>
      <w:r w:rsidRPr="00A8375C">
        <w:rPr>
          <w:i/>
          <w:szCs w:val="22"/>
          <w:lang w:val="en-US"/>
        </w:rPr>
        <w:t>sat_name</w:t>
      </w:r>
      <w:proofErr w:type="spellEnd"/>
      <w:r w:rsidRPr="00A8375C">
        <w:rPr>
          <w:i/>
          <w:szCs w:val="22"/>
          <w:lang w:val="en-US"/>
        </w:rPr>
        <w:t>="NAME"&gt;</w:t>
      </w:r>
    </w:p>
    <w:p w14:paraId="672F4EF0" w14:textId="77777777" w:rsidR="00A8375C" w:rsidRPr="00A8375C" w:rsidRDefault="00A8375C" w:rsidP="00A8375C">
      <w:pPr>
        <w:ind w:left="720"/>
        <w:rPr>
          <w:i/>
          <w:szCs w:val="22"/>
          <w:lang w:val="ru-RU"/>
        </w:rPr>
      </w:pPr>
      <w:r w:rsidRPr="00A8375C">
        <w:rPr>
          <w:i/>
          <w:szCs w:val="22"/>
          <w:lang w:val="en-US"/>
        </w:rPr>
        <w:tab/>
      </w:r>
      <w:r w:rsidRPr="00A8375C">
        <w:rPr>
          <w:i/>
          <w:szCs w:val="22"/>
          <w:lang w:val="en-US"/>
        </w:rPr>
        <w:tab/>
      </w:r>
      <w:r w:rsidRPr="00A8375C">
        <w:rPr>
          <w:i/>
          <w:szCs w:val="22"/>
          <w:lang w:val="ru-RU"/>
        </w:rPr>
        <w:t>[</w:t>
      </w:r>
      <w:proofErr w:type="spellStart"/>
      <w:r w:rsidRPr="00A8375C">
        <w:rPr>
          <w:i/>
          <w:szCs w:val="22"/>
          <w:lang w:val="ru-RU"/>
        </w:rPr>
        <w:t>Header</w:t>
      </w:r>
      <w:proofErr w:type="spellEnd"/>
      <w:r w:rsidRPr="00A8375C">
        <w:rPr>
          <w:i/>
          <w:szCs w:val="22"/>
          <w:lang w:val="ru-RU"/>
        </w:rPr>
        <w:t>]</w:t>
      </w:r>
    </w:p>
    <w:p w14:paraId="1CF43351" w14:textId="77777777" w:rsidR="00A8375C" w:rsidRPr="00A8375C" w:rsidRDefault="00A8375C" w:rsidP="00A8375C">
      <w:pPr>
        <w:ind w:left="720"/>
        <w:rPr>
          <w:i/>
          <w:szCs w:val="22"/>
          <w:lang w:val="ru-RU"/>
        </w:rPr>
      </w:pPr>
      <w:r w:rsidRPr="00A8375C">
        <w:rPr>
          <w:i/>
          <w:szCs w:val="22"/>
          <w:lang w:val="ru-RU"/>
        </w:rPr>
        <w:tab/>
      </w:r>
      <w:r w:rsidRPr="00A8375C">
        <w:rPr>
          <w:i/>
          <w:szCs w:val="22"/>
          <w:lang w:val="ru-RU"/>
        </w:rPr>
        <w:tab/>
        <w:t>[</w:t>
      </w:r>
      <w:proofErr w:type="spellStart"/>
      <w:r w:rsidRPr="00A8375C">
        <w:rPr>
          <w:i/>
          <w:szCs w:val="22"/>
          <w:lang w:val="ru-RU"/>
        </w:rPr>
        <w:t>Tables</w:t>
      </w:r>
      <w:proofErr w:type="spellEnd"/>
      <w:r w:rsidRPr="00A8375C">
        <w:rPr>
          <w:i/>
          <w:szCs w:val="22"/>
          <w:lang w:val="ru-RU"/>
        </w:rPr>
        <w:t>]</w:t>
      </w:r>
    </w:p>
    <w:p w14:paraId="5F617401" w14:textId="77777777" w:rsidR="00A8375C" w:rsidRPr="00A8375C" w:rsidRDefault="00A8375C" w:rsidP="00A8375C">
      <w:pPr>
        <w:ind w:left="720"/>
        <w:rPr>
          <w:i/>
          <w:szCs w:val="22"/>
          <w:lang w:val="ru-RU"/>
        </w:rPr>
      </w:pPr>
      <w:r w:rsidRPr="00A8375C">
        <w:rPr>
          <w:i/>
          <w:szCs w:val="22"/>
          <w:lang w:val="ru-RU"/>
        </w:rPr>
        <w:t>&lt;/</w:t>
      </w:r>
      <w:proofErr w:type="spellStart"/>
      <w:r w:rsidRPr="00A8375C">
        <w:rPr>
          <w:i/>
          <w:szCs w:val="22"/>
          <w:lang w:val="ru-RU"/>
        </w:rPr>
        <w:t>satellite_system</w:t>
      </w:r>
      <w:proofErr w:type="spellEnd"/>
      <w:r w:rsidRPr="00A8375C">
        <w:rPr>
          <w:i/>
          <w:szCs w:val="22"/>
          <w:lang w:val="ru-RU"/>
        </w:rPr>
        <w:t>&gt;</w:t>
      </w:r>
    </w:p>
    <w:p w14:paraId="38AC3270" w14:textId="77777777" w:rsidR="00A8375C" w:rsidRPr="00A8375C" w:rsidRDefault="00A8375C" w:rsidP="00A8375C">
      <w:pPr>
        <w:rPr>
          <w:szCs w:val="22"/>
          <w:lang w:val="ru-RU"/>
        </w:rPr>
      </w:pPr>
      <w:r w:rsidRPr="00A8375C">
        <w:rPr>
          <w:szCs w:val="22"/>
          <w:lang w:val="ru-RU"/>
        </w:rPr>
        <w:t>Такая структура предусматривает наличие заголовка перед каждой таблицей.</w:t>
      </w:r>
    </w:p>
    <w:p w14:paraId="7025DC45" w14:textId="1B7DE1B0" w:rsidR="00F531C0" w:rsidRPr="00A8375C" w:rsidRDefault="00A8375C" w:rsidP="00A8375C">
      <w:pPr>
        <w:rPr>
          <w:lang w:val="ru-RU"/>
        </w:rPr>
      </w:pPr>
      <w:r w:rsidRPr="00A8375C">
        <w:rPr>
          <w:szCs w:val="22"/>
          <w:lang w:val="ru-RU"/>
        </w:rPr>
        <w:t>В следующих разделах подробно описаны форматы для каждой маски</w:t>
      </w:r>
      <w:r w:rsidR="00F531C0" w:rsidRPr="00A8375C">
        <w:rPr>
          <w:lang w:val="ru-RU"/>
        </w:rPr>
        <w:t>.</w:t>
      </w:r>
    </w:p>
    <w:p w14:paraId="77802DB0" w14:textId="7608A464" w:rsidR="00F531C0" w:rsidRPr="00A8375C" w:rsidRDefault="00F531C0" w:rsidP="00F531C0">
      <w:pPr>
        <w:pStyle w:val="Heading2"/>
        <w:rPr>
          <w:lang w:val="ru-RU"/>
        </w:rPr>
      </w:pPr>
      <w:r w:rsidRPr="00A8375C">
        <w:t>C</w:t>
      </w:r>
      <w:r w:rsidRPr="00A8375C">
        <w:rPr>
          <w:lang w:val="ru-RU"/>
        </w:rPr>
        <w:t>4.2</w:t>
      </w:r>
      <w:r w:rsidRPr="00A8375C">
        <w:rPr>
          <w:lang w:val="ru-RU"/>
        </w:rPr>
        <w:tab/>
      </w:r>
      <w:r w:rsidR="00A8375C" w:rsidRPr="00A8375C">
        <w:rPr>
          <w:szCs w:val="22"/>
          <w:lang w:val="ru-RU"/>
        </w:rPr>
        <w:t xml:space="preserve">Маска </w:t>
      </w:r>
      <w:proofErr w:type="spellStart"/>
      <w:r w:rsidR="00A8375C" w:rsidRPr="00A8375C">
        <w:rPr>
          <w:szCs w:val="22"/>
          <w:lang w:val="ru-RU"/>
        </w:rPr>
        <w:t>п.п.м</w:t>
      </w:r>
      <w:proofErr w:type="spellEnd"/>
      <w:r w:rsidR="00A8375C" w:rsidRPr="00A8375C">
        <w:rPr>
          <w:szCs w:val="22"/>
          <w:lang w:val="ru-RU"/>
        </w:rPr>
        <w:t xml:space="preserve">. для </w:t>
      </w:r>
      <w:proofErr w:type="spellStart"/>
      <w:r w:rsidR="00A8375C" w:rsidRPr="00A8375C">
        <w:rPr>
          <w:szCs w:val="22"/>
          <w:lang w:val="ru-RU"/>
        </w:rPr>
        <w:t>э.п.п.м</w:t>
      </w:r>
      <w:proofErr w:type="spellEnd"/>
      <w:r w:rsidR="00A8375C" w:rsidRPr="00A8375C">
        <w:rPr>
          <w:szCs w:val="22"/>
          <w:lang w:val="ru-RU"/>
        </w:rPr>
        <w:t>. (вниз)</w:t>
      </w:r>
    </w:p>
    <w:p w14:paraId="707D4BC6" w14:textId="77777777" w:rsidR="00A8375C" w:rsidRPr="00A8375C" w:rsidRDefault="00A8375C" w:rsidP="00A8375C">
      <w:pPr>
        <w:rPr>
          <w:szCs w:val="22"/>
          <w:lang w:val="ru-RU"/>
        </w:rPr>
      </w:pPr>
      <w:r w:rsidRPr="00A8375C">
        <w:rPr>
          <w:szCs w:val="22"/>
          <w:lang w:val="ru-RU"/>
        </w:rPr>
        <w:t xml:space="preserve">Маска </w:t>
      </w:r>
      <w:proofErr w:type="spellStart"/>
      <w:r w:rsidRPr="00A8375C">
        <w:rPr>
          <w:szCs w:val="22"/>
          <w:lang w:val="ru-RU"/>
        </w:rPr>
        <w:t>п.п.м</w:t>
      </w:r>
      <w:proofErr w:type="spellEnd"/>
      <w:r w:rsidRPr="00A8375C">
        <w:rPr>
          <w:szCs w:val="22"/>
          <w:lang w:val="ru-RU"/>
        </w:rPr>
        <w:t>. имеет следующий формат заголовка:</w:t>
      </w:r>
    </w:p>
    <w:p w14:paraId="11D0E5F7" w14:textId="77777777" w:rsidR="00A8375C" w:rsidRPr="00A8375C" w:rsidRDefault="00A8375C" w:rsidP="00A8375C">
      <w:pPr>
        <w:ind w:left="720"/>
        <w:jc w:val="left"/>
        <w:rPr>
          <w:i/>
          <w:szCs w:val="22"/>
          <w:lang w:val="en-US"/>
        </w:rPr>
      </w:pPr>
      <w:r w:rsidRPr="00A8375C">
        <w:rPr>
          <w:i/>
          <w:szCs w:val="22"/>
          <w:lang w:val="en-US"/>
        </w:rPr>
        <w:t>&lt;</w:t>
      </w:r>
      <w:proofErr w:type="spellStart"/>
      <w:r w:rsidRPr="00A8375C">
        <w:rPr>
          <w:i/>
          <w:szCs w:val="22"/>
          <w:lang w:val="en-US"/>
        </w:rPr>
        <w:t>pfd_mask</w:t>
      </w:r>
      <w:proofErr w:type="spellEnd"/>
      <w:r w:rsidRPr="00A8375C">
        <w:rPr>
          <w:i/>
          <w:szCs w:val="22"/>
          <w:lang w:val="en-US"/>
        </w:rPr>
        <w:t xml:space="preserve"> </w:t>
      </w:r>
      <w:proofErr w:type="spellStart"/>
      <w:r w:rsidRPr="00A8375C">
        <w:rPr>
          <w:i/>
          <w:szCs w:val="22"/>
          <w:lang w:val="en-US"/>
        </w:rPr>
        <w:t>mask_id</w:t>
      </w:r>
      <w:proofErr w:type="spellEnd"/>
      <w:r w:rsidRPr="00A8375C">
        <w:rPr>
          <w:i/>
          <w:szCs w:val="22"/>
          <w:lang w:val="en-US"/>
        </w:rPr>
        <w:t xml:space="preserve">="N" </w:t>
      </w:r>
      <w:proofErr w:type="spellStart"/>
      <w:r w:rsidRPr="00A8375C">
        <w:rPr>
          <w:i/>
          <w:szCs w:val="22"/>
          <w:lang w:val="en-US"/>
        </w:rPr>
        <w:t>low_freq_mhz</w:t>
      </w:r>
      <w:proofErr w:type="spellEnd"/>
      <w:r w:rsidRPr="00A8375C">
        <w:rPr>
          <w:i/>
          <w:szCs w:val="22"/>
          <w:lang w:val="en-US"/>
        </w:rPr>
        <w:t xml:space="preserve">="F1" </w:t>
      </w:r>
      <w:proofErr w:type="spellStart"/>
      <w:r w:rsidRPr="00A8375C">
        <w:rPr>
          <w:i/>
          <w:szCs w:val="22"/>
          <w:lang w:val="en-US"/>
        </w:rPr>
        <w:t>high_freq_mhz</w:t>
      </w:r>
      <w:proofErr w:type="spellEnd"/>
      <w:r w:rsidRPr="00A8375C">
        <w:rPr>
          <w:i/>
          <w:szCs w:val="22"/>
          <w:lang w:val="en-US"/>
        </w:rPr>
        <w:t xml:space="preserve">="F2" </w:t>
      </w:r>
      <w:proofErr w:type="spellStart"/>
      <w:r w:rsidRPr="00A8375C">
        <w:rPr>
          <w:i/>
          <w:szCs w:val="22"/>
          <w:lang w:val="en-US"/>
        </w:rPr>
        <w:t>refbw_khz</w:t>
      </w:r>
      <w:proofErr w:type="spellEnd"/>
      <w:r w:rsidRPr="00A8375C">
        <w:rPr>
          <w:szCs w:val="22"/>
          <w:lang w:val="en-US"/>
        </w:rPr>
        <w:t xml:space="preserve"> </w:t>
      </w:r>
      <w:r w:rsidRPr="00A8375C">
        <w:rPr>
          <w:i/>
          <w:szCs w:val="22"/>
          <w:lang w:val="en-US"/>
        </w:rPr>
        <w:t xml:space="preserve">= "BW" type="Type" </w:t>
      </w:r>
      <w:proofErr w:type="spellStart"/>
      <w:r w:rsidRPr="00A8375C">
        <w:rPr>
          <w:i/>
          <w:szCs w:val="22"/>
          <w:lang w:val="en-US"/>
        </w:rPr>
        <w:t>a_name</w:t>
      </w:r>
      <w:proofErr w:type="spellEnd"/>
      <w:r w:rsidRPr="00A8375C">
        <w:rPr>
          <w:i/>
          <w:szCs w:val="22"/>
          <w:lang w:val="en-US"/>
        </w:rPr>
        <w:t xml:space="preserve">="latitude" </w:t>
      </w:r>
      <w:proofErr w:type="spellStart"/>
      <w:r w:rsidRPr="00A8375C">
        <w:rPr>
          <w:i/>
          <w:szCs w:val="22"/>
          <w:lang w:val="en-US"/>
        </w:rPr>
        <w:t>b_name</w:t>
      </w:r>
      <w:proofErr w:type="spellEnd"/>
      <w:r w:rsidRPr="00A8375C">
        <w:rPr>
          <w:i/>
          <w:szCs w:val="22"/>
          <w:lang w:val="en-US"/>
        </w:rPr>
        <w:t xml:space="preserve">="B" </w:t>
      </w:r>
      <w:proofErr w:type="spellStart"/>
      <w:r w:rsidRPr="00A8375C">
        <w:rPr>
          <w:i/>
          <w:szCs w:val="22"/>
          <w:lang w:val="en-US"/>
        </w:rPr>
        <w:t>c_name</w:t>
      </w:r>
      <w:proofErr w:type="spellEnd"/>
      <w:r w:rsidRPr="00A8375C">
        <w:rPr>
          <w:i/>
          <w:szCs w:val="22"/>
          <w:lang w:val="en-US"/>
        </w:rPr>
        <w:t>="C"&gt;</w:t>
      </w:r>
    </w:p>
    <w:p w14:paraId="468A8350" w14:textId="1612F21A" w:rsidR="00F531C0" w:rsidRPr="0017411F" w:rsidRDefault="00A8375C" w:rsidP="00A8375C">
      <w:pPr>
        <w:rPr>
          <w:lang w:val="ru-RU"/>
        </w:rPr>
      </w:pPr>
      <w:r w:rsidRPr="00A8375C">
        <w:rPr>
          <w:szCs w:val="22"/>
          <w:lang w:val="ru-RU"/>
        </w:rPr>
        <w:t>где (см. таблицу 5):</w:t>
      </w:r>
    </w:p>
    <w:p w14:paraId="296DD35C" w14:textId="77777777" w:rsidR="0012441E" w:rsidRPr="0012441E" w:rsidRDefault="0012441E" w:rsidP="0012441E">
      <w:pPr>
        <w:pStyle w:val="TableNo"/>
        <w:rPr>
          <w:szCs w:val="22"/>
          <w:lang w:val="ru-RU"/>
        </w:rPr>
      </w:pPr>
      <w:r w:rsidRPr="0012441E">
        <w:rPr>
          <w:szCs w:val="22"/>
          <w:lang w:val="ru-RU"/>
        </w:rPr>
        <w:t>ТАБЛИЦА 5</w:t>
      </w:r>
    </w:p>
    <w:p w14:paraId="0548CA67" w14:textId="75523115" w:rsidR="00F531C0" w:rsidRPr="0012441E" w:rsidRDefault="0012441E" w:rsidP="0012441E">
      <w:pPr>
        <w:pStyle w:val="Tabletitle"/>
        <w:rPr>
          <w:lang w:val="ru-RU"/>
        </w:rPr>
      </w:pPr>
      <w:r w:rsidRPr="0012441E">
        <w:rPr>
          <w:szCs w:val="22"/>
          <w:lang w:val="ru-RU"/>
        </w:rPr>
        <w:t xml:space="preserve">Формат заголовка маски </w:t>
      </w:r>
      <w:proofErr w:type="spellStart"/>
      <w:r w:rsidRPr="0012441E">
        <w:rPr>
          <w:szCs w:val="22"/>
          <w:lang w:val="ru-RU"/>
        </w:rPr>
        <w:t>п.п.м</w:t>
      </w:r>
      <w:proofErr w:type="spellEnd"/>
      <w:r w:rsidRPr="0012441E">
        <w:rPr>
          <w:szCs w:val="22"/>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3827"/>
        <w:gridCol w:w="1353"/>
        <w:gridCol w:w="2616"/>
      </w:tblGrid>
      <w:tr w:rsidR="001F2E69" w:rsidRPr="001F2E69" w14:paraId="06A96E9A" w14:textId="77777777" w:rsidTr="003A4514">
        <w:trPr>
          <w:jc w:val="center"/>
        </w:trPr>
        <w:tc>
          <w:tcPr>
            <w:tcW w:w="1843" w:type="dxa"/>
            <w:tcBorders>
              <w:top w:val="single" w:sz="4" w:space="0" w:color="auto"/>
              <w:left w:val="single" w:sz="4" w:space="0" w:color="auto"/>
              <w:bottom w:val="single" w:sz="4" w:space="0" w:color="auto"/>
              <w:right w:val="single" w:sz="4" w:space="0" w:color="auto"/>
            </w:tcBorders>
            <w:hideMark/>
          </w:tcPr>
          <w:p w14:paraId="01FA77D6" w14:textId="77777777" w:rsidR="001F2E69" w:rsidRPr="001F2E69" w:rsidRDefault="001F2E69" w:rsidP="003A4514">
            <w:pPr>
              <w:pStyle w:val="Tablehead"/>
              <w:rPr>
                <w:lang w:val="ru-RU"/>
              </w:rPr>
            </w:pPr>
            <w:r w:rsidRPr="001F2E69">
              <w:rPr>
                <w:lang w:val="ru-RU"/>
              </w:rPr>
              <w:t>Поле</w:t>
            </w:r>
          </w:p>
        </w:tc>
        <w:tc>
          <w:tcPr>
            <w:tcW w:w="3827" w:type="dxa"/>
            <w:tcBorders>
              <w:top w:val="single" w:sz="4" w:space="0" w:color="auto"/>
              <w:left w:val="single" w:sz="4" w:space="0" w:color="auto"/>
              <w:bottom w:val="single" w:sz="4" w:space="0" w:color="auto"/>
              <w:right w:val="single" w:sz="4" w:space="0" w:color="auto"/>
            </w:tcBorders>
            <w:hideMark/>
          </w:tcPr>
          <w:p w14:paraId="00D40D2F" w14:textId="77777777" w:rsidR="001F2E69" w:rsidRPr="001F2E69" w:rsidRDefault="001F2E69" w:rsidP="003A4514">
            <w:pPr>
              <w:pStyle w:val="Tablehead"/>
              <w:rPr>
                <w:lang w:val="ru-RU"/>
              </w:rPr>
            </w:pPr>
            <w:r w:rsidRPr="001F2E69">
              <w:rPr>
                <w:lang w:val="ru-RU"/>
              </w:rPr>
              <w:t>Тип или диапазон</w:t>
            </w:r>
          </w:p>
        </w:tc>
        <w:tc>
          <w:tcPr>
            <w:tcW w:w="1353" w:type="dxa"/>
            <w:tcBorders>
              <w:top w:val="single" w:sz="4" w:space="0" w:color="auto"/>
              <w:left w:val="single" w:sz="4" w:space="0" w:color="auto"/>
              <w:bottom w:val="single" w:sz="4" w:space="0" w:color="auto"/>
              <w:right w:val="single" w:sz="4" w:space="0" w:color="auto"/>
            </w:tcBorders>
            <w:hideMark/>
          </w:tcPr>
          <w:p w14:paraId="620A7FA5" w14:textId="77777777" w:rsidR="001F2E69" w:rsidRPr="001F2E69" w:rsidRDefault="001F2E69" w:rsidP="003A4514">
            <w:pPr>
              <w:pStyle w:val="Tablehead"/>
              <w:rPr>
                <w:lang w:val="ru-RU"/>
              </w:rPr>
            </w:pPr>
            <w:r w:rsidRPr="001F2E69">
              <w:rPr>
                <w:lang w:val="ru-RU"/>
              </w:rPr>
              <w:t>Единицы измерения</w:t>
            </w:r>
          </w:p>
        </w:tc>
        <w:tc>
          <w:tcPr>
            <w:tcW w:w="2616" w:type="dxa"/>
            <w:tcBorders>
              <w:top w:val="single" w:sz="4" w:space="0" w:color="auto"/>
              <w:left w:val="single" w:sz="4" w:space="0" w:color="auto"/>
              <w:bottom w:val="single" w:sz="4" w:space="0" w:color="auto"/>
              <w:right w:val="single" w:sz="4" w:space="0" w:color="auto"/>
            </w:tcBorders>
            <w:hideMark/>
          </w:tcPr>
          <w:p w14:paraId="47CFB6ED" w14:textId="77777777" w:rsidR="001F2E69" w:rsidRPr="001F2E69" w:rsidRDefault="001F2E69" w:rsidP="003A4514">
            <w:pPr>
              <w:pStyle w:val="Tablehead"/>
              <w:rPr>
                <w:lang w:val="ru-RU"/>
              </w:rPr>
            </w:pPr>
            <w:r w:rsidRPr="001F2E69">
              <w:rPr>
                <w:lang w:val="ru-RU"/>
              </w:rPr>
              <w:t>Пример</w:t>
            </w:r>
          </w:p>
        </w:tc>
      </w:tr>
      <w:tr w:rsidR="001F2E69" w:rsidRPr="001F2E69" w14:paraId="554D6CEB" w14:textId="77777777" w:rsidTr="003A4514">
        <w:trPr>
          <w:jc w:val="center"/>
        </w:trPr>
        <w:tc>
          <w:tcPr>
            <w:tcW w:w="1843" w:type="dxa"/>
            <w:tcBorders>
              <w:top w:val="single" w:sz="4" w:space="0" w:color="auto"/>
              <w:left w:val="single" w:sz="4" w:space="0" w:color="auto"/>
              <w:bottom w:val="single" w:sz="4" w:space="0" w:color="auto"/>
              <w:right w:val="single" w:sz="4" w:space="0" w:color="auto"/>
            </w:tcBorders>
            <w:hideMark/>
          </w:tcPr>
          <w:p w14:paraId="2D04CEE1" w14:textId="77777777" w:rsidR="001F2E69" w:rsidRPr="001F2E69" w:rsidRDefault="001F2E69" w:rsidP="003A4514">
            <w:pPr>
              <w:pStyle w:val="Tabletext"/>
              <w:rPr>
                <w:lang w:val="ru-RU"/>
              </w:rPr>
            </w:pPr>
            <w:proofErr w:type="spellStart"/>
            <w:r w:rsidRPr="001F2E69">
              <w:rPr>
                <w:lang w:val="ru-RU"/>
              </w:rPr>
              <w:t>mask_id</w:t>
            </w:r>
            <w:proofErr w:type="spellEnd"/>
          </w:p>
        </w:tc>
        <w:tc>
          <w:tcPr>
            <w:tcW w:w="3827" w:type="dxa"/>
            <w:tcBorders>
              <w:top w:val="single" w:sz="4" w:space="0" w:color="auto"/>
              <w:left w:val="single" w:sz="4" w:space="0" w:color="auto"/>
              <w:bottom w:val="single" w:sz="4" w:space="0" w:color="auto"/>
              <w:right w:val="single" w:sz="4" w:space="0" w:color="auto"/>
            </w:tcBorders>
            <w:hideMark/>
          </w:tcPr>
          <w:p w14:paraId="2C816BC6" w14:textId="77777777" w:rsidR="001F2E69" w:rsidRPr="001F2E69" w:rsidRDefault="001F2E69" w:rsidP="003A4514">
            <w:pPr>
              <w:pStyle w:val="Tabletext"/>
              <w:rPr>
                <w:lang w:val="ru-RU"/>
              </w:rPr>
            </w:pPr>
            <w:r w:rsidRPr="001F2E69">
              <w:rPr>
                <w:lang w:val="ru-RU"/>
              </w:rPr>
              <w:t>Целое</w:t>
            </w:r>
          </w:p>
        </w:tc>
        <w:tc>
          <w:tcPr>
            <w:tcW w:w="1353" w:type="dxa"/>
            <w:tcBorders>
              <w:top w:val="single" w:sz="4" w:space="0" w:color="auto"/>
              <w:left w:val="single" w:sz="4" w:space="0" w:color="auto"/>
              <w:bottom w:val="single" w:sz="4" w:space="0" w:color="auto"/>
              <w:right w:val="single" w:sz="4" w:space="0" w:color="auto"/>
            </w:tcBorders>
            <w:hideMark/>
          </w:tcPr>
          <w:p w14:paraId="7C106331" w14:textId="77777777" w:rsidR="001F2E69" w:rsidRPr="001F2E69" w:rsidRDefault="001F2E69" w:rsidP="003A4514">
            <w:pPr>
              <w:pStyle w:val="Tabletext"/>
              <w:jc w:val="center"/>
              <w:rPr>
                <w:lang w:val="ru-RU"/>
              </w:rPr>
            </w:pPr>
            <w:r w:rsidRPr="001F2E69">
              <w:rPr>
                <w:lang w:val="ru-RU"/>
              </w:rPr>
              <w:t>–</w:t>
            </w:r>
          </w:p>
        </w:tc>
        <w:tc>
          <w:tcPr>
            <w:tcW w:w="2616" w:type="dxa"/>
            <w:tcBorders>
              <w:top w:val="single" w:sz="4" w:space="0" w:color="auto"/>
              <w:left w:val="single" w:sz="4" w:space="0" w:color="auto"/>
              <w:bottom w:val="single" w:sz="4" w:space="0" w:color="auto"/>
              <w:right w:val="single" w:sz="4" w:space="0" w:color="auto"/>
            </w:tcBorders>
            <w:hideMark/>
          </w:tcPr>
          <w:p w14:paraId="1BBA4DF5" w14:textId="77777777" w:rsidR="001F2E69" w:rsidRPr="001F2E69" w:rsidRDefault="001F2E69" w:rsidP="003A4514">
            <w:pPr>
              <w:pStyle w:val="Tabletext"/>
              <w:rPr>
                <w:lang w:val="ru-RU"/>
              </w:rPr>
            </w:pPr>
            <w:r w:rsidRPr="001F2E69">
              <w:rPr>
                <w:lang w:val="ru-RU"/>
              </w:rPr>
              <w:t>3</w:t>
            </w:r>
          </w:p>
        </w:tc>
      </w:tr>
      <w:tr w:rsidR="001F2E69" w:rsidRPr="001F2E69" w14:paraId="25FE5017" w14:textId="77777777" w:rsidTr="003A4514">
        <w:trPr>
          <w:jc w:val="center"/>
        </w:trPr>
        <w:tc>
          <w:tcPr>
            <w:tcW w:w="1843" w:type="dxa"/>
            <w:tcBorders>
              <w:top w:val="single" w:sz="4" w:space="0" w:color="auto"/>
              <w:left w:val="single" w:sz="4" w:space="0" w:color="auto"/>
              <w:bottom w:val="single" w:sz="4" w:space="0" w:color="auto"/>
              <w:right w:val="single" w:sz="4" w:space="0" w:color="auto"/>
            </w:tcBorders>
            <w:hideMark/>
          </w:tcPr>
          <w:p w14:paraId="16586710" w14:textId="77777777" w:rsidR="001F2E69" w:rsidRPr="001F2E69" w:rsidRDefault="001F2E69" w:rsidP="003A4514">
            <w:pPr>
              <w:pStyle w:val="Tabletext"/>
              <w:rPr>
                <w:lang w:val="ru-RU"/>
              </w:rPr>
            </w:pPr>
            <w:proofErr w:type="spellStart"/>
            <w:r w:rsidRPr="001F2E69">
              <w:rPr>
                <w:lang w:val="ru-RU"/>
              </w:rPr>
              <w:t>low_freq_mhz</w:t>
            </w:r>
            <w:proofErr w:type="spellEnd"/>
          </w:p>
        </w:tc>
        <w:tc>
          <w:tcPr>
            <w:tcW w:w="3827" w:type="dxa"/>
            <w:tcBorders>
              <w:top w:val="single" w:sz="4" w:space="0" w:color="auto"/>
              <w:left w:val="single" w:sz="4" w:space="0" w:color="auto"/>
              <w:bottom w:val="single" w:sz="4" w:space="0" w:color="auto"/>
              <w:right w:val="single" w:sz="4" w:space="0" w:color="auto"/>
            </w:tcBorders>
            <w:hideMark/>
          </w:tcPr>
          <w:p w14:paraId="587695AC" w14:textId="77777777" w:rsidR="001F2E69" w:rsidRPr="001F2E69" w:rsidRDefault="001F2E69" w:rsidP="003A4514">
            <w:pPr>
              <w:pStyle w:val="Tabletext"/>
              <w:rPr>
                <w:lang w:val="ru-RU"/>
              </w:rPr>
            </w:pPr>
            <w:r w:rsidRPr="001F2E69">
              <w:rPr>
                <w:lang w:val="ru-RU"/>
              </w:rPr>
              <w:t>Двойная точность</w:t>
            </w:r>
          </w:p>
        </w:tc>
        <w:tc>
          <w:tcPr>
            <w:tcW w:w="1353" w:type="dxa"/>
            <w:tcBorders>
              <w:top w:val="single" w:sz="4" w:space="0" w:color="auto"/>
              <w:left w:val="single" w:sz="4" w:space="0" w:color="auto"/>
              <w:bottom w:val="single" w:sz="4" w:space="0" w:color="auto"/>
              <w:right w:val="single" w:sz="4" w:space="0" w:color="auto"/>
            </w:tcBorders>
            <w:hideMark/>
          </w:tcPr>
          <w:p w14:paraId="5858BE8D" w14:textId="77777777" w:rsidR="001F2E69" w:rsidRPr="001F2E69" w:rsidRDefault="001F2E69" w:rsidP="003A4514">
            <w:pPr>
              <w:pStyle w:val="Tabletext"/>
              <w:jc w:val="center"/>
              <w:rPr>
                <w:lang w:val="ru-RU"/>
              </w:rPr>
            </w:pPr>
            <w:proofErr w:type="spellStart"/>
            <w:r w:rsidRPr="001F2E69">
              <w:rPr>
                <w:lang w:val="ru-RU"/>
              </w:rPr>
              <w:t>MГц</w:t>
            </w:r>
            <w:proofErr w:type="spellEnd"/>
          </w:p>
        </w:tc>
        <w:tc>
          <w:tcPr>
            <w:tcW w:w="2616" w:type="dxa"/>
            <w:tcBorders>
              <w:top w:val="single" w:sz="4" w:space="0" w:color="auto"/>
              <w:left w:val="single" w:sz="4" w:space="0" w:color="auto"/>
              <w:bottom w:val="single" w:sz="4" w:space="0" w:color="auto"/>
              <w:right w:val="single" w:sz="4" w:space="0" w:color="auto"/>
            </w:tcBorders>
            <w:hideMark/>
          </w:tcPr>
          <w:p w14:paraId="5F93039C" w14:textId="77777777" w:rsidR="001F2E69" w:rsidRPr="001F2E69" w:rsidRDefault="001F2E69" w:rsidP="003A4514">
            <w:pPr>
              <w:pStyle w:val="Tabletext"/>
              <w:rPr>
                <w:lang w:val="ru-RU"/>
              </w:rPr>
            </w:pPr>
            <w:r w:rsidRPr="001F2E69">
              <w:rPr>
                <w:lang w:val="ru-RU"/>
              </w:rPr>
              <w:t>10 000</w:t>
            </w:r>
          </w:p>
        </w:tc>
      </w:tr>
      <w:tr w:rsidR="001F2E69" w:rsidRPr="001F2E69" w14:paraId="181CA810" w14:textId="77777777" w:rsidTr="003A4514">
        <w:trPr>
          <w:jc w:val="center"/>
        </w:trPr>
        <w:tc>
          <w:tcPr>
            <w:tcW w:w="1843" w:type="dxa"/>
            <w:tcBorders>
              <w:top w:val="single" w:sz="4" w:space="0" w:color="auto"/>
              <w:left w:val="single" w:sz="4" w:space="0" w:color="auto"/>
              <w:bottom w:val="single" w:sz="4" w:space="0" w:color="auto"/>
              <w:right w:val="single" w:sz="4" w:space="0" w:color="auto"/>
            </w:tcBorders>
            <w:hideMark/>
          </w:tcPr>
          <w:p w14:paraId="285342B8" w14:textId="77777777" w:rsidR="001F2E69" w:rsidRPr="001F2E69" w:rsidRDefault="001F2E69" w:rsidP="003A4514">
            <w:pPr>
              <w:pStyle w:val="Tabletext"/>
              <w:rPr>
                <w:lang w:val="ru-RU"/>
              </w:rPr>
            </w:pPr>
            <w:proofErr w:type="spellStart"/>
            <w:r w:rsidRPr="001F2E69">
              <w:rPr>
                <w:lang w:val="ru-RU"/>
              </w:rPr>
              <w:t>high_freq_mhz</w:t>
            </w:r>
            <w:proofErr w:type="spellEnd"/>
          </w:p>
        </w:tc>
        <w:tc>
          <w:tcPr>
            <w:tcW w:w="3827" w:type="dxa"/>
            <w:tcBorders>
              <w:top w:val="single" w:sz="4" w:space="0" w:color="auto"/>
              <w:left w:val="single" w:sz="4" w:space="0" w:color="auto"/>
              <w:bottom w:val="single" w:sz="4" w:space="0" w:color="auto"/>
              <w:right w:val="single" w:sz="4" w:space="0" w:color="auto"/>
            </w:tcBorders>
            <w:hideMark/>
          </w:tcPr>
          <w:p w14:paraId="1D3367CF" w14:textId="77777777" w:rsidR="001F2E69" w:rsidRPr="001F2E69" w:rsidRDefault="001F2E69" w:rsidP="003A4514">
            <w:pPr>
              <w:pStyle w:val="Tabletext"/>
              <w:rPr>
                <w:lang w:val="ru-RU"/>
              </w:rPr>
            </w:pPr>
            <w:r w:rsidRPr="001F2E69">
              <w:rPr>
                <w:lang w:val="ru-RU"/>
              </w:rPr>
              <w:t>Двойная точность</w:t>
            </w:r>
          </w:p>
        </w:tc>
        <w:tc>
          <w:tcPr>
            <w:tcW w:w="1353" w:type="dxa"/>
            <w:tcBorders>
              <w:top w:val="single" w:sz="4" w:space="0" w:color="auto"/>
              <w:left w:val="single" w:sz="4" w:space="0" w:color="auto"/>
              <w:bottom w:val="single" w:sz="4" w:space="0" w:color="auto"/>
              <w:right w:val="single" w:sz="4" w:space="0" w:color="auto"/>
            </w:tcBorders>
            <w:hideMark/>
          </w:tcPr>
          <w:p w14:paraId="5822374E" w14:textId="77777777" w:rsidR="001F2E69" w:rsidRPr="001F2E69" w:rsidRDefault="001F2E69" w:rsidP="003A4514">
            <w:pPr>
              <w:pStyle w:val="Tabletext"/>
              <w:jc w:val="center"/>
              <w:rPr>
                <w:lang w:val="ru-RU"/>
              </w:rPr>
            </w:pPr>
            <w:proofErr w:type="spellStart"/>
            <w:r w:rsidRPr="001F2E69">
              <w:rPr>
                <w:lang w:val="ru-RU"/>
              </w:rPr>
              <w:t>MГц</w:t>
            </w:r>
            <w:proofErr w:type="spellEnd"/>
          </w:p>
        </w:tc>
        <w:tc>
          <w:tcPr>
            <w:tcW w:w="2616" w:type="dxa"/>
            <w:tcBorders>
              <w:top w:val="single" w:sz="4" w:space="0" w:color="auto"/>
              <w:left w:val="single" w:sz="4" w:space="0" w:color="auto"/>
              <w:bottom w:val="single" w:sz="4" w:space="0" w:color="auto"/>
              <w:right w:val="single" w:sz="4" w:space="0" w:color="auto"/>
            </w:tcBorders>
            <w:hideMark/>
          </w:tcPr>
          <w:p w14:paraId="33B093A3" w14:textId="77777777" w:rsidR="001F2E69" w:rsidRPr="001F2E69" w:rsidRDefault="001F2E69" w:rsidP="003A4514">
            <w:pPr>
              <w:pStyle w:val="Tabletext"/>
              <w:rPr>
                <w:lang w:val="ru-RU"/>
              </w:rPr>
            </w:pPr>
            <w:r w:rsidRPr="001F2E69">
              <w:rPr>
                <w:lang w:val="ru-RU"/>
              </w:rPr>
              <w:t>12 000</w:t>
            </w:r>
          </w:p>
        </w:tc>
      </w:tr>
      <w:tr w:rsidR="001F2E69" w:rsidRPr="001F2E69" w14:paraId="7B4A7772" w14:textId="77777777" w:rsidTr="003A4514">
        <w:trPr>
          <w:jc w:val="center"/>
        </w:trPr>
        <w:tc>
          <w:tcPr>
            <w:tcW w:w="1843" w:type="dxa"/>
            <w:tcBorders>
              <w:top w:val="single" w:sz="4" w:space="0" w:color="auto"/>
              <w:left w:val="single" w:sz="4" w:space="0" w:color="auto"/>
              <w:bottom w:val="single" w:sz="4" w:space="0" w:color="auto"/>
              <w:right w:val="single" w:sz="4" w:space="0" w:color="auto"/>
            </w:tcBorders>
            <w:hideMark/>
          </w:tcPr>
          <w:p w14:paraId="1E682B1B" w14:textId="77777777" w:rsidR="001F2E69" w:rsidRPr="001F2E69" w:rsidRDefault="001F2E69" w:rsidP="003A4514">
            <w:pPr>
              <w:pStyle w:val="Tabletext"/>
              <w:rPr>
                <w:lang w:val="ru-RU"/>
              </w:rPr>
            </w:pPr>
            <w:proofErr w:type="spellStart"/>
            <w:r w:rsidRPr="001F2E69">
              <w:rPr>
                <w:lang w:val="ru-RU"/>
              </w:rPr>
              <w:t>refbw_khz</w:t>
            </w:r>
            <w:proofErr w:type="spellEnd"/>
          </w:p>
        </w:tc>
        <w:tc>
          <w:tcPr>
            <w:tcW w:w="3827" w:type="dxa"/>
            <w:tcBorders>
              <w:top w:val="single" w:sz="4" w:space="0" w:color="auto"/>
              <w:left w:val="single" w:sz="4" w:space="0" w:color="auto"/>
              <w:bottom w:val="single" w:sz="4" w:space="0" w:color="auto"/>
              <w:right w:val="single" w:sz="4" w:space="0" w:color="auto"/>
            </w:tcBorders>
            <w:hideMark/>
          </w:tcPr>
          <w:p w14:paraId="1D4A749E" w14:textId="77777777" w:rsidR="001F2E69" w:rsidRPr="001F2E69" w:rsidRDefault="001F2E69" w:rsidP="003A4514">
            <w:pPr>
              <w:pStyle w:val="Tabletext"/>
              <w:rPr>
                <w:lang w:val="ru-RU"/>
              </w:rPr>
            </w:pPr>
            <w:r w:rsidRPr="001F2E69">
              <w:rPr>
                <w:lang w:val="ru-RU"/>
              </w:rPr>
              <w:t>Двойная точность</w:t>
            </w:r>
          </w:p>
        </w:tc>
        <w:tc>
          <w:tcPr>
            <w:tcW w:w="1353" w:type="dxa"/>
            <w:tcBorders>
              <w:top w:val="single" w:sz="4" w:space="0" w:color="auto"/>
              <w:left w:val="single" w:sz="4" w:space="0" w:color="auto"/>
              <w:bottom w:val="single" w:sz="4" w:space="0" w:color="auto"/>
              <w:right w:val="single" w:sz="4" w:space="0" w:color="auto"/>
            </w:tcBorders>
            <w:hideMark/>
          </w:tcPr>
          <w:p w14:paraId="4C6881A7" w14:textId="77777777" w:rsidR="001F2E69" w:rsidRPr="001F2E69" w:rsidRDefault="001F2E69" w:rsidP="003A4514">
            <w:pPr>
              <w:pStyle w:val="Tabletext"/>
              <w:jc w:val="center"/>
              <w:rPr>
                <w:lang w:val="ru-RU"/>
              </w:rPr>
            </w:pPr>
            <w:r w:rsidRPr="001F2E69">
              <w:rPr>
                <w:lang w:val="ru-RU"/>
              </w:rPr>
              <w:t>кГц</w:t>
            </w:r>
          </w:p>
        </w:tc>
        <w:tc>
          <w:tcPr>
            <w:tcW w:w="2616" w:type="dxa"/>
            <w:tcBorders>
              <w:top w:val="single" w:sz="4" w:space="0" w:color="auto"/>
              <w:left w:val="single" w:sz="4" w:space="0" w:color="auto"/>
              <w:bottom w:val="single" w:sz="4" w:space="0" w:color="auto"/>
              <w:right w:val="single" w:sz="4" w:space="0" w:color="auto"/>
            </w:tcBorders>
            <w:hideMark/>
          </w:tcPr>
          <w:p w14:paraId="6042BC9B" w14:textId="77777777" w:rsidR="001F2E69" w:rsidRPr="001F2E69" w:rsidRDefault="001F2E69" w:rsidP="003A4514">
            <w:pPr>
              <w:pStyle w:val="Tabletext"/>
              <w:rPr>
                <w:lang w:val="ru-RU"/>
              </w:rPr>
            </w:pPr>
            <w:r w:rsidRPr="001F2E69">
              <w:rPr>
                <w:lang w:val="ru-RU"/>
              </w:rPr>
              <w:t>40</w:t>
            </w:r>
          </w:p>
        </w:tc>
      </w:tr>
      <w:tr w:rsidR="001F2E69" w:rsidRPr="001F2E69" w14:paraId="0577C20E" w14:textId="77777777" w:rsidTr="003A4514">
        <w:trPr>
          <w:jc w:val="center"/>
        </w:trPr>
        <w:tc>
          <w:tcPr>
            <w:tcW w:w="1843" w:type="dxa"/>
            <w:tcBorders>
              <w:top w:val="single" w:sz="4" w:space="0" w:color="auto"/>
              <w:left w:val="single" w:sz="4" w:space="0" w:color="auto"/>
              <w:bottom w:val="single" w:sz="4" w:space="0" w:color="auto"/>
              <w:right w:val="single" w:sz="4" w:space="0" w:color="auto"/>
            </w:tcBorders>
            <w:hideMark/>
          </w:tcPr>
          <w:p w14:paraId="72D55B41" w14:textId="77777777" w:rsidR="001F2E69" w:rsidRPr="001F2E69" w:rsidRDefault="001F2E69" w:rsidP="003A4514">
            <w:pPr>
              <w:pStyle w:val="Tabletext"/>
              <w:rPr>
                <w:lang w:val="ru-RU"/>
              </w:rPr>
            </w:pPr>
            <w:proofErr w:type="spellStart"/>
            <w:r w:rsidRPr="001F2E69">
              <w:rPr>
                <w:lang w:val="ru-RU"/>
              </w:rPr>
              <w:t>type</w:t>
            </w:r>
            <w:proofErr w:type="spellEnd"/>
          </w:p>
        </w:tc>
        <w:tc>
          <w:tcPr>
            <w:tcW w:w="3827" w:type="dxa"/>
            <w:tcBorders>
              <w:top w:val="single" w:sz="4" w:space="0" w:color="auto"/>
              <w:left w:val="single" w:sz="4" w:space="0" w:color="auto"/>
              <w:bottom w:val="single" w:sz="4" w:space="0" w:color="auto"/>
              <w:right w:val="single" w:sz="4" w:space="0" w:color="auto"/>
            </w:tcBorders>
            <w:hideMark/>
          </w:tcPr>
          <w:p w14:paraId="7E1ABCC7" w14:textId="77777777" w:rsidR="001F2E69" w:rsidRPr="001F2E69" w:rsidRDefault="001F2E69" w:rsidP="003A4514">
            <w:pPr>
              <w:pStyle w:val="Tabletext"/>
              <w:rPr>
                <w:lang w:val="ru-RU"/>
              </w:rPr>
            </w:pPr>
            <w:r w:rsidRPr="001F2E69">
              <w:rPr>
                <w:lang w:val="ru-RU"/>
              </w:rPr>
              <w:t>{</w:t>
            </w:r>
            <w:proofErr w:type="spellStart"/>
            <w:r w:rsidRPr="001F2E69">
              <w:rPr>
                <w:lang w:val="ru-RU"/>
              </w:rPr>
              <w:t>alpha_deltaLongitude</w:t>
            </w:r>
            <w:proofErr w:type="spellEnd"/>
            <w:r w:rsidRPr="001F2E69">
              <w:rPr>
                <w:lang w:val="ru-RU"/>
              </w:rPr>
              <w:t xml:space="preserve">, </w:t>
            </w:r>
            <w:proofErr w:type="spellStart"/>
            <w:r w:rsidRPr="001F2E69">
              <w:rPr>
                <w:lang w:val="ru-RU"/>
              </w:rPr>
              <w:t>azimuth_elevation</w:t>
            </w:r>
            <w:proofErr w:type="spellEnd"/>
            <w:r w:rsidRPr="001F2E69">
              <w:rPr>
                <w:lang w:val="ru-RU"/>
              </w:rPr>
              <w:t>}</w:t>
            </w:r>
          </w:p>
        </w:tc>
        <w:tc>
          <w:tcPr>
            <w:tcW w:w="1353" w:type="dxa"/>
            <w:tcBorders>
              <w:top w:val="single" w:sz="4" w:space="0" w:color="auto"/>
              <w:left w:val="single" w:sz="4" w:space="0" w:color="auto"/>
              <w:bottom w:val="single" w:sz="4" w:space="0" w:color="auto"/>
              <w:right w:val="single" w:sz="4" w:space="0" w:color="auto"/>
            </w:tcBorders>
            <w:hideMark/>
          </w:tcPr>
          <w:p w14:paraId="62C91B59" w14:textId="77777777" w:rsidR="001F2E69" w:rsidRPr="001F2E69" w:rsidRDefault="001F2E69" w:rsidP="003A4514">
            <w:pPr>
              <w:pStyle w:val="Tabletext"/>
              <w:jc w:val="center"/>
              <w:rPr>
                <w:lang w:val="ru-RU"/>
              </w:rPr>
            </w:pPr>
            <w:r w:rsidRPr="001F2E69">
              <w:rPr>
                <w:lang w:val="ru-RU"/>
              </w:rPr>
              <w:t>–</w:t>
            </w:r>
          </w:p>
        </w:tc>
        <w:tc>
          <w:tcPr>
            <w:tcW w:w="2616" w:type="dxa"/>
            <w:tcBorders>
              <w:top w:val="single" w:sz="4" w:space="0" w:color="auto"/>
              <w:left w:val="single" w:sz="4" w:space="0" w:color="auto"/>
              <w:bottom w:val="single" w:sz="4" w:space="0" w:color="auto"/>
              <w:right w:val="single" w:sz="4" w:space="0" w:color="auto"/>
            </w:tcBorders>
            <w:hideMark/>
          </w:tcPr>
          <w:p w14:paraId="582B0550" w14:textId="77777777" w:rsidR="001F2E69" w:rsidRPr="001F2E69" w:rsidRDefault="001F2E69" w:rsidP="003A4514">
            <w:pPr>
              <w:pStyle w:val="Tabletext"/>
              <w:rPr>
                <w:lang w:val="ru-RU"/>
              </w:rPr>
            </w:pPr>
            <w:proofErr w:type="spellStart"/>
            <w:r w:rsidRPr="001F2E69">
              <w:rPr>
                <w:lang w:val="ru-RU"/>
              </w:rPr>
              <w:t>alpha_deltaLongitude</w:t>
            </w:r>
            <w:proofErr w:type="spellEnd"/>
          </w:p>
        </w:tc>
      </w:tr>
      <w:tr w:rsidR="001F2E69" w:rsidRPr="001F2E69" w14:paraId="45DB4035" w14:textId="77777777" w:rsidTr="003A4514">
        <w:trPr>
          <w:jc w:val="center"/>
        </w:trPr>
        <w:tc>
          <w:tcPr>
            <w:tcW w:w="1843" w:type="dxa"/>
            <w:tcBorders>
              <w:top w:val="single" w:sz="4" w:space="0" w:color="auto"/>
              <w:left w:val="single" w:sz="4" w:space="0" w:color="auto"/>
              <w:bottom w:val="single" w:sz="4" w:space="0" w:color="auto"/>
              <w:right w:val="single" w:sz="4" w:space="0" w:color="auto"/>
            </w:tcBorders>
            <w:hideMark/>
          </w:tcPr>
          <w:p w14:paraId="5E5C4D74" w14:textId="77777777" w:rsidR="001F2E69" w:rsidRPr="001F2E69" w:rsidRDefault="001F2E69" w:rsidP="003A4514">
            <w:pPr>
              <w:pStyle w:val="Tabletext"/>
              <w:rPr>
                <w:lang w:val="ru-RU"/>
              </w:rPr>
            </w:pPr>
            <w:proofErr w:type="spellStart"/>
            <w:r w:rsidRPr="001F2E69">
              <w:rPr>
                <w:lang w:val="ru-RU"/>
              </w:rPr>
              <w:t>a_name</w:t>
            </w:r>
            <w:proofErr w:type="spellEnd"/>
          </w:p>
        </w:tc>
        <w:tc>
          <w:tcPr>
            <w:tcW w:w="3827" w:type="dxa"/>
            <w:tcBorders>
              <w:top w:val="single" w:sz="4" w:space="0" w:color="auto"/>
              <w:left w:val="single" w:sz="4" w:space="0" w:color="auto"/>
              <w:bottom w:val="single" w:sz="4" w:space="0" w:color="auto"/>
              <w:right w:val="single" w:sz="4" w:space="0" w:color="auto"/>
            </w:tcBorders>
            <w:hideMark/>
          </w:tcPr>
          <w:p w14:paraId="16144817" w14:textId="77777777" w:rsidR="001F2E69" w:rsidRPr="001F2E69" w:rsidRDefault="001F2E69" w:rsidP="003A4514">
            <w:pPr>
              <w:pStyle w:val="Tabletext"/>
              <w:rPr>
                <w:lang w:val="ru-RU"/>
              </w:rPr>
            </w:pPr>
            <w:r w:rsidRPr="001F2E69">
              <w:rPr>
                <w:lang w:val="ru-RU"/>
              </w:rPr>
              <w:t>{</w:t>
            </w:r>
            <w:proofErr w:type="spellStart"/>
            <w:r w:rsidRPr="001F2E69">
              <w:rPr>
                <w:lang w:val="ru-RU"/>
              </w:rPr>
              <w:t>latitude</w:t>
            </w:r>
            <w:proofErr w:type="spellEnd"/>
            <w:r w:rsidRPr="001F2E69">
              <w:rPr>
                <w:lang w:val="ru-RU"/>
              </w:rPr>
              <w:t>}</w:t>
            </w:r>
          </w:p>
        </w:tc>
        <w:tc>
          <w:tcPr>
            <w:tcW w:w="1353" w:type="dxa"/>
            <w:tcBorders>
              <w:top w:val="single" w:sz="4" w:space="0" w:color="auto"/>
              <w:left w:val="single" w:sz="4" w:space="0" w:color="auto"/>
              <w:bottom w:val="single" w:sz="4" w:space="0" w:color="auto"/>
              <w:right w:val="single" w:sz="4" w:space="0" w:color="auto"/>
            </w:tcBorders>
            <w:hideMark/>
          </w:tcPr>
          <w:p w14:paraId="231E51E1" w14:textId="77777777" w:rsidR="001F2E69" w:rsidRPr="001F2E69" w:rsidRDefault="001F2E69" w:rsidP="003A4514">
            <w:pPr>
              <w:pStyle w:val="Tabletext"/>
              <w:jc w:val="center"/>
              <w:rPr>
                <w:lang w:val="ru-RU"/>
              </w:rPr>
            </w:pPr>
            <w:r w:rsidRPr="001F2E69">
              <w:rPr>
                <w:lang w:val="ru-RU"/>
              </w:rPr>
              <w:t>–</w:t>
            </w:r>
          </w:p>
        </w:tc>
        <w:tc>
          <w:tcPr>
            <w:tcW w:w="2616" w:type="dxa"/>
            <w:tcBorders>
              <w:top w:val="single" w:sz="4" w:space="0" w:color="auto"/>
              <w:left w:val="single" w:sz="4" w:space="0" w:color="auto"/>
              <w:bottom w:val="single" w:sz="4" w:space="0" w:color="auto"/>
              <w:right w:val="single" w:sz="4" w:space="0" w:color="auto"/>
            </w:tcBorders>
            <w:hideMark/>
          </w:tcPr>
          <w:p w14:paraId="5D37EF11" w14:textId="77777777" w:rsidR="001F2E69" w:rsidRPr="001F2E69" w:rsidRDefault="001F2E69" w:rsidP="003A4514">
            <w:pPr>
              <w:pStyle w:val="Tabletext"/>
              <w:rPr>
                <w:lang w:val="ru-RU"/>
              </w:rPr>
            </w:pPr>
            <w:r w:rsidRPr="001F2E69">
              <w:rPr>
                <w:lang w:val="ru-RU"/>
              </w:rPr>
              <w:t>Широта</w:t>
            </w:r>
          </w:p>
        </w:tc>
      </w:tr>
      <w:tr w:rsidR="001F2E69" w:rsidRPr="001F2E69" w14:paraId="723FD030" w14:textId="77777777" w:rsidTr="003A4514">
        <w:trPr>
          <w:jc w:val="center"/>
        </w:trPr>
        <w:tc>
          <w:tcPr>
            <w:tcW w:w="1843" w:type="dxa"/>
            <w:tcBorders>
              <w:top w:val="single" w:sz="4" w:space="0" w:color="auto"/>
              <w:left w:val="single" w:sz="4" w:space="0" w:color="auto"/>
              <w:bottom w:val="single" w:sz="4" w:space="0" w:color="auto"/>
              <w:right w:val="single" w:sz="4" w:space="0" w:color="auto"/>
            </w:tcBorders>
            <w:hideMark/>
          </w:tcPr>
          <w:p w14:paraId="073B13B7" w14:textId="77777777" w:rsidR="001F2E69" w:rsidRPr="001F2E69" w:rsidRDefault="001F2E69" w:rsidP="003A4514">
            <w:pPr>
              <w:pStyle w:val="Tabletext"/>
              <w:rPr>
                <w:lang w:val="ru-RU"/>
              </w:rPr>
            </w:pPr>
            <w:proofErr w:type="spellStart"/>
            <w:r w:rsidRPr="001F2E69">
              <w:rPr>
                <w:lang w:val="ru-RU"/>
              </w:rPr>
              <w:t>b_name</w:t>
            </w:r>
            <w:proofErr w:type="spellEnd"/>
          </w:p>
        </w:tc>
        <w:tc>
          <w:tcPr>
            <w:tcW w:w="3827" w:type="dxa"/>
            <w:tcBorders>
              <w:top w:val="single" w:sz="4" w:space="0" w:color="auto"/>
              <w:left w:val="single" w:sz="4" w:space="0" w:color="auto"/>
              <w:bottom w:val="single" w:sz="4" w:space="0" w:color="auto"/>
              <w:right w:val="single" w:sz="4" w:space="0" w:color="auto"/>
            </w:tcBorders>
            <w:hideMark/>
          </w:tcPr>
          <w:p w14:paraId="006FFA86" w14:textId="77777777" w:rsidR="001F2E69" w:rsidRPr="001F2E69" w:rsidRDefault="001F2E69" w:rsidP="003A4514">
            <w:pPr>
              <w:pStyle w:val="Tabletext"/>
              <w:rPr>
                <w:lang w:val="ru-RU"/>
              </w:rPr>
            </w:pPr>
            <w:r w:rsidRPr="001F2E69">
              <w:rPr>
                <w:lang w:val="ru-RU"/>
              </w:rPr>
              <w:t>{</w:t>
            </w:r>
            <w:proofErr w:type="spellStart"/>
            <w:r w:rsidRPr="001F2E69">
              <w:rPr>
                <w:lang w:val="ru-RU"/>
              </w:rPr>
              <w:t>alpha</w:t>
            </w:r>
            <w:proofErr w:type="spellEnd"/>
            <w:r w:rsidRPr="001F2E69">
              <w:rPr>
                <w:lang w:val="ru-RU"/>
              </w:rPr>
              <w:t xml:space="preserve">, </w:t>
            </w:r>
            <w:proofErr w:type="spellStart"/>
            <w:r w:rsidRPr="001F2E69">
              <w:rPr>
                <w:lang w:val="ru-RU"/>
              </w:rPr>
              <w:t>azimuth</w:t>
            </w:r>
            <w:proofErr w:type="spellEnd"/>
            <w:r w:rsidRPr="001F2E69">
              <w:rPr>
                <w:lang w:val="ru-RU"/>
              </w:rPr>
              <w:t>}</w:t>
            </w:r>
          </w:p>
        </w:tc>
        <w:tc>
          <w:tcPr>
            <w:tcW w:w="1353" w:type="dxa"/>
            <w:tcBorders>
              <w:top w:val="single" w:sz="4" w:space="0" w:color="auto"/>
              <w:left w:val="single" w:sz="4" w:space="0" w:color="auto"/>
              <w:bottom w:val="single" w:sz="4" w:space="0" w:color="auto"/>
              <w:right w:val="single" w:sz="4" w:space="0" w:color="auto"/>
            </w:tcBorders>
            <w:hideMark/>
          </w:tcPr>
          <w:p w14:paraId="62EA8C24" w14:textId="77777777" w:rsidR="001F2E69" w:rsidRPr="001F2E69" w:rsidRDefault="001F2E69" w:rsidP="003A4514">
            <w:pPr>
              <w:pStyle w:val="Tabletext"/>
              <w:jc w:val="center"/>
              <w:rPr>
                <w:lang w:val="ru-RU"/>
              </w:rPr>
            </w:pPr>
            <w:r w:rsidRPr="001F2E69">
              <w:rPr>
                <w:lang w:val="ru-RU"/>
              </w:rPr>
              <w:t>–</w:t>
            </w:r>
          </w:p>
        </w:tc>
        <w:tc>
          <w:tcPr>
            <w:tcW w:w="2616" w:type="dxa"/>
            <w:tcBorders>
              <w:top w:val="single" w:sz="4" w:space="0" w:color="auto"/>
              <w:left w:val="single" w:sz="4" w:space="0" w:color="auto"/>
              <w:bottom w:val="single" w:sz="4" w:space="0" w:color="auto"/>
              <w:right w:val="single" w:sz="4" w:space="0" w:color="auto"/>
            </w:tcBorders>
            <w:hideMark/>
          </w:tcPr>
          <w:p w14:paraId="5B0F3A63" w14:textId="77777777" w:rsidR="001F2E69" w:rsidRPr="001F2E69" w:rsidRDefault="001F2E69" w:rsidP="003A4514">
            <w:pPr>
              <w:pStyle w:val="Tabletext"/>
              <w:rPr>
                <w:lang w:val="ru-RU"/>
              </w:rPr>
            </w:pPr>
            <w:r w:rsidRPr="001F2E69">
              <w:rPr>
                <w:lang w:val="ru-RU"/>
              </w:rPr>
              <w:t>Альфа</w:t>
            </w:r>
          </w:p>
        </w:tc>
      </w:tr>
      <w:tr w:rsidR="001F2E69" w:rsidRPr="001F2E69" w14:paraId="500A36E6" w14:textId="77777777" w:rsidTr="003A4514">
        <w:trPr>
          <w:jc w:val="center"/>
        </w:trPr>
        <w:tc>
          <w:tcPr>
            <w:tcW w:w="1843" w:type="dxa"/>
            <w:tcBorders>
              <w:top w:val="single" w:sz="4" w:space="0" w:color="auto"/>
              <w:left w:val="single" w:sz="4" w:space="0" w:color="auto"/>
              <w:bottom w:val="single" w:sz="4" w:space="0" w:color="auto"/>
              <w:right w:val="single" w:sz="4" w:space="0" w:color="auto"/>
            </w:tcBorders>
            <w:hideMark/>
          </w:tcPr>
          <w:p w14:paraId="1522B4AE" w14:textId="77777777" w:rsidR="001F2E69" w:rsidRPr="001F2E69" w:rsidRDefault="001F2E69" w:rsidP="003A4514">
            <w:pPr>
              <w:pStyle w:val="Tabletext"/>
              <w:rPr>
                <w:lang w:val="ru-RU"/>
              </w:rPr>
            </w:pPr>
            <w:proofErr w:type="spellStart"/>
            <w:r w:rsidRPr="001F2E69">
              <w:rPr>
                <w:lang w:val="ru-RU"/>
              </w:rPr>
              <w:t>c_name</w:t>
            </w:r>
            <w:proofErr w:type="spellEnd"/>
          </w:p>
        </w:tc>
        <w:tc>
          <w:tcPr>
            <w:tcW w:w="3827" w:type="dxa"/>
            <w:tcBorders>
              <w:top w:val="single" w:sz="4" w:space="0" w:color="auto"/>
              <w:left w:val="single" w:sz="4" w:space="0" w:color="auto"/>
              <w:bottom w:val="single" w:sz="4" w:space="0" w:color="auto"/>
              <w:right w:val="single" w:sz="4" w:space="0" w:color="auto"/>
            </w:tcBorders>
            <w:hideMark/>
          </w:tcPr>
          <w:p w14:paraId="6F7A38C5" w14:textId="77777777" w:rsidR="001F2E69" w:rsidRPr="001F2E69" w:rsidRDefault="001F2E69" w:rsidP="003A4514">
            <w:pPr>
              <w:pStyle w:val="Tabletext"/>
              <w:rPr>
                <w:lang w:val="ru-RU"/>
              </w:rPr>
            </w:pPr>
            <w:r w:rsidRPr="001F2E69">
              <w:rPr>
                <w:lang w:val="ru-RU"/>
              </w:rPr>
              <w:t>{</w:t>
            </w:r>
            <w:proofErr w:type="spellStart"/>
            <w:r w:rsidRPr="001F2E69">
              <w:rPr>
                <w:lang w:val="ru-RU"/>
              </w:rPr>
              <w:t>deltaLongitude</w:t>
            </w:r>
            <w:proofErr w:type="spellEnd"/>
            <w:r w:rsidRPr="001F2E69">
              <w:rPr>
                <w:lang w:val="ru-RU"/>
              </w:rPr>
              <w:t xml:space="preserve">, </w:t>
            </w:r>
            <w:proofErr w:type="spellStart"/>
            <w:r w:rsidRPr="001F2E69">
              <w:rPr>
                <w:lang w:val="ru-RU"/>
              </w:rPr>
              <w:t>elevation</w:t>
            </w:r>
            <w:proofErr w:type="spellEnd"/>
            <w:r w:rsidRPr="001F2E69">
              <w:rPr>
                <w:lang w:val="ru-RU"/>
              </w:rPr>
              <w:t>}</w:t>
            </w:r>
          </w:p>
        </w:tc>
        <w:tc>
          <w:tcPr>
            <w:tcW w:w="1353" w:type="dxa"/>
            <w:tcBorders>
              <w:top w:val="single" w:sz="4" w:space="0" w:color="auto"/>
              <w:left w:val="single" w:sz="4" w:space="0" w:color="auto"/>
              <w:bottom w:val="single" w:sz="4" w:space="0" w:color="auto"/>
              <w:right w:val="single" w:sz="4" w:space="0" w:color="auto"/>
            </w:tcBorders>
            <w:hideMark/>
          </w:tcPr>
          <w:p w14:paraId="3EE0DB4C" w14:textId="77777777" w:rsidR="001F2E69" w:rsidRPr="001F2E69" w:rsidRDefault="001F2E69" w:rsidP="003A4514">
            <w:pPr>
              <w:pStyle w:val="Tabletext"/>
              <w:jc w:val="center"/>
              <w:rPr>
                <w:lang w:val="ru-RU"/>
              </w:rPr>
            </w:pPr>
            <w:r w:rsidRPr="001F2E69">
              <w:rPr>
                <w:lang w:val="ru-RU"/>
              </w:rPr>
              <w:t>–</w:t>
            </w:r>
          </w:p>
        </w:tc>
        <w:tc>
          <w:tcPr>
            <w:tcW w:w="2616" w:type="dxa"/>
            <w:tcBorders>
              <w:top w:val="single" w:sz="4" w:space="0" w:color="auto"/>
              <w:left w:val="single" w:sz="4" w:space="0" w:color="auto"/>
              <w:bottom w:val="single" w:sz="4" w:space="0" w:color="auto"/>
              <w:right w:val="single" w:sz="4" w:space="0" w:color="auto"/>
            </w:tcBorders>
            <w:hideMark/>
          </w:tcPr>
          <w:p w14:paraId="5349C4A8" w14:textId="77777777" w:rsidR="001F2E69" w:rsidRPr="001F2E69" w:rsidRDefault="001F2E69" w:rsidP="003A4514">
            <w:pPr>
              <w:pStyle w:val="Tabletext"/>
              <w:rPr>
                <w:lang w:val="ru-RU"/>
              </w:rPr>
            </w:pPr>
            <w:proofErr w:type="spellStart"/>
            <w:r w:rsidRPr="001F2E69">
              <w:rPr>
                <w:lang w:val="ru-RU"/>
              </w:rPr>
              <w:t>deltaLongitude</w:t>
            </w:r>
            <w:proofErr w:type="spellEnd"/>
          </w:p>
        </w:tc>
      </w:tr>
    </w:tbl>
    <w:p w14:paraId="0FA01765" w14:textId="77777777" w:rsidR="00F531C0" w:rsidRPr="00382FE0" w:rsidRDefault="00F531C0" w:rsidP="00F531C0">
      <w:pPr>
        <w:pStyle w:val="Tablefin"/>
      </w:pPr>
    </w:p>
    <w:p w14:paraId="32989E95" w14:textId="77777777" w:rsidR="00FC53C4" w:rsidRPr="00FC53C4" w:rsidRDefault="00FC53C4" w:rsidP="00FC53C4">
      <w:pPr>
        <w:rPr>
          <w:szCs w:val="22"/>
          <w:lang w:val="ru-RU"/>
        </w:rPr>
      </w:pPr>
      <w:r w:rsidRPr="00FC53C4">
        <w:rPr>
          <w:szCs w:val="22"/>
          <w:lang w:val="ru-RU"/>
        </w:rPr>
        <w:t xml:space="preserve">Для каждого </w:t>
      </w:r>
      <w:r w:rsidRPr="00FC53C4">
        <w:rPr>
          <w:i/>
          <w:szCs w:val="22"/>
          <w:lang w:val="ru-RU"/>
        </w:rPr>
        <w:t>a</w:t>
      </w:r>
      <w:r w:rsidRPr="00FC53C4">
        <w:rPr>
          <w:szCs w:val="22"/>
          <w:lang w:val="ru-RU"/>
        </w:rPr>
        <w:t xml:space="preserve">, </w:t>
      </w:r>
      <w:r w:rsidRPr="00FC53C4">
        <w:rPr>
          <w:i/>
          <w:szCs w:val="22"/>
          <w:lang w:val="ru-RU"/>
        </w:rPr>
        <w:t>b</w:t>
      </w:r>
      <w:r w:rsidRPr="00FC53C4">
        <w:rPr>
          <w:szCs w:val="22"/>
          <w:lang w:val="ru-RU"/>
        </w:rPr>
        <w:t xml:space="preserve">, </w:t>
      </w:r>
      <w:r w:rsidRPr="00FC53C4">
        <w:rPr>
          <w:i/>
          <w:szCs w:val="22"/>
          <w:lang w:val="ru-RU"/>
        </w:rPr>
        <w:t>c</w:t>
      </w:r>
      <w:r w:rsidRPr="00FC53C4">
        <w:rPr>
          <w:szCs w:val="22"/>
          <w:lang w:val="ru-RU"/>
        </w:rPr>
        <w:t xml:space="preserve"> существуют массивы значений, например:</w:t>
      </w:r>
    </w:p>
    <w:p w14:paraId="240896F8" w14:textId="77777777" w:rsidR="00FC53C4" w:rsidRPr="00FC53C4" w:rsidRDefault="00FC53C4" w:rsidP="00FC53C4">
      <w:pPr>
        <w:rPr>
          <w:i/>
          <w:szCs w:val="22"/>
          <w:lang w:val="ru-RU"/>
        </w:rPr>
      </w:pPr>
      <w:r w:rsidRPr="00FC53C4">
        <w:rPr>
          <w:i/>
          <w:szCs w:val="22"/>
          <w:lang w:val="ru-RU"/>
        </w:rPr>
        <w:t>&lt;</w:t>
      </w:r>
      <w:proofErr w:type="spellStart"/>
      <w:r w:rsidRPr="00FC53C4">
        <w:rPr>
          <w:i/>
          <w:szCs w:val="22"/>
          <w:lang w:val="ru-RU"/>
        </w:rPr>
        <w:t>by_a</w:t>
      </w:r>
      <w:proofErr w:type="spellEnd"/>
      <w:r w:rsidRPr="00FC53C4">
        <w:rPr>
          <w:i/>
          <w:szCs w:val="22"/>
          <w:lang w:val="ru-RU"/>
        </w:rPr>
        <w:t xml:space="preserve"> a="N"&gt;</w:t>
      </w:r>
    </w:p>
    <w:p w14:paraId="78945D97" w14:textId="77777777" w:rsidR="00FC53C4" w:rsidRPr="00FC53C4" w:rsidRDefault="00FC53C4" w:rsidP="00FC53C4">
      <w:pPr>
        <w:rPr>
          <w:i/>
          <w:szCs w:val="22"/>
          <w:lang w:val="ru-RU"/>
        </w:rPr>
      </w:pPr>
      <w:r w:rsidRPr="00FC53C4">
        <w:rPr>
          <w:i/>
          <w:szCs w:val="22"/>
          <w:lang w:val="ru-RU"/>
        </w:rPr>
        <w:t>&lt;/</w:t>
      </w:r>
      <w:proofErr w:type="spellStart"/>
      <w:r w:rsidRPr="00FC53C4">
        <w:rPr>
          <w:i/>
          <w:szCs w:val="22"/>
          <w:lang w:val="ru-RU"/>
        </w:rPr>
        <w:t>by_a</w:t>
      </w:r>
      <w:proofErr w:type="spellEnd"/>
      <w:r w:rsidRPr="00FC53C4">
        <w:rPr>
          <w:i/>
          <w:szCs w:val="22"/>
          <w:lang w:val="ru-RU"/>
        </w:rPr>
        <w:t>&gt;</w:t>
      </w:r>
    </w:p>
    <w:p w14:paraId="6ED75E37" w14:textId="77777777" w:rsidR="00FC53C4" w:rsidRPr="00FC53C4" w:rsidRDefault="00FC53C4" w:rsidP="00FC53C4">
      <w:pPr>
        <w:rPr>
          <w:szCs w:val="22"/>
          <w:lang w:val="ru-RU"/>
        </w:rPr>
      </w:pPr>
      <w:r w:rsidRPr="00FC53C4">
        <w:rPr>
          <w:szCs w:val="22"/>
          <w:lang w:val="ru-RU"/>
        </w:rPr>
        <w:t xml:space="preserve">Тогда все значения в пределах такой структуры "открытие/закрытие" относятся к </w:t>
      </w:r>
      <w:r w:rsidRPr="00FC53C4">
        <w:rPr>
          <w:i/>
          <w:szCs w:val="22"/>
          <w:lang w:val="ru-RU"/>
        </w:rPr>
        <w:t>a</w:t>
      </w:r>
      <w:r w:rsidRPr="00FC53C4">
        <w:rPr>
          <w:szCs w:val="22"/>
          <w:lang w:val="ru-RU"/>
        </w:rPr>
        <w:t> = </w:t>
      </w:r>
      <w:r w:rsidRPr="00FC53C4">
        <w:rPr>
          <w:i/>
          <w:szCs w:val="22"/>
          <w:lang w:val="ru-RU"/>
        </w:rPr>
        <w:t>N</w:t>
      </w:r>
      <w:r w:rsidRPr="00FC53C4">
        <w:rPr>
          <w:szCs w:val="22"/>
          <w:lang w:val="ru-RU"/>
        </w:rPr>
        <w:t xml:space="preserve">; подобная структура используется для значений </w:t>
      </w:r>
      <w:r w:rsidRPr="00FC53C4">
        <w:rPr>
          <w:i/>
          <w:szCs w:val="22"/>
          <w:lang w:val="ru-RU"/>
        </w:rPr>
        <w:t>b</w:t>
      </w:r>
      <w:r w:rsidRPr="00FC53C4">
        <w:rPr>
          <w:szCs w:val="22"/>
          <w:lang w:val="ru-RU"/>
        </w:rPr>
        <w:t>.</w:t>
      </w:r>
    </w:p>
    <w:p w14:paraId="574667A1" w14:textId="77777777" w:rsidR="00FC53C4" w:rsidRPr="00FC53C4" w:rsidRDefault="00FC53C4" w:rsidP="00FC53C4">
      <w:pPr>
        <w:keepNext/>
        <w:rPr>
          <w:szCs w:val="22"/>
          <w:lang w:val="ru-RU"/>
        </w:rPr>
      </w:pPr>
      <w:r w:rsidRPr="00FC53C4">
        <w:rPr>
          <w:szCs w:val="22"/>
          <w:lang w:val="ru-RU"/>
        </w:rPr>
        <w:t xml:space="preserve">Наиболее близкая к центру группа содержит фактическое значение </w:t>
      </w:r>
      <w:proofErr w:type="spellStart"/>
      <w:r w:rsidRPr="00FC53C4">
        <w:rPr>
          <w:szCs w:val="22"/>
          <w:lang w:val="ru-RU"/>
        </w:rPr>
        <w:t>п.п.м</w:t>
      </w:r>
      <w:proofErr w:type="spellEnd"/>
      <w:r w:rsidRPr="00FC53C4">
        <w:rPr>
          <w:szCs w:val="22"/>
          <w:lang w:val="ru-RU"/>
        </w:rPr>
        <w:t>., например:</w:t>
      </w:r>
    </w:p>
    <w:p w14:paraId="43026ADF" w14:textId="77777777" w:rsidR="00FC53C4" w:rsidRPr="00FC53C4" w:rsidRDefault="00FC53C4" w:rsidP="00FC53C4">
      <w:pPr>
        <w:ind w:firstLine="720"/>
        <w:rPr>
          <w:i/>
          <w:szCs w:val="22"/>
          <w:lang w:val="ru-RU"/>
        </w:rPr>
      </w:pPr>
      <w:r w:rsidRPr="00FC53C4">
        <w:rPr>
          <w:i/>
          <w:szCs w:val="22"/>
          <w:lang w:val="ru-RU"/>
        </w:rPr>
        <w:t>&lt;</w:t>
      </w:r>
      <w:proofErr w:type="spellStart"/>
      <w:r w:rsidRPr="00FC53C4">
        <w:rPr>
          <w:i/>
          <w:szCs w:val="22"/>
          <w:lang w:val="ru-RU"/>
        </w:rPr>
        <w:t>pfd</w:t>
      </w:r>
      <w:proofErr w:type="spellEnd"/>
      <w:r w:rsidRPr="00FC53C4">
        <w:rPr>
          <w:i/>
          <w:szCs w:val="22"/>
          <w:lang w:val="ru-RU"/>
        </w:rPr>
        <w:t xml:space="preserve"> c="0"&gt;–140&lt;/</w:t>
      </w:r>
      <w:proofErr w:type="spellStart"/>
      <w:r w:rsidRPr="00FC53C4">
        <w:rPr>
          <w:i/>
          <w:szCs w:val="22"/>
          <w:lang w:val="ru-RU"/>
        </w:rPr>
        <w:t>pfd</w:t>
      </w:r>
      <w:proofErr w:type="spellEnd"/>
      <w:r w:rsidRPr="00FC53C4">
        <w:rPr>
          <w:i/>
          <w:szCs w:val="22"/>
          <w:lang w:val="ru-RU"/>
        </w:rPr>
        <w:t xml:space="preserve">&gt; </w:t>
      </w:r>
    </w:p>
    <w:p w14:paraId="4ECACF9E" w14:textId="77777777" w:rsidR="00FC53C4" w:rsidRPr="00FC53C4" w:rsidRDefault="00FC53C4" w:rsidP="00FC53C4">
      <w:pPr>
        <w:rPr>
          <w:szCs w:val="22"/>
          <w:lang w:val="ru-RU"/>
        </w:rPr>
      </w:pPr>
      <w:r w:rsidRPr="00FC53C4">
        <w:rPr>
          <w:szCs w:val="22"/>
          <w:lang w:val="ru-RU"/>
        </w:rPr>
        <w:t xml:space="preserve">Таким образом, пример маски </w:t>
      </w:r>
      <w:proofErr w:type="spellStart"/>
      <w:r w:rsidRPr="00FC53C4">
        <w:rPr>
          <w:szCs w:val="22"/>
          <w:lang w:val="ru-RU"/>
        </w:rPr>
        <w:t>п.п.м</w:t>
      </w:r>
      <w:proofErr w:type="spellEnd"/>
      <w:r w:rsidRPr="00FC53C4">
        <w:rPr>
          <w:szCs w:val="22"/>
          <w:lang w:val="ru-RU"/>
        </w:rPr>
        <w:t>. будет иметь следующий вид:</w:t>
      </w:r>
    </w:p>
    <w:p w14:paraId="558BBBBC" w14:textId="77777777" w:rsidR="00FC53C4" w:rsidRPr="00FC53C4" w:rsidRDefault="00FC53C4" w:rsidP="00FC53C4">
      <w:pPr>
        <w:ind w:left="720"/>
        <w:rPr>
          <w:i/>
          <w:szCs w:val="22"/>
          <w:lang w:val="en-US"/>
        </w:rPr>
      </w:pPr>
      <w:r w:rsidRPr="00FC53C4">
        <w:rPr>
          <w:i/>
          <w:szCs w:val="22"/>
          <w:lang w:val="en-US"/>
        </w:rPr>
        <w:t>&lt;</w:t>
      </w:r>
      <w:proofErr w:type="spellStart"/>
      <w:r w:rsidRPr="00FC53C4">
        <w:rPr>
          <w:i/>
          <w:szCs w:val="22"/>
          <w:lang w:val="en-US"/>
        </w:rPr>
        <w:t>satellite_system</w:t>
      </w:r>
      <w:proofErr w:type="spellEnd"/>
      <w:r w:rsidRPr="00FC53C4">
        <w:rPr>
          <w:i/>
          <w:szCs w:val="22"/>
          <w:lang w:val="en-US"/>
        </w:rPr>
        <w:t xml:space="preserve"> </w:t>
      </w:r>
      <w:proofErr w:type="spellStart"/>
      <w:r w:rsidRPr="00FC53C4">
        <w:rPr>
          <w:i/>
          <w:szCs w:val="22"/>
          <w:lang w:val="en-US"/>
        </w:rPr>
        <w:t>ntc_id</w:t>
      </w:r>
      <w:proofErr w:type="spellEnd"/>
      <w:r w:rsidRPr="00FC53C4">
        <w:rPr>
          <w:i/>
          <w:szCs w:val="22"/>
          <w:lang w:val="en-US"/>
        </w:rPr>
        <w:t xml:space="preserve">="12345678" </w:t>
      </w:r>
      <w:proofErr w:type="spellStart"/>
      <w:r w:rsidRPr="00FC53C4">
        <w:rPr>
          <w:i/>
          <w:szCs w:val="22"/>
          <w:lang w:val="en-US"/>
        </w:rPr>
        <w:t>sat_name</w:t>
      </w:r>
      <w:proofErr w:type="spellEnd"/>
      <w:r w:rsidRPr="00FC53C4">
        <w:rPr>
          <w:i/>
          <w:szCs w:val="22"/>
          <w:lang w:val="en-US"/>
        </w:rPr>
        <w:t>="</w:t>
      </w:r>
      <w:proofErr w:type="spellStart"/>
      <w:r w:rsidRPr="00FC53C4">
        <w:rPr>
          <w:i/>
          <w:szCs w:val="22"/>
          <w:lang w:val="en-US"/>
        </w:rPr>
        <w:t>MySatName</w:t>
      </w:r>
      <w:proofErr w:type="spellEnd"/>
      <w:r w:rsidRPr="00FC53C4">
        <w:rPr>
          <w:i/>
          <w:szCs w:val="22"/>
          <w:lang w:val="en-US"/>
        </w:rPr>
        <w:t>"&gt;</w:t>
      </w:r>
    </w:p>
    <w:p w14:paraId="6CAE053E" w14:textId="77777777" w:rsidR="00FC53C4" w:rsidRPr="00FC53C4" w:rsidRDefault="00FC53C4" w:rsidP="00FC53C4">
      <w:pPr>
        <w:ind w:left="720"/>
        <w:jc w:val="left"/>
        <w:rPr>
          <w:i/>
          <w:szCs w:val="22"/>
          <w:lang w:val="en-US"/>
        </w:rPr>
      </w:pPr>
      <w:r w:rsidRPr="00FC53C4">
        <w:rPr>
          <w:i/>
          <w:szCs w:val="22"/>
          <w:lang w:val="en-US"/>
        </w:rPr>
        <w:lastRenderedPageBreak/>
        <w:t>&lt;</w:t>
      </w:r>
      <w:proofErr w:type="spellStart"/>
      <w:r w:rsidRPr="00FC53C4">
        <w:rPr>
          <w:i/>
          <w:szCs w:val="22"/>
          <w:lang w:val="en-US"/>
        </w:rPr>
        <w:t>pfd_mask</w:t>
      </w:r>
      <w:proofErr w:type="spellEnd"/>
      <w:r w:rsidRPr="00FC53C4">
        <w:rPr>
          <w:i/>
          <w:szCs w:val="22"/>
          <w:lang w:val="en-US"/>
        </w:rPr>
        <w:t xml:space="preserve"> </w:t>
      </w:r>
      <w:proofErr w:type="spellStart"/>
      <w:r w:rsidRPr="00FC53C4">
        <w:rPr>
          <w:i/>
          <w:szCs w:val="22"/>
          <w:lang w:val="en-US"/>
        </w:rPr>
        <w:t>mask_id</w:t>
      </w:r>
      <w:proofErr w:type="spellEnd"/>
      <w:r w:rsidRPr="00FC53C4">
        <w:rPr>
          <w:i/>
          <w:szCs w:val="22"/>
          <w:lang w:val="en-US"/>
        </w:rPr>
        <w:t xml:space="preserve">="3" </w:t>
      </w:r>
      <w:proofErr w:type="spellStart"/>
      <w:r w:rsidRPr="00FC53C4">
        <w:rPr>
          <w:i/>
          <w:szCs w:val="22"/>
          <w:lang w:val="en-US"/>
        </w:rPr>
        <w:t>low_freq_mhz</w:t>
      </w:r>
      <w:proofErr w:type="spellEnd"/>
      <w:r w:rsidRPr="00FC53C4">
        <w:rPr>
          <w:i/>
          <w:szCs w:val="22"/>
          <w:lang w:val="en-US"/>
        </w:rPr>
        <w:t xml:space="preserve">="10000" </w:t>
      </w:r>
      <w:proofErr w:type="spellStart"/>
      <w:r w:rsidRPr="00FC53C4">
        <w:rPr>
          <w:i/>
          <w:szCs w:val="22"/>
          <w:lang w:val="en-US"/>
        </w:rPr>
        <w:t>high_freq_mhz</w:t>
      </w:r>
      <w:proofErr w:type="spellEnd"/>
      <w:r w:rsidRPr="00FC53C4">
        <w:rPr>
          <w:i/>
          <w:szCs w:val="22"/>
          <w:lang w:val="en-US"/>
        </w:rPr>
        <w:t xml:space="preserve">="40000" </w:t>
      </w:r>
      <w:proofErr w:type="spellStart"/>
      <w:r w:rsidRPr="00FC53C4">
        <w:rPr>
          <w:i/>
          <w:szCs w:val="22"/>
          <w:lang w:val="en-US"/>
        </w:rPr>
        <w:t>refbw_khz</w:t>
      </w:r>
      <w:proofErr w:type="spellEnd"/>
      <w:r w:rsidRPr="00FC53C4">
        <w:rPr>
          <w:szCs w:val="22"/>
          <w:lang w:val="en-US"/>
        </w:rPr>
        <w:t xml:space="preserve"> </w:t>
      </w:r>
      <w:r w:rsidRPr="00FC53C4">
        <w:rPr>
          <w:i/>
          <w:szCs w:val="22"/>
          <w:lang w:val="en-US"/>
        </w:rPr>
        <w:t>= "40" type="</w:t>
      </w:r>
      <w:proofErr w:type="spellStart"/>
      <w:r w:rsidRPr="00FC53C4">
        <w:rPr>
          <w:i/>
          <w:szCs w:val="22"/>
          <w:lang w:val="en-US"/>
        </w:rPr>
        <w:t>alpha_deltaLongitude</w:t>
      </w:r>
      <w:proofErr w:type="spellEnd"/>
      <w:r w:rsidRPr="00FC53C4">
        <w:rPr>
          <w:i/>
          <w:szCs w:val="22"/>
          <w:lang w:val="en-US"/>
        </w:rPr>
        <w:t xml:space="preserve">" </w:t>
      </w:r>
      <w:proofErr w:type="spellStart"/>
      <w:r w:rsidRPr="00FC53C4">
        <w:rPr>
          <w:i/>
          <w:szCs w:val="22"/>
          <w:lang w:val="en-US"/>
        </w:rPr>
        <w:t>a_name</w:t>
      </w:r>
      <w:proofErr w:type="spellEnd"/>
      <w:r w:rsidRPr="00FC53C4">
        <w:rPr>
          <w:i/>
          <w:szCs w:val="22"/>
          <w:lang w:val="en-US"/>
        </w:rPr>
        <w:t xml:space="preserve">="latitude" </w:t>
      </w:r>
      <w:proofErr w:type="spellStart"/>
      <w:r w:rsidRPr="00FC53C4">
        <w:rPr>
          <w:i/>
          <w:szCs w:val="22"/>
          <w:lang w:val="en-US"/>
        </w:rPr>
        <w:t>b_name</w:t>
      </w:r>
      <w:proofErr w:type="spellEnd"/>
      <w:r w:rsidRPr="00FC53C4">
        <w:rPr>
          <w:i/>
          <w:szCs w:val="22"/>
          <w:lang w:val="en-US"/>
        </w:rPr>
        <w:t xml:space="preserve">="alpha" </w:t>
      </w:r>
      <w:proofErr w:type="spellStart"/>
      <w:r w:rsidRPr="00FC53C4">
        <w:rPr>
          <w:i/>
          <w:szCs w:val="22"/>
          <w:lang w:val="en-US"/>
        </w:rPr>
        <w:t>c_name</w:t>
      </w:r>
      <w:proofErr w:type="spellEnd"/>
      <w:r w:rsidRPr="00FC53C4">
        <w:rPr>
          <w:i/>
          <w:szCs w:val="22"/>
          <w:lang w:val="en-US"/>
        </w:rPr>
        <w:t>="</w:t>
      </w:r>
      <w:proofErr w:type="spellStart"/>
      <w:r w:rsidRPr="00FC53C4">
        <w:rPr>
          <w:i/>
          <w:szCs w:val="22"/>
          <w:lang w:val="en-US"/>
        </w:rPr>
        <w:t>deltaLongitude</w:t>
      </w:r>
      <w:proofErr w:type="spellEnd"/>
      <w:r w:rsidRPr="00FC53C4">
        <w:rPr>
          <w:i/>
          <w:szCs w:val="22"/>
          <w:lang w:val="en-US"/>
        </w:rPr>
        <w:t>"&gt;</w:t>
      </w:r>
    </w:p>
    <w:p w14:paraId="6B0C1594" w14:textId="77777777" w:rsidR="00FC53C4" w:rsidRPr="00FC53C4" w:rsidRDefault="00FC53C4" w:rsidP="00FC53C4">
      <w:pPr>
        <w:ind w:left="720"/>
        <w:rPr>
          <w:i/>
          <w:szCs w:val="22"/>
          <w:lang w:val="en-US"/>
        </w:rPr>
      </w:pPr>
      <w:r w:rsidRPr="00FC53C4">
        <w:rPr>
          <w:i/>
          <w:szCs w:val="22"/>
          <w:lang w:val="en-US"/>
        </w:rPr>
        <w:t>&lt;</w:t>
      </w:r>
      <w:proofErr w:type="spellStart"/>
      <w:r w:rsidRPr="00FC53C4">
        <w:rPr>
          <w:i/>
          <w:szCs w:val="22"/>
          <w:lang w:val="en-US"/>
        </w:rPr>
        <w:t>by_a</w:t>
      </w:r>
      <w:proofErr w:type="spellEnd"/>
      <w:r w:rsidRPr="00FC53C4">
        <w:rPr>
          <w:i/>
          <w:szCs w:val="22"/>
          <w:lang w:val="en-US"/>
        </w:rPr>
        <w:t xml:space="preserve"> a="0"&gt;</w:t>
      </w:r>
    </w:p>
    <w:p w14:paraId="49A4CAEC" w14:textId="77777777" w:rsidR="00FC53C4" w:rsidRPr="00FC53C4" w:rsidRDefault="00FC53C4" w:rsidP="00FC53C4">
      <w:pPr>
        <w:ind w:left="1134"/>
        <w:rPr>
          <w:i/>
          <w:szCs w:val="22"/>
          <w:lang w:val="en-US"/>
        </w:rPr>
      </w:pPr>
      <w:r w:rsidRPr="00FC53C4">
        <w:rPr>
          <w:i/>
          <w:szCs w:val="22"/>
          <w:lang w:val="en-US"/>
        </w:rPr>
        <w:t>&lt;</w:t>
      </w:r>
      <w:proofErr w:type="spellStart"/>
      <w:r w:rsidRPr="00FC53C4">
        <w:rPr>
          <w:i/>
          <w:szCs w:val="22"/>
          <w:lang w:val="en-US"/>
        </w:rPr>
        <w:t>by_b</w:t>
      </w:r>
      <w:proofErr w:type="spellEnd"/>
      <w:r w:rsidRPr="00FC53C4">
        <w:rPr>
          <w:i/>
          <w:szCs w:val="22"/>
          <w:lang w:val="en-US"/>
        </w:rPr>
        <w:t xml:space="preserve"> b="–180"&gt;</w:t>
      </w:r>
    </w:p>
    <w:p w14:paraId="520998D3" w14:textId="77777777" w:rsidR="00FC53C4" w:rsidRPr="00FC53C4" w:rsidRDefault="00FC53C4" w:rsidP="00FC53C4">
      <w:pPr>
        <w:ind w:left="1440"/>
        <w:rPr>
          <w:i/>
          <w:szCs w:val="22"/>
          <w:lang w:val="en-US"/>
        </w:rPr>
      </w:pPr>
      <w:r w:rsidRPr="00FC53C4">
        <w:rPr>
          <w:i/>
          <w:szCs w:val="22"/>
          <w:lang w:val="en-US"/>
        </w:rPr>
        <w:t>&lt;</w:t>
      </w:r>
      <w:proofErr w:type="spellStart"/>
      <w:r w:rsidRPr="00FC53C4">
        <w:rPr>
          <w:i/>
          <w:szCs w:val="22"/>
          <w:lang w:val="en-US"/>
        </w:rPr>
        <w:t>pfd</w:t>
      </w:r>
      <w:proofErr w:type="spellEnd"/>
      <w:r w:rsidRPr="00FC53C4">
        <w:rPr>
          <w:i/>
          <w:szCs w:val="22"/>
          <w:lang w:val="en-US"/>
        </w:rPr>
        <w:t xml:space="preserve"> c="–20"&gt;–150&lt;/</w:t>
      </w:r>
      <w:proofErr w:type="spellStart"/>
      <w:r w:rsidRPr="00FC53C4">
        <w:rPr>
          <w:i/>
          <w:szCs w:val="22"/>
          <w:lang w:val="en-US"/>
        </w:rPr>
        <w:t>pfd</w:t>
      </w:r>
      <w:proofErr w:type="spellEnd"/>
      <w:r w:rsidRPr="00FC53C4">
        <w:rPr>
          <w:i/>
          <w:szCs w:val="22"/>
          <w:lang w:val="en-US"/>
        </w:rPr>
        <w:t xml:space="preserve">&gt; </w:t>
      </w:r>
    </w:p>
    <w:p w14:paraId="5538AF5E" w14:textId="77777777" w:rsidR="00FC53C4" w:rsidRPr="00FC53C4" w:rsidRDefault="00FC53C4" w:rsidP="00FC53C4">
      <w:pPr>
        <w:ind w:left="1440"/>
        <w:rPr>
          <w:i/>
          <w:szCs w:val="22"/>
          <w:lang w:val="en-US"/>
        </w:rPr>
      </w:pPr>
      <w:r w:rsidRPr="00FC53C4">
        <w:rPr>
          <w:i/>
          <w:szCs w:val="22"/>
          <w:lang w:val="en-US"/>
        </w:rPr>
        <w:t>&lt;</w:t>
      </w:r>
      <w:proofErr w:type="spellStart"/>
      <w:r w:rsidRPr="00FC53C4">
        <w:rPr>
          <w:i/>
          <w:szCs w:val="22"/>
          <w:lang w:val="en-US"/>
        </w:rPr>
        <w:t>pfd</w:t>
      </w:r>
      <w:proofErr w:type="spellEnd"/>
      <w:r w:rsidRPr="00FC53C4">
        <w:rPr>
          <w:i/>
          <w:szCs w:val="22"/>
          <w:lang w:val="en-US"/>
        </w:rPr>
        <w:t xml:space="preserve"> c="0"&gt;–140&lt;/</w:t>
      </w:r>
      <w:proofErr w:type="spellStart"/>
      <w:r w:rsidRPr="00FC53C4">
        <w:rPr>
          <w:i/>
          <w:szCs w:val="22"/>
          <w:lang w:val="en-US"/>
        </w:rPr>
        <w:t>pfd</w:t>
      </w:r>
      <w:proofErr w:type="spellEnd"/>
      <w:r w:rsidRPr="00FC53C4">
        <w:rPr>
          <w:i/>
          <w:szCs w:val="22"/>
          <w:lang w:val="en-US"/>
        </w:rPr>
        <w:t xml:space="preserve">&gt; </w:t>
      </w:r>
    </w:p>
    <w:p w14:paraId="7AAC8562" w14:textId="77777777" w:rsidR="00FC53C4" w:rsidRPr="00FC53C4" w:rsidRDefault="00FC53C4" w:rsidP="00FC53C4">
      <w:pPr>
        <w:ind w:left="1440"/>
        <w:rPr>
          <w:i/>
          <w:szCs w:val="22"/>
          <w:lang w:val="en-US"/>
        </w:rPr>
      </w:pPr>
      <w:r w:rsidRPr="00FC53C4">
        <w:rPr>
          <w:i/>
          <w:szCs w:val="22"/>
          <w:lang w:val="en-US"/>
        </w:rPr>
        <w:t>&lt;</w:t>
      </w:r>
      <w:proofErr w:type="spellStart"/>
      <w:r w:rsidRPr="00FC53C4">
        <w:rPr>
          <w:i/>
          <w:szCs w:val="22"/>
          <w:lang w:val="en-US"/>
        </w:rPr>
        <w:t>pfd</w:t>
      </w:r>
      <w:proofErr w:type="spellEnd"/>
      <w:r w:rsidRPr="00FC53C4">
        <w:rPr>
          <w:i/>
          <w:szCs w:val="22"/>
          <w:lang w:val="en-US"/>
        </w:rPr>
        <w:t xml:space="preserve"> c="20"&gt;–150&lt;/</w:t>
      </w:r>
      <w:proofErr w:type="spellStart"/>
      <w:r w:rsidRPr="00FC53C4">
        <w:rPr>
          <w:i/>
          <w:szCs w:val="22"/>
          <w:lang w:val="en-US"/>
        </w:rPr>
        <w:t>pfd</w:t>
      </w:r>
      <w:proofErr w:type="spellEnd"/>
      <w:r w:rsidRPr="00FC53C4">
        <w:rPr>
          <w:i/>
          <w:szCs w:val="22"/>
          <w:lang w:val="en-US"/>
        </w:rPr>
        <w:t xml:space="preserve">&gt; </w:t>
      </w:r>
    </w:p>
    <w:p w14:paraId="4785F172" w14:textId="77777777" w:rsidR="00FC53C4" w:rsidRPr="00FC53C4" w:rsidRDefault="00FC53C4" w:rsidP="00FC53C4">
      <w:pPr>
        <w:ind w:left="1134"/>
        <w:rPr>
          <w:i/>
          <w:szCs w:val="22"/>
          <w:lang w:val="en-US"/>
        </w:rPr>
      </w:pPr>
      <w:r w:rsidRPr="00FC53C4">
        <w:rPr>
          <w:i/>
          <w:szCs w:val="22"/>
          <w:lang w:val="en-US"/>
        </w:rPr>
        <w:t>&lt;/</w:t>
      </w:r>
      <w:proofErr w:type="spellStart"/>
      <w:r w:rsidRPr="00FC53C4">
        <w:rPr>
          <w:i/>
          <w:szCs w:val="22"/>
          <w:lang w:val="en-US"/>
        </w:rPr>
        <w:t>by_b</w:t>
      </w:r>
      <w:proofErr w:type="spellEnd"/>
      <w:r w:rsidRPr="00FC53C4">
        <w:rPr>
          <w:i/>
          <w:szCs w:val="22"/>
          <w:lang w:val="en-US"/>
        </w:rPr>
        <w:t>&gt;</w:t>
      </w:r>
    </w:p>
    <w:p w14:paraId="788C6B2B" w14:textId="77777777" w:rsidR="00FC53C4" w:rsidRPr="00FC53C4" w:rsidRDefault="00FC53C4" w:rsidP="00FC53C4">
      <w:pPr>
        <w:ind w:left="1134"/>
        <w:rPr>
          <w:i/>
          <w:szCs w:val="22"/>
          <w:lang w:val="en-US"/>
        </w:rPr>
      </w:pPr>
      <w:r w:rsidRPr="00FC53C4">
        <w:rPr>
          <w:i/>
          <w:szCs w:val="22"/>
          <w:lang w:val="en-US"/>
        </w:rPr>
        <w:t>&lt;</w:t>
      </w:r>
      <w:proofErr w:type="spellStart"/>
      <w:r w:rsidRPr="00FC53C4">
        <w:rPr>
          <w:i/>
          <w:szCs w:val="22"/>
          <w:lang w:val="en-US"/>
        </w:rPr>
        <w:t>by_b</w:t>
      </w:r>
      <w:proofErr w:type="spellEnd"/>
      <w:r w:rsidRPr="00FC53C4">
        <w:rPr>
          <w:i/>
          <w:szCs w:val="22"/>
          <w:lang w:val="en-US"/>
        </w:rPr>
        <w:t xml:space="preserve"> b="–8"&gt;</w:t>
      </w:r>
    </w:p>
    <w:p w14:paraId="3DF838C6" w14:textId="77777777" w:rsidR="00FC53C4" w:rsidRPr="00FC53C4" w:rsidRDefault="00FC53C4" w:rsidP="00FC53C4">
      <w:pPr>
        <w:ind w:left="1440"/>
        <w:rPr>
          <w:i/>
          <w:szCs w:val="22"/>
          <w:lang w:val="en-US"/>
        </w:rPr>
      </w:pPr>
      <w:r w:rsidRPr="00FC53C4">
        <w:rPr>
          <w:i/>
          <w:szCs w:val="22"/>
          <w:lang w:val="en-US"/>
        </w:rPr>
        <w:t>&lt;</w:t>
      </w:r>
      <w:proofErr w:type="spellStart"/>
      <w:r w:rsidRPr="00FC53C4">
        <w:rPr>
          <w:i/>
          <w:szCs w:val="22"/>
          <w:lang w:val="en-US"/>
        </w:rPr>
        <w:t>pfd</w:t>
      </w:r>
      <w:proofErr w:type="spellEnd"/>
      <w:r w:rsidRPr="00FC53C4">
        <w:rPr>
          <w:i/>
          <w:szCs w:val="22"/>
          <w:lang w:val="en-US"/>
        </w:rPr>
        <w:t xml:space="preserve"> c="–20"&gt;–165&lt;/</w:t>
      </w:r>
      <w:proofErr w:type="spellStart"/>
      <w:r w:rsidRPr="00FC53C4">
        <w:rPr>
          <w:i/>
          <w:szCs w:val="22"/>
          <w:lang w:val="en-US"/>
        </w:rPr>
        <w:t>pfd</w:t>
      </w:r>
      <w:proofErr w:type="spellEnd"/>
      <w:r w:rsidRPr="00FC53C4">
        <w:rPr>
          <w:i/>
          <w:szCs w:val="22"/>
          <w:lang w:val="en-US"/>
        </w:rPr>
        <w:t xml:space="preserve">&gt; </w:t>
      </w:r>
    </w:p>
    <w:p w14:paraId="76A6C9FC" w14:textId="77777777" w:rsidR="00FC53C4" w:rsidRPr="00FC53C4" w:rsidRDefault="00FC53C4" w:rsidP="00FC53C4">
      <w:pPr>
        <w:ind w:left="1440"/>
        <w:rPr>
          <w:i/>
          <w:szCs w:val="22"/>
          <w:lang w:val="en-US"/>
        </w:rPr>
      </w:pPr>
      <w:r w:rsidRPr="00FC53C4">
        <w:rPr>
          <w:i/>
          <w:szCs w:val="22"/>
          <w:lang w:val="en-US"/>
        </w:rPr>
        <w:t>&lt;</w:t>
      </w:r>
      <w:proofErr w:type="spellStart"/>
      <w:r w:rsidRPr="00FC53C4">
        <w:rPr>
          <w:i/>
          <w:szCs w:val="22"/>
          <w:lang w:val="en-US"/>
        </w:rPr>
        <w:t>pfd</w:t>
      </w:r>
      <w:proofErr w:type="spellEnd"/>
      <w:r w:rsidRPr="00FC53C4">
        <w:rPr>
          <w:i/>
          <w:szCs w:val="22"/>
          <w:lang w:val="en-US"/>
        </w:rPr>
        <w:t xml:space="preserve"> c="0"&gt;–155&lt;/</w:t>
      </w:r>
      <w:proofErr w:type="spellStart"/>
      <w:r w:rsidRPr="00FC53C4">
        <w:rPr>
          <w:i/>
          <w:szCs w:val="22"/>
          <w:lang w:val="en-US"/>
        </w:rPr>
        <w:t>pfd</w:t>
      </w:r>
      <w:proofErr w:type="spellEnd"/>
      <w:r w:rsidRPr="00FC53C4">
        <w:rPr>
          <w:i/>
          <w:szCs w:val="22"/>
          <w:lang w:val="en-US"/>
        </w:rPr>
        <w:t xml:space="preserve">&gt; </w:t>
      </w:r>
    </w:p>
    <w:p w14:paraId="779FC261" w14:textId="77777777" w:rsidR="00FC53C4" w:rsidRPr="00FC53C4" w:rsidRDefault="00FC53C4" w:rsidP="00FC53C4">
      <w:pPr>
        <w:ind w:left="1440"/>
        <w:rPr>
          <w:i/>
          <w:szCs w:val="22"/>
          <w:lang w:val="en-US"/>
        </w:rPr>
      </w:pPr>
      <w:r w:rsidRPr="00FC53C4">
        <w:rPr>
          <w:i/>
          <w:szCs w:val="22"/>
          <w:lang w:val="en-US"/>
        </w:rPr>
        <w:t>&lt;</w:t>
      </w:r>
      <w:proofErr w:type="spellStart"/>
      <w:r w:rsidRPr="00FC53C4">
        <w:rPr>
          <w:i/>
          <w:szCs w:val="22"/>
          <w:lang w:val="en-US"/>
        </w:rPr>
        <w:t>pfd</w:t>
      </w:r>
      <w:proofErr w:type="spellEnd"/>
      <w:r w:rsidRPr="00FC53C4">
        <w:rPr>
          <w:i/>
          <w:szCs w:val="22"/>
          <w:lang w:val="en-US"/>
        </w:rPr>
        <w:t xml:space="preserve"> c="20"&gt;–165&lt;/</w:t>
      </w:r>
      <w:proofErr w:type="spellStart"/>
      <w:r w:rsidRPr="00FC53C4">
        <w:rPr>
          <w:i/>
          <w:szCs w:val="22"/>
          <w:lang w:val="en-US"/>
        </w:rPr>
        <w:t>pfd</w:t>
      </w:r>
      <w:proofErr w:type="spellEnd"/>
      <w:r w:rsidRPr="00FC53C4">
        <w:rPr>
          <w:i/>
          <w:szCs w:val="22"/>
          <w:lang w:val="en-US"/>
        </w:rPr>
        <w:t xml:space="preserve">&gt; </w:t>
      </w:r>
    </w:p>
    <w:p w14:paraId="46F0EA90" w14:textId="77777777" w:rsidR="00FC53C4" w:rsidRPr="00FC53C4" w:rsidRDefault="00FC53C4" w:rsidP="00FC53C4">
      <w:pPr>
        <w:ind w:left="1134"/>
        <w:rPr>
          <w:i/>
          <w:szCs w:val="22"/>
          <w:lang w:val="en-US"/>
        </w:rPr>
      </w:pPr>
      <w:r w:rsidRPr="00FC53C4">
        <w:rPr>
          <w:i/>
          <w:szCs w:val="22"/>
          <w:lang w:val="en-US"/>
        </w:rPr>
        <w:t>&lt;/</w:t>
      </w:r>
      <w:proofErr w:type="spellStart"/>
      <w:r w:rsidRPr="00FC53C4">
        <w:rPr>
          <w:i/>
          <w:szCs w:val="22"/>
          <w:lang w:val="en-US"/>
        </w:rPr>
        <w:t>by_b</w:t>
      </w:r>
      <w:proofErr w:type="spellEnd"/>
      <w:r w:rsidRPr="00FC53C4">
        <w:rPr>
          <w:i/>
          <w:szCs w:val="22"/>
          <w:lang w:val="en-US"/>
        </w:rPr>
        <w:t>&gt;</w:t>
      </w:r>
    </w:p>
    <w:p w14:paraId="236382BC" w14:textId="77777777" w:rsidR="00FC53C4" w:rsidRPr="00FC53C4" w:rsidRDefault="00FC53C4" w:rsidP="00FC53C4">
      <w:pPr>
        <w:ind w:left="1134"/>
        <w:rPr>
          <w:i/>
          <w:szCs w:val="22"/>
          <w:lang w:val="en-US"/>
        </w:rPr>
      </w:pPr>
      <w:r w:rsidRPr="00FC53C4">
        <w:rPr>
          <w:i/>
          <w:szCs w:val="22"/>
          <w:lang w:val="en-US"/>
        </w:rPr>
        <w:t>&lt;</w:t>
      </w:r>
      <w:proofErr w:type="spellStart"/>
      <w:r w:rsidRPr="00FC53C4">
        <w:rPr>
          <w:i/>
          <w:szCs w:val="22"/>
          <w:lang w:val="en-US"/>
        </w:rPr>
        <w:t>by_b</w:t>
      </w:r>
      <w:proofErr w:type="spellEnd"/>
      <w:r w:rsidRPr="00FC53C4">
        <w:rPr>
          <w:i/>
          <w:szCs w:val="22"/>
          <w:lang w:val="en-US"/>
        </w:rPr>
        <w:t xml:space="preserve"> b="–4"&gt;</w:t>
      </w:r>
    </w:p>
    <w:p w14:paraId="3B9B39C5" w14:textId="77777777" w:rsidR="00FC53C4" w:rsidRPr="00FC53C4" w:rsidRDefault="00FC53C4" w:rsidP="00FC53C4">
      <w:pPr>
        <w:ind w:left="1440"/>
        <w:rPr>
          <w:i/>
          <w:szCs w:val="22"/>
          <w:lang w:val="en-US"/>
        </w:rPr>
      </w:pPr>
      <w:r w:rsidRPr="00FC53C4">
        <w:rPr>
          <w:i/>
          <w:szCs w:val="22"/>
          <w:lang w:val="en-US"/>
        </w:rPr>
        <w:t>&lt;</w:t>
      </w:r>
      <w:proofErr w:type="spellStart"/>
      <w:r w:rsidRPr="00FC53C4">
        <w:rPr>
          <w:i/>
          <w:szCs w:val="22"/>
          <w:lang w:val="en-US"/>
        </w:rPr>
        <w:t>pfd</w:t>
      </w:r>
      <w:proofErr w:type="spellEnd"/>
      <w:r w:rsidRPr="00FC53C4">
        <w:rPr>
          <w:i/>
          <w:szCs w:val="22"/>
          <w:lang w:val="en-US"/>
        </w:rPr>
        <w:t xml:space="preserve"> c="–20"&gt;–170&lt;/</w:t>
      </w:r>
      <w:proofErr w:type="spellStart"/>
      <w:r w:rsidRPr="00FC53C4">
        <w:rPr>
          <w:i/>
          <w:szCs w:val="22"/>
          <w:lang w:val="en-US"/>
        </w:rPr>
        <w:t>pfd</w:t>
      </w:r>
      <w:proofErr w:type="spellEnd"/>
      <w:r w:rsidRPr="00FC53C4">
        <w:rPr>
          <w:i/>
          <w:szCs w:val="22"/>
          <w:lang w:val="en-US"/>
        </w:rPr>
        <w:t xml:space="preserve">&gt; </w:t>
      </w:r>
    </w:p>
    <w:p w14:paraId="4D03FB61" w14:textId="77777777" w:rsidR="00FC53C4" w:rsidRPr="00FC53C4" w:rsidRDefault="00FC53C4" w:rsidP="00FC53C4">
      <w:pPr>
        <w:ind w:left="1440"/>
        <w:rPr>
          <w:i/>
          <w:szCs w:val="22"/>
          <w:lang w:val="en-US"/>
        </w:rPr>
      </w:pPr>
      <w:r w:rsidRPr="00FC53C4">
        <w:rPr>
          <w:i/>
          <w:szCs w:val="22"/>
          <w:lang w:val="en-US"/>
        </w:rPr>
        <w:t>&lt;</w:t>
      </w:r>
      <w:proofErr w:type="spellStart"/>
      <w:r w:rsidRPr="00FC53C4">
        <w:rPr>
          <w:i/>
          <w:szCs w:val="22"/>
          <w:lang w:val="en-US"/>
        </w:rPr>
        <w:t>pfd</w:t>
      </w:r>
      <w:proofErr w:type="spellEnd"/>
      <w:r w:rsidRPr="00FC53C4">
        <w:rPr>
          <w:i/>
          <w:szCs w:val="22"/>
          <w:lang w:val="en-US"/>
        </w:rPr>
        <w:t xml:space="preserve"> c="0"&gt;–160&lt;/</w:t>
      </w:r>
      <w:proofErr w:type="spellStart"/>
      <w:r w:rsidRPr="00FC53C4">
        <w:rPr>
          <w:i/>
          <w:szCs w:val="22"/>
          <w:lang w:val="en-US"/>
        </w:rPr>
        <w:t>pfd</w:t>
      </w:r>
      <w:proofErr w:type="spellEnd"/>
      <w:r w:rsidRPr="00FC53C4">
        <w:rPr>
          <w:i/>
          <w:szCs w:val="22"/>
          <w:lang w:val="en-US"/>
        </w:rPr>
        <w:t xml:space="preserve">&gt; </w:t>
      </w:r>
    </w:p>
    <w:p w14:paraId="2CCF96A6" w14:textId="77777777" w:rsidR="00FC53C4" w:rsidRPr="00FC53C4" w:rsidRDefault="00FC53C4" w:rsidP="00FC53C4">
      <w:pPr>
        <w:ind w:left="1440"/>
        <w:rPr>
          <w:i/>
          <w:szCs w:val="22"/>
          <w:lang w:val="en-US"/>
        </w:rPr>
      </w:pPr>
      <w:r w:rsidRPr="00FC53C4">
        <w:rPr>
          <w:i/>
          <w:szCs w:val="22"/>
          <w:lang w:val="en-US"/>
        </w:rPr>
        <w:t>&lt;</w:t>
      </w:r>
      <w:proofErr w:type="spellStart"/>
      <w:r w:rsidRPr="00FC53C4">
        <w:rPr>
          <w:i/>
          <w:szCs w:val="22"/>
          <w:lang w:val="en-US"/>
        </w:rPr>
        <w:t>pfd</w:t>
      </w:r>
      <w:proofErr w:type="spellEnd"/>
      <w:r w:rsidRPr="00FC53C4">
        <w:rPr>
          <w:i/>
          <w:szCs w:val="22"/>
          <w:lang w:val="en-US"/>
        </w:rPr>
        <w:t xml:space="preserve"> c="20"&gt;–170&lt;/</w:t>
      </w:r>
      <w:proofErr w:type="spellStart"/>
      <w:r w:rsidRPr="00FC53C4">
        <w:rPr>
          <w:i/>
          <w:szCs w:val="22"/>
          <w:lang w:val="en-US"/>
        </w:rPr>
        <w:t>pfd</w:t>
      </w:r>
      <w:proofErr w:type="spellEnd"/>
      <w:r w:rsidRPr="00FC53C4">
        <w:rPr>
          <w:i/>
          <w:szCs w:val="22"/>
          <w:lang w:val="en-US"/>
        </w:rPr>
        <w:t xml:space="preserve">&gt; </w:t>
      </w:r>
    </w:p>
    <w:p w14:paraId="32D3330D" w14:textId="77777777" w:rsidR="00FC53C4" w:rsidRPr="00FC53C4" w:rsidRDefault="00FC53C4" w:rsidP="00FC53C4">
      <w:pPr>
        <w:ind w:left="1134"/>
        <w:rPr>
          <w:i/>
          <w:szCs w:val="22"/>
          <w:lang w:val="en-US"/>
        </w:rPr>
      </w:pPr>
      <w:r w:rsidRPr="00FC53C4">
        <w:rPr>
          <w:i/>
          <w:szCs w:val="22"/>
          <w:lang w:val="en-US"/>
        </w:rPr>
        <w:t>&lt;/</w:t>
      </w:r>
      <w:proofErr w:type="spellStart"/>
      <w:r w:rsidRPr="00FC53C4">
        <w:rPr>
          <w:i/>
          <w:szCs w:val="22"/>
          <w:lang w:val="en-US"/>
        </w:rPr>
        <w:t>by_b</w:t>
      </w:r>
      <w:proofErr w:type="spellEnd"/>
      <w:r w:rsidRPr="00FC53C4">
        <w:rPr>
          <w:i/>
          <w:szCs w:val="22"/>
          <w:lang w:val="en-US"/>
        </w:rPr>
        <w:t>&gt;</w:t>
      </w:r>
    </w:p>
    <w:p w14:paraId="6B5A3DE8" w14:textId="77777777" w:rsidR="00FC53C4" w:rsidRPr="00FC53C4" w:rsidRDefault="00FC53C4" w:rsidP="00FC53C4">
      <w:pPr>
        <w:ind w:left="1134"/>
        <w:rPr>
          <w:i/>
          <w:szCs w:val="22"/>
          <w:lang w:val="en-US"/>
        </w:rPr>
      </w:pPr>
      <w:r w:rsidRPr="00FC53C4">
        <w:rPr>
          <w:i/>
          <w:szCs w:val="22"/>
          <w:lang w:val="en-US"/>
        </w:rPr>
        <w:t>&lt;</w:t>
      </w:r>
      <w:proofErr w:type="spellStart"/>
      <w:r w:rsidRPr="00FC53C4">
        <w:rPr>
          <w:i/>
          <w:szCs w:val="22"/>
          <w:lang w:val="en-US"/>
        </w:rPr>
        <w:t>by_b</w:t>
      </w:r>
      <w:proofErr w:type="spellEnd"/>
      <w:r w:rsidRPr="00FC53C4">
        <w:rPr>
          <w:i/>
          <w:szCs w:val="22"/>
          <w:lang w:val="en-US"/>
        </w:rPr>
        <w:t xml:space="preserve"> b="0"&gt;</w:t>
      </w:r>
    </w:p>
    <w:p w14:paraId="0005D25D" w14:textId="77777777" w:rsidR="00FC53C4" w:rsidRPr="00FC53C4" w:rsidRDefault="00FC53C4" w:rsidP="00FC53C4">
      <w:pPr>
        <w:ind w:left="1440"/>
        <w:rPr>
          <w:i/>
          <w:szCs w:val="22"/>
          <w:lang w:val="en-US"/>
        </w:rPr>
      </w:pPr>
      <w:r w:rsidRPr="00FC53C4">
        <w:rPr>
          <w:i/>
          <w:szCs w:val="22"/>
          <w:lang w:val="en-US"/>
        </w:rPr>
        <w:t>&lt;</w:t>
      </w:r>
      <w:proofErr w:type="spellStart"/>
      <w:r w:rsidRPr="00FC53C4">
        <w:rPr>
          <w:i/>
          <w:szCs w:val="22"/>
          <w:lang w:val="en-US"/>
        </w:rPr>
        <w:t>pfd</w:t>
      </w:r>
      <w:proofErr w:type="spellEnd"/>
      <w:r w:rsidRPr="00FC53C4">
        <w:rPr>
          <w:i/>
          <w:szCs w:val="22"/>
          <w:lang w:val="en-US"/>
        </w:rPr>
        <w:t xml:space="preserve"> c="–20"&gt;–180&lt;/</w:t>
      </w:r>
      <w:proofErr w:type="spellStart"/>
      <w:r w:rsidRPr="00FC53C4">
        <w:rPr>
          <w:i/>
          <w:szCs w:val="22"/>
          <w:lang w:val="en-US"/>
        </w:rPr>
        <w:t>pfd</w:t>
      </w:r>
      <w:proofErr w:type="spellEnd"/>
      <w:r w:rsidRPr="00FC53C4">
        <w:rPr>
          <w:i/>
          <w:szCs w:val="22"/>
          <w:lang w:val="en-US"/>
        </w:rPr>
        <w:t xml:space="preserve">&gt; </w:t>
      </w:r>
    </w:p>
    <w:p w14:paraId="7A63EE9B" w14:textId="77777777" w:rsidR="00FC53C4" w:rsidRPr="00FC53C4" w:rsidRDefault="00FC53C4" w:rsidP="00FC53C4">
      <w:pPr>
        <w:ind w:left="1440"/>
        <w:rPr>
          <w:i/>
          <w:szCs w:val="22"/>
          <w:lang w:val="en-US"/>
        </w:rPr>
      </w:pPr>
      <w:r w:rsidRPr="00FC53C4">
        <w:rPr>
          <w:i/>
          <w:szCs w:val="22"/>
          <w:lang w:val="en-US"/>
        </w:rPr>
        <w:t>&lt;</w:t>
      </w:r>
      <w:proofErr w:type="spellStart"/>
      <w:r w:rsidRPr="00FC53C4">
        <w:rPr>
          <w:i/>
          <w:szCs w:val="22"/>
          <w:lang w:val="en-US"/>
        </w:rPr>
        <w:t>pfd</w:t>
      </w:r>
      <w:proofErr w:type="spellEnd"/>
      <w:r w:rsidRPr="00FC53C4">
        <w:rPr>
          <w:i/>
          <w:szCs w:val="22"/>
          <w:lang w:val="en-US"/>
        </w:rPr>
        <w:t xml:space="preserve"> c="0"&gt;–170&lt;/</w:t>
      </w:r>
      <w:proofErr w:type="spellStart"/>
      <w:r w:rsidRPr="00FC53C4">
        <w:rPr>
          <w:i/>
          <w:szCs w:val="22"/>
          <w:lang w:val="en-US"/>
        </w:rPr>
        <w:t>pfd</w:t>
      </w:r>
      <w:proofErr w:type="spellEnd"/>
      <w:r w:rsidRPr="00FC53C4">
        <w:rPr>
          <w:i/>
          <w:szCs w:val="22"/>
          <w:lang w:val="en-US"/>
        </w:rPr>
        <w:t xml:space="preserve">&gt; </w:t>
      </w:r>
    </w:p>
    <w:p w14:paraId="66C5B2AF" w14:textId="77777777" w:rsidR="00FC53C4" w:rsidRPr="00FC53C4" w:rsidRDefault="00FC53C4" w:rsidP="00FC53C4">
      <w:pPr>
        <w:ind w:left="1440"/>
        <w:rPr>
          <w:i/>
          <w:szCs w:val="22"/>
          <w:lang w:val="en-US"/>
        </w:rPr>
      </w:pPr>
      <w:r w:rsidRPr="00FC53C4">
        <w:rPr>
          <w:i/>
          <w:szCs w:val="22"/>
          <w:lang w:val="en-US"/>
        </w:rPr>
        <w:t>&lt;</w:t>
      </w:r>
      <w:proofErr w:type="spellStart"/>
      <w:r w:rsidRPr="00FC53C4">
        <w:rPr>
          <w:i/>
          <w:szCs w:val="22"/>
          <w:lang w:val="en-US"/>
        </w:rPr>
        <w:t>pfd</w:t>
      </w:r>
      <w:proofErr w:type="spellEnd"/>
      <w:r w:rsidRPr="00FC53C4">
        <w:rPr>
          <w:i/>
          <w:szCs w:val="22"/>
          <w:lang w:val="en-US"/>
        </w:rPr>
        <w:t xml:space="preserve"> c="20"&gt;–180&lt;/</w:t>
      </w:r>
      <w:proofErr w:type="spellStart"/>
      <w:r w:rsidRPr="00FC53C4">
        <w:rPr>
          <w:i/>
          <w:szCs w:val="22"/>
          <w:lang w:val="en-US"/>
        </w:rPr>
        <w:t>pfd</w:t>
      </w:r>
      <w:proofErr w:type="spellEnd"/>
      <w:r w:rsidRPr="00FC53C4">
        <w:rPr>
          <w:i/>
          <w:szCs w:val="22"/>
          <w:lang w:val="en-US"/>
        </w:rPr>
        <w:t xml:space="preserve">&gt; </w:t>
      </w:r>
    </w:p>
    <w:p w14:paraId="4964CD73" w14:textId="77777777" w:rsidR="00FC53C4" w:rsidRPr="00FC53C4" w:rsidRDefault="00FC53C4" w:rsidP="00FC53C4">
      <w:pPr>
        <w:ind w:left="1134"/>
        <w:rPr>
          <w:i/>
          <w:szCs w:val="22"/>
          <w:lang w:val="en-US"/>
        </w:rPr>
      </w:pPr>
      <w:r w:rsidRPr="00FC53C4">
        <w:rPr>
          <w:i/>
          <w:szCs w:val="22"/>
          <w:lang w:val="en-US"/>
        </w:rPr>
        <w:t>&lt;/</w:t>
      </w:r>
      <w:proofErr w:type="spellStart"/>
      <w:r w:rsidRPr="00FC53C4">
        <w:rPr>
          <w:i/>
          <w:szCs w:val="22"/>
          <w:lang w:val="en-US"/>
        </w:rPr>
        <w:t>by_b</w:t>
      </w:r>
      <w:proofErr w:type="spellEnd"/>
      <w:r w:rsidRPr="00FC53C4">
        <w:rPr>
          <w:i/>
          <w:szCs w:val="22"/>
          <w:lang w:val="en-US"/>
        </w:rPr>
        <w:t>&gt;</w:t>
      </w:r>
    </w:p>
    <w:p w14:paraId="3B2A8181" w14:textId="77777777" w:rsidR="00FC53C4" w:rsidRPr="00FC53C4" w:rsidRDefault="00FC53C4" w:rsidP="00FC53C4">
      <w:pPr>
        <w:ind w:left="1134"/>
        <w:rPr>
          <w:i/>
          <w:szCs w:val="22"/>
          <w:lang w:val="en-US"/>
        </w:rPr>
      </w:pPr>
      <w:r w:rsidRPr="00FC53C4">
        <w:rPr>
          <w:i/>
          <w:szCs w:val="22"/>
          <w:lang w:val="en-US"/>
        </w:rPr>
        <w:t>&lt;</w:t>
      </w:r>
      <w:proofErr w:type="spellStart"/>
      <w:r w:rsidRPr="00FC53C4">
        <w:rPr>
          <w:i/>
          <w:szCs w:val="22"/>
          <w:lang w:val="en-US"/>
        </w:rPr>
        <w:t>by_b</w:t>
      </w:r>
      <w:proofErr w:type="spellEnd"/>
      <w:r w:rsidRPr="00FC53C4">
        <w:rPr>
          <w:i/>
          <w:szCs w:val="22"/>
          <w:lang w:val="en-US"/>
        </w:rPr>
        <w:t xml:space="preserve"> b="4"&gt;</w:t>
      </w:r>
    </w:p>
    <w:p w14:paraId="68B70BB3" w14:textId="77777777" w:rsidR="00FC53C4" w:rsidRPr="00FC53C4" w:rsidRDefault="00FC53C4" w:rsidP="00FC53C4">
      <w:pPr>
        <w:ind w:left="1440"/>
        <w:rPr>
          <w:i/>
          <w:szCs w:val="22"/>
          <w:lang w:val="en-US"/>
        </w:rPr>
      </w:pPr>
      <w:r w:rsidRPr="00FC53C4">
        <w:rPr>
          <w:i/>
          <w:szCs w:val="22"/>
          <w:lang w:val="en-US"/>
        </w:rPr>
        <w:t>&lt;</w:t>
      </w:r>
      <w:proofErr w:type="spellStart"/>
      <w:r w:rsidRPr="00FC53C4">
        <w:rPr>
          <w:i/>
          <w:szCs w:val="22"/>
          <w:lang w:val="en-US"/>
        </w:rPr>
        <w:t>pfd</w:t>
      </w:r>
      <w:proofErr w:type="spellEnd"/>
      <w:r w:rsidRPr="00FC53C4">
        <w:rPr>
          <w:i/>
          <w:szCs w:val="22"/>
          <w:lang w:val="en-US"/>
        </w:rPr>
        <w:t xml:space="preserve"> c="–20"&gt;–170&lt;/</w:t>
      </w:r>
      <w:proofErr w:type="spellStart"/>
      <w:r w:rsidRPr="00FC53C4">
        <w:rPr>
          <w:i/>
          <w:szCs w:val="22"/>
          <w:lang w:val="en-US"/>
        </w:rPr>
        <w:t>pfd</w:t>
      </w:r>
      <w:proofErr w:type="spellEnd"/>
      <w:r w:rsidRPr="00FC53C4">
        <w:rPr>
          <w:i/>
          <w:szCs w:val="22"/>
          <w:lang w:val="en-US"/>
        </w:rPr>
        <w:t xml:space="preserve">&gt; </w:t>
      </w:r>
    </w:p>
    <w:p w14:paraId="5148CA10" w14:textId="77777777" w:rsidR="00FC53C4" w:rsidRPr="00FC53C4" w:rsidRDefault="00FC53C4" w:rsidP="00FC53C4">
      <w:pPr>
        <w:ind w:left="1440"/>
        <w:rPr>
          <w:i/>
          <w:szCs w:val="22"/>
          <w:lang w:val="en-US"/>
        </w:rPr>
      </w:pPr>
      <w:r w:rsidRPr="00FC53C4">
        <w:rPr>
          <w:i/>
          <w:szCs w:val="22"/>
          <w:lang w:val="en-US"/>
        </w:rPr>
        <w:t>&lt;</w:t>
      </w:r>
      <w:proofErr w:type="spellStart"/>
      <w:r w:rsidRPr="00FC53C4">
        <w:rPr>
          <w:i/>
          <w:szCs w:val="22"/>
          <w:lang w:val="en-US"/>
        </w:rPr>
        <w:t>pfd</w:t>
      </w:r>
      <w:proofErr w:type="spellEnd"/>
      <w:r w:rsidRPr="00FC53C4">
        <w:rPr>
          <w:i/>
          <w:szCs w:val="22"/>
          <w:lang w:val="en-US"/>
        </w:rPr>
        <w:t xml:space="preserve"> c="0"&gt;–160&lt;/</w:t>
      </w:r>
      <w:proofErr w:type="spellStart"/>
      <w:r w:rsidRPr="00FC53C4">
        <w:rPr>
          <w:i/>
          <w:szCs w:val="22"/>
          <w:lang w:val="en-US"/>
        </w:rPr>
        <w:t>pfd</w:t>
      </w:r>
      <w:proofErr w:type="spellEnd"/>
      <w:r w:rsidRPr="00FC53C4">
        <w:rPr>
          <w:i/>
          <w:szCs w:val="22"/>
          <w:lang w:val="en-US"/>
        </w:rPr>
        <w:t xml:space="preserve">&gt; </w:t>
      </w:r>
    </w:p>
    <w:p w14:paraId="707CA133" w14:textId="77777777" w:rsidR="00FC53C4" w:rsidRPr="00FC53C4" w:rsidRDefault="00FC53C4" w:rsidP="00FC53C4">
      <w:pPr>
        <w:ind w:left="1440"/>
        <w:rPr>
          <w:i/>
          <w:szCs w:val="22"/>
          <w:lang w:val="en-US"/>
        </w:rPr>
      </w:pPr>
      <w:r w:rsidRPr="00FC53C4">
        <w:rPr>
          <w:i/>
          <w:szCs w:val="22"/>
          <w:lang w:val="en-US"/>
        </w:rPr>
        <w:t>&lt;</w:t>
      </w:r>
      <w:proofErr w:type="spellStart"/>
      <w:r w:rsidRPr="00FC53C4">
        <w:rPr>
          <w:i/>
          <w:szCs w:val="22"/>
          <w:lang w:val="en-US"/>
        </w:rPr>
        <w:t>pfd</w:t>
      </w:r>
      <w:proofErr w:type="spellEnd"/>
      <w:r w:rsidRPr="00FC53C4">
        <w:rPr>
          <w:i/>
          <w:szCs w:val="22"/>
          <w:lang w:val="en-US"/>
        </w:rPr>
        <w:t xml:space="preserve"> c="20"&gt;–170&lt;/</w:t>
      </w:r>
      <w:proofErr w:type="spellStart"/>
      <w:r w:rsidRPr="00FC53C4">
        <w:rPr>
          <w:i/>
          <w:szCs w:val="22"/>
          <w:lang w:val="en-US"/>
        </w:rPr>
        <w:t>pfd</w:t>
      </w:r>
      <w:proofErr w:type="spellEnd"/>
      <w:r w:rsidRPr="00FC53C4">
        <w:rPr>
          <w:i/>
          <w:szCs w:val="22"/>
          <w:lang w:val="en-US"/>
        </w:rPr>
        <w:t xml:space="preserve">&gt; </w:t>
      </w:r>
    </w:p>
    <w:p w14:paraId="7841161D" w14:textId="77777777" w:rsidR="00FC53C4" w:rsidRPr="00FC53C4" w:rsidRDefault="00FC53C4" w:rsidP="00FC53C4">
      <w:pPr>
        <w:ind w:left="1134"/>
        <w:rPr>
          <w:i/>
          <w:szCs w:val="22"/>
          <w:lang w:val="en-US"/>
        </w:rPr>
      </w:pPr>
      <w:r w:rsidRPr="00FC53C4">
        <w:rPr>
          <w:i/>
          <w:szCs w:val="22"/>
          <w:lang w:val="en-US"/>
        </w:rPr>
        <w:t>&lt;/</w:t>
      </w:r>
      <w:proofErr w:type="spellStart"/>
      <w:r w:rsidRPr="00FC53C4">
        <w:rPr>
          <w:i/>
          <w:szCs w:val="22"/>
          <w:lang w:val="en-US"/>
        </w:rPr>
        <w:t>by_b</w:t>
      </w:r>
      <w:proofErr w:type="spellEnd"/>
      <w:r w:rsidRPr="00FC53C4">
        <w:rPr>
          <w:i/>
          <w:szCs w:val="22"/>
          <w:lang w:val="en-US"/>
        </w:rPr>
        <w:t>&gt;</w:t>
      </w:r>
    </w:p>
    <w:p w14:paraId="73FA48A6" w14:textId="77777777" w:rsidR="00FC53C4" w:rsidRPr="00FC53C4" w:rsidRDefault="00FC53C4" w:rsidP="00FC53C4">
      <w:pPr>
        <w:ind w:left="1134"/>
        <w:rPr>
          <w:i/>
          <w:szCs w:val="22"/>
          <w:lang w:val="en-US"/>
        </w:rPr>
      </w:pPr>
      <w:r w:rsidRPr="00FC53C4">
        <w:rPr>
          <w:i/>
          <w:szCs w:val="22"/>
          <w:lang w:val="en-US"/>
        </w:rPr>
        <w:t>&lt;</w:t>
      </w:r>
      <w:proofErr w:type="spellStart"/>
      <w:r w:rsidRPr="00FC53C4">
        <w:rPr>
          <w:i/>
          <w:szCs w:val="22"/>
          <w:lang w:val="en-US"/>
        </w:rPr>
        <w:t>by_b</w:t>
      </w:r>
      <w:proofErr w:type="spellEnd"/>
      <w:r w:rsidRPr="00FC53C4">
        <w:rPr>
          <w:i/>
          <w:szCs w:val="22"/>
          <w:lang w:val="en-US"/>
        </w:rPr>
        <w:t xml:space="preserve"> b="8"&gt;</w:t>
      </w:r>
    </w:p>
    <w:p w14:paraId="63C1FAB8" w14:textId="77777777" w:rsidR="00FC53C4" w:rsidRPr="00FC53C4" w:rsidRDefault="00FC53C4" w:rsidP="00FC53C4">
      <w:pPr>
        <w:ind w:left="1440"/>
        <w:rPr>
          <w:i/>
          <w:szCs w:val="22"/>
          <w:lang w:val="en-US"/>
        </w:rPr>
      </w:pPr>
      <w:r w:rsidRPr="00FC53C4">
        <w:rPr>
          <w:i/>
          <w:szCs w:val="22"/>
          <w:lang w:val="en-US"/>
        </w:rPr>
        <w:t>&lt;</w:t>
      </w:r>
      <w:proofErr w:type="spellStart"/>
      <w:r w:rsidRPr="00FC53C4">
        <w:rPr>
          <w:i/>
          <w:szCs w:val="22"/>
          <w:lang w:val="en-US"/>
        </w:rPr>
        <w:t>pfd</w:t>
      </w:r>
      <w:proofErr w:type="spellEnd"/>
      <w:r w:rsidRPr="00FC53C4">
        <w:rPr>
          <w:i/>
          <w:szCs w:val="22"/>
          <w:lang w:val="en-US"/>
        </w:rPr>
        <w:t xml:space="preserve"> c="–20"&gt;–165&lt;/</w:t>
      </w:r>
      <w:proofErr w:type="spellStart"/>
      <w:r w:rsidRPr="00FC53C4">
        <w:rPr>
          <w:i/>
          <w:szCs w:val="22"/>
          <w:lang w:val="en-US"/>
        </w:rPr>
        <w:t>pfd</w:t>
      </w:r>
      <w:proofErr w:type="spellEnd"/>
      <w:r w:rsidRPr="00FC53C4">
        <w:rPr>
          <w:i/>
          <w:szCs w:val="22"/>
          <w:lang w:val="en-US"/>
        </w:rPr>
        <w:t xml:space="preserve">&gt; </w:t>
      </w:r>
    </w:p>
    <w:p w14:paraId="23BC4CC5" w14:textId="77777777" w:rsidR="00FC53C4" w:rsidRPr="00FC53C4" w:rsidRDefault="00FC53C4" w:rsidP="00FC53C4">
      <w:pPr>
        <w:ind w:left="1440"/>
        <w:rPr>
          <w:i/>
          <w:szCs w:val="22"/>
          <w:lang w:val="en-US"/>
        </w:rPr>
      </w:pPr>
      <w:r w:rsidRPr="00FC53C4">
        <w:rPr>
          <w:i/>
          <w:szCs w:val="22"/>
          <w:lang w:val="en-US"/>
        </w:rPr>
        <w:t>&lt;</w:t>
      </w:r>
      <w:proofErr w:type="spellStart"/>
      <w:r w:rsidRPr="00FC53C4">
        <w:rPr>
          <w:i/>
          <w:szCs w:val="22"/>
          <w:lang w:val="en-US"/>
        </w:rPr>
        <w:t>pfd</w:t>
      </w:r>
      <w:proofErr w:type="spellEnd"/>
      <w:r w:rsidRPr="00FC53C4">
        <w:rPr>
          <w:i/>
          <w:szCs w:val="22"/>
          <w:lang w:val="en-US"/>
        </w:rPr>
        <w:t xml:space="preserve"> c="0"&gt;–155&lt;/</w:t>
      </w:r>
      <w:proofErr w:type="spellStart"/>
      <w:r w:rsidRPr="00FC53C4">
        <w:rPr>
          <w:i/>
          <w:szCs w:val="22"/>
          <w:lang w:val="en-US"/>
        </w:rPr>
        <w:t>pfd</w:t>
      </w:r>
      <w:proofErr w:type="spellEnd"/>
      <w:r w:rsidRPr="00FC53C4">
        <w:rPr>
          <w:i/>
          <w:szCs w:val="22"/>
          <w:lang w:val="en-US"/>
        </w:rPr>
        <w:t xml:space="preserve">&gt; </w:t>
      </w:r>
    </w:p>
    <w:p w14:paraId="09D9F8F0" w14:textId="77777777" w:rsidR="00FC53C4" w:rsidRPr="00FC53C4" w:rsidRDefault="00FC53C4" w:rsidP="00FC53C4">
      <w:pPr>
        <w:ind w:left="1440"/>
        <w:rPr>
          <w:i/>
          <w:szCs w:val="22"/>
          <w:lang w:val="en-US"/>
        </w:rPr>
      </w:pPr>
      <w:r w:rsidRPr="00FC53C4">
        <w:rPr>
          <w:i/>
          <w:szCs w:val="22"/>
          <w:lang w:val="en-US"/>
        </w:rPr>
        <w:t>&lt;</w:t>
      </w:r>
      <w:proofErr w:type="spellStart"/>
      <w:r w:rsidRPr="00FC53C4">
        <w:rPr>
          <w:i/>
          <w:szCs w:val="22"/>
          <w:lang w:val="en-US"/>
        </w:rPr>
        <w:t>pfd</w:t>
      </w:r>
      <w:proofErr w:type="spellEnd"/>
      <w:r w:rsidRPr="00FC53C4">
        <w:rPr>
          <w:i/>
          <w:szCs w:val="22"/>
          <w:lang w:val="en-US"/>
        </w:rPr>
        <w:t xml:space="preserve"> c="20"&gt;–165&lt;/</w:t>
      </w:r>
      <w:proofErr w:type="spellStart"/>
      <w:r w:rsidRPr="00FC53C4">
        <w:rPr>
          <w:i/>
          <w:szCs w:val="22"/>
          <w:lang w:val="en-US"/>
        </w:rPr>
        <w:t>pfd</w:t>
      </w:r>
      <w:proofErr w:type="spellEnd"/>
      <w:r w:rsidRPr="00FC53C4">
        <w:rPr>
          <w:i/>
          <w:szCs w:val="22"/>
          <w:lang w:val="en-US"/>
        </w:rPr>
        <w:t xml:space="preserve">&gt; </w:t>
      </w:r>
    </w:p>
    <w:p w14:paraId="0A2FBAB9" w14:textId="77777777" w:rsidR="00FC53C4" w:rsidRPr="00FC53C4" w:rsidRDefault="00FC53C4" w:rsidP="00FC53C4">
      <w:pPr>
        <w:ind w:left="1134"/>
        <w:rPr>
          <w:i/>
          <w:szCs w:val="22"/>
          <w:lang w:val="en-US"/>
        </w:rPr>
      </w:pPr>
      <w:r w:rsidRPr="00FC53C4">
        <w:rPr>
          <w:i/>
          <w:szCs w:val="22"/>
          <w:lang w:val="en-US"/>
        </w:rPr>
        <w:t>&lt;/</w:t>
      </w:r>
      <w:proofErr w:type="spellStart"/>
      <w:r w:rsidRPr="00FC53C4">
        <w:rPr>
          <w:i/>
          <w:szCs w:val="22"/>
          <w:lang w:val="en-US"/>
        </w:rPr>
        <w:t>by_b</w:t>
      </w:r>
      <w:proofErr w:type="spellEnd"/>
      <w:r w:rsidRPr="00FC53C4">
        <w:rPr>
          <w:i/>
          <w:szCs w:val="22"/>
          <w:lang w:val="en-US"/>
        </w:rPr>
        <w:t>&gt;</w:t>
      </w:r>
    </w:p>
    <w:p w14:paraId="641B1323" w14:textId="77777777" w:rsidR="00FC53C4" w:rsidRPr="00FC53C4" w:rsidRDefault="00FC53C4" w:rsidP="00FC53C4">
      <w:pPr>
        <w:ind w:left="1134"/>
        <w:rPr>
          <w:i/>
          <w:szCs w:val="22"/>
          <w:lang w:val="en-US"/>
        </w:rPr>
      </w:pPr>
      <w:r w:rsidRPr="00FC53C4">
        <w:rPr>
          <w:i/>
          <w:szCs w:val="22"/>
          <w:lang w:val="en-US"/>
        </w:rPr>
        <w:t>&lt;</w:t>
      </w:r>
      <w:proofErr w:type="spellStart"/>
      <w:r w:rsidRPr="00FC53C4">
        <w:rPr>
          <w:i/>
          <w:szCs w:val="22"/>
          <w:lang w:val="en-US"/>
        </w:rPr>
        <w:t>by_b</w:t>
      </w:r>
      <w:proofErr w:type="spellEnd"/>
      <w:r w:rsidRPr="00FC53C4">
        <w:rPr>
          <w:i/>
          <w:szCs w:val="22"/>
          <w:lang w:val="en-US"/>
        </w:rPr>
        <w:t xml:space="preserve"> b="180"&gt;</w:t>
      </w:r>
    </w:p>
    <w:p w14:paraId="7DBA0DF0" w14:textId="77777777" w:rsidR="00FC53C4" w:rsidRPr="00FC53C4" w:rsidRDefault="00FC53C4" w:rsidP="00FC53C4">
      <w:pPr>
        <w:ind w:left="1440"/>
        <w:rPr>
          <w:i/>
          <w:szCs w:val="22"/>
          <w:lang w:val="en-US"/>
        </w:rPr>
      </w:pPr>
      <w:r w:rsidRPr="00FC53C4">
        <w:rPr>
          <w:i/>
          <w:szCs w:val="22"/>
          <w:lang w:val="en-US"/>
        </w:rPr>
        <w:t>&lt;</w:t>
      </w:r>
      <w:proofErr w:type="spellStart"/>
      <w:r w:rsidRPr="00FC53C4">
        <w:rPr>
          <w:i/>
          <w:szCs w:val="22"/>
          <w:lang w:val="en-US"/>
        </w:rPr>
        <w:t>pfd</w:t>
      </w:r>
      <w:proofErr w:type="spellEnd"/>
      <w:r w:rsidRPr="00FC53C4">
        <w:rPr>
          <w:i/>
          <w:szCs w:val="22"/>
          <w:lang w:val="en-US"/>
        </w:rPr>
        <w:t xml:space="preserve"> c="–20"&gt;–150&lt;/</w:t>
      </w:r>
      <w:proofErr w:type="spellStart"/>
      <w:r w:rsidRPr="00FC53C4">
        <w:rPr>
          <w:i/>
          <w:szCs w:val="22"/>
          <w:lang w:val="en-US"/>
        </w:rPr>
        <w:t>pfd</w:t>
      </w:r>
      <w:proofErr w:type="spellEnd"/>
      <w:r w:rsidRPr="00FC53C4">
        <w:rPr>
          <w:i/>
          <w:szCs w:val="22"/>
          <w:lang w:val="en-US"/>
        </w:rPr>
        <w:t xml:space="preserve">&gt; </w:t>
      </w:r>
    </w:p>
    <w:p w14:paraId="65B5A36D" w14:textId="77777777" w:rsidR="00FC53C4" w:rsidRPr="00FC53C4" w:rsidRDefault="00FC53C4" w:rsidP="00FC53C4">
      <w:pPr>
        <w:ind w:left="1440"/>
        <w:rPr>
          <w:i/>
          <w:szCs w:val="22"/>
          <w:lang w:val="en-US"/>
        </w:rPr>
      </w:pPr>
      <w:r w:rsidRPr="00FC53C4">
        <w:rPr>
          <w:i/>
          <w:szCs w:val="22"/>
          <w:lang w:val="en-US"/>
        </w:rPr>
        <w:t>&lt;</w:t>
      </w:r>
      <w:proofErr w:type="spellStart"/>
      <w:r w:rsidRPr="00FC53C4">
        <w:rPr>
          <w:i/>
          <w:szCs w:val="22"/>
          <w:lang w:val="en-US"/>
        </w:rPr>
        <w:t>pfd</w:t>
      </w:r>
      <w:proofErr w:type="spellEnd"/>
      <w:r w:rsidRPr="00FC53C4">
        <w:rPr>
          <w:i/>
          <w:szCs w:val="22"/>
          <w:lang w:val="en-US"/>
        </w:rPr>
        <w:t xml:space="preserve"> c="0"&gt;–140&lt;/</w:t>
      </w:r>
      <w:proofErr w:type="spellStart"/>
      <w:r w:rsidRPr="00FC53C4">
        <w:rPr>
          <w:i/>
          <w:szCs w:val="22"/>
          <w:lang w:val="en-US"/>
        </w:rPr>
        <w:t>pfd</w:t>
      </w:r>
      <w:proofErr w:type="spellEnd"/>
      <w:r w:rsidRPr="00FC53C4">
        <w:rPr>
          <w:i/>
          <w:szCs w:val="22"/>
          <w:lang w:val="en-US"/>
        </w:rPr>
        <w:t xml:space="preserve">&gt; </w:t>
      </w:r>
    </w:p>
    <w:p w14:paraId="044B7487" w14:textId="77777777" w:rsidR="00FC53C4" w:rsidRPr="00FC53C4" w:rsidRDefault="00FC53C4" w:rsidP="00FC53C4">
      <w:pPr>
        <w:ind w:left="1440"/>
        <w:rPr>
          <w:i/>
          <w:szCs w:val="22"/>
          <w:lang w:val="en-US"/>
        </w:rPr>
      </w:pPr>
      <w:r w:rsidRPr="00FC53C4">
        <w:rPr>
          <w:i/>
          <w:szCs w:val="22"/>
          <w:lang w:val="en-US"/>
        </w:rPr>
        <w:t>&lt;</w:t>
      </w:r>
      <w:proofErr w:type="spellStart"/>
      <w:r w:rsidRPr="00FC53C4">
        <w:rPr>
          <w:i/>
          <w:szCs w:val="22"/>
          <w:lang w:val="en-US"/>
        </w:rPr>
        <w:t>pfd</w:t>
      </w:r>
      <w:proofErr w:type="spellEnd"/>
      <w:r w:rsidRPr="00FC53C4">
        <w:rPr>
          <w:i/>
          <w:szCs w:val="22"/>
          <w:lang w:val="en-US"/>
        </w:rPr>
        <w:t xml:space="preserve"> c="20"&gt;–150&lt;/</w:t>
      </w:r>
      <w:proofErr w:type="spellStart"/>
      <w:r w:rsidRPr="00FC53C4">
        <w:rPr>
          <w:i/>
          <w:szCs w:val="22"/>
          <w:lang w:val="en-US"/>
        </w:rPr>
        <w:t>pfd</w:t>
      </w:r>
      <w:proofErr w:type="spellEnd"/>
      <w:r w:rsidRPr="00FC53C4">
        <w:rPr>
          <w:i/>
          <w:szCs w:val="22"/>
          <w:lang w:val="en-US"/>
        </w:rPr>
        <w:t xml:space="preserve">&gt; </w:t>
      </w:r>
    </w:p>
    <w:p w14:paraId="5DC2100B" w14:textId="77777777" w:rsidR="00FC53C4" w:rsidRPr="00FC53C4" w:rsidRDefault="00FC53C4" w:rsidP="00FC53C4">
      <w:pPr>
        <w:ind w:left="1134"/>
        <w:rPr>
          <w:i/>
          <w:szCs w:val="22"/>
          <w:lang w:val="en-US"/>
        </w:rPr>
      </w:pPr>
      <w:r w:rsidRPr="00FC53C4">
        <w:rPr>
          <w:i/>
          <w:szCs w:val="22"/>
          <w:lang w:val="en-US"/>
        </w:rPr>
        <w:t>&lt;/</w:t>
      </w:r>
      <w:proofErr w:type="spellStart"/>
      <w:r w:rsidRPr="00FC53C4">
        <w:rPr>
          <w:i/>
          <w:szCs w:val="22"/>
          <w:lang w:val="en-US"/>
        </w:rPr>
        <w:t>by_b</w:t>
      </w:r>
      <w:proofErr w:type="spellEnd"/>
      <w:r w:rsidRPr="00FC53C4">
        <w:rPr>
          <w:i/>
          <w:szCs w:val="22"/>
          <w:lang w:val="en-US"/>
        </w:rPr>
        <w:t>&gt;</w:t>
      </w:r>
    </w:p>
    <w:p w14:paraId="78EE6E41" w14:textId="77777777" w:rsidR="00FC53C4" w:rsidRPr="00FC53C4" w:rsidRDefault="00FC53C4" w:rsidP="00FC53C4">
      <w:pPr>
        <w:ind w:left="720"/>
        <w:rPr>
          <w:i/>
          <w:szCs w:val="22"/>
          <w:lang w:val="en-US"/>
        </w:rPr>
      </w:pPr>
      <w:r w:rsidRPr="00FC53C4">
        <w:rPr>
          <w:i/>
          <w:szCs w:val="22"/>
          <w:lang w:val="en-US"/>
        </w:rPr>
        <w:lastRenderedPageBreak/>
        <w:t>&lt;/</w:t>
      </w:r>
      <w:proofErr w:type="spellStart"/>
      <w:r w:rsidRPr="00FC53C4">
        <w:rPr>
          <w:i/>
          <w:szCs w:val="22"/>
          <w:lang w:val="en-US"/>
        </w:rPr>
        <w:t>by_a</w:t>
      </w:r>
      <w:proofErr w:type="spellEnd"/>
      <w:r w:rsidRPr="00FC53C4">
        <w:rPr>
          <w:i/>
          <w:szCs w:val="22"/>
          <w:lang w:val="en-US"/>
        </w:rPr>
        <w:t>&gt;</w:t>
      </w:r>
    </w:p>
    <w:p w14:paraId="6E08A1E8" w14:textId="77777777" w:rsidR="00FC53C4" w:rsidRPr="00FC53C4" w:rsidRDefault="00FC53C4" w:rsidP="00FC53C4">
      <w:pPr>
        <w:ind w:left="720"/>
        <w:rPr>
          <w:i/>
          <w:szCs w:val="22"/>
          <w:lang w:val="en-US"/>
        </w:rPr>
      </w:pPr>
      <w:r w:rsidRPr="00FC53C4">
        <w:rPr>
          <w:i/>
          <w:szCs w:val="22"/>
          <w:lang w:val="en-US"/>
        </w:rPr>
        <w:t>&lt;/</w:t>
      </w:r>
      <w:proofErr w:type="spellStart"/>
      <w:r w:rsidRPr="00FC53C4">
        <w:rPr>
          <w:i/>
          <w:szCs w:val="22"/>
          <w:lang w:val="en-US"/>
        </w:rPr>
        <w:t>pfd_mask</w:t>
      </w:r>
      <w:proofErr w:type="spellEnd"/>
      <w:r w:rsidRPr="00FC53C4">
        <w:rPr>
          <w:i/>
          <w:szCs w:val="22"/>
          <w:lang w:val="en-US"/>
        </w:rPr>
        <w:t>&gt;</w:t>
      </w:r>
    </w:p>
    <w:p w14:paraId="5C382981" w14:textId="77777777" w:rsidR="00FC53C4" w:rsidRPr="0017411F" w:rsidRDefault="00FC53C4" w:rsidP="00FC53C4">
      <w:pPr>
        <w:ind w:left="720"/>
        <w:rPr>
          <w:i/>
          <w:szCs w:val="22"/>
          <w:lang w:val="ru-RU"/>
        </w:rPr>
      </w:pPr>
      <w:r w:rsidRPr="0017411F">
        <w:rPr>
          <w:i/>
          <w:szCs w:val="22"/>
          <w:lang w:val="ru-RU"/>
        </w:rPr>
        <w:t>&lt;/</w:t>
      </w:r>
      <w:r w:rsidRPr="00FC53C4">
        <w:rPr>
          <w:i/>
          <w:szCs w:val="22"/>
          <w:lang w:val="en-US"/>
        </w:rPr>
        <w:t>satellite</w:t>
      </w:r>
      <w:r w:rsidRPr="0017411F">
        <w:rPr>
          <w:i/>
          <w:szCs w:val="22"/>
          <w:lang w:val="ru-RU"/>
        </w:rPr>
        <w:t>_</w:t>
      </w:r>
      <w:r w:rsidRPr="00FC53C4">
        <w:rPr>
          <w:i/>
          <w:szCs w:val="22"/>
          <w:lang w:val="en-US"/>
        </w:rPr>
        <w:t>system</w:t>
      </w:r>
      <w:r w:rsidRPr="0017411F">
        <w:rPr>
          <w:i/>
          <w:szCs w:val="22"/>
          <w:lang w:val="ru-RU"/>
        </w:rPr>
        <w:t>&gt;</w:t>
      </w:r>
    </w:p>
    <w:p w14:paraId="719D2D2D" w14:textId="77777777" w:rsidR="00FC53C4" w:rsidRPr="00FC53C4" w:rsidRDefault="00FC53C4" w:rsidP="00FC53C4">
      <w:pPr>
        <w:rPr>
          <w:szCs w:val="22"/>
          <w:lang w:val="ru-RU"/>
        </w:rPr>
      </w:pPr>
      <w:r w:rsidRPr="00FC53C4">
        <w:rPr>
          <w:szCs w:val="22"/>
          <w:lang w:val="ru-RU"/>
        </w:rPr>
        <w:t xml:space="preserve">Формат XML может использоваться для представления данных в краткой форме во избежание их дублирования, но недостающие данные в таблице будут восполняться путем интерполяции или использования предыдущего значения из массива. Маска </w:t>
      </w:r>
      <w:proofErr w:type="spellStart"/>
      <w:r w:rsidRPr="00FC53C4">
        <w:rPr>
          <w:szCs w:val="22"/>
          <w:lang w:val="ru-RU"/>
        </w:rPr>
        <w:t>п.п.м</w:t>
      </w:r>
      <w:proofErr w:type="spellEnd"/>
      <w:r w:rsidRPr="00FC53C4">
        <w:rPr>
          <w:szCs w:val="22"/>
          <w:lang w:val="ru-RU"/>
        </w:rPr>
        <w:t xml:space="preserve">., которой оперирует алгоритм расчета </w:t>
      </w:r>
      <w:proofErr w:type="spellStart"/>
      <w:r w:rsidRPr="00FC53C4">
        <w:rPr>
          <w:szCs w:val="22"/>
          <w:lang w:val="ru-RU"/>
        </w:rPr>
        <w:t>э.п.п.м</w:t>
      </w:r>
      <w:proofErr w:type="spellEnd"/>
      <w:r w:rsidRPr="00FC53C4">
        <w:rPr>
          <w:szCs w:val="22"/>
          <w:lang w:val="ru-RU"/>
        </w:rPr>
        <w:t xml:space="preserve">. в части D, представляет собой сетку значений </w:t>
      </w:r>
      <w:proofErr w:type="spellStart"/>
      <w:proofErr w:type="gramStart"/>
      <w:r w:rsidRPr="00FC53C4">
        <w:rPr>
          <w:szCs w:val="22"/>
          <w:lang w:val="ru-RU"/>
        </w:rPr>
        <w:t>pfd</w:t>
      </w:r>
      <w:proofErr w:type="spellEnd"/>
      <w:r w:rsidRPr="00FC53C4">
        <w:rPr>
          <w:szCs w:val="22"/>
          <w:lang w:val="ru-RU"/>
        </w:rPr>
        <w:t>(</w:t>
      </w:r>
      <w:proofErr w:type="gramEnd"/>
      <w:r w:rsidRPr="00FC53C4">
        <w:rPr>
          <w:i/>
          <w:szCs w:val="22"/>
          <w:lang w:val="ru-RU"/>
        </w:rPr>
        <w:t>x</w:t>
      </w:r>
      <w:r w:rsidRPr="00FC53C4">
        <w:rPr>
          <w:szCs w:val="22"/>
          <w:lang w:val="ru-RU"/>
        </w:rPr>
        <w:t xml:space="preserve">, </w:t>
      </w:r>
      <w:r w:rsidRPr="00FC53C4">
        <w:rPr>
          <w:i/>
          <w:szCs w:val="22"/>
          <w:lang w:val="ru-RU"/>
        </w:rPr>
        <w:t>y</w:t>
      </w:r>
      <w:r w:rsidRPr="00FC53C4">
        <w:rPr>
          <w:szCs w:val="22"/>
          <w:lang w:val="ru-RU"/>
        </w:rPr>
        <w:t>) на каждой широте, где (</w:t>
      </w:r>
      <w:r w:rsidRPr="00FC53C4">
        <w:rPr>
          <w:i/>
          <w:szCs w:val="22"/>
          <w:lang w:val="ru-RU"/>
        </w:rPr>
        <w:t>x</w:t>
      </w:r>
      <w:r w:rsidRPr="00FC53C4">
        <w:rPr>
          <w:szCs w:val="22"/>
          <w:lang w:val="ru-RU"/>
        </w:rPr>
        <w:t xml:space="preserve">, </w:t>
      </w:r>
      <w:r w:rsidRPr="00FC53C4">
        <w:rPr>
          <w:i/>
          <w:szCs w:val="22"/>
          <w:lang w:val="ru-RU"/>
        </w:rPr>
        <w:t>y</w:t>
      </w:r>
      <w:r w:rsidRPr="00FC53C4">
        <w:rPr>
          <w:szCs w:val="22"/>
          <w:lang w:val="ru-RU"/>
        </w:rPr>
        <w:t xml:space="preserve">) – две переменные маски. </w:t>
      </w:r>
    </w:p>
    <w:p w14:paraId="35DB0618" w14:textId="77777777" w:rsidR="00FC53C4" w:rsidRPr="00FC53C4" w:rsidRDefault="00FC53C4" w:rsidP="00FC53C4">
      <w:pPr>
        <w:rPr>
          <w:szCs w:val="22"/>
          <w:lang w:val="ru-RU"/>
        </w:rPr>
      </w:pPr>
      <w:r w:rsidRPr="00FC53C4">
        <w:rPr>
          <w:szCs w:val="22"/>
          <w:lang w:val="ru-RU"/>
        </w:rPr>
        <w:t xml:space="preserve">Для каждой широты дается массив значений </w:t>
      </w:r>
      <w:r w:rsidRPr="00FC53C4">
        <w:rPr>
          <w:i/>
          <w:szCs w:val="22"/>
          <w:lang w:val="ru-RU"/>
        </w:rPr>
        <w:t>x</w:t>
      </w:r>
      <w:r w:rsidRPr="00FC53C4">
        <w:rPr>
          <w:szCs w:val="22"/>
          <w:lang w:val="ru-RU"/>
        </w:rPr>
        <w:t xml:space="preserve"> и </w:t>
      </w:r>
      <w:r w:rsidRPr="00FC53C4">
        <w:rPr>
          <w:i/>
          <w:szCs w:val="22"/>
          <w:lang w:val="ru-RU"/>
        </w:rPr>
        <w:t>y</w:t>
      </w:r>
      <w:r w:rsidRPr="00FC53C4">
        <w:rPr>
          <w:szCs w:val="22"/>
          <w:lang w:val="ru-RU"/>
        </w:rPr>
        <w:t>:</w:t>
      </w:r>
    </w:p>
    <w:p w14:paraId="2E858C2E" w14:textId="77777777" w:rsidR="00FC53C4" w:rsidRPr="00FC53C4" w:rsidRDefault="00FC53C4" w:rsidP="00FC53C4">
      <w:pPr>
        <w:rPr>
          <w:szCs w:val="22"/>
          <w:lang w:val="ru-RU"/>
        </w:rPr>
      </w:pPr>
      <w:r w:rsidRPr="00FC53C4">
        <w:rPr>
          <w:szCs w:val="22"/>
          <w:lang w:val="ru-RU"/>
        </w:rPr>
        <w:tab/>
      </w:r>
      <w:proofErr w:type="spellStart"/>
      <w:r w:rsidRPr="00FC53C4">
        <w:rPr>
          <w:i/>
          <w:szCs w:val="22"/>
          <w:lang w:val="ru-RU"/>
        </w:rPr>
        <w:t>x</w:t>
      </w:r>
      <w:r w:rsidRPr="00FC53C4">
        <w:rPr>
          <w:szCs w:val="22"/>
          <w:vertAlign w:val="subscript"/>
          <w:lang w:val="ru-RU"/>
        </w:rPr>
        <w:t>i</w:t>
      </w:r>
      <w:proofErr w:type="spellEnd"/>
      <w:r w:rsidRPr="00FC53C4">
        <w:rPr>
          <w:szCs w:val="22"/>
          <w:lang w:val="ru-RU"/>
        </w:rPr>
        <w:t xml:space="preserve"> = {</w:t>
      </w:r>
      <w:r w:rsidRPr="00FC53C4">
        <w:rPr>
          <w:i/>
          <w:szCs w:val="22"/>
          <w:lang w:val="ru-RU"/>
        </w:rPr>
        <w:t>x</w:t>
      </w:r>
      <w:r w:rsidRPr="00FC53C4">
        <w:rPr>
          <w:szCs w:val="22"/>
          <w:vertAlign w:val="subscript"/>
          <w:lang w:val="ru-RU"/>
        </w:rPr>
        <w:t>1</w:t>
      </w:r>
      <w:r w:rsidRPr="00FC53C4">
        <w:rPr>
          <w:szCs w:val="22"/>
          <w:lang w:val="ru-RU"/>
        </w:rPr>
        <w:t xml:space="preserve">, </w:t>
      </w:r>
      <w:r w:rsidRPr="00FC53C4">
        <w:rPr>
          <w:i/>
          <w:szCs w:val="22"/>
          <w:lang w:val="ru-RU"/>
        </w:rPr>
        <w:t>x</w:t>
      </w:r>
      <w:r w:rsidRPr="00FC53C4">
        <w:rPr>
          <w:szCs w:val="22"/>
          <w:vertAlign w:val="subscript"/>
          <w:lang w:val="ru-RU"/>
        </w:rPr>
        <w:t>2</w:t>
      </w:r>
      <w:r w:rsidRPr="00FC53C4">
        <w:rPr>
          <w:szCs w:val="22"/>
          <w:lang w:val="ru-RU"/>
        </w:rPr>
        <w:t xml:space="preserve">, ..., </w:t>
      </w:r>
      <w:proofErr w:type="spellStart"/>
      <w:r w:rsidRPr="00FC53C4">
        <w:rPr>
          <w:i/>
          <w:szCs w:val="22"/>
          <w:lang w:val="ru-RU"/>
        </w:rPr>
        <w:t>x</w:t>
      </w:r>
      <w:r w:rsidRPr="00FC53C4">
        <w:rPr>
          <w:i/>
          <w:szCs w:val="22"/>
          <w:vertAlign w:val="subscript"/>
          <w:lang w:val="ru-RU"/>
        </w:rPr>
        <w:t>n</w:t>
      </w:r>
      <w:proofErr w:type="spellEnd"/>
      <w:r w:rsidRPr="00FC53C4">
        <w:rPr>
          <w:szCs w:val="22"/>
          <w:lang w:val="ru-RU"/>
        </w:rPr>
        <w:t>};</w:t>
      </w:r>
    </w:p>
    <w:p w14:paraId="545F82CC" w14:textId="77777777" w:rsidR="00FC53C4" w:rsidRPr="00FC53C4" w:rsidRDefault="00FC53C4" w:rsidP="00FC53C4">
      <w:pPr>
        <w:rPr>
          <w:szCs w:val="22"/>
          <w:lang w:val="ru-RU"/>
        </w:rPr>
      </w:pPr>
      <w:r w:rsidRPr="00FC53C4">
        <w:rPr>
          <w:szCs w:val="22"/>
          <w:lang w:val="ru-RU"/>
        </w:rPr>
        <w:tab/>
      </w:r>
      <w:proofErr w:type="spellStart"/>
      <w:r w:rsidRPr="00FC53C4">
        <w:rPr>
          <w:i/>
          <w:szCs w:val="22"/>
          <w:lang w:val="ru-RU"/>
        </w:rPr>
        <w:t>y</w:t>
      </w:r>
      <w:r w:rsidRPr="00FC53C4">
        <w:rPr>
          <w:szCs w:val="22"/>
          <w:vertAlign w:val="subscript"/>
          <w:lang w:val="ru-RU"/>
        </w:rPr>
        <w:t>i</w:t>
      </w:r>
      <w:proofErr w:type="spellEnd"/>
      <w:r w:rsidRPr="00FC53C4">
        <w:rPr>
          <w:szCs w:val="22"/>
          <w:lang w:val="ru-RU"/>
        </w:rPr>
        <w:t xml:space="preserve"> = {</w:t>
      </w:r>
      <w:r w:rsidRPr="00FC53C4">
        <w:rPr>
          <w:i/>
          <w:szCs w:val="22"/>
          <w:lang w:val="ru-RU"/>
        </w:rPr>
        <w:t>y</w:t>
      </w:r>
      <w:r w:rsidRPr="00FC53C4">
        <w:rPr>
          <w:szCs w:val="22"/>
          <w:vertAlign w:val="subscript"/>
          <w:lang w:val="ru-RU"/>
        </w:rPr>
        <w:t>1</w:t>
      </w:r>
      <w:r w:rsidRPr="00FC53C4">
        <w:rPr>
          <w:szCs w:val="22"/>
          <w:lang w:val="ru-RU"/>
        </w:rPr>
        <w:t xml:space="preserve">, </w:t>
      </w:r>
      <w:r w:rsidRPr="00FC53C4">
        <w:rPr>
          <w:i/>
          <w:szCs w:val="22"/>
          <w:lang w:val="ru-RU"/>
        </w:rPr>
        <w:t>y</w:t>
      </w:r>
      <w:r w:rsidRPr="00FC53C4">
        <w:rPr>
          <w:szCs w:val="22"/>
          <w:vertAlign w:val="subscript"/>
          <w:lang w:val="ru-RU"/>
        </w:rPr>
        <w:t>2</w:t>
      </w:r>
      <w:r w:rsidRPr="00FC53C4">
        <w:rPr>
          <w:szCs w:val="22"/>
          <w:lang w:val="ru-RU"/>
        </w:rPr>
        <w:t xml:space="preserve">, ..., </w:t>
      </w:r>
      <w:proofErr w:type="spellStart"/>
      <w:r w:rsidRPr="00FC53C4">
        <w:rPr>
          <w:i/>
          <w:szCs w:val="22"/>
          <w:lang w:val="ru-RU"/>
        </w:rPr>
        <w:t>y</w:t>
      </w:r>
      <w:r w:rsidRPr="00FC53C4">
        <w:rPr>
          <w:i/>
          <w:szCs w:val="22"/>
          <w:vertAlign w:val="subscript"/>
          <w:lang w:val="ru-RU"/>
        </w:rPr>
        <w:t>n</w:t>
      </w:r>
      <w:proofErr w:type="spellEnd"/>
      <w:r w:rsidRPr="00FC53C4">
        <w:rPr>
          <w:szCs w:val="22"/>
          <w:lang w:val="ru-RU"/>
        </w:rPr>
        <w:t>}.</w:t>
      </w:r>
    </w:p>
    <w:p w14:paraId="138E5929" w14:textId="6F29ADE3" w:rsidR="00F531C0" w:rsidRPr="00FC53C4" w:rsidRDefault="00FC53C4" w:rsidP="00FC53C4">
      <w:pPr>
        <w:rPr>
          <w:szCs w:val="22"/>
          <w:lang w:val="ru-RU"/>
        </w:rPr>
      </w:pPr>
      <w:r w:rsidRPr="00FC53C4">
        <w:rPr>
          <w:szCs w:val="22"/>
          <w:lang w:val="ru-RU"/>
        </w:rPr>
        <w:t>Эти массивы могут быть разными для разных широт.</w:t>
      </w:r>
    </w:p>
    <w:p w14:paraId="56FF3589" w14:textId="6446C9E0" w:rsidR="00F531C0" w:rsidRPr="00FC53C4" w:rsidRDefault="00FC53C4" w:rsidP="00F531C0">
      <w:r w:rsidRPr="00FC53C4">
        <w:rPr>
          <w:szCs w:val="22"/>
          <w:lang w:val="ru-RU"/>
        </w:rPr>
        <w:t>Для каждой пары (</w:t>
      </w:r>
      <w:proofErr w:type="spellStart"/>
      <w:r w:rsidRPr="00FC53C4">
        <w:rPr>
          <w:i/>
          <w:szCs w:val="22"/>
          <w:lang w:val="ru-RU"/>
        </w:rPr>
        <w:t>x</w:t>
      </w:r>
      <w:r w:rsidRPr="00FC53C4">
        <w:rPr>
          <w:i/>
          <w:szCs w:val="22"/>
          <w:vertAlign w:val="subscript"/>
          <w:lang w:val="ru-RU"/>
        </w:rPr>
        <w:t>i</w:t>
      </w:r>
      <w:proofErr w:type="spellEnd"/>
      <w:r w:rsidRPr="00FC53C4">
        <w:rPr>
          <w:szCs w:val="22"/>
          <w:lang w:val="ru-RU"/>
        </w:rPr>
        <w:t xml:space="preserve">, </w:t>
      </w:r>
      <w:proofErr w:type="spellStart"/>
      <w:r w:rsidRPr="00FC53C4">
        <w:rPr>
          <w:i/>
          <w:szCs w:val="22"/>
          <w:lang w:val="ru-RU"/>
        </w:rPr>
        <w:t>y</w:t>
      </w:r>
      <w:r w:rsidRPr="00FC53C4">
        <w:rPr>
          <w:i/>
          <w:szCs w:val="22"/>
          <w:vertAlign w:val="subscript"/>
          <w:lang w:val="ru-RU"/>
        </w:rPr>
        <w:t>i</w:t>
      </w:r>
      <w:proofErr w:type="spellEnd"/>
      <w:r w:rsidRPr="00FC53C4">
        <w:rPr>
          <w:szCs w:val="22"/>
          <w:lang w:val="ru-RU"/>
        </w:rPr>
        <w:t xml:space="preserve">) имеется соответствующе значение </w:t>
      </w:r>
      <w:proofErr w:type="spellStart"/>
      <w:r w:rsidRPr="00FC53C4">
        <w:rPr>
          <w:szCs w:val="22"/>
          <w:lang w:val="ru-RU"/>
        </w:rPr>
        <w:t>п.п.м</w:t>
      </w:r>
      <w:proofErr w:type="spellEnd"/>
      <w:r w:rsidRPr="00FC53C4">
        <w:rPr>
          <w:szCs w:val="22"/>
          <w:lang w:val="ru-RU"/>
        </w:rPr>
        <w:t xml:space="preserve">., следовательно, в таблице содержится </w:t>
      </w:r>
      <w:r w:rsidRPr="00FC53C4">
        <w:rPr>
          <w:i/>
          <w:szCs w:val="22"/>
          <w:lang w:val="ru-RU"/>
        </w:rPr>
        <w:t>n</w:t>
      </w:r>
      <w:r w:rsidRPr="00FC53C4">
        <w:rPr>
          <w:szCs w:val="22"/>
          <w:lang w:val="ru-RU"/>
        </w:rPr>
        <w:t xml:space="preserve"> × </w:t>
      </w:r>
      <w:r w:rsidRPr="00FC53C4">
        <w:rPr>
          <w:i/>
          <w:szCs w:val="22"/>
          <w:lang w:val="ru-RU"/>
        </w:rPr>
        <w:t>m</w:t>
      </w:r>
      <w:r w:rsidRPr="00FC53C4">
        <w:rPr>
          <w:szCs w:val="22"/>
          <w:lang w:val="ru-RU"/>
        </w:rPr>
        <w:t xml:space="preserve"> значений </w:t>
      </w:r>
      <w:proofErr w:type="spellStart"/>
      <w:r w:rsidRPr="00FC53C4">
        <w:rPr>
          <w:szCs w:val="22"/>
          <w:lang w:val="ru-RU"/>
        </w:rPr>
        <w:t>п.п.м</w:t>
      </w:r>
      <w:proofErr w:type="spellEnd"/>
      <w:r w:rsidRPr="00FC53C4">
        <w:rPr>
          <w:szCs w:val="22"/>
          <w:lang w:val="ru-RU"/>
        </w:rPr>
        <w:t>., как в приведенной ниже упрощенной таблице с размерностью 4 × 4.</w:t>
      </w:r>
    </w:p>
    <w:p w14:paraId="17B5B917" w14:textId="77777777" w:rsidR="00F531C0" w:rsidRPr="00382FE0" w:rsidRDefault="00F531C0" w:rsidP="00F531C0">
      <w:pPr>
        <w:spacing w:before="0"/>
      </w:pPr>
    </w:p>
    <w:tbl>
      <w:tblPr>
        <w:tblW w:w="0" w:type="auto"/>
        <w:tblLayout w:type="fixed"/>
        <w:tblLook w:val="04A0" w:firstRow="1" w:lastRow="0" w:firstColumn="1" w:lastColumn="0" w:noHBand="0" w:noVBand="1"/>
      </w:tblPr>
      <w:tblGrid>
        <w:gridCol w:w="1925"/>
        <w:gridCol w:w="1926"/>
        <w:gridCol w:w="1926"/>
        <w:gridCol w:w="1926"/>
        <w:gridCol w:w="1926"/>
      </w:tblGrid>
      <w:tr w:rsidR="00FC53C4" w:rsidRPr="00FC53C4" w14:paraId="180BD7D2" w14:textId="77777777" w:rsidTr="003A4514">
        <w:tc>
          <w:tcPr>
            <w:tcW w:w="1925" w:type="dxa"/>
            <w:tcBorders>
              <w:top w:val="single" w:sz="4" w:space="0" w:color="auto"/>
              <w:left w:val="single" w:sz="4" w:space="0" w:color="auto"/>
              <w:bottom w:val="single" w:sz="4" w:space="0" w:color="auto"/>
              <w:right w:val="single" w:sz="4" w:space="0" w:color="auto"/>
            </w:tcBorders>
            <w:vAlign w:val="center"/>
            <w:hideMark/>
          </w:tcPr>
          <w:p w14:paraId="318A658C" w14:textId="23CC464E" w:rsidR="00FC53C4" w:rsidRPr="00FC53C4" w:rsidRDefault="00FC53C4" w:rsidP="00FC53C4">
            <w:pPr>
              <w:pStyle w:val="Tablehead"/>
            </w:pPr>
            <w:r w:rsidRPr="00FC53C4">
              <w:rPr>
                <w:lang w:val="ru-RU"/>
              </w:rPr>
              <w:t>Массив (</w:t>
            </w:r>
            <w:r w:rsidRPr="00FC53C4">
              <w:rPr>
                <w:i/>
                <w:lang w:val="ru-RU"/>
              </w:rPr>
              <w:t>x</w:t>
            </w:r>
            <w:r w:rsidRPr="00FC53C4">
              <w:rPr>
                <w:lang w:val="ru-RU"/>
              </w:rPr>
              <w:t xml:space="preserve">, </w:t>
            </w:r>
            <w:r w:rsidRPr="00FC53C4">
              <w:rPr>
                <w:i/>
                <w:lang w:val="ru-RU"/>
              </w:rPr>
              <w:t>y</w:t>
            </w:r>
            <w:r w:rsidRPr="00FC53C4">
              <w:rPr>
                <w:lang w:val="ru-RU"/>
              </w:rPr>
              <w:t>)</w:t>
            </w:r>
          </w:p>
        </w:tc>
        <w:tc>
          <w:tcPr>
            <w:tcW w:w="1926" w:type="dxa"/>
            <w:tcBorders>
              <w:top w:val="single" w:sz="4" w:space="0" w:color="auto"/>
              <w:left w:val="single" w:sz="4" w:space="0" w:color="auto"/>
              <w:bottom w:val="single" w:sz="4" w:space="0" w:color="auto"/>
              <w:right w:val="single" w:sz="4" w:space="0" w:color="auto"/>
            </w:tcBorders>
            <w:vAlign w:val="center"/>
            <w:hideMark/>
          </w:tcPr>
          <w:p w14:paraId="25667C8F" w14:textId="3B6B34F4" w:rsidR="00FC53C4" w:rsidRPr="00FC53C4" w:rsidRDefault="00FC53C4" w:rsidP="00FC53C4">
            <w:pPr>
              <w:pStyle w:val="Tablehead"/>
            </w:pPr>
            <w:r w:rsidRPr="00FC53C4">
              <w:rPr>
                <w:i/>
                <w:lang w:val="ru-RU"/>
              </w:rPr>
              <w:t>x</w:t>
            </w:r>
            <w:r w:rsidRPr="00FC53C4">
              <w:rPr>
                <w:vertAlign w:val="subscript"/>
                <w:lang w:val="ru-RU"/>
              </w:rPr>
              <w:t>1</w:t>
            </w:r>
          </w:p>
        </w:tc>
        <w:tc>
          <w:tcPr>
            <w:tcW w:w="1926" w:type="dxa"/>
            <w:tcBorders>
              <w:top w:val="single" w:sz="4" w:space="0" w:color="auto"/>
              <w:left w:val="single" w:sz="4" w:space="0" w:color="auto"/>
              <w:bottom w:val="single" w:sz="4" w:space="0" w:color="auto"/>
              <w:right w:val="single" w:sz="4" w:space="0" w:color="auto"/>
            </w:tcBorders>
            <w:vAlign w:val="center"/>
            <w:hideMark/>
          </w:tcPr>
          <w:p w14:paraId="67C5457A" w14:textId="68D7A7F1" w:rsidR="00FC53C4" w:rsidRPr="00FC53C4" w:rsidRDefault="00FC53C4" w:rsidP="00FC53C4">
            <w:pPr>
              <w:pStyle w:val="Tablehead"/>
            </w:pPr>
            <w:r w:rsidRPr="00FC53C4">
              <w:rPr>
                <w:i/>
                <w:lang w:val="ru-RU"/>
              </w:rPr>
              <w:t>x</w:t>
            </w:r>
            <w:r w:rsidRPr="00FC53C4">
              <w:rPr>
                <w:vertAlign w:val="subscript"/>
                <w:lang w:val="ru-RU"/>
              </w:rPr>
              <w:t>2</w:t>
            </w:r>
          </w:p>
        </w:tc>
        <w:tc>
          <w:tcPr>
            <w:tcW w:w="1926" w:type="dxa"/>
            <w:tcBorders>
              <w:top w:val="single" w:sz="4" w:space="0" w:color="auto"/>
              <w:left w:val="single" w:sz="4" w:space="0" w:color="auto"/>
              <w:bottom w:val="single" w:sz="4" w:space="0" w:color="auto"/>
              <w:right w:val="single" w:sz="4" w:space="0" w:color="auto"/>
            </w:tcBorders>
            <w:vAlign w:val="center"/>
            <w:hideMark/>
          </w:tcPr>
          <w:p w14:paraId="160736C2" w14:textId="649C406D" w:rsidR="00FC53C4" w:rsidRPr="00FC53C4" w:rsidRDefault="00FC53C4" w:rsidP="00FC53C4">
            <w:pPr>
              <w:pStyle w:val="Tablehead"/>
            </w:pPr>
            <w:r w:rsidRPr="00FC53C4">
              <w:rPr>
                <w:i/>
                <w:lang w:val="ru-RU"/>
              </w:rPr>
              <w:t>x</w:t>
            </w:r>
            <w:r w:rsidRPr="00FC53C4">
              <w:rPr>
                <w:vertAlign w:val="subscript"/>
                <w:lang w:val="ru-RU"/>
              </w:rPr>
              <w:t>3</w:t>
            </w:r>
          </w:p>
        </w:tc>
        <w:tc>
          <w:tcPr>
            <w:tcW w:w="1926" w:type="dxa"/>
            <w:tcBorders>
              <w:top w:val="single" w:sz="4" w:space="0" w:color="auto"/>
              <w:left w:val="single" w:sz="4" w:space="0" w:color="auto"/>
              <w:bottom w:val="single" w:sz="4" w:space="0" w:color="auto"/>
              <w:right w:val="single" w:sz="4" w:space="0" w:color="auto"/>
            </w:tcBorders>
            <w:vAlign w:val="center"/>
            <w:hideMark/>
          </w:tcPr>
          <w:p w14:paraId="2DCC775C" w14:textId="644C6599" w:rsidR="00FC53C4" w:rsidRPr="00FC53C4" w:rsidRDefault="00FC53C4" w:rsidP="00FC53C4">
            <w:pPr>
              <w:pStyle w:val="Tablehead"/>
            </w:pPr>
            <w:r w:rsidRPr="00FC53C4">
              <w:rPr>
                <w:i/>
                <w:lang w:val="ru-RU"/>
              </w:rPr>
              <w:t>x</w:t>
            </w:r>
            <w:r w:rsidRPr="00FC53C4">
              <w:rPr>
                <w:vertAlign w:val="subscript"/>
                <w:lang w:val="ru-RU"/>
              </w:rPr>
              <w:t>4</w:t>
            </w:r>
          </w:p>
        </w:tc>
      </w:tr>
      <w:tr w:rsidR="00F531C0" w:rsidRPr="00FC53C4" w14:paraId="2D689F82" w14:textId="77777777" w:rsidTr="00FC53C4">
        <w:tc>
          <w:tcPr>
            <w:tcW w:w="1925" w:type="dxa"/>
            <w:tcBorders>
              <w:top w:val="single" w:sz="4" w:space="0" w:color="auto"/>
              <w:left w:val="single" w:sz="4" w:space="0" w:color="auto"/>
              <w:bottom w:val="single" w:sz="4" w:space="0" w:color="auto"/>
              <w:right w:val="single" w:sz="4" w:space="0" w:color="auto"/>
            </w:tcBorders>
            <w:hideMark/>
          </w:tcPr>
          <w:p w14:paraId="19634D23" w14:textId="77777777" w:rsidR="00F531C0" w:rsidRPr="00FC53C4" w:rsidRDefault="00F531C0" w:rsidP="00592517">
            <w:pPr>
              <w:pStyle w:val="Tabletext"/>
              <w:jc w:val="center"/>
            </w:pPr>
            <w:proofErr w:type="gramStart"/>
            <w:r w:rsidRPr="00FC53C4">
              <w:rPr>
                <w:i/>
              </w:rPr>
              <w:t>y</w:t>
            </w:r>
            <w:proofErr w:type="gramEnd"/>
            <w:r w:rsidRPr="00FC53C4">
              <w:rPr>
                <w:vertAlign w:val="subscript"/>
              </w:rPr>
              <w:t>1</w:t>
            </w:r>
          </w:p>
        </w:tc>
        <w:tc>
          <w:tcPr>
            <w:tcW w:w="1926" w:type="dxa"/>
            <w:tcBorders>
              <w:top w:val="single" w:sz="4" w:space="0" w:color="auto"/>
              <w:left w:val="single" w:sz="4" w:space="0" w:color="auto"/>
              <w:bottom w:val="single" w:sz="4" w:space="0" w:color="auto"/>
              <w:right w:val="single" w:sz="4" w:space="0" w:color="auto"/>
            </w:tcBorders>
            <w:hideMark/>
          </w:tcPr>
          <w:p w14:paraId="1192F3E3" w14:textId="77777777" w:rsidR="00F531C0" w:rsidRPr="00FC53C4" w:rsidRDefault="00F531C0" w:rsidP="00592517">
            <w:pPr>
              <w:pStyle w:val="Tabletext"/>
              <w:jc w:val="center"/>
            </w:pPr>
            <w:proofErr w:type="spellStart"/>
            <w:proofErr w:type="gramStart"/>
            <w:r w:rsidRPr="00FC53C4">
              <w:t>pfd</w:t>
            </w:r>
            <w:proofErr w:type="spellEnd"/>
            <w:r w:rsidRPr="00FC53C4">
              <w:t>(</w:t>
            </w:r>
            <w:proofErr w:type="gramEnd"/>
            <w:r w:rsidRPr="00FC53C4">
              <w:t>1,1)</w:t>
            </w:r>
          </w:p>
        </w:tc>
        <w:tc>
          <w:tcPr>
            <w:tcW w:w="1926" w:type="dxa"/>
            <w:tcBorders>
              <w:top w:val="single" w:sz="4" w:space="0" w:color="auto"/>
              <w:left w:val="single" w:sz="4" w:space="0" w:color="auto"/>
              <w:bottom w:val="single" w:sz="4" w:space="0" w:color="auto"/>
              <w:right w:val="single" w:sz="4" w:space="0" w:color="auto"/>
            </w:tcBorders>
            <w:hideMark/>
          </w:tcPr>
          <w:p w14:paraId="4DA2F978" w14:textId="77777777" w:rsidR="00F531C0" w:rsidRPr="00FC53C4" w:rsidRDefault="00F531C0" w:rsidP="00592517">
            <w:pPr>
              <w:pStyle w:val="Tabletext"/>
              <w:jc w:val="center"/>
            </w:pPr>
            <w:proofErr w:type="spellStart"/>
            <w:proofErr w:type="gramStart"/>
            <w:r w:rsidRPr="00FC53C4">
              <w:t>pfd</w:t>
            </w:r>
            <w:proofErr w:type="spellEnd"/>
            <w:r w:rsidRPr="00FC53C4">
              <w:t>(</w:t>
            </w:r>
            <w:proofErr w:type="gramEnd"/>
            <w:r w:rsidRPr="00FC53C4">
              <w:t>2,1)</w:t>
            </w:r>
          </w:p>
        </w:tc>
        <w:tc>
          <w:tcPr>
            <w:tcW w:w="1926" w:type="dxa"/>
            <w:tcBorders>
              <w:top w:val="single" w:sz="4" w:space="0" w:color="auto"/>
              <w:left w:val="single" w:sz="4" w:space="0" w:color="auto"/>
              <w:bottom w:val="single" w:sz="4" w:space="0" w:color="auto"/>
              <w:right w:val="single" w:sz="4" w:space="0" w:color="auto"/>
            </w:tcBorders>
            <w:hideMark/>
          </w:tcPr>
          <w:p w14:paraId="00495EAB" w14:textId="77777777" w:rsidR="00F531C0" w:rsidRPr="00FC53C4" w:rsidRDefault="00F531C0" w:rsidP="00592517">
            <w:pPr>
              <w:pStyle w:val="Tabletext"/>
              <w:jc w:val="center"/>
            </w:pPr>
            <w:proofErr w:type="spellStart"/>
            <w:proofErr w:type="gramStart"/>
            <w:r w:rsidRPr="00FC53C4">
              <w:t>pfd</w:t>
            </w:r>
            <w:proofErr w:type="spellEnd"/>
            <w:r w:rsidRPr="00FC53C4">
              <w:t>(</w:t>
            </w:r>
            <w:proofErr w:type="gramEnd"/>
            <w:r w:rsidRPr="00FC53C4">
              <w:t>3,1)</w:t>
            </w:r>
          </w:p>
        </w:tc>
        <w:tc>
          <w:tcPr>
            <w:tcW w:w="1926" w:type="dxa"/>
            <w:tcBorders>
              <w:top w:val="single" w:sz="4" w:space="0" w:color="auto"/>
              <w:left w:val="single" w:sz="4" w:space="0" w:color="auto"/>
              <w:bottom w:val="single" w:sz="4" w:space="0" w:color="auto"/>
              <w:right w:val="single" w:sz="4" w:space="0" w:color="auto"/>
            </w:tcBorders>
            <w:hideMark/>
          </w:tcPr>
          <w:p w14:paraId="19C17315" w14:textId="77777777" w:rsidR="00F531C0" w:rsidRPr="00FC53C4" w:rsidRDefault="00F531C0" w:rsidP="00592517">
            <w:pPr>
              <w:pStyle w:val="Tabletext"/>
              <w:jc w:val="center"/>
            </w:pPr>
            <w:proofErr w:type="spellStart"/>
            <w:proofErr w:type="gramStart"/>
            <w:r w:rsidRPr="00FC53C4">
              <w:t>pfd</w:t>
            </w:r>
            <w:proofErr w:type="spellEnd"/>
            <w:r w:rsidRPr="00FC53C4">
              <w:t>(</w:t>
            </w:r>
            <w:proofErr w:type="gramEnd"/>
            <w:r w:rsidRPr="00FC53C4">
              <w:t>4,1)</w:t>
            </w:r>
          </w:p>
        </w:tc>
      </w:tr>
      <w:tr w:rsidR="00F531C0" w:rsidRPr="00FC53C4" w14:paraId="32C26CCD" w14:textId="77777777" w:rsidTr="00FC53C4">
        <w:tc>
          <w:tcPr>
            <w:tcW w:w="1925" w:type="dxa"/>
            <w:tcBorders>
              <w:top w:val="single" w:sz="4" w:space="0" w:color="auto"/>
              <w:left w:val="single" w:sz="4" w:space="0" w:color="auto"/>
              <w:bottom w:val="single" w:sz="4" w:space="0" w:color="auto"/>
              <w:right w:val="single" w:sz="4" w:space="0" w:color="auto"/>
            </w:tcBorders>
            <w:hideMark/>
          </w:tcPr>
          <w:p w14:paraId="21BC0CE2" w14:textId="77777777" w:rsidR="00F531C0" w:rsidRPr="00FC53C4" w:rsidRDefault="00F531C0" w:rsidP="00592517">
            <w:pPr>
              <w:pStyle w:val="Tabletext"/>
              <w:jc w:val="center"/>
            </w:pPr>
            <w:proofErr w:type="gramStart"/>
            <w:r w:rsidRPr="00FC53C4">
              <w:rPr>
                <w:i/>
              </w:rPr>
              <w:t>y</w:t>
            </w:r>
            <w:proofErr w:type="gramEnd"/>
            <w:r w:rsidRPr="00FC53C4">
              <w:rPr>
                <w:vertAlign w:val="subscript"/>
              </w:rPr>
              <w:t>2</w:t>
            </w:r>
          </w:p>
        </w:tc>
        <w:tc>
          <w:tcPr>
            <w:tcW w:w="1926" w:type="dxa"/>
            <w:tcBorders>
              <w:top w:val="single" w:sz="4" w:space="0" w:color="auto"/>
              <w:left w:val="single" w:sz="4" w:space="0" w:color="auto"/>
              <w:bottom w:val="single" w:sz="4" w:space="0" w:color="auto"/>
              <w:right w:val="single" w:sz="4" w:space="0" w:color="auto"/>
            </w:tcBorders>
            <w:hideMark/>
          </w:tcPr>
          <w:p w14:paraId="4647112B" w14:textId="77777777" w:rsidR="00F531C0" w:rsidRPr="00FC53C4" w:rsidRDefault="00F531C0" w:rsidP="00592517">
            <w:pPr>
              <w:pStyle w:val="Tabletext"/>
              <w:jc w:val="center"/>
            </w:pPr>
            <w:proofErr w:type="spellStart"/>
            <w:proofErr w:type="gramStart"/>
            <w:r w:rsidRPr="00FC53C4">
              <w:t>pfd</w:t>
            </w:r>
            <w:proofErr w:type="spellEnd"/>
            <w:r w:rsidRPr="00FC53C4">
              <w:t>(</w:t>
            </w:r>
            <w:proofErr w:type="gramEnd"/>
            <w:r w:rsidRPr="00FC53C4">
              <w:t>1,2)</w:t>
            </w:r>
          </w:p>
        </w:tc>
        <w:tc>
          <w:tcPr>
            <w:tcW w:w="1926" w:type="dxa"/>
            <w:tcBorders>
              <w:top w:val="single" w:sz="4" w:space="0" w:color="auto"/>
              <w:left w:val="single" w:sz="4" w:space="0" w:color="auto"/>
              <w:bottom w:val="single" w:sz="4" w:space="0" w:color="auto"/>
              <w:right w:val="single" w:sz="4" w:space="0" w:color="auto"/>
            </w:tcBorders>
            <w:hideMark/>
          </w:tcPr>
          <w:p w14:paraId="2F6A7B02" w14:textId="77777777" w:rsidR="00F531C0" w:rsidRPr="00FC53C4" w:rsidRDefault="00F531C0" w:rsidP="00592517">
            <w:pPr>
              <w:pStyle w:val="Tabletext"/>
              <w:jc w:val="center"/>
            </w:pPr>
            <w:proofErr w:type="spellStart"/>
            <w:proofErr w:type="gramStart"/>
            <w:r w:rsidRPr="00FC53C4">
              <w:t>pfd</w:t>
            </w:r>
            <w:proofErr w:type="spellEnd"/>
            <w:r w:rsidRPr="00FC53C4">
              <w:t>(</w:t>
            </w:r>
            <w:proofErr w:type="gramEnd"/>
            <w:r w:rsidRPr="00FC53C4">
              <w:t>2,2)</w:t>
            </w:r>
          </w:p>
        </w:tc>
        <w:tc>
          <w:tcPr>
            <w:tcW w:w="1926" w:type="dxa"/>
            <w:tcBorders>
              <w:top w:val="single" w:sz="4" w:space="0" w:color="auto"/>
              <w:left w:val="single" w:sz="4" w:space="0" w:color="auto"/>
              <w:bottom w:val="single" w:sz="4" w:space="0" w:color="auto"/>
              <w:right w:val="single" w:sz="4" w:space="0" w:color="auto"/>
            </w:tcBorders>
            <w:hideMark/>
          </w:tcPr>
          <w:p w14:paraId="22FDD425" w14:textId="77777777" w:rsidR="00F531C0" w:rsidRPr="00FC53C4" w:rsidRDefault="00F531C0" w:rsidP="00592517">
            <w:pPr>
              <w:pStyle w:val="Tabletext"/>
              <w:jc w:val="center"/>
            </w:pPr>
            <w:proofErr w:type="spellStart"/>
            <w:proofErr w:type="gramStart"/>
            <w:r w:rsidRPr="00FC53C4">
              <w:t>pfd</w:t>
            </w:r>
            <w:proofErr w:type="spellEnd"/>
            <w:r w:rsidRPr="00FC53C4">
              <w:t>(</w:t>
            </w:r>
            <w:proofErr w:type="gramEnd"/>
            <w:r w:rsidRPr="00FC53C4">
              <w:t>3,2)</w:t>
            </w:r>
          </w:p>
        </w:tc>
        <w:tc>
          <w:tcPr>
            <w:tcW w:w="1926" w:type="dxa"/>
            <w:tcBorders>
              <w:top w:val="single" w:sz="4" w:space="0" w:color="auto"/>
              <w:left w:val="single" w:sz="4" w:space="0" w:color="auto"/>
              <w:bottom w:val="single" w:sz="4" w:space="0" w:color="auto"/>
              <w:right w:val="single" w:sz="4" w:space="0" w:color="auto"/>
            </w:tcBorders>
            <w:hideMark/>
          </w:tcPr>
          <w:p w14:paraId="7EC04FCD" w14:textId="77777777" w:rsidR="00F531C0" w:rsidRPr="00FC53C4" w:rsidRDefault="00F531C0" w:rsidP="00592517">
            <w:pPr>
              <w:pStyle w:val="Tabletext"/>
              <w:jc w:val="center"/>
            </w:pPr>
            <w:proofErr w:type="spellStart"/>
            <w:proofErr w:type="gramStart"/>
            <w:r w:rsidRPr="00FC53C4">
              <w:t>pfd</w:t>
            </w:r>
            <w:proofErr w:type="spellEnd"/>
            <w:r w:rsidRPr="00FC53C4">
              <w:t>(</w:t>
            </w:r>
            <w:proofErr w:type="gramEnd"/>
            <w:r w:rsidRPr="00FC53C4">
              <w:t>4,2)</w:t>
            </w:r>
          </w:p>
        </w:tc>
      </w:tr>
      <w:tr w:rsidR="00F531C0" w:rsidRPr="00FC53C4" w14:paraId="2C30E445" w14:textId="77777777" w:rsidTr="00FC53C4">
        <w:tc>
          <w:tcPr>
            <w:tcW w:w="1925" w:type="dxa"/>
            <w:tcBorders>
              <w:top w:val="single" w:sz="4" w:space="0" w:color="auto"/>
              <w:left w:val="single" w:sz="4" w:space="0" w:color="auto"/>
              <w:bottom w:val="single" w:sz="4" w:space="0" w:color="auto"/>
              <w:right w:val="single" w:sz="4" w:space="0" w:color="auto"/>
            </w:tcBorders>
            <w:hideMark/>
          </w:tcPr>
          <w:p w14:paraId="67D4BBBA" w14:textId="77777777" w:rsidR="00F531C0" w:rsidRPr="00FC53C4" w:rsidRDefault="00F531C0" w:rsidP="00592517">
            <w:pPr>
              <w:pStyle w:val="Tabletext"/>
              <w:jc w:val="center"/>
            </w:pPr>
            <w:proofErr w:type="gramStart"/>
            <w:r w:rsidRPr="00FC53C4">
              <w:rPr>
                <w:i/>
              </w:rPr>
              <w:t>y</w:t>
            </w:r>
            <w:proofErr w:type="gramEnd"/>
            <w:r w:rsidRPr="00FC53C4">
              <w:rPr>
                <w:vertAlign w:val="subscript"/>
              </w:rPr>
              <w:t>3</w:t>
            </w:r>
          </w:p>
        </w:tc>
        <w:tc>
          <w:tcPr>
            <w:tcW w:w="1926" w:type="dxa"/>
            <w:tcBorders>
              <w:top w:val="single" w:sz="4" w:space="0" w:color="auto"/>
              <w:left w:val="single" w:sz="4" w:space="0" w:color="auto"/>
              <w:bottom w:val="single" w:sz="4" w:space="0" w:color="auto"/>
              <w:right w:val="single" w:sz="4" w:space="0" w:color="auto"/>
            </w:tcBorders>
            <w:hideMark/>
          </w:tcPr>
          <w:p w14:paraId="6732C4CE" w14:textId="77777777" w:rsidR="00F531C0" w:rsidRPr="00FC53C4" w:rsidRDefault="00F531C0" w:rsidP="00592517">
            <w:pPr>
              <w:pStyle w:val="Tabletext"/>
              <w:jc w:val="center"/>
            </w:pPr>
            <w:proofErr w:type="spellStart"/>
            <w:proofErr w:type="gramStart"/>
            <w:r w:rsidRPr="00FC53C4">
              <w:t>pfd</w:t>
            </w:r>
            <w:proofErr w:type="spellEnd"/>
            <w:r w:rsidRPr="00FC53C4">
              <w:t>(</w:t>
            </w:r>
            <w:proofErr w:type="gramEnd"/>
            <w:r w:rsidRPr="00FC53C4">
              <w:t>1,3)</w:t>
            </w:r>
          </w:p>
        </w:tc>
        <w:tc>
          <w:tcPr>
            <w:tcW w:w="1926" w:type="dxa"/>
            <w:tcBorders>
              <w:top w:val="single" w:sz="4" w:space="0" w:color="auto"/>
              <w:left w:val="single" w:sz="4" w:space="0" w:color="auto"/>
              <w:bottom w:val="single" w:sz="4" w:space="0" w:color="auto"/>
              <w:right w:val="single" w:sz="4" w:space="0" w:color="auto"/>
            </w:tcBorders>
            <w:hideMark/>
          </w:tcPr>
          <w:p w14:paraId="21B504CE" w14:textId="77777777" w:rsidR="00F531C0" w:rsidRPr="00FC53C4" w:rsidRDefault="00F531C0" w:rsidP="00592517">
            <w:pPr>
              <w:pStyle w:val="Tabletext"/>
              <w:jc w:val="center"/>
            </w:pPr>
            <w:proofErr w:type="spellStart"/>
            <w:proofErr w:type="gramStart"/>
            <w:r w:rsidRPr="00FC53C4">
              <w:t>pfd</w:t>
            </w:r>
            <w:proofErr w:type="spellEnd"/>
            <w:r w:rsidRPr="00FC53C4">
              <w:t>(</w:t>
            </w:r>
            <w:proofErr w:type="gramEnd"/>
            <w:r w:rsidRPr="00FC53C4">
              <w:t>2,3)</w:t>
            </w:r>
          </w:p>
        </w:tc>
        <w:tc>
          <w:tcPr>
            <w:tcW w:w="1926" w:type="dxa"/>
            <w:tcBorders>
              <w:top w:val="single" w:sz="4" w:space="0" w:color="auto"/>
              <w:left w:val="single" w:sz="4" w:space="0" w:color="auto"/>
              <w:bottom w:val="single" w:sz="4" w:space="0" w:color="auto"/>
              <w:right w:val="single" w:sz="4" w:space="0" w:color="auto"/>
            </w:tcBorders>
            <w:hideMark/>
          </w:tcPr>
          <w:p w14:paraId="388610E1" w14:textId="77777777" w:rsidR="00F531C0" w:rsidRPr="00FC53C4" w:rsidRDefault="00F531C0" w:rsidP="00592517">
            <w:pPr>
              <w:pStyle w:val="Tabletext"/>
              <w:jc w:val="center"/>
            </w:pPr>
            <w:proofErr w:type="spellStart"/>
            <w:proofErr w:type="gramStart"/>
            <w:r w:rsidRPr="00FC53C4">
              <w:t>pfd</w:t>
            </w:r>
            <w:proofErr w:type="spellEnd"/>
            <w:r w:rsidRPr="00FC53C4">
              <w:t>(</w:t>
            </w:r>
            <w:proofErr w:type="gramEnd"/>
            <w:r w:rsidRPr="00FC53C4">
              <w:t>3,3)</w:t>
            </w:r>
          </w:p>
        </w:tc>
        <w:tc>
          <w:tcPr>
            <w:tcW w:w="1926" w:type="dxa"/>
            <w:tcBorders>
              <w:top w:val="single" w:sz="4" w:space="0" w:color="auto"/>
              <w:left w:val="single" w:sz="4" w:space="0" w:color="auto"/>
              <w:bottom w:val="single" w:sz="4" w:space="0" w:color="auto"/>
              <w:right w:val="single" w:sz="4" w:space="0" w:color="auto"/>
            </w:tcBorders>
            <w:hideMark/>
          </w:tcPr>
          <w:p w14:paraId="0A424A81" w14:textId="77777777" w:rsidR="00F531C0" w:rsidRPr="00FC53C4" w:rsidRDefault="00F531C0" w:rsidP="00592517">
            <w:pPr>
              <w:pStyle w:val="Tabletext"/>
              <w:jc w:val="center"/>
            </w:pPr>
            <w:proofErr w:type="spellStart"/>
            <w:proofErr w:type="gramStart"/>
            <w:r w:rsidRPr="00FC53C4">
              <w:t>pfd</w:t>
            </w:r>
            <w:proofErr w:type="spellEnd"/>
            <w:r w:rsidRPr="00FC53C4">
              <w:t>(</w:t>
            </w:r>
            <w:proofErr w:type="gramEnd"/>
            <w:r w:rsidRPr="00FC53C4">
              <w:t>4,3)</w:t>
            </w:r>
          </w:p>
        </w:tc>
      </w:tr>
      <w:tr w:rsidR="00F531C0" w:rsidRPr="00FC53C4" w14:paraId="5CA2CE3B" w14:textId="77777777" w:rsidTr="00FC53C4">
        <w:tc>
          <w:tcPr>
            <w:tcW w:w="1925" w:type="dxa"/>
            <w:tcBorders>
              <w:top w:val="single" w:sz="4" w:space="0" w:color="auto"/>
              <w:left w:val="single" w:sz="4" w:space="0" w:color="auto"/>
              <w:bottom w:val="single" w:sz="4" w:space="0" w:color="auto"/>
              <w:right w:val="single" w:sz="4" w:space="0" w:color="auto"/>
            </w:tcBorders>
            <w:hideMark/>
          </w:tcPr>
          <w:p w14:paraId="6AB207C0" w14:textId="77777777" w:rsidR="00F531C0" w:rsidRPr="00FC53C4" w:rsidRDefault="00F531C0" w:rsidP="00592517">
            <w:pPr>
              <w:pStyle w:val="Tabletext"/>
              <w:jc w:val="center"/>
            </w:pPr>
            <w:proofErr w:type="gramStart"/>
            <w:r w:rsidRPr="00FC53C4">
              <w:rPr>
                <w:i/>
              </w:rPr>
              <w:t>y</w:t>
            </w:r>
            <w:proofErr w:type="gramEnd"/>
            <w:r w:rsidRPr="00FC53C4">
              <w:rPr>
                <w:vertAlign w:val="subscript"/>
              </w:rPr>
              <w:t>4</w:t>
            </w:r>
          </w:p>
        </w:tc>
        <w:tc>
          <w:tcPr>
            <w:tcW w:w="1926" w:type="dxa"/>
            <w:tcBorders>
              <w:top w:val="single" w:sz="4" w:space="0" w:color="auto"/>
              <w:left w:val="single" w:sz="4" w:space="0" w:color="auto"/>
              <w:bottom w:val="single" w:sz="4" w:space="0" w:color="auto"/>
              <w:right w:val="single" w:sz="4" w:space="0" w:color="auto"/>
            </w:tcBorders>
            <w:hideMark/>
          </w:tcPr>
          <w:p w14:paraId="4AE0450A" w14:textId="77777777" w:rsidR="00F531C0" w:rsidRPr="00FC53C4" w:rsidRDefault="00F531C0" w:rsidP="00592517">
            <w:pPr>
              <w:pStyle w:val="Tabletext"/>
              <w:jc w:val="center"/>
            </w:pPr>
            <w:proofErr w:type="spellStart"/>
            <w:proofErr w:type="gramStart"/>
            <w:r w:rsidRPr="00FC53C4">
              <w:t>pfd</w:t>
            </w:r>
            <w:proofErr w:type="spellEnd"/>
            <w:r w:rsidRPr="00FC53C4">
              <w:t>(</w:t>
            </w:r>
            <w:proofErr w:type="gramEnd"/>
            <w:r w:rsidRPr="00FC53C4">
              <w:t>1,4)</w:t>
            </w:r>
          </w:p>
        </w:tc>
        <w:tc>
          <w:tcPr>
            <w:tcW w:w="1926" w:type="dxa"/>
            <w:tcBorders>
              <w:top w:val="single" w:sz="4" w:space="0" w:color="auto"/>
              <w:left w:val="single" w:sz="4" w:space="0" w:color="auto"/>
              <w:bottom w:val="single" w:sz="4" w:space="0" w:color="auto"/>
              <w:right w:val="single" w:sz="4" w:space="0" w:color="auto"/>
            </w:tcBorders>
            <w:hideMark/>
          </w:tcPr>
          <w:p w14:paraId="18C566E1" w14:textId="77777777" w:rsidR="00F531C0" w:rsidRPr="00FC53C4" w:rsidRDefault="00F531C0" w:rsidP="00592517">
            <w:pPr>
              <w:pStyle w:val="Tabletext"/>
              <w:jc w:val="center"/>
            </w:pPr>
            <w:proofErr w:type="spellStart"/>
            <w:proofErr w:type="gramStart"/>
            <w:r w:rsidRPr="00FC53C4">
              <w:t>pfd</w:t>
            </w:r>
            <w:proofErr w:type="spellEnd"/>
            <w:r w:rsidRPr="00FC53C4">
              <w:t>(</w:t>
            </w:r>
            <w:proofErr w:type="gramEnd"/>
            <w:r w:rsidRPr="00FC53C4">
              <w:t>2,4)</w:t>
            </w:r>
          </w:p>
        </w:tc>
        <w:tc>
          <w:tcPr>
            <w:tcW w:w="1926" w:type="dxa"/>
            <w:tcBorders>
              <w:top w:val="single" w:sz="4" w:space="0" w:color="auto"/>
              <w:left w:val="single" w:sz="4" w:space="0" w:color="auto"/>
              <w:bottom w:val="single" w:sz="4" w:space="0" w:color="auto"/>
              <w:right w:val="single" w:sz="4" w:space="0" w:color="auto"/>
            </w:tcBorders>
            <w:hideMark/>
          </w:tcPr>
          <w:p w14:paraId="68087BD6" w14:textId="77777777" w:rsidR="00F531C0" w:rsidRPr="00FC53C4" w:rsidRDefault="00F531C0" w:rsidP="00592517">
            <w:pPr>
              <w:pStyle w:val="Tabletext"/>
              <w:jc w:val="center"/>
            </w:pPr>
            <w:proofErr w:type="spellStart"/>
            <w:proofErr w:type="gramStart"/>
            <w:r w:rsidRPr="00FC53C4">
              <w:t>pfd</w:t>
            </w:r>
            <w:proofErr w:type="spellEnd"/>
            <w:r w:rsidRPr="00FC53C4">
              <w:t>(</w:t>
            </w:r>
            <w:proofErr w:type="gramEnd"/>
            <w:r w:rsidRPr="00FC53C4">
              <w:t>3,4)</w:t>
            </w:r>
          </w:p>
        </w:tc>
        <w:tc>
          <w:tcPr>
            <w:tcW w:w="1926" w:type="dxa"/>
            <w:tcBorders>
              <w:top w:val="single" w:sz="4" w:space="0" w:color="auto"/>
              <w:left w:val="single" w:sz="4" w:space="0" w:color="auto"/>
              <w:bottom w:val="single" w:sz="4" w:space="0" w:color="auto"/>
              <w:right w:val="single" w:sz="4" w:space="0" w:color="auto"/>
            </w:tcBorders>
            <w:hideMark/>
          </w:tcPr>
          <w:p w14:paraId="2883A021" w14:textId="77777777" w:rsidR="00F531C0" w:rsidRPr="00FC53C4" w:rsidRDefault="00F531C0" w:rsidP="00592517">
            <w:pPr>
              <w:pStyle w:val="Tabletext"/>
              <w:jc w:val="center"/>
            </w:pPr>
            <w:proofErr w:type="spellStart"/>
            <w:proofErr w:type="gramStart"/>
            <w:r w:rsidRPr="00FC53C4">
              <w:t>pfd</w:t>
            </w:r>
            <w:proofErr w:type="spellEnd"/>
            <w:r w:rsidRPr="00FC53C4">
              <w:t>(</w:t>
            </w:r>
            <w:proofErr w:type="gramEnd"/>
            <w:r w:rsidRPr="00FC53C4">
              <w:t>4,4)</w:t>
            </w:r>
          </w:p>
        </w:tc>
      </w:tr>
    </w:tbl>
    <w:p w14:paraId="6CCE88C5" w14:textId="77777777" w:rsidR="00F531C0" w:rsidRPr="00382FE0" w:rsidRDefault="00F531C0" w:rsidP="00F531C0">
      <w:pPr>
        <w:pStyle w:val="Tablefin"/>
      </w:pPr>
    </w:p>
    <w:p w14:paraId="4A61D784" w14:textId="1897D347" w:rsidR="00F531C0" w:rsidRPr="00FC53C4" w:rsidRDefault="00FC53C4" w:rsidP="00F531C0">
      <w:pPr>
        <w:rPr>
          <w:lang w:val="ru-RU"/>
        </w:rPr>
      </w:pPr>
      <w:r w:rsidRPr="00FC53C4">
        <w:rPr>
          <w:szCs w:val="22"/>
          <w:lang w:val="ru-RU"/>
        </w:rPr>
        <w:t>Представляться может подмножество этих данных, например:</w:t>
      </w:r>
    </w:p>
    <w:p w14:paraId="2695B6CD" w14:textId="77777777" w:rsidR="00F531C0" w:rsidRPr="00FC53C4" w:rsidRDefault="00F531C0" w:rsidP="00F531C0">
      <w:pPr>
        <w:spacing w:before="0"/>
        <w:rPr>
          <w:lang w:val="ru-RU"/>
        </w:rPr>
      </w:pPr>
    </w:p>
    <w:tbl>
      <w:tblPr>
        <w:tblW w:w="0" w:type="auto"/>
        <w:tblLook w:val="04A0" w:firstRow="1" w:lastRow="0" w:firstColumn="1" w:lastColumn="0" w:noHBand="0" w:noVBand="1"/>
      </w:tblPr>
      <w:tblGrid>
        <w:gridCol w:w="1925"/>
        <w:gridCol w:w="1926"/>
        <w:gridCol w:w="1926"/>
        <w:gridCol w:w="1926"/>
        <w:gridCol w:w="1926"/>
      </w:tblGrid>
      <w:tr w:rsidR="00FC53C4" w:rsidRPr="00FC53C4" w14:paraId="7CD25BB6" w14:textId="77777777" w:rsidTr="003A4514">
        <w:tc>
          <w:tcPr>
            <w:tcW w:w="1925" w:type="dxa"/>
            <w:tcBorders>
              <w:top w:val="single" w:sz="4" w:space="0" w:color="auto"/>
              <w:left w:val="single" w:sz="4" w:space="0" w:color="auto"/>
              <w:bottom w:val="single" w:sz="4" w:space="0" w:color="auto"/>
              <w:right w:val="single" w:sz="4" w:space="0" w:color="auto"/>
            </w:tcBorders>
            <w:vAlign w:val="center"/>
            <w:hideMark/>
          </w:tcPr>
          <w:p w14:paraId="589293C3" w14:textId="4A5BFC71" w:rsidR="00FC53C4" w:rsidRPr="00FC53C4" w:rsidRDefault="00FC53C4" w:rsidP="00FC53C4">
            <w:pPr>
              <w:pStyle w:val="Tablehead"/>
            </w:pPr>
            <w:r w:rsidRPr="00FC53C4">
              <w:rPr>
                <w:lang w:val="ru-RU"/>
              </w:rPr>
              <w:t>Массив (</w:t>
            </w:r>
            <w:r w:rsidRPr="00FC53C4">
              <w:rPr>
                <w:i/>
                <w:lang w:val="ru-RU"/>
              </w:rPr>
              <w:t>x</w:t>
            </w:r>
            <w:r w:rsidRPr="00FC53C4">
              <w:rPr>
                <w:lang w:val="ru-RU"/>
              </w:rPr>
              <w:t xml:space="preserve">, </w:t>
            </w:r>
            <w:r w:rsidRPr="00FC53C4">
              <w:rPr>
                <w:i/>
                <w:lang w:val="ru-RU"/>
              </w:rPr>
              <w:t>y</w:t>
            </w:r>
            <w:r w:rsidRPr="00FC53C4">
              <w:rPr>
                <w:lang w:val="ru-RU"/>
              </w:rPr>
              <w:t>)</w:t>
            </w:r>
          </w:p>
        </w:tc>
        <w:tc>
          <w:tcPr>
            <w:tcW w:w="1926" w:type="dxa"/>
            <w:tcBorders>
              <w:top w:val="single" w:sz="4" w:space="0" w:color="auto"/>
              <w:left w:val="single" w:sz="4" w:space="0" w:color="auto"/>
              <w:bottom w:val="single" w:sz="4" w:space="0" w:color="auto"/>
              <w:right w:val="single" w:sz="4" w:space="0" w:color="auto"/>
            </w:tcBorders>
            <w:vAlign w:val="center"/>
            <w:hideMark/>
          </w:tcPr>
          <w:p w14:paraId="0A3B9003" w14:textId="315430B9" w:rsidR="00FC53C4" w:rsidRPr="00FC53C4" w:rsidRDefault="00FC53C4" w:rsidP="00FC53C4">
            <w:pPr>
              <w:pStyle w:val="Tablehead"/>
            </w:pPr>
            <w:r w:rsidRPr="00FC53C4">
              <w:rPr>
                <w:i/>
                <w:lang w:val="ru-RU"/>
              </w:rPr>
              <w:t>x</w:t>
            </w:r>
            <w:r w:rsidRPr="00FC53C4">
              <w:rPr>
                <w:vertAlign w:val="subscript"/>
                <w:lang w:val="ru-RU"/>
              </w:rPr>
              <w:t>1</w:t>
            </w:r>
          </w:p>
        </w:tc>
        <w:tc>
          <w:tcPr>
            <w:tcW w:w="1926" w:type="dxa"/>
            <w:tcBorders>
              <w:top w:val="single" w:sz="4" w:space="0" w:color="auto"/>
              <w:left w:val="single" w:sz="4" w:space="0" w:color="auto"/>
              <w:bottom w:val="single" w:sz="4" w:space="0" w:color="auto"/>
              <w:right w:val="single" w:sz="4" w:space="0" w:color="auto"/>
            </w:tcBorders>
            <w:vAlign w:val="center"/>
            <w:hideMark/>
          </w:tcPr>
          <w:p w14:paraId="2A107358" w14:textId="307B3CCB" w:rsidR="00FC53C4" w:rsidRPr="00FC53C4" w:rsidRDefault="00FC53C4" w:rsidP="00FC53C4">
            <w:pPr>
              <w:pStyle w:val="Tablehead"/>
            </w:pPr>
            <w:r w:rsidRPr="00FC53C4">
              <w:rPr>
                <w:i/>
                <w:lang w:val="ru-RU"/>
              </w:rPr>
              <w:t>x</w:t>
            </w:r>
            <w:r w:rsidRPr="00FC53C4">
              <w:rPr>
                <w:vertAlign w:val="subscript"/>
                <w:lang w:val="ru-RU"/>
              </w:rPr>
              <w:t>2</w:t>
            </w:r>
          </w:p>
        </w:tc>
        <w:tc>
          <w:tcPr>
            <w:tcW w:w="1926" w:type="dxa"/>
            <w:tcBorders>
              <w:top w:val="single" w:sz="4" w:space="0" w:color="auto"/>
              <w:left w:val="single" w:sz="4" w:space="0" w:color="auto"/>
              <w:bottom w:val="single" w:sz="4" w:space="0" w:color="auto"/>
              <w:right w:val="single" w:sz="4" w:space="0" w:color="auto"/>
            </w:tcBorders>
            <w:vAlign w:val="center"/>
            <w:hideMark/>
          </w:tcPr>
          <w:p w14:paraId="5425CFE8" w14:textId="32E5DEAB" w:rsidR="00FC53C4" w:rsidRPr="00FC53C4" w:rsidRDefault="00FC53C4" w:rsidP="00FC53C4">
            <w:pPr>
              <w:pStyle w:val="Tablehead"/>
            </w:pPr>
            <w:r w:rsidRPr="00FC53C4">
              <w:rPr>
                <w:i/>
                <w:lang w:val="ru-RU"/>
              </w:rPr>
              <w:t>x</w:t>
            </w:r>
            <w:r w:rsidRPr="00FC53C4">
              <w:rPr>
                <w:vertAlign w:val="subscript"/>
                <w:lang w:val="ru-RU"/>
              </w:rPr>
              <w:t>3</w:t>
            </w:r>
          </w:p>
        </w:tc>
        <w:tc>
          <w:tcPr>
            <w:tcW w:w="1926" w:type="dxa"/>
            <w:tcBorders>
              <w:top w:val="single" w:sz="4" w:space="0" w:color="auto"/>
              <w:left w:val="single" w:sz="4" w:space="0" w:color="auto"/>
              <w:bottom w:val="single" w:sz="4" w:space="0" w:color="auto"/>
              <w:right w:val="single" w:sz="4" w:space="0" w:color="auto"/>
            </w:tcBorders>
            <w:vAlign w:val="center"/>
            <w:hideMark/>
          </w:tcPr>
          <w:p w14:paraId="49A5E86C" w14:textId="7C51FFBA" w:rsidR="00FC53C4" w:rsidRPr="00FC53C4" w:rsidRDefault="00FC53C4" w:rsidP="00FC53C4">
            <w:pPr>
              <w:pStyle w:val="Tablehead"/>
            </w:pPr>
            <w:r w:rsidRPr="00FC53C4">
              <w:rPr>
                <w:i/>
                <w:lang w:val="ru-RU"/>
              </w:rPr>
              <w:t>x</w:t>
            </w:r>
            <w:r w:rsidRPr="00FC53C4">
              <w:rPr>
                <w:vertAlign w:val="subscript"/>
                <w:lang w:val="ru-RU"/>
              </w:rPr>
              <w:t>4</w:t>
            </w:r>
          </w:p>
        </w:tc>
      </w:tr>
      <w:tr w:rsidR="00F531C0" w:rsidRPr="00FC53C4" w14:paraId="469DF909" w14:textId="77777777" w:rsidTr="00592517">
        <w:tc>
          <w:tcPr>
            <w:tcW w:w="1925" w:type="dxa"/>
            <w:tcBorders>
              <w:top w:val="single" w:sz="4" w:space="0" w:color="auto"/>
              <w:left w:val="single" w:sz="4" w:space="0" w:color="auto"/>
              <w:bottom w:val="single" w:sz="4" w:space="0" w:color="auto"/>
              <w:right w:val="single" w:sz="4" w:space="0" w:color="auto"/>
            </w:tcBorders>
            <w:hideMark/>
          </w:tcPr>
          <w:p w14:paraId="2D154536" w14:textId="77777777" w:rsidR="00F531C0" w:rsidRPr="00FC53C4" w:rsidRDefault="00F531C0" w:rsidP="00592517">
            <w:pPr>
              <w:pStyle w:val="Tabletext"/>
              <w:jc w:val="center"/>
            </w:pPr>
            <w:proofErr w:type="gramStart"/>
            <w:r w:rsidRPr="00FC53C4">
              <w:rPr>
                <w:i/>
              </w:rPr>
              <w:t>y</w:t>
            </w:r>
            <w:proofErr w:type="gramEnd"/>
            <w:r w:rsidRPr="00FC53C4">
              <w:rPr>
                <w:vertAlign w:val="subscript"/>
              </w:rPr>
              <w:t>1</w:t>
            </w:r>
          </w:p>
        </w:tc>
        <w:tc>
          <w:tcPr>
            <w:tcW w:w="1926" w:type="dxa"/>
            <w:tcBorders>
              <w:top w:val="single" w:sz="4" w:space="0" w:color="auto"/>
              <w:left w:val="single" w:sz="4" w:space="0" w:color="auto"/>
              <w:bottom w:val="single" w:sz="4" w:space="0" w:color="auto"/>
              <w:right w:val="single" w:sz="4" w:space="0" w:color="auto"/>
            </w:tcBorders>
            <w:hideMark/>
          </w:tcPr>
          <w:p w14:paraId="240CF845" w14:textId="77777777" w:rsidR="00F531C0" w:rsidRPr="00FC53C4" w:rsidRDefault="00F531C0" w:rsidP="00592517">
            <w:pPr>
              <w:pStyle w:val="Tabletext"/>
              <w:jc w:val="center"/>
            </w:pPr>
            <w:r w:rsidRPr="00FC53C4">
              <w:t>–</w:t>
            </w:r>
          </w:p>
        </w:tc>
        <w:tc>
          <w:tcPr>
            <w:tcW w:w="1926" w:type="dxa"/>
            <w:tcBorders>
              <w:top w:val="single" w:sz="4" w:space="0" w:color="auto"/>
              <w:left w:val="single" w:sz="4" w:space="0" w:color="auto"/>
              <w:bottom w:val="single" w:sz="4" w:space="0" w:color="auto"/>
              <w:right w:val="single" w:sz="4" w:space="0" w:color="auto"/>
            </w:tcBorders>
            <w:hideMark/>
          </w:tcPr>
          <w:p w14:paraId="209D25C4" w14:textId="77777777" w:rsidR="00F531C0" w:rsidRPr="00FC53C4" w:rsidRDefault="00F531C0" w:rsidP="00592517">
            <w:pPr>
              <w:pStyle w:val="Tabletext"/>
              <w:jc w:val="center"/>
            </w:pPr>
            <w:proofErr w:type="spellStart"/>
            <w:proofErr w:type="gramStart"/>
            <w:r w:rsidRPr="00FC53C4">
              <w:t>pfd</w:t>
            </w:r>
            <w:proofErr w:type="spellEnd"/>
            <w:r w:rsidRPr="00FC53C4">
              <w:t>(</w:t>
            </w:r>
            <w:proofErr w:type="gramEnd"/>
            <w:r w:rsidRPr="00FC53C4">
              <w:t>2,1)</w:t>
            </w:r>
          </w:p>
        </w:tc>
        <w:tc>
          <w:tcPr>
            <w:tcW w:w="1926" w:type="dxa"/>
            <w:tcBorders>
              <w:top w:val="single" w:sz="4" w:space="0" w:color="auto"/>
              <w:left w:val="single" w:sz="4" w:space="0" w:color="auto"/>
              <w:bottom w:val="single" w:sz="4" w:space="0" w:color="auto"/>
              <w:right w:val="single" w:sz="4" w:space="0" w:color="auto"/>
            </w:tcBorders>
            <w:hideMark/>
          </w:tcPr>
          <w:p w14:paraId="47BE9A9B" w14:textId="77777777" w:rsidR="00F531C0" w:rsidRPr="00FC53C4" w:rsidRDefault="00F531C0" w:rsidP="00592517">
            <w:pPr>
              <w:pStyle w:val="Tabletext"/>
              <w:jc w:val="center"/>
            </w:pPr>
            <w:proofErr w:type="spellStart"/>
            <w:proofErr w:type="gramStart"/>
            <w:r w:rsidRPr="00FC53C4">
              <w:t>pfd</w:t>
            </w:r>
            <w:proofErr w:type="spellEnd"/>
            <w:r w:rsidRPr="00FC53C4">
              <w:t>(</w:t>
            </w:r>
            <w:proofErr w:type="gramEnd"/>
            <w:r w:rsidRPr="00FC53C4">
              <w:t>3,1)</w:t>
            </w:r>
          </w:p>
        </w:tc>
        <w:tc>
          <w:tcPr>
            <w:tcW w:w="1926" w:type="dxa"/>
            <w:tcBorders>
              <w:top w:val="single" w:sz="4" w:space="0" w:color="auto"/>
              <w:left w:val="single" w:sz="4" w:space="0" w:color="auto"/>
              <w:bottom w:val="single" w:sz="4" w:space="0" w:color="auto"/>
              <w:right w:val="single" w:sz="4" w:space="0" w:color="auto"/>
            </w:tcBorders>
            <w:hideMark/>
          </w:tcPr>
          <w:p w14:paraId="763E144E" w14:textId="77777777" w:rsidR="00F531C0" w:rsidRPr="00FC53C4" w:rsidRDefault="00F531C0" w:rsidP="00592517">
            <w:pPr>
              <w:pStyle w:val="Tabletext"/>
              <w:jc w:val="center"/>
            </w:pPr>
            <w:r w:rsidRPr="00FC53C4">
              <w:t>–</w:t>
            </w:r>
          </w:p>
        </w:tc>
      </w:tr>
      <w:tr w:rsidR="00F531C0" w:rsidRPr="00FC53C4" w14:paraId="0CE555E6" w14:textId="77777777" w:rsidTr="00592517">
        <w:tc>
          <w:tcPr>
            <w:tcW w:w="1925" w:type="dxa"/>
            <w:tcBorders>
              <w:top w:val="single" w:sz="4" w:space="0" w:color="auto"/>
              <w:left w:val="single" w:sz="4" w:space="0" w:color="auto"/>
              <w:bottom w:val="single" w:sz="4" w:space="0" w:color="auto"/>
              <w:right w:val="single" w:sz="4" w:space="0" w:color="auto"/>
            </w:tcBorders>
            <w:hideMark/>
          </w:tcPr>
          <w:p w14:paraId="35679C1F" w14:textId="77777777" w:rsidR="00F531C0" w:rsidRPr="00FC53C4" w:rsidRDefault="00F531C0" w:rsidP="00592517">
            <w:pPr>
              <w:pStyle w:val="Tabletext"/>
              <w:jc w:val="center"/>
            </w:pPr>
            <w:proofErr w:type="gramStart"/>
            <w:r w:rsidRPr="00FC53C4">
              <w:rPr>
                <w:i/>
              </w:rPr>
              <w:t>y</w:t>
            </w:r>
            <w:proofErr w:type="gramEnd"/>
            <w:r w:rsidRPr="00FC53C4">
              <w:rPr>
                <w:vertAlign w:val="subscript"/>
              </w:rPr>
              <w:t>2</w:t>
            </w:r>
          </w:p>
        </w:tc>
        <w:tc>
          <w:tcPr>
            <w:tcW w:w="1926" w:type="dxa"/>
            <w:tcBorders>
              <w:top w:val="single" w:sz="4" w:space="0" w:color="auto"/>
              <w:left w:val="single" w:sz="4" w:space="0" w:color="auto"/>
              <w:bottom w:val="single" w:sz="4" w:space="0" w:color="auto"/>
              <w:right w:val="single" w:sz="4" w:space="0" w:color="auto"/>
            </w:tcBorders>
            <w:hideMark/>
          </w:tcPr>
          <w:p w14:paraId="62DD2089" w14:textId="77777777" w:rsidR="00F531C0" w:rsidRPr="00FC53C4" w:rsidRDefault="00F531C0" w:rsidP="00592517">
            <w:pPr>
              <w:pStyle w:val="Tabletext"/>
              <w:jc w:val="center"/>
            </w:pPr>
            <w:proofErr w:type="spellStart"/>
            <w:proofErr w:type="gramStart"/>
            <w:r w:rsidRPr="00FC53C4">
              <w:t>pfd</w:t>
            </w:r>
            <w:proofErr w:type="spellEnd"/>
            <w:r w:rsidRPr="00FC53C4">
              <w:t>(</w:t>
            </w:r>
            <w:proofErr w:type="gramEnd"/>
            <w:r w:rsidRPr="00FC53C4">
              <w:t>1,2)</w:t>
            </w:r>
          </w:p>
        </w:tc>
        <w:tc>
          <w:tcPr>
            <w:tcW w:w="1926" w:type="dxa"/>
            <w:tcBorders>
              <w:top w:val="single" w:sz="4" w:space="0" w:color="auto"/>
              <w:left w:val="single" w:sz="4" w:space="0" w:color="auto"/>
              <w:bottom w:val="single" w:sz="4" w:space="0" w:color="auto"/>
              <w:right w:val="single" w:sz="4" w:space="0" w:color="auto"/>
            </w:tcBorders>
            <w:hideMark/>
          </w:tcPr>
          <w:p w14:paraId="5836085A" w14:textId="77777777" w:rsidR="00F531C0" w:rsidRPr="00FC53C4" w:rsidRDefault="00F531C0" w:rsidP="00592517">
            <w:pPr>
              <w:pStyle w:val="Tabletext"/>
              <w:jc w:val="center"/>
            </w:pPr>
            <w:r w:rsidRPr="00FC53C4">
              <w:t>–</w:t>
            </w:r>
          </w:p>
        </w:tc>
        <w:tc>
          <w:tcPr>
            <w:tcW w:w="1926" w:type="dxa"/>
            <w:tcBorders>
              <w:top w:val="single" w:sz="4" w:space="0" w:color="auto"/>
              <w:left w:val="single" w:sz="4" w:space="0" w:color="auto"/>
              <w:bottom w:val="single" w:sz="4" w:space="0" w:color="auto"/>
              <w:right w:val="single" w:sz="4" w:space="0" w:color="auto"/>
            </w:tcBorders>
            <w:hideMark/>
          </w:tcPr>
          <w:p w14:paraId="2BEB43B5" w14:textId="77777777" w:rsidR="00F531C0" w:rsidRPr="00FC53C4" w:rsidRDefault="00F531C0" w:rsidP="00592517">
            <w:pPr>
              <w:pStyle w:val="Tabletext"/>
              <w:jc w:val="center"/>
            </w:pPr>
            <w:r w:rsidRPr="00FC53C4">
              <w:t>–</w:t>
            </w:r>
          </w:p>
        </w:tc>
        <w:tc>
          <w:tcPr>
            <w:tcW w:w="1926" w:type="dxa"/>
            <w:tcBorders>
              <w:top w:val="single" w:sz="4" w:space="0" w:color="auto"/>
              <w:left w:val="single" w:sz="4" w:space="0" w:color="auto"/>
              <w:bottom w:val="single" w:sz="4" w:space="0" w:color="auto"/>
              <w:right w:val="single" w:sz="4" w:space="0" w:color="auto"/>
            </w:tcBorders>
            <w:hideMark/>
          </w:tcPr>
          <w:p w14:paraId="7B913684" w14:textId="77777777" w:rsidR="00F531C0" w:rsidRPr="00FC53C4" w:rsidRDefault="00F531C0" w:rsidP="00592517">
            <w:pPr>
              <w:pStyle w:val="Tabletext"/>
              <w:jc w:val="center"/>
            </w:pPr>
            <w:proofErr w:type="spellStart"/>
            <w:proofErr w:type="gramStart"/>
            <w:r w:rsidRPr="00FC53C4">
              <w:t>pfd</w:t>
            </w:r>
            <w:proofErr w:type="spellEnd"/>
            <w:r w:rsidRPr="00FC53C4">
              <w:t>(</w:t>
            </w:r>
            <w:proofErr w:type="gramEnd"/>
            <w:r w:rsidRPr="00FC53C4">
              <w:t>4,2)</w:t>
            </w:r>
          </w:p>
        </w:tc>
      </w:tr>
      <w:tr w:rsidR="00F531C0" w:rsidRPr="00FC53C4" w14:paraId="00382687" w14:textId="77777777" w:rsidTr="00592517">
        <w:tc>
          <w:tcPr>
            <w:tcW w:w="1925" w:type="dxa"/>
            <w:tcBorders>
              <w:top w:val="single" w:sz="4" w:space="0" w:color="auto"/>
              <w:left w:val="single" w:sz="4" w:space="0" w:color="auto"/>
              <w:bottom w:val="single" w:sz="4" w:space="0" w:color="auto"/>
              <w:right w:val="single" w:sz="4" w:space="0" w:color="auto"/>
            </w:tcBorders>
            <w:hideMark/>
          </w:tcPr>
          <w:p w14:paraId="551D1A6A" w14:textId="77777777" w:rsidR="00F531C0" w:rsidRPr="00FC53C4" w:rsidRDefault="00F531C0" w:rsidP="00592517">
            <w:pPr>
              <w:pStyle w:val="Tabletext"/>
              <w:jc w:val="center"/>
            </w:pPr>
            <w:proofErr w:type="gramStart"/>
            <w:r w:rsidRPr="00FC53C4">
              <w:rPr>
                <w:i/>
              </w:rPr>
              <w:t>y</w:t>
            </w:r>
            <w:proofErr w:type="gramEnd"/>
            <w:r w:rsidRPr="00FC53C4">
              <w:rPr>
                <w:vertAlign w:val="subscript"/>
              </w:rPr>
              <w:t>3</w:t>
            </w:r>
          </w:p>
        </w:tc>
        <w:tc>
          <w:tcPr>
            <w:tcW w:w="1926" w:type="dxa"/>
            <w:tcBorders>
              <w:top w:val="single" w:sz="4" w:space="0" w:color="auto"/>
              <w:left w:val="single" w:sz="4" w:space="0" w:color="auto"/>
              <w:bottom w:val="single" w:sz="4" w:space="0" w:color="auto"/>
              <w:right w:val="single" w:sz="4" w:space="0" w:color="auto"/>
            </w:tcBorders>
            <w:hideMark/>
          </w:tcPr>
          <w:p w14:paraId="588B47BF" w14:textId="77777777" w:rsidR="00F531C0" w:rsidRPr="00FC53C4" w:rsidRDefault="00F531C0" w:rsidP="00592517">
            <w:pPr>
              <w:pStyle w:val="Tabletext"/>
              <w:jc w:val="center"/>
            </w:pPr>
            <w:proofErr w:type="spellStart"/>
            <w:proofErr w:type="gramStart"/>
            <w:r w:rsidRPr="00FC53C4">
              <w:t>pfd</w:t>
            </w:r>
            <w:proofErr w:type="spellEnd"/>
            <w:r w:rsidRPr="00FC53C4">
              <w:t>(</w:t>
            </w:r>
            <w:proofErr w:type="gramEnd"/>
            <w:r w:rsidRPr="00FC53C4">
              <w:t>1,3)</w:t>
            </w:r>
          </w:p>
        </w:tc>
        <w:tc>
          <w:tcPr>
            <w:tcW w:w="1926" w:type="dxa"/>
            <w:tcBorders>
              <w:top w:val="single" w:sz="4" w:space="0" w:color="auto"/>
              <w:left w:val="single" w:sz="4" w:space="0" w:color="auto"/>
              <w:bottom w:val="single" w:sz="4" w:space="0" w:color="auto"/>
              <w:right w:val="single" w:sz="4" w:space="0" w:color="auto"/>
            </w:tcBorders>
            <w:hideMark/>
          </w:tcPr>
          <w:p w14:paraId="724C5229" w14:textId="77777777" w:rsidR="00F531C0" w:rsidRPr="00FC53C4" w:rsidRDefault="00F531C0" w:rsidP="00592517">
            <w:pPr>
              <w:pStyle w:val="Tabletext"/>
              <w:jc w:val="center"/>
            </w:pPr>
            <w:r w:rsidRPr="00FC53C4">
              <w:t>–</w:t>
            </w:r>
          </w:p>
        </w:tc>
        <w:tc>
          <w:tcPr>
            <w:tcW w:w="1926" w:type="dxa"/>
            <w:tcBorders>
              <w:top w:val="single" w:sz="4" w:space="0" w:color="auto"/>
              <w:left w:val="single" w:sz="4" w:space="0" w:color="auto"/>
              <w:bottom w:val="single" w:sz="4" w:space="0" w:color="auto"/>
              <w:right w:val="single" w:sz="4" w:space="0" w:color="auto"/>
            </w:tcBorders>
            <w:hideMark/>
          </w:tcPr>
          <w:p w14:paraId="74F8DEAF" w14:textId="77777777" w:rsidR="00F531C0" w:rsidRPr="00FC53C4" w:rsidRDefault="00F531C0" w:rsidP="00592517">
            <w:pPr>
              <w:pStyle w:val="Tabletext"/>
              <w:jc w:val="center"/>
            </w:pPr>
            <w:r w:rsidRPr="00FC53C4">
              <w:t>–</w:t>
            </w:r>
          </w:p>
        </w:tc>
        <w:tc>
          <w:tcPr>
            <w:tcW w:w="1926" w:type="dxa"/>
            <w:tcBorders>
              <w:top w:val="single" w:sz="4" w:space="0" w:color="auto"/>
              <w:left w:val="single" w:sz="4" w:space="0" w:color="auto"/>
              <w:bottom w:val="single" w:sz="4" w:space="0" w:color="auto"/>
              <w:right w:val="single" w:sz="4" w:space="0" w:color="auto"/>
            </w:tcBorders>
            <w:hideMark/>
          </w:tcPr>
          <w:p w14:paraId="0A83E014" w14:textId="77777777" w:rsidR="00F531C0" w:rsidRPr="00FC53C4" w:rsidRDefault="00F531C0" w:rsidP="00592517">
            <w:pPr>
              <w:pStyle w:val="Tabletext"/>
              <w:jc w:val="center"/>
            </w:pPr>
            <w:proofErr w:type="spellStart"/>
            <w:proofErr w:type="gramStart"/>
            <w:r w:rsidRPr="00FC53C4">
              <w:t>pfd</w:t>
            </w:r>
            <w:proofErr w:type="spellEnd"/>
            <w:r w:rsidRPr="00FC53C4">
              <w:t>(</w:t>
            </w:r>
            <w:proofErr w:type="gramEnd"/>
            <w:r w:rsidRPr="00FC53C4">
              <w:t>4,3)</w:t>
            </w:r>
          </w:p>
        </w:tc>
      </w:tr>
      <w:tr w:rsidR="00F531C0" w:rsidRPr="00FC53C4" w14:paraId="43800BCC" w14:textId="77777777" w:rsidTr="00592517">
        <w:tc>
          <w:tcPr>
            <w:tcW w:w="1925" w:type="dxa"/>
            <w:tcBorders>
              <w:top w:val="single" w:sz="4" w:space="0" w:color="auto"/>
              <w:left w:val="single" w:sz="4" w:space="0" w:color="auto"/>
              <w:bottom w:val="single" w:sz="4" w:space="0" w:color="auto"/>
              <w:right w:val="single" w:sz="4" w:space="0" w:color="auto"/>
            </w:tcBorders>
            <w:hideMark/>
          </w:tcPr>
          <w:p w14:paraId="052AB28F" w14:textId="77777777" w:rsidR="00F531C0" w:rsidRPr="00FC53C4" w:rsidRDefault="00F531C0" w:rsidP="00592517">
            <w:pPr>
              <w:pStyle w:val="Tabletext"/>
              <w:jc w:val="center"/>
            </w:pPr>
            <w:proofErr w:type="gramStart"/>
            <w:r w:rsidRPr="00FC53C4">
              <w:rPr>
                <w:i/>
              </w:rPr>
              <w:t>y</w:t>
            </w:r>
            <w:proofErr w:type="gramEnd"/>
            <w:r w:rsidRPr="00FC53C4">
              <w:rPr>
                <w:vertAlign w:val="subscript"/>
              </w:rPr>
              <w:t>4</w:t>
            </w:r>
          </w:p>
        </w:tc>
        <w:tc>
          <w:tcPr>
            <w:tcW w:w="1926" w:type="dxa"/>
            <w:tcBorders>
              <w:top w:val="single" w:sz="4" w:space="0" w:color="auto"/>
              <w:left w:val="single" w:sz="4" w:space="0" w:color="auto"/>
              <w:bottom w:val="single" w:sz="4" w:space="0" w:color="auto"/>
              <w:right w:val="single" w:sz="4" w:space="0" w:color="auto"/>
            </w:tcBorders>
            <w:hideMark/>
          </w:tcPr>
          <w:p w14:paraId="5210BD30" w14:textId="77777777" w:rsidR="00F531C0" w:rsidRPr="00FC53C4" w:rsidRDefault="00F531C0" w:rsidP="00592517">
            <w:pPr>
              <w:pStyle w:val="Tabletext"/>
              <w:jc w:val="center"/>
            </w:pPr>
            <w:r w:rsidRPr="00FC53C4">
              <w:t>–</w:t>
            </w:r>
          </w:p>
        </w:tc>
        <w:tc>
          <w:tcPr>
            <w:tcW w:w="1926" w:type="dxa"/>
            <w:tcBorders>
              <w:top w:val="single" w:sz="4" w:space="0" w:color="auto"/>
              <w:left w:val="single" w:sz="4" w:space="0" w:color="auto"/>
              <w:bottom w:val="single" w:sz="4" w:space="0" w:color="auto"/>
              <w:right w:val="single" w:sz="4" w:space="0" w:color="auto"/>
            </w:tcBorders>
            <w:hideMark/>
          </w:tcPr>
          <w:p w14:paraId="6736CD36" w14:textId="77777777" w:rsidR="00F531C0" w:rsidRPr="00FC53C4" w:rsidRDefault="00F531C0" w:rsidP="00592517">
            <w:pPr>
              <w:pStyle w:val="Tabletext"/>
              <w:jc w:val="center"/>
            </w:pPr>
            <w:proofErr w:type="spellStart"/>
            <w:proofErr w:type="gramStart"/>
            <w:r w:rsidRPr="00FC53C4">
              <w:t>pfd</w:t>
            </w:r>
            <w:proofErr w:type="spellEnd"/>
            <w:r w:rsidRPr="00FC53C4">
              <w:t>(</w:t>
            </w:r>
            <w:proofErr w:type="gramEnd"/>
            <w:r w:rsidRPr="00FC53C4">
              <w:t>2,4)</w:t>
            </w:r>
          </w:p>
        </w:tc>
        <w:tc>
          <w:tcPr>
            <w:tcW w:w="1926" w:type="dxa"/>
            <w:tcBorders>
              <w:top w:val="single" w:sz="4" w:space="0" w:color="auto"/>
              <w:left w:val="single" w:sz="4" w:space="0" w:color="auto"/>
              <w:bottom w:val="single" w:sz="4" w:space="0" w:color="auto"/>
              <w:right w:val="single" w:sz="4" w:space="0" w:color="auto"/>
            </w:tcBorders>
            <w:hideMark/>
          </w:tcPr>
          <w:p w14:paraId="3C6B8475" w14:textId="77777777" w:rsidR="00F531C0" w:rsidRPr="00FC53C4" w:rsidRDefault="00F531C0" w:rsidP="00592517">
            <w:pPr>
              <w:pStyle w:val="Tabletext"/>
              <w:jc w:val="center"/>
            </w:pPr>
            <w:proofErr w:type="spellStart"/>
            <w:proofErr w:type="gramStart"/>
            <w:r w:rsidRPr="00FC53C4">
              <w:t>pfd</w:t>
            </w:r>
            <w:proofErr w:type="spellEnd"/>
            <w:r w:rsidRPr="00FC53C4">
              <w:t>(</w:t>
            </w:r>
            <w:proofErr w:type="gramEnd"/>
            <w:r w:rsidRPr="00FC53C4">
              <w:t>3,4)</w:t>
            </w:r>
          </w:p>
        </w:tc>
        <w:tc>
          <w:tcPr>
            <w:tcW w:w="1926" w:type="dxa"/>
            <w:tcBorders>
              <w:top w:val="single" w:sz="4" w:space="0" w:color="auto"/>
              <w:left w:val="single" w:sz="4" w:space="0" w:color="auto"/>
              <w:bottom w:val="single" w:sz="4" w:space="0" w:color="auto"/>
              <w:right w:val="single" w:sz="4" w:space="0" w:color="auto"/>
            </w:tcBorders>
            <w:hideMark/>
          </w:tcPr>
          <w:p w14:paraId="03C54F4E" w14:textId="77777777" w:rsidR="00F531C0" w:rsidRPr="00FC53C4" w:rsidRDefault="00F531C0" w:rsidP="00592517">
            <w:pPr>
              <w:pStyle w:val="Tabletext"/>
              <w:jc w:val="center"/>
            </w:pPr>
            <w:r w:rsidRPr="00FC53C4">
              <w:t>–</w:t>
            </w:r>
          </w:p>
        </w:tc>
      </w:tr>
    </w:tbl>
    <w:p w14:paraId="22516E3F" w14:textId="77777777" w:rsidR="00F531C0" w:rsidRPr="00382FE0" w:rsidRDefault="00F531C0" w:rsidP="00F531C0">
      <w:pPr>
        <w:pStyle w:val="Tablefin"/>
      </w:pPr>
    </w:p>
    <w:p w14:paraId="2F0B80A8" w14:textId="77777777" w:rsidR="00FC53C4" w:rsidRPr="00FC53C4" w:rsidRDefault="00FC53C4" w:rsidP="00FC53C4">
      <w:pPr>
        <w:rPr>
          <w:szCs w:val="22"/>
          <w:lang w:val="ru-RU"/>
        </w:rPr>
      </w:pPr>
      <w:r w:rsidRPr="00FC53C4">
        <w:rPr>
          <w:szCs w:val="22"/>
          <w:lang w:val="ru-RU"/>
        </w:rPr>
        <w:t xml:space="preserve">В этом случае недостающие данные в таблице </w:t>
      </w:r>
      <w:proofErr w:type="spellStart"/>
      <w:r w:rsidRPr="00FC53C4">
        <w:rPr>
          <w:szCs w:val="22"/>
          <w:lang w:val="ru-RU"/>
        </w:rPr>
        <w:t>п.п.м</w:t>
      </w:r>
      <w:proofErr w:type="spellEnd"/>
      <w:r w:rsidRPr="00FC53C4">
        <w:rPr>
          <w:szCs w:val="22"/>
          <w:lang w:val="ru-RU"/>
        </w:rPr>
        <w:t>. восполняются исходя из совокупности предположений. Так, если не указаны значения на периферии таблицы, маску можно дополнить, используя ближайшие определенные значения в предположении, что эти значения остаются неизменными:</w:t>
      </w:r>
    </w:p>
    <w:p w14:paraId="67536AC5" w14:textId="77777777" w:rsidR="00FC53C4" w:rsidRPr="00FC53C4" w:rsidRDefault="00FC53C4" w:rsidP="00FC53C4">
      <w:pPr>
        <w:ind w:left="720"/>
        <w:rPr>
          <w:szCs w:val="22"/>
          <w:lang w:val="ru-RU"/>
        </w:rPr>
      </w:pPr>
      <w:proofErr w:type="spellStart"/>
      <w:proofErr w:type="gramStart"/>
      <w:r w:rsidRPr="00FC53C4">
        <w:rPr>
          <w:szCs w:val="22"/>
          <w:lang w:val="ru-RU"/>
        </w:rPr>
        <w:t>pfd</w:t>
      </w:r>
      <w:proofErr w:type="spellEnd"/>
      <w:r w:rsidRPr="00FC53C4">
        <w:rPr>
          <w:szCs w:val="22"/>
          <w:lang w:val="ru-RU"/>
        </w:rPr>
        <w:t>(</w:t>
      </w:r>
      <w:proofErr w:type="gramEnd"/>
      <w:r w:rsidRPr="00FC53C4">
        <w:rPr>
          <w:szCs w:val="22"/>
          <w:lang w:val="ru-RU"/>
        </w:rPr>
        <w:t xml:space="preserve">1,1) = </w:t>
      </w:r>
      <w:proofErr w:type="spellStart"/>
      <w:r w:rsidRPr="00FC53C4">
        <w:rPr>
          <w:szCs w:val="22"/>
          <w:lang w:val="ru-RU"/>
        </w:rPr>
        <w:t>pfd</w:t>
      </w:r>
      <w:proofErr w:type="spellEnd"/>
      <w:r w:rsidRPr="00FC53C4">
        <w:rPr>
          <w:szCs w:val="22"/>
          <w:lang w:val="ru-RU"/>
        </w:rPr>
        <w:t>(2,1);</w:t>
      </w:r>
    </w:p>
    <w:p w14:paraId="0633FB2F" w14:textId="77777777" w:rsidR="00FC53C4" w:rsidRPr="00FC53C4" w:rsidRDefault="00FC53C4" w:rsidP="00FC53C4">
      <w:pPr>
        <w:ind w:left="720"/>
        <w:rPr>
          <w:szCs w:val="22"/>
          <w:lang w:val="ru-RU"/>
        </w:rPr>
      </w:pPr>
      <w:proofErr w:type="spellStart"/>
      <w:proofErr w:type="gramStart"/>
      <w:r w:rsidRPr="00FC53C4">
        <w:rPr>
          <w:szCs w:val="22"/>
          <w:lang w:val="ru-RU"/>
        </w:rPr>
        <w:t>pfd</w:t>
      </w:r>
      <w:proofErr w:type="spellEnd"/>
      <w:r w:rsidRPr="00FC53C4">
        <w:rPr>
          <w:szCs w:val="22"/>
          <w:lang w:val="ru-RU"/>
        </w:rPr>
        <w:t>(</w:t>
      </w:r>
      <w:proofErr w:type="gramEnd"/>
      <w:r w:rsidRPr="00FC53C4">
        <w:rPr>
          <w:szCs w:val="22"/>
          <w:lang w:val="ru-RU"/>
        </w:rPr>
        <w:t xml:space="preserve">4,1) = </w:t>
      </w:r>
      <w:proofErr w:type="spellStart"/>
      <w:r w:rsidRPr="00FC53C4">
        <w:rPr>
          <w:szCs w:val="22"/>
          <w:lang w:val="ru-RU"/>
        </w:rPr>
        <w:t>pfd</w:t>
      </w:r>
      <w:proofErr w:type="spellEnd"/>
      <w:r w:rsidRPr="00FC53C4">
        <w:rPr>
          <w:szCs w:val="22"/>
          <w:lang w:val="ru-RU"/>
        </w:rPr>
        <w:t>(3,1);</w:t>
      </w:r>
    </w:p>
    <w:p w14:paraId="1337F7F8" w14:textId="77777777" w:rsidR="00FC53C4" w:rsidRPr="00FC53C4" w:rsidRDefault="00FC53C4" w:rsidP="00FC53C4">
      <w:pPr>
        <w:ind w:left="720"/>
        <w:rPr>
          <w:szCs w:val="22"/>
          <w:lang w:val="ru-RU"/>
        </w:rPr>
      </w:pPr>
      <w:proofErr w:type="spellStart"/>
      <w:proofErr w:type="gramStart"/>
      <w:r w:rsidRPr="00FC53C4">
        <w:rPr>
          <w:szCs w:val="22"/>
          <w:lang w:val="ru-RU"/>
        </w:rPr>
        <w:t>pfd</w:t>
      </w:r>
      <w:proofErr w:type="spellEnd"/>
      <w:r w:rsidRPr="00FC53C4">
        <w:rPr>
          <w:szCs w:val="22"/>
          <w:lang w:val="ru-RU"/>
        </w:rPr>
        <w:t>(</w:t>
      </w:r>
      <w:proofErr w:type="gramEnd"/>
      <w:r w:rsidRPr="00FC53C4">
        <w:rPr>
          <w:szCs w:val="22"/>
          <w:lang w:val="ru-RU"/>
        </w:rPr>
        <w:t xml:space="preserve">1,4) = </w:t>
      </w:r>
      <w:proofErr w:type="spellStart"/>
      <w:r w:rsidRPr="00FC53C4">
        <w:rPr>
          <w:szCs w:val="22"/>
          <w:lang w:val="ru-RU"/>
        </w:rPr>
        <w:t>pfd</w:t>
      </w:r>
      <w:proofErr w:type="spellEnd"/>
      <w:r w:rsidRPr="00FC53C4">
        <w:rPr>
          <w:szCs w:val="22"/>
          <w:lang w:val="ru-RU"/>
        </w:rPr>
        <w:t>(2,4);</w:t>
      </w:r>
    </w:p>
    <w:p w14:paraId="653099EB" w14:textId="77777777" w:rsidR="00FC53C4" w:rsidRPr="00FC53C4" w:rsidRDefault="00FC53C4" w:rsidP="00FC53C4">
      <w:pPr>
        <w:ind w:left="720"/>
        <w:rPr>
          <w:szCs w:val="22"/>
          <w:lang w:val="ru-RU"/>
        </w:rPr>
      </w:pPr>
      <w:proofErr w:type="spellStart"/>
      <w:proofErr w:type="gramStart"/>
      <w:r w:rsidRPr="00FC53C4">
        <w:rPr>
          <w:szCs w:val="22"/>
          <w:lang w:val="ru-RU"/>
        </w:rPr>
        <w:t>pfd</w:t>
      </w:r>
      <w:proofErr w:type="spellEnd"/>
      <w:r w:rsidRPr="00FC53C4">
        <w:rPr>
          <w:szCs w:val="22"/>
          <w:lang w:val="ru-RU"/>
        </w:rPr>
        <w:t>(</w:t>
      </w:r>
      <w:proofErr w:type="gramEnd"/>
      <w:r w:rsidRPr="00FC53C4">
        <w:rPr>
          <w:szCs w:val="22"/>
          <w:lang w:val="ru-RU"/>
        </w:rPr>
        <w:t xml:space="preserve">4,4) = </w:t>
      </w:r>
      <w:proofErr w:type="spellStart"/>
      <w:r w:rsidRPr="00FC53C4">
        <w:rPr>
          <w:szCs w:val="22"/>
          <w:lang w:val="ru-RU"/>
        </w:rPr>
        <w:t>pfd</w:t>
      </w:r>
      <w:proofErr w:type="spellEnd"/>
      <w:r w:rsidRPr="00FC53C4">
        <w:rPr>
          <w:szCs w:val="22"/>
          <w:lang w:val="ru-RU"/>
        </w:rPr>
        <w:t>(3,4).</w:t>
      </w:r>
    </w:p>
    <w:p w14:paraId="148DA863" w14:textId="77777777" w:rsidR="00FC53C4" w:rsidRPr="00FC53C4" w:rsidRDefault="00FC53C4" w:rsidP="00FC53C4">
      <w:pPr>
        <w:rPr>
          <w:szCs w:val="22"/>
          <w:lang w:val="ru-RU"/>
        </w:rPr>
      </w:pPr>
      <w:r w:rsidRPr="00FC53C4">
        <w:rPr>
          <w:szCs w:val="22"/>
          <w:lang w:val="ru-RU"/>
        </w:rPr>
        <w:t>Если же не указаны значения в центре таблицы, пропуски в маске заполняются путем линейной интерполяции значений окружающих точек:</w:t>
      </w:r>
    </w:p>
    <w:p w14:paraId="1981938B" w14:textId="77777777" w:rsidR="00FC53C4" w:rsidRPr="00FC53C4" w:rsidRDefault="00FC53C4" w:rsidP="00FC53C4">
      <w:pPr>
        <w:rPr>
          <w:szCs w:val="22"/>
          <w:lang w:val="en-US"/>
        </w:rPr>
      </w:pPr>
      <w:r w:rsidRPr="00FC53C4">
        <w:rPr>
          <w:szCs w:val="22"/>
          <w:lang w:val="ru-RU"/>
        </w:rPr>
        <w:tab/>
      </w:r>
      <w:proofErr w:type="spellStart"/>
      <w:proofErr w:type="gramStart"/>
      <w:r w:rsidRPr="00FC53C4">
        <w:rPr>
          <w:szCs w:val="22"/>
          <w:lang w:val="en-US"/>
        </w:rPr>
        <w:t>pfd</w:t>
      </w:r>
      <w:proofErr w:type="spellEnd"/>
      <w:r w:rsidRPr="00FC53C4">
        <w:rPr>
          <w:szCs w:val="22"/>
          <w:lang w:val="en-US"/>
        </w:rPr>
        <w:t>(</w:t>
      </w:r>
      <w:proofErr w:type="gramEnd"/>
      <w:r w:rsidRPr="00FC53C4">
        <w:rPr>
          <w:szCs w:val="22"/>
          <w:lang w:val="en-US"/>
        </w:rPr>
        <w:t>2,2) = Interpolate{</w:t>
      </w:r>
      <w:r w:rsidRPr="00FC53C4">
        <w:rPr>
          <w:i/>
          <w:szCs w:val="22"/>
          <w:lang w:val="en-US"/>
        </w:rPr>
        <w:t>x</w:t>
      </w:r>
      <w:r w:rsidRPr="00FC53C4">
        <w:rPr>
          <w:szCs w:val="22"/>
          <w:vertAlign w:val="subscript"/>
          <w:lang w:val="en-US"/>
        </w:rPr>
        <w:t>2</w:t>
      </w:r>
      <w:r w:rsidRPr="00FC53C4">
        <w:rPr>
          <w:szCs w:val="22"/>
          <w:lang w:val="en-US"/>
        </w:rPr>
        <w:t xml:space="preserve">, </w:t>
      </w:r>
      <w:proofErr w:type="spellStart"/>
      <w:r w:rsidRPr="00FC53C4">
        <w:rPr>
          <w:szCs w:val="22"/>
          <w:lang w:val="en-US"/>
        </w:rPr>
        <w:t>pfd</w:t>
      </w:r>
      <w:proofErr w:type="spellEnd"/>
      <w:r w:rsidRPr="00FC53C4">
        <w:rPr>
          <w:szCs w:val="22"/>
          <w:lang w:val="en-US"/>
        </w:rPr>
        <w:t xml:space="preserve">(1,2), </w:t>
      </w:r>
      <w:proofErr w:type="spellStart"/>
      <w:r w:rsidRPr="00FC53C4">
        <w:rPr>
          <w:szCs w:val="22"/>
          <w:lang w:val="en-US"/>
        </w:rPr>
        <w:t>pfd</w:t>
      </w:r>
      <w:proofErr w:type="spellEnd"/>
      <w:r w:rsidRPr="00FC53C4">
        <w:rPr>
          <w:szCs w:val="22"/>
          <w:lang w:val="en-US"/>
        </w:rPr>
        <w:t xml:space="preserve">(4,2), </w:t>
      </w:r>
      <w:r w:rsidRPr="00FC53C4">
        <w:rPr>
          <w:i/>
          <w:szCs w:val="22"/>
          <w:lang w:val="en-US"/>
        </w:rPr>
        <w:t>x</w:t>
      </w:r>
      <w:r w:rsidRPr="00FC53C4">
        <w:rPr>
          <w:szCs w:val="22"/>
          <w:vertAlign w:val="subscript"/>
          <w:lang w:val="en-US"/>
        </w:rPr>
        <w:t>1</w:t>
      </w:r>
      <w:r w:rsidRPr="00FC53C4">
        <w:rPr>
          <w:szCs w:val="22"/>
          <w:lang w:val="en-US"/>
        </w:rPr>
        <w:t xml:space="preserve">, </w:t>
      </w:r>
      <w:r w:rsidRPr="00FC53C4">
        <w:rPr>
          <w:i/>
          <w:szCs w:val="22"/>
          <w:lang w:val="en-US"/>
        </w:rPr>
        <w:t>x</w:t>
      </w:r>
      <w:r w:rsidRPr="00FC53C4">
        <w:rPr>
          <w:szCs w:val="22"/>
          <w:vertAlign w:val="subscript"/>
          <w:lang w:val="en-US"/>
        </w:rPr>
        <w:t>4</w:t>
      </w:r>
      <w:r w:rsidRPr="00FC53C4">
        <w:rPr>
          <w:szCs w:val="22"/>
          <w:lang w:val="en-US"/>
        </w:rPr>
        <w:t>};</w:t>
      </w:r>
    </w:p>
    <w:p w14:paraId="1B05EA1B" w14:textId="77777777" w:rsidR="00FC53C4" w:rsidRPr="00FC53C4" w:rsidRDefault="00FC53C4" w:rsidP="00FC53C4">
      <w:pPr>
        <w:rPr>
          <w:szCs w:val="22"/>
          <w:lang w:val="en-US"/>
        </w:rPr>
      </w:pPr>
      <w:r w:rsidRPr="00FC53C4">
        <w:rPr>
          <w:szCs w:val="22"/>
          <w:lang w:val="en-US"/>
        </w:rPr>
        <w:tab/>
      </w:r>
      <w:proofErr w:type="spellStart"/>
      <w:proofErr w:type="gramStart"/>
      <w:r w:rsidRPr="00FC53C4">
        <w:rPr>
          <w:szCs w:val="22"/>
          <w:lang w:val="en-US"/>
        </w:rPr>
        <w:t>pfd</w:t>
      </w:r>
      <w:proofErr w:type="spellEnd"/>
      <w:r w:rsidRPr="00FC53C4">
        <w:rPr>
          <w:szCs w:val="22"/>
          <w:lang w:val="en-US"/>
        </w:rPr>
        <w:t>(</w:t>
      </w:r>
      <w:proofErr w:type="gramEnd"/>
      <w:r w:rsidRPr="00FC53C4">
        <w:rPr>
          <w:szCs w:val="22"/>
          <w:lang w:val="en-US"/>
        </w:rPr>
        <w:t>2,3) = Interpolate{</w:t>
      </w:r>
      <w:r w:rsidRPr="00FC53C4">
        <w:rPr>
          <w:i/>
          <w:szCs w:val="22"/>
          <w:lang w:val="en-US"/>
        </w:rPr>
        <w:t>x</w:t>
      </w:r>
      <w:r w:rsidRPr="00FC53C4">
        <w:rPr>
          <w:szCs w:val="22"/>
          <w:vertAlign w:val="subscript"/>
          <w:lang w:val="en-US"/>
        </w:rPr>
        <w:t>3</w:t>
      </w:r>
      <w:r w:rsidRPr="00FC53C4">
        <w:rPr>
          <w:szCs w:val="22"/>
          <w:lang w:val="en-US"/>
        </w:rPr>
        <w:t xml:space="preserve">, </w:t>
      </w:r>
      <w:proofErr w:type="spellStart"/>
      <w:r w:rsidRPr="00FC53C4">
        <w:rPr>
          <w:szCs w:val="22"/>
          <w:lang w:val="en-US"/>
        </w:rPr>
        <w:t>pfd</w:t>
      </w:r>
      <w:proofErr w:type="spellEnd"/>
      <w:r w:rsidRPr="00FC53C4">
        <w:rPr>
          <w:szCs w:val="22"/>
          <w:lang w:val="en-US"/>
        </w:rPr>
        <w:t xml:space="preserve">(1,2), </w:t>
      </w:r>
      <w:proofErr w:type="spellStart"/>
      <w:r w:rsidRPr="00FC53C4">
        <w:rPr>
          <w:szCs w:val="22"/>
          <w:lang w:val="en-US"/>
        </w:rPr>
        <w:t>pfd</w:t>
      </w:r>
      <w:proofErr w:type="spellEnd"/>
      <w:r w:rsidRPr="00FC53C4">
        <w:rPr>
          <w:szCs w:val="22"/>
          <w:lang w:val="en-US"/>
        </w:rPr>
        <w:t xml:space="preserve">(4,2), </w:t>
      </w:r>
      <w:r w:rsidRPr="00FC53C4">
        <w:rPr>
          <w:i/>
          <w:szCs w:val="22"/>
          <w:lang w:val="en-US"/>
        </w:rPr>
        <w:t>x</w:t>
      </w:r>
      <w:r w:rsidRPr="00FC53C4">
        <w:rPr>
          <w:szCs w:val="22"/>
          <w:vertAlign w:val="subscript"/>
          <w:lang w:val="en-US"/>
        </w:rPr>
        <w:t>1</w:t>
      </w:r>
      <w:r w:rsidRPr="00FC53C4">
        <w:rPr>
          <w:szCs w:val="22"/>
          <w:lang w:val="en-US"/>
        </w:rPr>
        <w:t xml:space="preserve">, </w:t>
      </w:r>
      <w:r w:rsidRPr="00FC53C4">
        <w:rPr>
          <w:i/>
          <w:szCs w:val="22"/>
          <w:lang w:val="en-US"/>
        </w:rPr>
        <w:t>x</w:t>
      </w:r>
      <w:r w:rsidRPr="00FC53C4">
        <w:rPr>
          <w:szCs w:val="22"/>
          <w:vertAlign w:val="subscript"/>
          <w:lang w:val="en-US"/>
        </w:rPr>
        <w:t>4</w:t>
      </w:r>
      <w:r w:rsidRPr="00FC53C4">
        <w:rPr>
          <w:szCs w:val="22"/>
          <w:lang w:val="en-US"/>
        </w:rPr>
        <w:t>};</w:t>
      </w:r>
    </w:p>
    <w:p w14:paraId="4CF2C089" w14:textId="77777777" w:rsidR="00FC53C4" w:rsidRPr="00FC53C4" w:rsidRDefault="00FC53C4" w:rsidP="00FC53C4">
      <w:pPr>
        <w:rPr>
          <w:szCs w:val="22"/>
          <w:lang w:val="en-US"/>
        </w:rPr>
      </w:pPr>
      <w:r w:rsidRPr="00FC53C4">
        <w:rPr>
          <w:szCs w:val="22"/>
          <w:lang w:val="en-US"/>
        </w:rPr>
        <w:tab/>
      </w:r>
      <w:proofErr w:type="spellStart"/>
      <w:proofErr w:type="gramStart"/>
      <w:r w:rsidRPr="00FC53C4">
        <w:rPr>
          <w:szCs w:val="22"/>
          <w:lang w:val="en-US"/>
        </w:rPr>
        <w:t>pfd</w:t>
      </w:r>
      <w:proofErr w:type="spellEnd"/>
      <w:r w:rsidRPr="00FC53C4">
        <w:rPr>
          <w:szCs w:val="22"/>
          <w:lang w:val="en-US"/>
        </w:rPr>
        <w:t>(</w:t>
      </w:r>
      <w:proofErr w:type="gramEnd"/>
      <w:r w:rsidRPr="00FC53C4">
        <w:rPr>
          <w:szCs w:val="22"/>
          <w:lang w:val="en-US"/>
        </w:rPr>
        <w:t>3,2) = Interpolate{</w:t>
      </w:r>
      <w:r w:rsidRPr="00FC53C4">
        <w:rPr>
          <w:i/>
          <w:szCs w:val="22"/>
          <w:lang w:val="en-US"/>
        </w:rPr>
        <w:t>x</w:t>
      </w:r>
      <w:r w:rsidRPr="00FC53C4">
        <w:rPr>
          <w:szCs w:val="22"/>
          <w:vertAlign w:val="subscript"/>
          <w:lang w:val="en-US"/>
        </w:rPr>
        <w:t>2</w:t>
      </w:r>
      <w:r w:rsidRPr="00FC53C4">
        <w:rPr>
          <w:szCs w:val="22"/>
          <w:lang w:val="en-US"/>
        </w:rPr>
        <w:t xml:space="preserve">, </w:t>
      </w:r>
      <w:proofErr w:type="spellStart"/>
      <w:r w:rsidRPr="00FC53C4">
        <w:rPr>
          <w:szCs w:val="22"/>
          <w:lang w:val="en-US"/>
        </w:rPr>
        <w:t>pfd</w:t>
      </w:r>
      <w:proofErr w:type="spellEnd"/>
      <w:r w:rsidRPr="00FC53C4">
        <w:rPr>
          <w:szCs w:val="22"/>
          <w:lang w:val="en-US"/>
        </w:rPr>
        <w:t xml:space="preserve">(1,3), </w:t>
      </w:r>
      <w:proofErr w:type="spellStart"/>
      <w:r w:rsidRPr="00FC53C4">
        <w:rPr>
          <w:szCs w:val="22"/>
          <w:lang w:val="en-US"/>
        </w:rPr>
        <w:t>pfd</w:t>
      </w:r>
      <w:proofErr w:type="spellEnd"/>
      <w:r w:rsidRPr="00FC53C4">
        <w:rPr>
          <w:szCs w:val="22"/>
          <w:lang w:val="en-US"/>
        </w:rPr>
        <w:t xml:space="preserve">(4,3), </w:t>
      </w:r>
      <w:r w:rsidRPr="00FC53C4">
        <w:rPr>
          <w:i/>
          <w:szCs w:val="22"/>
          <w:lang w:val="en-US"/>
        </w:rPr>
        <w:t>x</w:t>
      </w:r>
      <w:r w:rsidRPr="00FC53C4">
        <w:rPr>
          <w:szCs w:val="22"/>
          <w:vertAlign w:val="subscript"/>
          <w:lang w:val="en-US"/>
        </w:rPr>
        <w:t>1</w:t>
      </w:r>
      <w:r w:rsidRPr="00FC53C4">
        <w:rPr>
          <w:szCs w:val="22"/>
          <w:lang w:val="en-US"/>
        </w:rPr>
        <w:t xml:space="preserve">, </w:t>
      </w:r>
      <w:r w:rsidRPr="00FC53C4">
        <w:rPr>
          <w:i/>
          <w:szCs w:val="22"/>
          <w:lang w:val="en-US"/>
        </w:rPr>
        <w:t>x</w:t>
      </w:r>
      <w:r w:rsidRPr="00FC53C4">
        <w:rPr>
          <w:szCs w:val="22"/>
          <w:vertAlign w:val="subscript"/>
          <w:lang w:val="en-US"/>
        </w:rPr>
        <w:t>4</w:t>
      </w:r>
      <w:r w:rsidRPr="00FC53C4">
        <w:rPr>
          <w:szCs w:val="22"/>
          <w:lang w:val="en-US"/>
        </w:rPr>
        <w:t>};</w:t>
      </w:r>
    </w:p>
    <w:p w14:paraId="17D1207D" w14:textId="77777777" w:rsidR="00FC53C4" w:rsidRPr="00FC53C4" w:rsidRDefault="00FC53C4" w:rsidP="00FC53C4">
      <w:pPr>
        <w:rPr>
          <w:szCs w:val="22"/>
          <w:lang w:val="en-US"/>
        </w:rPr>
      </w:pPr>
      <w:r w:rsidRPr="00FC53C4">
        <w:rPr>
          <w:szCs w:val="22"/>
          <w:lang w:val="en-US"/>
        </w:rPr>
        <w:tab/>
      </w:r>
      <w:proofErr w:type="spellStart"/>
      <w:proofErr w:type="gramStart"/>
      <w:r w:rsidRPr="00FC53C4">
        <w:rPr>
          <w:szCs w:val="22"/>
          <w:lang w:val="en-US"/>
        </w:rPr>
        <w:t>pfd</w:t>
      </w:r>
      <w:proofErr w:type="spellEnd"/>
      <w:r w:rsidRPr="00FC53C4">
        <w:rPr>
          <w:szCs w:val="22"/>
          <w:lang w:val="en-US"/>
        </w:rPr>
        <w:t>(</w:t>
      </w:r>
      <w:proofErr w:type="gramEnd"/>
      <w:r w:rsidRPr="00FC53C4">
        <w:rPr>
          <w:szCs w:val="22"/>
          <w:lang w:val="en-US"/>
        </w:rPr>
        <w:t>3,3) = Interpolate{</w:t>
      </w:r>
      <w:r w:rsidRPr="00FC53C4">
        <w:rPr>
          <w:i/>
          <w:szCs w:val="22"/>
          <w:lang w:val="en-US"/>
        </w:rPr>
        <w:t>x</w:t>
      </w:r>
      <w:r w:rsidRPr="00FC53C4">
        <w:rPr>
          <w:szCs w:val="22"/>
          <w:vertAlign w:val="subscript"/>
          <w:lang w:val="en-US"/>
        </w:rPr>
        <w:t>3</w:t>
      </w:r>
      <w:r w:rsidRPr="00FC53C4">
        <w:rPr>
          <w:szCs w:val="22"/>
          <w:lang w:val="en-US"/>
        </w:rPr>
        <w:t xml:space="preserve">, </w:t>
      </w:r>
      <w:proofErr w:type="spellStart"/>
      <w:r w:rsidRPr="00FC53C4">
        <w:rPr>
          <w:szCs w:val="22"/>
          <w:lang w:val="en-US"/>
        </w:rPr>
        <w:t>pfd</w:t>
      </w:r>
      <w:proofErr w:type="spellEnd"/>
      <w:r w:rsidRPr="00FC53C4">
        <w:rPr>
          <w:szCs w:val="22"/>
          <w:lang w:val="en-US"/>
        </w:rPr>
        <w:t xml:space="preserve">(1,3), </w:t>
      </w:r>
      <w:proofErr w:type="spellStart"/>
      <w:r w:rsidRPr="00FC53C4">
        <w:rPr>
          <w:szCs w:val="22"/>
          <w:lang w:val="en-US"/>
        </w:rPr>
        <w:t>pfd</w:t>
      </w:r>
      <w:proofErr w:type="spellEnd"/>
      <w:r w:rsidRPr="00FC53C4">
        <w:rPr>
          <w:szCs w:val="22"/>
          <w:lang w:val="en-US"/>
        </w:rPr>
        <w:t xml:space="preserve">(4,3), </w:t>
      </w:r>
      <w:r w:rsidRPr="00FC53C4">
        <w:rPr>
          <w:i/>
          <w:szCs w:val="22"/>
          <w:lang w:val="en-US"/>
        </w:rPr>
        <w:t>x</w:t>
      </w:r>
      <w:r w:rsidRPr="00FC53C4">
        <w:rPr>
          <w:szCs w:val="22"/>
          <w:vertAlign w:val="subscript"/>
          <w:lang w:val="en-US"/>
        </w:rPr>
        <w:t>1</w:t>
      </w:r>
      <w:r w:rsidRPr="00FC53C4">
        <w:rPr>
          <w:szCs w:val="22"/>
          <w:lang w:val="en-US"/>
        </w:rPr>
        <w:t xml:space="preserve">, </w:t>
      </w:r>
      <w:r w:rsidRPr="00FC53C4">
        <w:rPr>
          <w:i/>
          <w:szCs w:val="22"/>
          <w:lang w:val="en-US"/>
        </w:rPr>
        <w:t>x</w:t>
      </w:r>
      <w:r w:rsidRPr="00FC53C4">
        <w:rPr>
          <w:szCs w:val="22"/>
          <w:vertAlign w:val="subscript"/>
          <w:lang w:val="en-US"/>
        </w:rPr>
        <w:t>4</w:t>
      </w:r>
      <w:r w:rsidRPr="00FC53C4">
        <w:rPr>
          <w:szCs w:val="22"/>
          <w:lang w:val="en-US"/>
        </w:rPr>
        <w:t>}.</w:t>
      </w:r>
    </w:p>
    <w:p w14:paraId="0E8B26E6" w14:textId="4CD81148" w:rsidR="00F531C0" w:rsidRPr="00FC53C4" w:rsidRDefault="00FC53C4" w:rsidP="00FC53C4">
      <w:pPr>
        <w:rPr>
          <w:lang w:val="ru-RU"/>
        </w:rPr>
      </w:pPr>
      <w:r w:rsidRPr="00FC53C4">
        <w:rPr>
          <w:szCs w:val="22"/>
          <w:lang w:val="ru-RU"/>
        </w:rPr>
        <w:lastRenderedPageBreak/>
        <w:t xml:space="preserve">Такое достраивание маски может происходить при ее чтении или в процессе расчета </w:t>
      </w:r>
      <w:proofErr w:type="spellStart"/>
      <w:r w:rsidRPr="00FC53C4">
        <w:rPr>
          <w:szCs w:val="22"/>
          <w:lang w:val="ru-RU"/>
        </w:rPr>
        <w:t>п.п.м</w:t>
      </w:r>
      <w:proofErr w:type="spellEnd"/>
      <w:r w:rsidRPr="00FC53C4">
        <w:rPr>
          <w:szCs w:val="22"/>
          <w:lang w:val="ru-RU"/>
        </w:rPr>
        <w:t>. для конкретной геометрии.</w:t>
      </w:r>
    </w:p>
    <w:p w14:paraId="0B600399" w14:textId="61C77102" w:rsidR="00F531C0" w:rsidRPr="00DA7050" w:rsidRDefault="00F531C0" w:rsidP="00F531C0">
      <w:pPr>
        <w:pStyle w:val="Heading2"/>
        <w:rPr>
          <w:lang w:val="ru-RU"/>
        </w:rPr>
      </w:pPr>
      <w:r w:rsidRPr="00DA7050">
        <w:t>C</w:t>
      </w:r>
      <w:r w:rsidRPr="00DA7050">
        <w:rPr>
          <w:lang w:val="ru-RU"/>
        </w:rPr>
        <w:t>4.3</w:t>
      </w:r>
      <w:r w:rsidRPr="00DA7050">
        <w:rPr>
          <w:lang w:val="ru-RU"/>
        </w:rPr>
        <w:tab/>
      </w:r>
      <w:r w:rsidR="00DA7050" w:rsidRPr="00DA7050">
        <w:rPr>
          <w:szCs w:val="22"/>
          <w:lang w:val="ru-RU"/>
        </w:rPr>
        <w:t xml:space="preserve">Маска </w:t>
      </w:r>
      <w:proofErr w:type="spellStart"/>
      <w:r w:rsidR="00DA7050" w:rsidRPr="00DA7050">
        <w:rPr>
          <w:szCs w:val="22"/>
          <w:lang w:val="ru-RU"/>
        </w:rPr>
        <w:t>э.и.и.м</w:t>
      </w:r>
      <w:proofErr w:type="spellEnd"/>
      <w:r w:rsidR="00DA7050" w:rsidRPr="00DA7050">
        <w:rPr>
          <w:szCs w:val="22"/>
          <w:lang w:val="ru-RU"/>
        </w:rPr>
        <w:t xml:space="preserve">. для </w:t>
      </w:r>
      <w:proofErr w:type="spellStart"/>
      <w:r w:rsidR="00DA7050" w:rsidRPr="00DA7050">
        <w:rPr>
          <w:szCs w:val="22"/>
          <w:lang w:val="ru-RU"/>
        </w:rPr>
        <w:t>э.п.п.м</w:t>
      </w:r>
      <w:proofErr w:type="spellEnd"/>
      <w:r w:rsidR="00DA7050" w:rsidRPr="00DA7050">
        <w:rPr>
          <w:szCs w:val="22"/>
          <w:lang w:val="ru-RU"/>
        </w:rPr>
        <w:t>. (вверх)</w:t>
      </w:r>
    </w:p>
    <w:p w14:paraId="1A04A51E" w14:textId="77777777" w:rsidR="00DA7050" w:rsidRPr="00DA7050" w:rsidRDefault="00DA7050" w:rsidP="00DA7050">
      <w:pPr>
        <w:rPr>
          <w:szCs w:val="22"/>
          <w:lang w:val="ru-RU"/>
        </w:rPr>
      </w:pPr>
      <w:r w:rsidRPr="00DA7050">
        <w:rPr>
          <w:szCs w:val="22"/>
          <w:lang w:val="ru-RU"/>
        </w:rPr>
        <w:t xml:space="preserve">Маска </w:t>
      </w:r>
      <w:proofErr w:type="spellStart"/>
      <w:r w:rsidRPr="00DA7050">
        <w:rPr>
          <w:szCs w:val="22"/>
          <w:lang w:val="ru-RU"/>
        </w:rPr>
        <w:t>э.и.и.м</w:t>
      </w:r>
      <w:proofErr w:type="spellEnd"/>
      <w:r w:rsidRPr="00DA7050">
        <w:rPr>
          <w:szCs w:val="22"/>
          <w:lang w:val="ru-RU"/>
        </w:rPr>
        <w:t>. (вверх) имеет следующий формат заголовка:</w:t>
      </w:r>
    </w:p>
    <w:p w14:paraId="3F3F38BB" w14:textId="77777777" w:rsidR="00DA7050" w:rsidRPr="00DA7050" w:rsidRDefault="00DA7050" w:rsidP="00DA7050">
      <w:pPr>
        <w:ind w:left="720"/>
        <w:jc w:val="left"/>
        <w:rPr>
          <w:szCs w:val="22"/>
          <w:lang w:val="en-US"/>
        </w:rPr>
      </w:pPr>
      <w:r w:rsidRPr="00DA7050">
        <w:rPr>
          <w:i/>
          <w:szCs w:val="22"/>
          <w:lang w:val="en-US"/>
        </w:rPr>
        <w:t>&lt;</w:t>
      </w:r>
      <w:proofErr w:type="spellStart"/>
      <w:r w:rsidRPr="00DA7050">
        <w:rPr>
          <w:i/>
          <w:szCs w:val="22"/>
          <w:lang w:val="en-US"/>
        </w:rPr>
        <w:t>eirp_mask_es</w:t>
      </w:r>
      <w:proofErr w:type="spellEnd"/>
      <w:r w:rsidRPr="00DA7050">
        <w:rPr>
          <w:i/>
          <w:szCs w:val="22"/>
          <w:lang w:val="en-US"/>
        </w:rPr>
        <w:t xml:space="preserve"> </w:t>
      </w:r>
      <w:proofErr w:type="spellStart"/>
      <w:r w:rsidRPr="00DA7050">
        <w:rPr>
          <w:i/>
          <w:szCs w:val="22"/>
          <w:lang w:val="en-US"/>
        </w:rPr>
        <w:t>mask_id</w:t>
      </w:r>
      <w:proofErr w:type="spellEnd"/>
      <w:r w:rsidRPr="00DA7050">
        <w:rPr>
          <w:i/>
          <w:szCs w:val="22"/>
          <w:lang w:val="en-US"/>
        </w:rPr>
        <w:t xml:space="preserve">="N" </w:t>
      </w:r>
      <w:proofErr w:type="spellStart"/>
      <w:r w:rsidRPr="00DA7050">
        <w:rPr>
          <w:i/>
          <w:szCs w:val="22"/>
          <w:lang w:val="en-US"/>
        </w:rPr>
        <w:t>low_freq_mhz</w:t>
      </w:r>
      <w:proofErr w:type="spellEnd"/>
      <w:r w:rsidRPr="00DA7050">
        <w:rPr>
          <w:i/>
          <w:szCs w:val="22"/>
          <w:lang w:val="en-US"/>
        </w:rPr>
        <w:t xml:space="preserve">="F1" </w:t>
      </w:r>
      <w:proofErr w:type="spellStart"/>
      <w:r w:rsidRPr="00DA7050">
        <w:rPr>
          <w:i/>
          <w:szCs w:val="22"/>
          <w:lang w:val="en-US"/>
        </w:rPr>
        <w:t>high_freq_mhz</w:t>
      </w:r>
      <w:proofErr w:type="spellEnd"/>
      <w:r w:rsidRPr="00DA7050">
        <w:rPr>
          <w:i/>
          <w:szCs w:val="22"/>
          <w:lang w:val="en-US"/>
        </w:rPr>
        <w:t xml:space="preserve">="F2" </w:t>
      </w:r>
      <w:proofErr w:type="spellStart"/>
      <w:r w:rsidRPr="00DA7050">
        <w:rPr>
          <w:i/>
          <w:szCs w:val="22"/>
          <w:lang w:val="en-US"/>
        </w:rPr>
        <w:t>refbw_khz</w:t>
      </w:r>
      <w:proofErr w:type="spellEnd"/>
      <w:r w:rsidRPr="00DA7050">
        <w:rPr>
          <w:szCs w:val="22"/>
          <w:lang w:val="en-US"/>
        </w:rPr>
        <w:t xml:space="preserve"> </w:t>
      </w:r>
      <w:r w:rsidRPr="00DA7050">
        <w:rPr>
          <w:i/>
          <w:szCs w:val="22"/>
          <w:lang w:val="en-US"/>
        </w:rPr>
        <w:t xml:space="preserve">= "BW" </w:t>
      </w:r>
      <w:proofErr w:type="spellStart"/>
      <w:r w:rsidRPr="00DA7050">
        <w:rPr>
          <w:i/>
          <w:szCs w:val="22"/>
          <w:lang w:val="en-US"/>
        </w:rPr>
        <w:t>a_name</w:t>
      </w:r>
      <w:proofErr w:type="spellEnd"/>
      <w:r w:rsidRPr="00DA7050">
        <w:rPr>
          <w:i/>
          <w:szCs w:val="22"/>
          <w:lang w:val="en-US"/>
        </w:rPr>
        <w:t xml:space="preserve">="latitude" </w:t>
      </w:r>
      <w:proofErr w:type="spellStart"/>
      <w:r w:rsidRPr="00DA7050">
        <w:rPr>
          <w:i/>
          <w:szCs w:val="22"/>
          <w:lang w:val="en-US"/>
        </w:rPr>
        <w:t>b_name</w:t>
      </w:r>
      <w:proofErr w:type="spellEnd"/>
      <w:r w:rsidRPr="00DA7050">
        <w:rPr>
          <w:i/>
          <w:szCs w:val="22"/>
          <w:lang w:val="en-US"/>
        </w:rPr>
        <w:t xml:space="preserve"> = "</w:t>
      </w:r>
      <w:proofErr w:type="spellStart"/>
      <w:r w:rsidRPr="00DA7050">
        <w:rPr>
          <w:i/>
          <w:szCs w:val="22"/>
          <w:lang w:val="en-US"/>
        </w:rPr>
        <w:t>offaxis</w:t>
      </w:r>
      <w:proofErr w:type="spellEnd"/>
      <w:r w:rsidRPr="00DA7050">
        <w:rPr>
          <w:i/>
          <w:szCs w:val="22"/>
          <w:lang w:val="en-US"/>
        </w:rPr>
        <w:t xml:space="preserve"> angle" ES_ID = "–1"&gt;</w:t>
      </w:r>
      <w:r w:rsidRPr="000F6450">
        <w:rPr>
          <w:iCs/>
          <w:szCs w:val="22"/>
          <w:lang w:val="en-US"/>
        </w:rPr>
        <w:t>,</w:t>
      </w:r>
    </w:p>
    <w:p w14:paraId="7C3B857E" w14:textId="777026B0" w:rsidR="00F531C0" w:rsidRPr="0017411F" w:rsidRDefault="00DA7050" w:rsidP="00DA7050">
      <w:pPr>
        <w:rPr>
          <w:lang w:val="ru-RU"/>
        </w:rPr>
      </w:pPr>
      <w:r w:rsidRPr="00DA7050">
        <w:rPr>
          <w:szCs w:val="22"/>
          <w:lang w:val="ru-RU"/>
        </w:rPr>
        <w:t>где (см. таблицу 6):</w:t>
      </w:r>
    </w:p>
    <w:p w14:paraId="134E090D" w14:textId="77777777" w:rsidR="00DA7050" w:rsidRPr="00DA7050" w:rsidRDefault="00DA7050" w:rsidP="00DA7050">
      <w:pPr>
        <w:pStyle w:val="TableNo"/>
        <w:rPr>
          <w:szCs w:val="22"/>
          <w:lang w:val="ru-RU"/>
        </w:rPr>
      </w:pPr>
      <w:r w:rsidRPr="00DA7050">
        <w:rPr>
          <w:szCs w:val="22"/>
          <w:lang w:val="ru-RU"/>
        </w:rPr>
        <w:t>ТАБЛИЦА 6</w:t>
      </w:r>
    </w:p>
    <w:p w14:paraId="68670F26" w14:textId="33BDE61B" w:rsidR="00F531C0" w:rsidRPr="00DA7050" w:rsidRDefault="00DA7050" w:rsidP="00DA7050">
      <w:pPr>
        <w:pStyle w:val="Tabletitle"/>
        <w:rPr>
          <w:lang w:val="ru-RU"/>
        </w:rPr>
      </w:pPr>
      <w:r w:rsidRPr="00DA7050">
        <w:rPr>
          <w:szCs w:val="22"/>
          <w:lang w:val="ru-RU"/>
        </w:rPr>
        <w:t xml:space="preserve">Формат заголовка маски </w:t>
      </w:r>
      <w:proofErr w:type="spellStart"/>
      <w:r w:rsidRPr="00DA7050">
        <w:rPr>
          <w:szCs w:val="22"/>
          <w:lang w:val="ru-RU"/>
        </w:rPr>
        <w:t>э.и.и.м</w:t>
      </w:r>
      <w:proofErr w:type="spellEnd"/>
      <w:r w:rsidRPr="00DA7050">
        <w:rPr>
          <w:szCs w:val="22"/>
          <w:lang w:val="ru-RU"/>
        </w:rPr>
        <w:t>. ЗС НГСО</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4"/>
        <w:gridCol w:w="6"/>
        <w:gridCol w:w="3257"/>
        <w:gridCol w:w="1276"/>
        <w:gridCol w:w="2556"/>
      </w:tblGrid>
      <w:tr w:rsidR="00DA7050" w:rsidRPr="00DA7050" w14:paraId="6B5D1DB3" w14:textId="77777777" w:rsidTr="003A4514">
        <w:trPr>
          <w:jc w:val="center"/>
        </w:trPr>
        <w:tc>
          <w:tcPr>
            <w:tcW w:w="2544" w:type="dxa"/>
            <w:tcBorders>
              <w:top w:val="single" w:sz="4" w:space="0" w:color="auto"/>
              <w:left w:val="single" w:sz="4" w:space="0" w:color="auto"/>
              <w:bottom w:val="single" w:sz="4" w:space="0" w:color="auto"/>
              <w:right w:val="single" w:sz="4" w:space="0" w:color="auto"/>
            </w:tcBorders>
            <w:vAlign w:val="center"/>
            <w:hideMark/>
          </w:tcPr>
          <w:p w14:paraId="2D25A4C4" w14:textId="77777777" w:rsidR="00DA7050" w:rsidRPr="00DA7050" w:rsidRDefault="00DA7050" w:rsidP="003A4514">
            <w:pPr>
              <w:pStyle w:val="Tablehead"/>
              <w:rPr>
                <w:lang w:val="ru-RU"/>
              </w:rPr>
            </w:pPr>
            <w:r w:rsidRPr="00DA7050">
              <w:rPr>
                <w:lang w:val="ru-RU"/>
              </w:rPr>
              <w:t>Поле</w:t>
            </w:r>
          </w:p>
        </w:tc>
        <w:tc>
          <w:tcPr>
            <w:tcW w:w="3263" w:type="dxa"/>
            <w:gridSpan w:val="2"/>
            <w:tcBorders>
              <w:top w:val="single" w:sz="4" w:space="0" w:color="auto"/>
              <w:left w:val="single" w:sz="4" w:space="0" w:color="auto"/>
              <w:bottom w:val="single" w:sz="4" w:space="0" w:color="auto"/>
              <w:right w:val="single" w:sz="4" w:space="0" w:color="auto"/>
            </w:tcBorders>
            <w:vAlign w:val="center"/>
            <w:hideMark/>
          </w:tcPr>
          <w:p w14:paraId="182EC481" w14:textId="77777777" w:rsidR="00DA7050" w:rsidRPr="00DA7050" w:rsidRDefault="00DA7050" w:rsidP="003A4514">
            <w:pPr>
              <w:pStyle w:val="Tablehead"/>
              <w:rPr>
                <w:lang w:val="ru-RU"/>
              </w:rPr>
            </w:pPr>
            <w:r w:rsidRPr="00DA7050">
              <w:rPr>
                <w:lang w:val="ru-RU"/>
              </w:rPr>
              <w:t>Тип или диапазон</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5353F69" w14:textId="77777777" w:rsidR="00DA7050" w:rsidRPr="00DA7050" w:rsidRDefault="00DA7050" w:rsidP="003A4514">
            <w:pPr>
              <w:pStyle w:val="Tablehead"/>
              <w:rPr>
                <w:lang w:val="ru-RU"/>
              </w:rPr>
            </w:pPr>
            <w:r w:rsidRPr="00DA7050">
              <w:rPr>
                <w:lang w:val="ru-RU"/>
              </w:rPr>
              <w:t>Единицы измерения</w:t>
            </w:r>
          </w:p>
        </w:tc>
        <w:tc>
          <w:tcPr>
            <w:tcW w:w="2556" w:type="dxa"/>
            <w:tcBorders>
              <w:top w:val="single" w:sz="4" w:space="0" w:color="auto"/>
              <w:left w:val="single" w:sz="4" w:space="0" w:color="auto"/>
              <w:bottom w:val="single" w:sz="4" w:space="0" w:color="auto"/>
              <w:right w:val="single" w:sz="4" w:space="0" w:color="auto"/>
            </w:tcBorders>
            <w:vAlign w:val="center"/>
            <w:hideMark/>
          </w:tcPr>
          <w:p w14:paraId="76CE81F9" w14:textId="77777777" w:rsidR="00DA7050" w:rsidRPr="00DA7050" w:rsidRDefault="00DA7050" w:rsidP="003A4514">
            <w:pPr>
              <w:pStyle w:val="Tablehead"/>
              <w:rPr>
                <w:lang w:val="ru-RU"/>
              </w:rPr>
            </w:pPr>
            <w:r w:rsidRPr="00DA7050">
              <w:rPr>
                <w:lang w:val="ru-RU"/>
              </w:rPr>
              <w:t>Пример</w:t>
            </w:r>
          </w:p>
        </w:tc>
      </w:tr>
      <w:tr w:rsidR="00DA7050" w:rsidRPr="00DA7050" w14:paraId="63C41438" w14:textId="77777777" w:rsidTr="003A4514">
        <w:trPr>
          <w:jc w:val="center"/>
        </w:trPr>
        <w:tc>
          <w:tcPr>
            <w:tcW w:w="2544" w:type="dxa"/>
            <w:tcBorders>
              <w:top w:val="single" w:sz="4" w:space="0" w:color="auto"/>
              <w:left w:val="single" w:sz="4" w:space="0" w:color="auto"/>
              <w:bottom w:val="single" w:sz="4" w:space="0" w:color="auto"/>
              <w:right w:val="single" w:sz="4" w:space="0" w:color="auto"/>
            </w:tcBorders>
            <w:hideMark/>
          </w:tcPr>
          <w:p w14:paraId="6E4939C3" w14:textId="77777777" w:rsidR="00DA7050" w:rsidRPr="00DA7050" w:rsidRDefault="00DA7050" w:rsidP="003A4514">
            <w:pPr>
              <w:pStyle w:val="Tabletext"/>
              <w:rPr>
                <w:lang w:val="ru-RU"/>
              </w:rPr>
            </w:pPr>
            <w:proofErr w:type="spellStart"/>
            <w:r w:rsidRPr="00DA7050">
              <w:rPr>
                <w:lang w:val="ru-RU"/>
              </w:rPr>
              <w:t>mask_id</w:t>
            </w:r>
            <w:proofErr w:type="spellEnd"/>
          </w:p>
        </w:tc>
        <w:tc>
          <w:tcPr>
            <w:tcW w:w="3263" w:type="dxa"/>
            <w:gridSpan w:val="2"/>
            <w:tcBorders>
              <w:top w:val="single" w:sz="4" w:space="0" w:color="auto"/>
              <w:left w:val="single" w:sz="4" w:space="0" w:color="auto"/>
              <w:bottom w:val="single" w:sz="4" w:space="0" w:color="auto"/>
              <w:right w:val="single" w:sz="4" w:space="0" w:color="auto"/>
            </w:tcBorders>
            <w:hideMark/>
          </w:tcPr>
          <w:p w14:paraId="0A39D0AD" w14:textId="77777777" w:rsidR="00DA7050" w:rsidRPr="00DA7050" w:rsidRDefault="00DA7050" w:rsidP="003A4514">
            <w:pPr>
              <w:pStyle w:val="Tabletext"/>
              <w:rPr>
                <w:lang w:val="ru-RU"/>
              </w:rPr>
            </w:pPr>
            <w:r w:rsidRPr="00DA7050">
              <w:rPr>
                <w:lang w:val="ru-RU"/>
              </w:rPr>
              <w:t>Целое</w:t>
            </w:r>
          </w:p>
        </w:tc>
        <w:tc>
          <w:tcPr>
            <w:tcW w:w="1276" w:type="dxa"/>
            <w:tcBorders>
              <w:top w:val="single" w:sz="4" w:space="0" w:color="auto"/>
              <w:left w:val="single" w:sz="4" w:space="0" w:color="auto"/>
              <w:bottom w:val="single" w:sz="4" w:space="0" w:color="auto"/>
              <w:right w:val="single" w:sz="4" w:space="0" w:color="auto"/>
            </w:tcBorders>
            <w:hideMark/>
          </w:tcPr>
          <w:p w14:paraId="67072070" w14:textId="77777777" w:rsidR="00DA7050" w:rsidRPr="00DA7050" w:rsidRDefault="00DA7050" w:rsidP="003A4514">
            <w:pPr>
              <w:pStyle w:val="Tabletext"/>
              <w:jc w:val="center"/>
              <w:rPr>
                <w:lang w:val="ru-RU"/>
              </w:rPr>
            </w:pPr>
            <w:r w:rsidRPr="00DA7050">
              <w:rPr>
                <w:lang w:val="ru-RU"/>
              </w:rPr>
              <w:t>–</w:t>
            </w:r>
          </w:p>
        </w:tc>
        <w:tc>
          <w:tcPr>
            <w:tcW w:w="2556" w:type="dxa"/>
            <w:tcBorders>
              <w:top w:val="single" w:sz="4" w:space="0" w:color="auto"/>
              <w:left w:val="single" w:sz="4" w:space="0" w:color="auto"/>
              <w:bottom w:val="single" w:sz="4" w:space="0" w:color="auto"/>
              <w:right w:val="single" w:sz="4" w:space="0" w:color="auto"/>
            </w:tcBorders>
            <w:hideMark/>
          </w:tcPr>
          <w:p w14:paraId="17744D3E" w14:textId="77777777" w:rsidR="00DA7050" w:rsidRPr="00DA7050" w:rsidRDefault="00DA7050" w:rsidP="003A4514">
            <w:pPr>
              <w:pStyle w:val="Tabletext"/>
              <w:rPr>
                <w:lang w:val="ru-RU"/>
              </w:rPr>
            </w:pPr>
            <w:r w:rsidRPr="00DA7050">
              <w:rPr>
                <w:lang w:val="ru-RU"/>
              </w:rPr>
              <w:t>1</w:t>
            </w:r>
          </w:p>
        </w:tc>
      </w:tr>
      <w:tr w:rsidR="00DA7050" w:rsidRPr="00DA7050" w14:paraId="3F3BF78F" w14:textId="77777777" w:rsidTr="003A4514">
        <w:trPr>
          <w:jc w:val="center"/>
        </w:trPr>
        <w:tc>
          <w:tcPr>
            <w:tcW w:w="2544" w:type="dxa"/>
            <w:tcBorders>
              <w:top w:val="single" w:sz="4" w:space="0" w:color="auto"/>
              <w:left w:val="single" w:sz="4" w:space="0" w:color="auto"/>
              <w:bottom w:val="single" w:sz="4" w:space="0" w:color="auto"/>
              <w:right w:val="single" w:sz="4" w:space="0" w:color="auto"/>
            </w:tcBorders>
            <w:hideMark/>
          </w:tcPr>
          <w:p w14:paraId="74489A3B" w14:textId="77777777" w:rsidR="00DA7050" w:rsidRPr="00DA7050" w:rsidRDefault="00DA7050" w:rsidP="003A4514">
            <w:pPr>
              <w:pStyle w:val="Tabletext"/>
              <w:rPr>
                <w:lang w:val="ru-RU"/>
              </w:rPr>
            </w:pPr>
            <w:proofErr w:type="spellStart"/>
            <w:r w:rsidRPr="00DA7050">
              <w:rPr>
                <w:lang w:val="ru-RU"/>
              </w:rPr>
              <w:t>low_freq_mhz</w:t>
            </w:r>
            <w:proofErr w:type="spellEnd"/>
          </w:p>
        </w:tc>
        <w:tc>
          <w:tcPr>
            <w:tcW w:w="3263" w:type="dxa"/>
            <w:gridSpan w:val="2"/>
            <w:tcBorders>
              <w:top w:val="single" w:sz="4" w:space="0" w:color="auto"/>
              <w:left w:val="single" w:sz="4" w:space="0" w:color="auto"/>
              <w:bottom w:val="single" w:sz="4" w:space="0" w:color="auto"/>
              <w:right w:val="single" w:sz="4" w:space="0" w:color="auto"/>
            </w:tcBorders>
            <w:hideMark/>
          </w:tcPr>
          <w:p w14:paraId="2051CD3C" w14:textId="77777777" w:rsidR="00DA7050" w:rsidRPr="00DA7050" w:rsidRDefault="00DA7050" w:rsidP="003A4514">
            <w:pPr>
              <w:pStyle w:val="Tabletext"/>
              <w:rPr>
                <w:lang w:val="ru-RU"/>
              </w:rPr>
            </w:pPr>
            <w:r w:rsidRPr="00DA7050">
              <w:rPr>
                <w:lang w:val="ru-RU"/>
              </w:rPr>
              <w:t>Двойная точность</w:t>
            </w:r>
          </w:p>
        </w:tc>
        <w:tc>
          <w:tcPr>
            <w:tcW w:w="1276" w:type="dxa"/>
            <w:tcBorders>
              <w:top w:val="single" w:sz="4" w:space="0" w:color="auto"/>
              <w:left w:val="single" w:sz="4" w:space="0" w:color="auto"/>
              <w:bottom w:val="single" w:sz="4" w:space="0" w:color="auto"/>
              <w:right w:val="single" w:sz="4" w:space="0" w:color="auto"/>
            </w:tcBorders>
            <w:hideMark/>
          </w:tcPr>
          <w:p w14:paraId="7D3B3DC0" w14:textId="77777777" w:rsidR="00DA7050" w:rsidRPr="00DA7050" w:rsidRDefault="00DA7050" w:rsidP="003A4514">
            <w:pPr>
              <w:pStyle w:val="Tabletext"/>
              <w:jc w:val="center"/>
              <w:rPr>
                <w:lang w:val="ru-RU"/>
              </w:rPr>
            </w:pPr>
            <w:proofErr w:type="spellStart"/>
            <w:r w:rsidRPr="00DA7050">
              <w:rPr>
                <w:lang w:val="ru-RU"/>
              </w:rPr>
              <w:t>MГц</w:t>
            </w:r>
            <w:proofErr w:type="spellEnd"/>
          </w:p>
        </w:tc>
        <w:tc>
          <w:tcPr>
            <w:tcW w:w="2556" w:type="dxa"/>
            <w:tcBorders>
              <w:top w:val="single" w:sz="4" w:space="0" w:color="auto"/>
              <w:left w:val="single" w:sz="4" w:space="0" w:color="auto"/>
              <w:bottom w:val="single" w:sz="4" w:space="0" w:color="auto"/>
              <w:right w:val="single" w:sz="4" w:space="0" w:color="auto"/>
            </w:tcBorders>
            <w:hideMark/>
          </w:tcPr>
          <w:p w14:paraId="64BCEF7A" w14:textId="77777777" w:rsidR="00DA7050" w:rsidRPr="00DA7050" w:rsidRDefault="00DA7050" w:rsidP="003A4514">
            <w:pPr>
              <w:pStyle w:val="Tabletext"/>
              <w:rPr>
                <w:lang w:val="ru-RU"/>
              </w:rPr>
            </w:pPr>
            <w:r w:rsidRPr="00DA7050">
              <w:rPr>
                <w:lang w:val="ru-RU"/>
              </w:rPr>
              <w:t>10 000</w:t>
            </w:r>
          </w:p>
        </w:tc>
      </w:tr>
      <w:tr w:rsidR="00DA7050" w:rsidRPr="00DA7050" w14:paraId="75D4CEDB" w14:textId="77777777" w:rsidTr="003A4514">
        <w:trPr>
          <w:jc w:val="center"/>
        </w:trPr>
        <w:tc>
          <w:tcPr>
            <w:tcW w:w="2544" w:type="dxa"/>
            <w:tcBorders>
              <w:top w:val="single" w:sz="4" w:space="0" w:color="auto"/>
              <w:left w:val="single" w:sz="4" w:space="0" w:color="auto"/>
              <w:bottom w:val="single" w:sz="4" w:space="0" w:color="auto"/>
              <w:right w:val="single" w:sz="4" w:space="0" w:color="auto"/>
            </w:tcBorders>
            <w:hideMark/>
          </w:tcPr>
          <w:p w14:paraId="7A94F36D" w14:textId="77777777" w:rsidR="00DA7050" w:rsidRPr="00DA7050" w:rsidRDefault="00DA7050" w:rsidP="003A4514">
            <w:pPr>
              <w:pStyle w:val="Tabletext"/>
              <w:rPr>
                <w:lang w:val="ru-RU"/>
              </w:rPr>
            </w:pPr>
            <w:proofErr w:type="spellStart"/>
            <w:r w:rsidRPr="00DA7050">
              <w:rPr>
                <w:lang w:val="ru-RU"/>
              </w:rPr>
              <w:t>high_freq_mhz</w:t>
            </w:r>
            <w:proofErr w:type="spellEnd"/>
          </w:p>
        </w:tc>
        <w:tc>
          <w:tcPr>
            <w:tcW w:w="3263" w:type="dxa"/>
            <w:gridSpan w:val="2"/>
            <w:tcBorders>
              <w:top w:val="single" w:sz="4" w:space="0" w:color="auto"/>
              <w:left w:val="single" w:sz="4" w:space="0" w:color="auto"/>
              <w:bottom w:val="single" w:sz="4" w:space="0" w:color="auto"/>
              <w:right w:val="single" w:sz="4" w:space="0" w:color="auto"/>
            </w:tcBorders>
            <w:hideMark/>
          </w:tcPr>
          <w:p w14:paraId="3F4B8B91" w14:textId="77777777" w:rsidR="00DA7050" w:rsidRPr="00DA7050" w:rsidRDefault="00DA7050" w:rsidP="003A4514">
            <w:pPr>
              <w:pStyle w:val="Tabletext"/>
              <w:rPr>
                <w:lang w:val="ru-RU"/>
              </w:rPr>
            </w:pPr>
            <w:r w:rsidRPr="00DA7050">
              <w:rPr>
                <w:lang w:val="ru-RU"/>
              </w:rPr>
              <w:t>Двойная точность</w:t>
            </w:r>
          </w:p>
        </w:tc>
        <w:tc>
          <w:tcPr>
            <w:tcW w:w="1276" w:type="dxa"/>
            <w:tcBorders>
              <w:top w:val="single" w:sz="4" w:space="0" w:color="auto"/>
              <w:left w:val="single" w:sz="4" w:space="0" w:color="auto"/>
              <w:bottom w:val="single" w:sz="4" w:space="0" w:color="auto"/>
              <w:right w:val="single" w:sz="4" w:space="0" w:color="auto"/>
            </w:tcBorders>
            <w:hideMark/>
          </w:tcPr>
          <w:p w14:paraId="503613F7" w14:textId="77777777" w:rsidR="00DA7050" w:rsidRPr="00DA7050" w:rsidRDefault="00DA7050" w:rsidP="003A4514">
            <w:pPr>
              <w:pStyle w:val="Tabletext"/>
              <w:jc w:val="center"/>
              <w:rPr>
                <w:lang w:val="ru-RU"/>
              </w:rPr>
            </w:pPr>
            <w:proofErr w:type="spellStart"/>
            <w:r w:rsidRPr="00DA7050">
              <w:rPr>
                <w:lang w:val="ru-RU"/>
              </w:rPr>
              <w:t>MГц</w:t>
            </w:r>
            <w:proofErr w:type="spellEnd"/>
          </w:p>
        </w:tc>
        <w:tc>
          <w:tcPr>
            <w:tcW w:w="2556" w:type="dxa"/>
            <w:tcBorders>
              <w:top w:val="single" w:sz="4" w:space="0" w:color="auto"/>
              <w:left w:val="single" w:sz="4" w:space="0" w:color="auto"/>
              <w:bottom w:val="single" w:sz="4" w:space="0" w:color="auto"/>
              <w:right w:val="single" w:sz="4" w:space="0" w:color="auto"/>
            </w:tcBorders>
            <w:hideMark/>
          </w:tcPr>
          <w:p w14:paraId="45A8BFD9" w14:textId="77777777" w:rsidR="00DA7050" w:rsidRPr="00DA7050" w:rsidRDefault="00DA7050" w:rsidP="003A4514">
            <w:pPr>
              <w:pStyle w:val="Tabletext"/>
              <w:rPr>
                <w:lang w:val="ru-RU"/>
              </w:rPr>
            </w:pPr>
            <w:r w:rsidRPr="00DA7050">
              <w:rPr>
                <w:lang w:val="ru-RU"/>
              </w:rPr>
              <w:t>12 000</w:t>
            </w:r>
          </w:p>
        </w:tc>
      </w:tr>
      <w:tr w:rsidR="00DA7050" w:rsidRPr="00DA7050" w14:paraId="4F681197" w14:textId="77777777" w:rsidTr="003A4514">
        <w:trPr>
          <w:jc w:val="center"/>
        </w:trPr>
        <w:tc>
          <w:tcPr>
            <w:tcW w:w="2550" w:type="dxa"/>
            <w:gridSpan w:val="2"/>
            <w:tcBorders>
              <w:top w:val="single" w:sz="4" w:space="0" w:color="auto"/>
              <w:left w:val="single" w:sz="4" w:space="0" w:color="auto"/>
              <w:bottom w:val="single" w:sz="4" w:space="0" w:color="auto"/>
              <w:right w:val="single" w:sz="4" w:space="0" w:color="auto"/>
            </w:tcBorders>
            <w:hideMark/>
          </w:tcPr>
          <w:p w14:paraId="00109E66" w14:textId="77777777" w:rsidR="00DA7050" w:rsidRPr="00DA7050" w:rsidRDefault="00DA7050" w:rsidP="003A4514">
            <w:pPr>
              <w:pStyle w:val="Tabletext"/>
              <w:rPr>
                <w:lang w:val="ru-RU"/>
              </w:rPr>
            </w:pPr>
            <w:proofErr w:type="spellStart"/>
            <w:r w:rsidRPr="00DA7050">
              <w:rPr>
                <w:lang w:val="ru-RU"/>
              </w:rPr>
              <w:t>refbw_khz</w:t>
            </w:r>
            <w:proofErr w:type="spellEnd"/>
          </w:p>
        </w:tc>
        <w:tc>
          <w:tcPr>
            <w:tcW w:w="3257" w:type="dxa"/>
            <w:tcBorders>
              <w:top w:val="single" w:sz="4" w:space="0" w:color="auto"/>
              <w:left w:val="single" w:sz="4" w:space="0" w:color="auto"/>
              <w:bottom w:val="single" w:sz="4" w:space="0" w:color="auto"/>
              <w:right w:val="single" w:sz="4" w:space="0" w:color="auto"/>
            </w:tcBorders>
            <w:hideMark/>
          </w:tcPr>
          <w:p w14:paraId="189965D4" w14:textId="77777777" w:rsidR="00DA7050" w:rsidRPr="00DA7050" w:rsidRDefault="00DA7050" w:rsidP="003A4514">
            <w:pPr>
              <w:pStyle w:val="Tabletext"/>
              <w:rPr>
                <w:lang w:val="ru-RU"/>
              </w:rPr>
            </w:pPr>
            <w:r w:rsidRPr="00DA7050">
              <w:rPr>
                <w:lang w:val="ru-RU"/>
              </w:rPr>
              <w:t>Двойная точность</w:t>
            </w:r>
          </w:p>
        </w:tc>
        <w:tc>
          <w:tcPr>
            <w:tcW w:w="1276" w:type="dxa"/>
            <w:tcBorders>
              <w:top w:val="single" w:sz="4" w:space="0" w:color="auto"/>
              <w:left w:val="single" w:sz="4" w:space="0" w:color="auto"/>
              <w:bottom w:val="single" w:sz="4" w:space="0" w:color="auto"/>
              <w:right w:val="single" w:sz="4" w:space="0" w:color="auto"/>
            </w:tcBorders>
            <w:hideMark/>
          </w:tcPr>
          <w:p w14:paraId="4FE44763" w14:textId="77777777" w:rsidR="00DA7050" w:rsidRPr="00DA7050" w:rsidRDefault="00DA7050" w:rsidP="003A4514">
            <w:pPr>
              <w:pStyle w:val="Tabletext"/>
              <w:jc w:val="center"/>
              <w:rPr>
                <w:lang w:val="ru-RU"/>
              </w:rPr>
            </w:pPr>
            <w:r w:rsidRPr="00DA7050">
              <w:rPr>
                <w:lang w:val="ru-RU"/>
              </w:rPr>
              <w:t>кГц</w:t>
            </w:r>
          </w:p>
        </w:tc>
        <w:tc>
          <w:tcPr>
            <w:tcW w:w="2556" w:type="dxa"/>
            <w:tcBorders>
              <w:top w:val="single" w:sz="4" w:space="0" w:color="auto"/>
              <w:left w:val="single" w:sz="4" w:space="0" w:color="auto"/>
              <w:bottom w:val="single" w:sz="4" w:space="0" w:color="auto"/>
              <w:right w:val="single" w:sz="4" w:space="0" w:color="auto"/>
            </w:tcBorders>
            <w:hideMark/>
          </w:tcPr>
          <w:p w14:paraId="03939281" w14:textId="77777777" w:rsidR="00DA7050" w:rsidRPr="00DA7050" w:rsidRDefault="00DA7050" w:rsidP="003A4514">
            <w:pPr>
              <w:pStyle w:val="Tabletext"/>
              <w:rPr>
                <w:lang w:val="ru-RU"/>
              </w:rPr>
            </w:pPr>
            <w:r w:rsidRPr="00DA7050">
              <w:rPr>
                <w:lang w:val="ru-RU"/>
              </w:rPr>
              <w:t>40</w:t>
            </w:r>
          </w:p>
        </w:tc>
      </w:tr>
      <w:tr w:rsidR="00DA7050" w:rsidRPr="00DA7050" w14:paraId="0850367D" w14:textId="77777777" w:rsidTr="003A4514">
        <w:trPr>
          <w:jc w:val="center"/>
        </w:trPr>
        <w:tc>
          <w:tcPr>
            <w:tcW w:w="2550" w:type="dxa"/>
            <w:gridSpan w:val="2"/>
            <w:tcBorders>
              <w:top w:val="single" w:sz="4" w:space="0" w:color="auto"/>
              <w:left w:val="single" w:sz="4" w:space="0" w:color="auto"/>
              <w:bottom w:val="single" w:sz="4" w:space="0" w:color="auto"/>
              <w:right w:val="single" w:sz="4" w:space="0" w:color="auto"/>
            </w:tcBorders>
          </w:tcPr>
          <w:p w14:paraId="6677A692" w14:textId="77777777" w:rsidR="00DA7050" w:rsidRPr="00DA7050" w:rsidRDefault="00DA7050" w:rsidP="003A4514">
            <w:pPr>
              <w:pStyle w:val="Tabletext"/>
              <w:rPr>
                <w:lang w:val="ru-RU"/>
              </w:rPr>
            </w:pPr>
            <w:proofErr w:type="spellStart"/>
            <w:r w:rsidRPr="00DA7050">
              <w:rPr>
                <w:lang w:val="ru-RU"/>
              </w:rPr>
              <w:t>format</w:t>
            </w:r>
            <w:proofErr w:type="spellEnd"/>
          </w:p>
        </w:tc>
        <w:tc>
          <w:tcPr>
            <w:tcW w:w="3257" w:type="dxa"/>
            <w:tcBorders>
              <w:top w:val="single" w:sz="4" w:space="0" w:color="auto"/>
              <w:left w:val="single" w:sz="4" w:space="0" w:color="auto"/>
              <w:bottom w:val="single" w:sz="4" w:space="0" w:color="auto"/>
              <w:right w:val="single" w:sz="4" w:space="0" w:color="auto"/>
            </w:tcBorders>
          </w:tcPr>
          <w:p w14:paraId="173E0B47" w14:textId="77777777" w:rsidR="00DA7050" w:rsidRPr="00DA7050" w:rsidRDefault="00DA7050" w:rsidP="003A4514">
            <w:pPr>
              <w:pStyle w:val="Tabletext"/>
              <w:rPr>
                <w:lang w:val="ru-RU"/>
              </w:rPr>
            </w:pPr>
            <w:r w:rsidRPr="00DA7050">
              <w:rPr>
                <w:lang w:val="ru-RU"/>
              </w:rPr>
              <w:t>Символ</w:t>
            </w:r>
          </w:p>
        </w:tc>
        <w:tc>
          <w:tcPr>
            <w:tcW w:w="1276" w:type="dxa"/>
            <w:tcBorders>
              <w:top w:val="single" w:sz="4" w:space="0" w:color="auto"/>
              <w:left w:val="single" w:sz="4" w:space="0" w:color="auto"/>
              <w:bottom w:val="single" w:sz="4" w:space="0" w:color="auto"/>
              <w:right w:val="single" w:sz="4" w:space="0" w:color="auto"/>
            </w:tcBorders>
          </w:tcPr>
          <w:p w14:paraId="42436D46" w14:textId="77777777" w:rsidR="00DA7050" w:rsidRPr="00DA7050" w:rsidRDefault="00DA7050" w:rsidP="003A4514">
            <w:pPr>
              <w:pStyle w:val="Tabletext"/>
              <w:jc w:val="center"/>
              <w:rPr>
                <w:lang w:val="ru-RU"/>
              </w:rPr>
            </w:pPr>
            <w:r w:rsidRPr="00DA7050">
              <w:rPr>
                <w:lang w:val="ru-RU"/>
              </w:rPr>
              <w:t>–</w:t>
            </w:r>
          </w:p>
        </w:tc>
        <w:tc>
          <w:tcPr>
            <w:tcW w:w="2556" w:type="dxa"/>
            <w:tcBorders>
              <w:top w:val="single" w:sz="4" w:space="0" w:color="auto"/>
              <w:left w:val="single" w:sz="4" w:space="0" w:color="auto"/>
              <w:bottom w:val="single" w:sz="4" w:space="0" w:color="auto"/>
              <w:right w:val="single" w:sz="4" w:space="0" w:color="auto"/>
            </w:tcBorders>
          </w:tcPr>
          <w:p w14:paraId="2FC3DF09" w14:textId="77777777" w:rsidR="00DA7050" w:rsidRPr="00DA7050" w:rsidRDefault="00DA7050" w:rsidP="003A4514">
            <w:pPr>
              <w:pStyle w:val="Tabletext"/>
              <w:rPr>
                <w:lang w:val="ru-RU"/>
              </w:rPr>
            </w:pPr>
            <w:r w:rsidRPr="00DA7050">
              <w:rPr>
                <w:lang w:val="ru-RU"/>
              </w:rPr>
              <w:t>"T" или "A"</w:t>
            </w:r>
          </w:p>
        </w:tc>
      </w:tr>
      <w:tr w:rsidR="00DA7050" w:rsidRPr="00DA7050" w14:paraId="4461EB75" w14:textId="77777777" w:rsidTr="003A4514">
        <w:trPr>
          <w:jc w:val="center"/>
        </w:trPr>
        <w:tc>
          <w:tcPr>
            <w:tcW w:w="2550" w:type="dxa"/>
            <w:gridSpan w:val="2"/>
            <w:tcBorders>
              <w:top w:val="single" w:sz="4" w:space="0" w:color="auto"/>
              <w:left w:val="single" w:sz="4" w:space="0" w:color="auto"/>
              <w:bottom w:val="single" w:sz="4" w:space="0" w:color="auto"/>
              <w:right w:val="single" w:sz="4" w:space="0" w:color="auto"/>
            </w:tcBorders>
            <w:hideMark/>
          </w:tcPr>
          <w:p w14:paraId="08470133" w14:textId="77777777" w:rsidR="00DA7050" w:rsidRPr="00DA7050" w:rsidRDefault="00DA7050" w:rsidP="003A4514">
            <w:pPr>
              <w:pStyle w:val="Tabletext"/>
              <w:rPr>
                <w:lang w:val="ru-RU"/>
              </w:rPr>
            </w:pPr>
            <w:proofErr w:type="spellStart"/>
            <w:r w:rsidRPr="00DA7050">
              <w:rPr>
                <w:lang w:val="ru-RU"/>
              </w:rPr>
              <w:t>a_name</w:t>
            </w:r>
            <w:proofErr w:type="spellEnd"/>
          </w:p>
        </w:tc>
        <w:tc>
          <w:tcPr>
            <w:tcW w:w="3257" w:type="dxa"/>
            <w:tcBorders>
              <w:top w:val="single" w:sz="4" w:space="0" w:color="auto"/>
              <w:left w:val="single" w:sz="4" w:space="0" w:color="auto"/>
              <w:bottom w:val="single" w:sz="4" w:space="0" w:color="auto"/>
              <w:right w:val="single" w:sz="4" w:space="0" w:color="auto"/>
            </w:tcBorders>
            <w:hideMark/>
          </w:tcPr>
          <w:p w14:paraId="2705C650" w14:textId="77777777" w:rsidR="00DA7050" w:rsidRPr="00DA7050" w:rsidRDefault="00DA7050" w:rsidP="003A4514">
            <w:pPr>
              <w:pStyle w:val="Tabletext"/>
              <w:rPr>
                <w:lang w:val="ru-RU"/>
              </w:rPr>
            </w:pPr>
            <w:r w:rsidRPr="00DA7050">
              <w:rPr>
                <w:lang w:val="ru-RU"/>
              </w:rPr>
              <w:t>{</w:t>
            </w:r>
            <w:proofErr w:type="spellStart"/>
            <w:r w:rsidRPr="00DA7050">
              <w:rPr>
                <w:lang w:val="ru-RU"/>
              </w:rPr>
              <w:t>latitude</w:t>
            </w:r>
            <w:proofErr w:type="spellEnd"/>
            <w:r w:rsidRPr="00DA7050">
              <w:rPr>
                <w:lang w:val="ru-RU"/>
              </w:rPr>
              <w:t>}</w:t>
            </w:r>
          </w:p>
        </w:tc>
        <w:tc>
          <w:tcPr>
            <w:tcW w:w="1276" w:type="dxa"/>
            <w:tcBorders>
              <w:top w:val="single" w:sz="4" w:space="0" w:color="auto"/>
              <w:left w:val="single" w:sz="4" w:space="0" w:color="auto"/>
              <w:bottom w:val="single" w:sz="4" w:space="0" w:color="auto"/>
              <w:right w:val="single" w:sz="4" w:space="0" w:color="auto"/>
            </w:tcBorders>
            <w:hideMark/>
          </w:tcPr>
          <w:p w14:paraId="2395BB2A" w14:textId="77777777" w:rsidR="00DA7050" w:rsidRPr="00DA7050" w:rsidRDefault="00DA7050" w:rsidP="003A4514">
            <w:pPr>
              <w:pStyle w:val="Tabletext"/>
              <w:jc w:val="center"/>
              <w:rPr>
                <w:lang w:val="ru-RU"/>
              </w:rPr>
            </w:pPr>
            <w:r w:rsidRPr="00DA7050">
              <w:rPr>
                <w:lang w:val="ru-RU"/>
              </w:rPr>
              <w:t>градусы</w:t>
            </w:r>
          </w:p>
        </w:tc>
        <w:tc>
          <w:tcPr>
            <w:tcW w:w="2556" w:type="dxa"/>
            <w:tcBorders>
              <w:top w:val="single" w:sz="4" w:space="0" w:color="auto"/>
              <w:left w:val="single" w:sz="4" w:space="0" w:color="auto"/>
              <w:bottom w:val="single" w:sz="4" w:space="0" w:color="auto"/>
              <w:right w:val="single" w:sz="4" w:space="0" w:color="auto"/>
            </w:tcBorders>
            <w:hideMark/>
          </w:tcPr>
          <w:p w14:paraId="4239F467" w14:textId="77777777" w:rsidR="00DA7050" w:rsidRPr="00DA7050" w:rsidRDefault="00DA7050" w:rsidP="003A4514">
            <w:pPr>
              <w:pStyle w:val="Tabletext"/>
              <w:rPr>
                <w:lang w:val="ru-RU"/>
              </w:rPr>
            </w:pPr>
            <w:r w:rsidRPr="00DA7050">
              <w:rPr>
                <w:lang w:val="ru-RU"/>
              </w:rPr>
              <w:t>Широта</w:t>
            </w:r>
          </w:p>
        </w:tc>
      </w:tr>
      <w:tr w:rsidR="00DA7050" w:rsidRPr="00DA7050" w14:paraId="3FCD373E" w14:textId="77777777" w:rsidTr="003A4514">
        <w:trPr>
          <w:jc w:val="center"/>
        </w:trPr>
        <w:tc>
          <w:tcPr>
            <w:tcW w:w="2550" w:type="dxa"/>
            <w:gridSpan w:val="2"/>
            <w:tcBorders>
              <w:top w:val="single" w:sz="4" w:space="0" w:color="auto"/>
              <w:left w:val="single" w:sz="4" w:space="0" w:color="auto"/>
              <w:bottom w:val="single" w:sz="4" w:space="0" w:color="auto"/>
              <w:right w:val="single" w:sz="4" w:space="0" w:color="auto"/>
            </w:tcBorders>
            <w:hideMark/>
          </w:tcPr>
          <w:p w14:paraId="7B92D1C0" w14:textId="77777777" w:rsidR="00DA7050" w:rsidRPr="00DA7050" w:rsidRDefault="00DA7050" w:rsidP="003A4514">
            <w:pPr>
              <w:pStyle w:val="Tabletext"/>
              <w:rPr>
                <w:lang w:val="ru-RU"/>
              </w:rPr>
            </w:pPr>
            <w:proofErr w:type="spellStart"/>
            <w:r w:rsidRPr="00DA7050">
              <w:rPr>
                <w:lang w:val="ru-RU"/>
              </w:rPr>
              <w:t>b_name</w:t>
            </w:r>
            <w:proofErr w:type="spellEnd"/>
          </w:p>
        </w:tc>
        <w:tc>
          <w:tcPr>
            <w:tcW w:w="3257" w:type="dxa"/>
            <w:tcBorders>
              <w:top w:val="single" w:sz="4" w:space="0" w:color="auto"/>
              <w:left w:val="single" w:sz="4" w:space="0" w:color="auto"/>
              <w:bottom w:val="single" w:sz="4" w:space="0" w:color="auto"/>
              <w:right w:val="single" w:sz="4" w:space="0" w:color="auto"/>
            </w:tcBorders>
            <w:hideMark/>
          </w:tcPr>
          <w:p w14:paraId="4A85A251" w14:textId="77777777" w:rsidR="00DA7050" w:rsidRPr="00DA7050" w:rsidRDefault="00DA7050" w:rsidP="003A4514">
            <w:pPr>
              <w:pStyle w:val="Tabletext"/>
              <w:rPr>
                <w:lang w:val="ru-RU"/>
              </w:rPr>
            </w:pPr>
            <w:r w:rsidRPr="00DA7050">
              <w:rPr>
                <w:lang w:val="ru-RU"/>
              </w:rPr>
              <w:t>{</w:t>
            </w:r>
            <w:proofErr w:type="spellStart"/>
            <w:r w:rsidRPr="00DA7050">
              <w:rPr>
                <w:lang w:val="ru-RU"/>
              </w:rPr>
              <w:t>offaxis</w:t>
            </w:r>
            <w:proofErr w:type="spellEnd"/>
            <w:r w:rsidRPr="00DA7050">
              <w:rPr>
                <w:lang w:val="ru-RU"/>
              </w:rPr>
              <w:t xml:space="preserve"> </w:t>
            </w:r>
            <w:proofErr w:type="spellStart"/>
            <w:r w:rsidRPr="00DA7050">
              <w:rPr>
                <w:lang w:val="ru-RU"/>
              </w:rPr>
              <w:t>angle</w:t>
            </w:r>
            <w:proofErr w:type="spellEnd"/>
            <w:r w:rsidRPr="00DA7050">
              <w:rPr>
                <w:lang w:val="ru-RU"/>
              </w:rPr>
              <w:t>}</w:t>
            </w:r>
          </w:p>
        </w:tc>
        <w:tc>
          <w:tcPr>
            <w:tcW w:w="1276" w:type="dxa"/>
            <w:tcBorders>
              <w:top w:val="single" w:sz="4" w:space="0" w:color="auto"/>
              <w:left w:val="single" w:sz="4" w:space="0" w:color="auto"/>
              <w:bottom w:val="single" w:sz="4" w:space="0" w:color="auto"/>
              <w:right w:val="single" w:sz="4" w:space="0" w:color="auto"/>
            </w:tcBorders>
            <w:hideMark/>
          </w:tcPr>
          <w:p w14:paraId="03B0E91A" w14:textId="77777777" w:rsidR="00DA7050" w:rsidRPr="00DA7050" w:rsidRDefault="00DA7050" w:rsidP="003A4514">
            <w:pPr>
              <w:pStyle w:val="Tabletext"/>
              <w:jc w:val="center"/>
              <w:rPr>
                <w:lang w:val="ru-RU"/>
              </w:rPr>
            </w:pPr>
            <w:r w:rsidRPr="00DA7050">
              <w:rPr>
                <w:lang w:val="ru-RU"/>
              </w:rPr>
              <w:t>градусы</w:t>
            </w:r>
          </w:p>
        </w:tc>
        <w:tc>
          <w:tcPr>
            <w:tcW w:w="2556" w:type="dxa"/>
            <w:tcBorders>
              <w:top w:val="single" w:sz="4" w:space="0" w:color="auto"/>
              <w:left w:val="single" w:sz="4" w:space="0" w:color="auto"/>
              <w:bottom w:val="single" w:sz="4" w:space="0" w:color="auto"/>
              <w:right w:val="single" w:sz="4" w:space="0" w:color="auto"/>
            </w:tcBorders>
            <w:hideMark/>
          </w:tcPr>
          <w:p w14:paraId="34EB3E99" w14:textId="77777777" w:rsidR="00DA7050" w:rsidRPr="00DA7050" w:rsidRDefault="00DA7050" w:rsidP="003A4514">
            <w:pPr>
              <w:pStyle w:val="Tabletext"/>
              <w:rPr>
                <w:lang w:val="ru-RU"/>
              </w:rPr>
            </w:pPr>
            <w:r w:rsidRPr="00DA7050">
              <w:rPr>
                <w:lang w:val="ru-RU"/>
              </w:rPr>
              <w:t>Угол</w:t>
            </w:r>
          </w:p>
        </w:tc>
      </w:tr>
      <w:tr w:rsidR="00DA7050" w:rsidRPr="00947A6C" w14:paraId="2EE52A13" w14:textId="77777777" w:rsidTr="003A4514">
        <w:trPr>
          <w:jc w:val="center"/>
        </w:trPr>
        <w:tc>
          <w:tcPr>
            <w:tcW w:w="2544" w:type="dxa"/>
            <w:tcBorders>
              <w:top w:val="single" w:sz="4" w:space="0" w:color="auto"/>
              <w:left w:val="single" w:sz="4" w:space="0" w:color="auto"/>
              <w:bottom w:val="single" w:sz="4" w:space="0" w:color="auto"/>
              <w:right w:val="single" w:sz="4" w:space="0" w:color="auto"/>
            </w:tcBorders>
            <w:hideMark/>
          </w:tcPr>
          <w:p w14:paraId="3ECD2030" w14:textId="77777777" w:rsidR="00DA7050" w:rsidRPr="00DA7050" w:rsidRDefault="00DA7050" w:rsidP="003A4514">
            <w:pPr>
              <w:pStyle w:val="Tabletext"/>
              <w:rPr>
                <w:lang w:val="ru-RU"/>
              </w:rPr>
            </w:pPr>
            <w:r w:rsidRPr="00DA7050">
              <w:rPr>
                <w:lang w:val="ru-RU"/>
              </w:rPr>
              <w:t>ES_ID</w:t>
            </w:r>
          </w:p>
        </w:tc>
        <w:tc>
          <w:tcPr>
            <w:tcW w:w="3263" w:type="dxa"/>
            <w:gridSpan w:val="2"/>
            <w:tcBorders>
              <w:top w:val="single" w:sz="4" w:space="0" w:color="auto"/>
              <w:left w:val="single" w:sz="4" w:space="0" w:color="auto"/>
              <w:bottom w:val="single" w:sz="4" w:space="0" w:color="auto"/>
              <w:right w:val="single" w:sz="4" w:space="0" w:color="auto"/>
            </w:tcBorders>
            <w:hideMark/>
          </w:tcPr>
          <w:p w14:paraId="5E58A308" w14:textId="77777777" w:rsidR="00DA7050" w:rsidRPr="00DA7050" w:rsidRDefault="00DA7050" w:rsidP="003A4514">
            <w:pPr>
              <w:pStyle w:val="Tabletext"/>
              <w:rPr>
                <w:lang w:val="ru-RU"/>
              </w:rPr>
            </w:pPr>
            <w:r w:rsidRPr="00DA7050">
              <w:rPr>
                <w:lang w:val="ru-RU"/>
              </w:rPr>
              <w:t>Целое</w:t>
            </w:r>
          </w:p>
        </w:tc>
        <w:tc>
          <w:tcPr>
            <w:tcW w:w="1276" w:type="dxa"/>
            <w:tcBorders>
              <w:top w:val="single" w:sz="4" w:space="0" w:color="auto"/>
              <w:left w:val="single" w:sz="4" w:space="0" w:color="auto"/>
              <w:bottom w:val="single" w:sz="4" w:space="0" w:color="auto"/>
              <w:right w:val="single" w:sz="4" w:space="0" w:color="auto"/>
            </w:tcBorders>
            <w:hideMark/>
          </w:tcPr>
          <w:p w14:paraId="097362B2" w14:textId="77777777" w:rsidR="00DA7050" w:rsidRPr="00DA7050" w:rsidRDefault="00DA7050" w:rsidP="003A4514">
            <w:pPr>
              <w:pStyle w:val="Tabletext"/>
              <w:jc w:val="center"/>
              <w:rPr>
                <w:lang w:val="ru-RU"/>
              </w:rPr>
            </w:pPr>
            <w:r w:rsidRPr="00DA7050">
              <w:rPr>
                <w:lang w:val="ru-RU"/>
              </w:rPr>
              <w:t>–</w:t>
            </w:r>
          </w:p>
        </w:tc>
        <w:tc>
          <w:tcPr>
            <w:tcW w:w="2556" w:type="dxa"/>
            <w:tcBorders>
              <w:top w:val="single" w:sz="4" w:space="0" w:color="auto"/>
              <w:left w:val="single" w:sz="4" w:space="0" w:color="auto"/>
              <w:bottom w:val="single" w:sz="4" w:space="0" w:color="auto"/>
              <w:right w:val="single" w:sz="4" w:space="0" w:color="auto"/>
            </w:tcBorders>
            <w:hideMark/>
          </w:tcPr>
          <w:p w14:paraId="2A9DF2A6" w14:textId="77777777" w:rsidR="00DA7050" w:rsidRPr="00DA7050" w:rsidRDefault="00DA7050" w:rsidP="003A4514">
            <w:pPr>
              <w:pStyle w:val="Tabletext"/>
              <w:rPr>
                <w:lang w:val="ru-RU"/>
              </w:rPr>
            </w:pPr>
            <w:r w:rsidRPr="00DA7050">
              <w:rPr>
                <w:lang w:val="ru-RU"/>
              </w:rPr>
              <w:t>12345678</w:t>
            </w:r>
          </w:p>
          <w:p w14:paraId="087295B0" w14:textId="77777777" w:rsidR="00DA7050" w:rsidRPr="00DA7050" w:rsidRDefault="00DA7050" w:rsidP="00DA7050">
            <w:pPr>
              <w:pStyle w:val="Tabletext"/>
              <w:jc w:val="left"/>
              <w:rPr>
                <w:lang w:val="ru-RU"/>
              </w:rPr>
            </w:pPr>
            <w:r w:rsidRPr="00DA7050">
              <w:rPr>
                <w:lang w:val="ru-RU"/>
              </w:rPr>
              <w:t>–1, если это не конкретная земная станция</w:t>
            </w:r>
          </w:p>
        </w:tc>
      </w:tr>
      <w:tr w:rsidR="00DA7050" w:rsidRPr="00DA7050" w14:paraId="1CF7420D" w14:textId="77777777" w:rsidTr="003A4514">
        <w:trPr>
          <w:jc w:val="center"/>
        </w:trPr>
        <w:tc>
          <w:tcPr>
            <w:tcW w:w="2544" w:type="dxa"/>
            <w:tcBorders>
              <w:top w:val="single" w:sz="4" w:space="0" w:color="auto"/>
              <w:left w:val="single" w:sz="4" w:space="0" w:color="auto"/>
              <w:bottom w:val="single" w:sz="4" w:space="0" w:color="auto"/>
              <w:right w:val="single" w:sz="4" w:space="0" w:color="auto"/>
            </w:tcBorders>
          </w:tcPr>
          <w:p w14:paraId="288BEA07" w14:textId="77777777" w:rsidR="00DA7050" w:rsidRPr="00DA7050" w:rsidRDefault="00DA7050" w:rsidP="003A4514">
            <w:pPr>
              <w:pStyle w:val="Tabletext"/>
              <w:rPr>
                <w:lang w:val="ru-RU"/>
              </w:rPr>
            </w:pPr>
            <w:proofErr w:type="spellStart"/>
            <w:r w:rsidRPr="00DA7050">
              <w:rPr>
                <w:lang w:val="ru-RU"/>
              </w:rPr>
              <w:t>c_name</w:t>
            </w:r>
            <w:proofErr w:type="spellEnd"/>
          </w:p>
        </w:tc>
        <w:tc>
          <w:tcPr>
            <w:tcW w:w="3263" w:type="dxa"/>
            <w:gridSpan w:val="2"/>
            <w:tcBorders>
              <w:top w:val="single" w:sz="4" w:space="0" w:color="auto"/>
              <w:left w:val="single" w:sz="4" w:space="0" w:color="auto"/>
              <w:bottom w:val="single" w:sz="4" w:space="0" w:color="auto"/>
              <w:right w:val="single" w:sz="4" w:space="0" w:color="auto"/>
            </w:tcBorders>
          </w:tcPr>
          <w:p w14:paraId="1A9DE131" w14:textId="77777777" w:rsidR="00DA7050" w:rsidRPr="00DA7050" w:rsidRDefault="00DA7050" w:rsidP="003A4514">
            <w:pPr>
              <w:pStyle w:val="Tabletext"/>
              <w:rPr>
                <w:lang w:val="ru-RU"/>
              </w:rPr>
            </w:pPr>
            <w:r w:rsidRPr="00DA7050">
              <w:rPr>
                <w:lang w:val="ru-RU"/>
              </w:rPr>
              <w:t>{</w:t>
            </w:r>
            <w:proofErr w:type="spellStart"/>
            <w:r w:rsidRPr="00DA7050">
              <w:rPr>
                <w:lang w:val="ru-RU"/>
              </w:rPr>
              <w:t>azimuth</w:t>
            </w:r>
            <w:proofErr w:type="spellEnd"/>
            <w:r w:rsidRPr="00DA7050">
              <w:rPr>
                <w:lang w:val="ru-RU"/>
              </w:rPr>
              <w:t xml:space="preserve"> </w:t>
            </w:r>
            <w:proofErr w:type="spellStart"/>
            <w:r w:rsidRPr="00DA7050">
              <w:rPr>
                <w:lang w:val="ru-RU"/>
              </w:rPr>
              <w:t>angle</w:t>
            </w:r>
            <w:proofErr w:type="spellEnd"/>
            <w:r w:rsidRPr="00DA7050">
              <w:rPr>
                <w:lang w:val="ru-RU"/>
              </w:rPr>
              <w:t>}</w:t>
            </w:r>
          </w:p>
        </w:tc>
        <w:tc>
          <w:tcPr>
            <w:tcW w:w="1276" w:type="dxa"/>
            <w:tcBorders>
              <w:top w:val="single" w:sz="4" w:space="0" w:color="auto"/>
              <w:left w:val="single" w:sz="4" w:space="0" w:color="auto"/>
              <w:bottom w:val="single" w:sz="4" w:space="0" w:color="auto"/>
              <w:right w:val="single" w:sz="4" w:space="0" w:color="auto"/>
            </w:tcBorders>
          </w:tcPr>
          <w:p w14:paraId="35D4D5B1" w14:textId="77777777" w:rsidR="00DA7050" w:rsidRPr="00DA7050" w:rsidRDefault="00DA7050" w:rsidP="003A4514">
            <w:pPr>
              <w:pStyle w:val="Tabletext"/>
              <w:jc w:val="center"/>
              <w:rPr>
                <w:lang w:val="ru-RU"/>
              </w:rPr>
            </w:pPr>
            <w:r w:rsidRPr="00DA7050">
              <w:rPr>
                <w:lang w:val="ru-RU"/>
              </w:rPr>
              <w:t>градусы</w:t>
            </w:r>
          </w:p>
        </w:tc>
        <w:tc>
          <w:tcPr>
            <w:tcW w:w="2556" w:type="dxa"/>
            <w:tcBorders>
              <w:top w:val="single" w:sz="4" w:space="0" w:color="auto"/>
              <w:left w:val="single" w:sz="4" w:space="0" w:color="auto"/>
              <w:bottom w:val="single" w:sz="4" w:space="0" w:color="auto"/>
              <w:right w:val="single" w:sz="4" w:space="0" w:color="auto"/>
            </w:tcBorders>
          </w:tcPr>
          <w:p w14:paraId="4116A651" w14:textId="77777777" w:rsidR="00DA7050" w:rsidRPr="00DA7050" w:rsidRDefault="00DA7050" w:rsidP="003A4514">
            <w:pPr>
              <w:pStyle w:val="Tabletext"/>
              <w:rPr>
                <w:lang w:val="ru-RU"/>
              </w:rPr>
            </w:pPr>
            <w:r w:rsidRPr="00DA7050">
              <w:rPr>
                <w:lang w:val="ru-RU"/>
              </w:rPr>
              <w:t>45</w:t>
            </w:r>
          </w:p>
        </w:tc>
      </w:tr>
      <w:tr w:rsidR="00DA7050" w:rsidRPr="00DA7050" w14:paraId="6CA86D77" w14:textId="77777777" w:rsidTr="003A4514">
        <w:trPr>
          <w:jc w:val="center"/>
        </w:trPr>
        <w:tc>
          <w:tcPr>
            <w:tcW w:w="2544" w:type="dxa"/>
            <w:tcBorders>
              <w:top w:val="single" w:sz="4" w:space="0" w:color="auto"/>
              <w:left w:val="single" w:sz="4" w:space="0" w:color="auto"/>
              <w:bottom w:val="single" w:sz="4" w:space="0" w:color="auto"/>
              <w:right w:val="single" w:sz="4" w:space="0" w:color="auto"/>
            </w:tcBorders>
          </w:tcPr>
          <w:p w14:paraId="54ADB148" w14:textId="77777777" w:rsidR="00DA7050" w:rsidRPr="00DA7050" w:rsidRDefault="00DA7050" w:rsidP="003A4514">
            <w:pPr>
              <w:pStyle w:val="Tabletext"/>
              <w:rPr>
                <w:lang w:val="ru-RU"/>
              </w:rPr>
            </w:pPr>
            <w:proofErr w:type="spellStart"/>
            <w:r w:rsidRPr="00DA7050">
              <w:rPr>
                <w:lang w:val="ru-RU"/>
              </w:rPr>
              <w:t>d_name</w:t>
            </w:r>
            <w:proofErr w:type="spellEnd"/>
          </w:p>
        </w:tc>
        <w:tc>
          <w:tcPr>
            <w:tcW w:w="3263" w:type="dxa"/>
            <w:gridSpan w:val="2"/>
            <w:tcBorders>
              <w:top w:val="single" w:sz="4" w:space="0" w:color="auto"/>
              <w:left w:val="single" w:sz="4" w:space="0" w:color="auto"/>
              <w:bottom w:val="single" w:sz="4" w:space="0" w:color="auto"/>
              <w:right w:val="single" w:sz="4" w:space="0" w:color="auto"/>
            </w:tcBorders>
          </w:tcPr>
          <w:p w14:paraId="2676F8B7" w14:textId="77777777" w:rsidR="00DA7050" w:rsidRPr="00DA7050" w:rsidRDefault="00DA7050" w:rsidP="003A4514">
            <w:pPr>
              <w:pStyle w:val="Tabletext"/>
              <w:rPr>
                <w:lang w:val="ru-RU"/>
              </w:rPr>
            </w:pPr>
            <w:r w:rsidRPr="00DA7050">
              <w:rPr>
                <w:lang w:val="ru-RU"/>
              </w:rPr>
              <w:t>{</w:t>
            </w:r>
            <w:proofErr w:type="spellStart"/>
            <w:r w:rsidRPr="00DA7050">
              <w:rPr>
                <w:lang w:val="ru-RU"/>
              </w:rPr>
              <w:t>elevation</w:t>
            </w:r>
            <w:proofErr w:type="spellEnd"/>
            <w:r w:rsidRPr="00DA7050">
              <w:rPr>
                <w:lang w:val="ru-RU"/>
              </w:rPr>
              <w:t xml:space="preserve"> </w:t>
            </w:r>
            <w:proofErr w:type="spellStart"/>
            <w:r w:rsidRPr="00DA7050">
              <w:rPr>
                <w:lang w:val="ru-RU"/>
              </w:rPr>
              <w:t>angle</w:t>
            </w:r>
            <w:proofErr w:type="spellEnd"/>
            <w:r w:rsidRPr="00DA7050">
              <w:rPr>
                <w:lang w:val="ru-RU"/>
              </w:rPr>
              <w:t>}</w:t>
            </w:r>
          </w:p>
        </w:tc>
        <w:tc>
          <w:tcPr>
            <w:tcW w:w="1276" w:type="dxa"/>
            <w:tcBorders>
              <w:top w:val="single" w:sz="4" w:space="0" w:color="auto"/>
              <w:left w:val="single" w:sz="4" w:space="0" w:color="auto"/>
              <w:bottom w:val="single" w:sz="4" w:space="0" w:color="auto"/>
              <w:right w:val="single" w:sz="4" w:space="0" w:color="auto"/>
            </w:tcBorders>
          </w:tcPr>
          <w:p w14:paraId="3D304AFD" w14:textId="77777777" w:rsidR="00DA7050" w:rsidRPr="00DA7050" w:rsidRDefault="00DA7050" w:rsidP="003A4514">
            <w:pPr>
              <w:pStyle w:val="Tabletext"/>
              <w:jc w:val="center"/>
              <w:rPr>
                <w:lang w:val="ru-RU"/>
              </w:rPr>
            </w:pPr>
            <w:r w:rsidRPr="00DA7050">
              <w:rPr>
                <w:lang w:val="ru-RU"/>
              </w:rPr>
              <w:t>градусы</w:t>
            </w:r>
          </w:p>
        </w:tc>
        <w:tc>
          <w:tcPr>
            <w:tcW w:w="2556" w:type="dxa"/>
            <w:tcBorders>
              <w:top w:val="single" w:sz="4" w:space="0" w:color="auto"/>
              <w:left w:val="single" w:sz="4" w:space="0" w:color="auto"/>
              <w:bottom w:val="single" w:sz="4" w:space="0" w:color="auto"/>
              <w:right w:val="single" w:sz="4" w:space="0" w:color="auto"/>
            </w:tcBorders>
          </w:tcPr>
          <w:p w14:paraId="00B9A2D5" w14:textId="77777777" w:rsidR="00DA7050" w:rsidRPr="00DA7050" w:rsidRDefault="00DA7050" w:rsidP="003A4514">
            <w:pPr>
              <w:pStyle w:val="Tabletext"/>
              <w:rPr>
                <w:lang w:val="ru-RU"/>
              </w:rPr>
            </w:pPr>
            <w:r w:rsidRPr="00DA7050">
              <w:rPr>
                <w:lang w:val="ru-RU"/>
              </w:rPr>
              <w:t>15</w:t>
            </w:r>
          </w:p>
        </w:tc>
      </w:tr>
      <w:tr w:rsidR="00DA7050" w:rsidRPr="00DA7050" w14:paraId="6D24F0F0" w14:textId="77777777" w:rsidTr="003A4514">
        <w:trPr>
          <w:jc w:val="center"/>
        </w:trPr>
        <w:tc>
          <w:tcPr>
            <w:tcW w:w="2544" w:type="dxa"/>
            <w:tcBorders>
              <w:top w:val="single" w:sz="4" w:space="0" w:color="auto"/>
              <w:left w:val="single" w:sz="4" w:space="0" w:color="auto"/>
              <w:bottom w:val="single" w:sz="4" w:space="0" w:color="auto"/>
              <w:right w:val="single" w:sz="4" w:space="0" w:color="auto"/>
            </w:tcBorders>
          </w:tcPr>
          <w:p w14:paraId="147C4EE4" w14:textId="77777777" w:rsidR="00DA7050" w:rsidRPr="00DA7050" w:rsidRDefault="00DA7050" w:rsidP="003A4514">
            <w:pPr>
              <w:pStyle w:val="Tabletext"/>
              <w:rPr>
                <w:lang w:val="ru-RU"/>
              </w:rPr>
            </w:pPr>
            <w:proofErr w:type="spellStart"/>
            <w:r w:rsidRPr="00DA7050">
              <w:rPr>
                <w:lang w:val="ru-RU"/>
              </w:rPr>
              <w:t>e_name</w:t>
            </w:r>
            <w:proofErr w:type="spellEnd"/>
          </w:p>
        </w:tc>
        <w:tc>
          <w:tcPr>
            <w:tcW w:w="3263" w:type="dxa"/>
            <w:gridSpan w:val="2"/>
            <w:tcBorders>
              <w:top w:val="single" w:sz="4" w:space="0" w:color="auto"/>
              <w:left w:val="single" w:sz="4" w:space="0" w:color="auto"/>
              <w:bottom w:val="single" w:sz="4" w:space="0" w:color="auto"/>
              <w:right w:val="single" w:sz="4" w:space="0" w:color="auto"/>
            </w:tcBorders>
          </w:tcPr>
          <w:p w14:paraId="7FEB4BFA" w14:textId="77777777" w:rsidR="00DA7050" w:rsidRPr="00DA7050" w:rsidRDefault="00DA7050" w:rsidP="003A4514">
            <w:pPr>
              <w:pStyle w:val="Tabletext"/>
              <w:rPr>
                <w:lang w:val="ru-RU"/>
              </w:rPr>
            </w:pPr>
            <w:r w:rsidRPr="00DA7050">
              <w:rPr>
                <w:lang w:val="ru-RU"/>
              </w:rPr>
              <w:t>{</w:t>
            </w:r>
            <w:proofErr w:type="spellStart"/>
            <w:r w:rsidRPr="00DA7050">
              <w:rPr>
                <w:lang w:val="ru-RU"/>
              </w:rPr>
              <w:t>deltalongES</w:t>
            </w:r>
            <w:proofErr w:type="spellEnd"/>
            <w:r w:rsidRPr="00DA7050">
              <w:rPr>
                <w:lang w:val="ru-RU"/>
              </w:rPr>
              <w:t xml:space="preserve"> </w:t>
            </w:r>
            <w:proofErr w:type="spellStart"/>
            <w:r w:rsidRPr="00DA7050">
              <w:rPr>
                <w:lang w:val="ru-RU"/>
              </w:rPr>
              <w:t>angle</w:t>
            </w:r>
            <w:proofErr w:type="spellEnd"/>
            <w:r w:rsidRPr="00DA7050">
              <w:rPr>
                <w:lang w:val="ru-RU"/>
              </w:rPr>
              <w:t>}</w:t>
            </w:r>
          </w:p>
        </w:tc>
        <w:tc>
          <w:tcPr>
            <w:tcW w:w="1276" w:type="dxa"/>
            <w:tcBorders>
              <w:top w:val="single" w:sz="4" w:space="0" w:color="auto"/>
              <w:left w:val="single" w:sz="4" w:space="0" w:color="auto"/>
              <w:bottom w:val="single" w:sz="4" w:space="0" w:color="auto"/>
              <w:right w:val="single" w:sz="4" w:space="0" w:color="auto"/>
            </w:tcBorders>
          </w:tcPr>
          <w:p w14:paraId="00CEBD25" w14:textId="77777777" w:rsidR="00DA7050" w:rsidRPr="00DA7050" w:rsidRDefault="00DA7050" w:rsidP="003A4514">
            <w:pPr>
              <w:pStyle w:val="Tabletext"/>
              <w:jc w:val="center"/>
              <w:rPr>
                <w:lang w:val="ru-RU"/>
              </w:rPr>
            </w:pPr>
            <w:r w:rsidRPr="00DA7050">
              <w:rPr>
                <w:lang w:val="ru-RU"/>
              </w:rPr>
              <w:t>градусы</w:t>
            </w:r>
          </w:p>
        </w:tc>
        <w:tc>
          <w:tcPr>
            <w:tcW w:w="2556" w:type="dxa"/>
            <w:tcBorders>
              <w:top w:val="single" w:sz="4" w:space="0" w:color="auto"/>
              <w:left w:val="single" w:sz="4" w:space="0" w:color="auto"/>
              <w:bottom w:val="single" w:sz="4" w:space="0" w:color="auto"/>
              <w:right w:val="single" w:sz="4" w:space="0" w:color="auto"/>
            </w:tcBorders>
          </w:tcPr>
          <w:p w14:paraId="163AE9B8" w14:textId="77777777" w:rsidR="00DA7050" w:rsidRPr="00DA7050" w:rsidRDefault="00DA7050" w:rsidP="003A4514">
            <w:pPr>
              <w:pStyle w:val="Tabletext"/>
              <w:rPr>
                <w:lang w:val="ru-RU"/>
              </w:rPr>
            </w:pPr>
            <w:r w:rsidRPr="00DA7050">
              <w:rPr>
                <w:lang w:val="ru-RU"/>
              </w:rPr>
              <w:t>5</w:t>
            </w:r>
          </w:p>
        </w:tc>
      </w:tr>
    </w:tbl>
    <w:p w14:paraId="3D3C1C43" w14:textId="77777777" w:rsidR="00DA7050" w:rsidRPr="00EE23FA" w:rsidRDefault="00DA7050" w:rsidP="00DA7050">
      <w:pPr>
        <w:pStyle w:val="Tablefin"/>
        <w:rPr>
          <w:lang w:val="ru-RU"/>
        </w:rPr>
      </w:pPr>
    </w:p>
    <w:p w14:paraId="2182C7CB" w14:textId="77777777" w:rsidR="00DA7050" w:rsidRPr="00DA7050" w:rsidRDefault="00DA7050" w:rsidP="00DA7050">
      <w:pPr>
        <w:rPr>
          <w:szCs w:val="22"/>
          <w:lang w:val="ru-RU"/>
        </w:rPr>
      </w:pPr>
      <w:r w:rsidRPr="00DA7050">
        <w:rPr>
          <w:szCs w:val="22"/>
          <w:lang w:val="ru-RU"/>
        </w:rPr>
        <w:t xml:space="preserve">Если формат = "Т", то в данном случае используются связанные с каждой соответствующей широтой массивы значений </w:t>
      </w:r>
      <w:proofErr w:type="spellStart"/>
      <w:r w:rsidRPr="00DA7050">
        <w:rPr>
          <w:szCs w:val="22"/>
          <w:lang w:val="ru-RU"/>
        </w:rPr>
        <w:t>э.и.и.м</w:t>
      </w:r>
      <w:proofErr w:type="spellEnd"/>
      <w:r w:rsidRPr="00DA7050">
        <w:rPr>
          <w:szCs w:val="22"/>
          <w:lang w:val="ru-RU"/>
        </w:rPr>
        <w:t xml:space="preserve">. для заданных </w:t>
      </w:r>
      <w:proofErr w:type="spellStart"/>
      <w:r w:rsidRPr="00DA7050">
        <w:rPr>
          <w:szCs w:val="22"/>
          <w:lang w:val="ru-RU"/>
        </w:rPr>
        <w:t>внеосевых</w:t>
      </w:r>
      <w:proofErr w:type="spellEnd"/>
      <w:r w:rsidRPr="00DA7050">
        <w:rPr>
          <w:szCs w:val="22"/>
          <w:lang w:val="ru-RU"/>
        </w:rPr>
        <w:t xml:space="preserve"> углов, например:</w:t>
      </w:r>
    </w:p>
    <w:p w14:paraId="3137820D" w14:textId="77777777" w:rsidR="00DA7050" w:rsidRPr="00DA7050" w:rsidRDefault="00DA7050" w:rsidP="00DA7050">
      <w:pPr>
        <w:ind w:firstLine="720"/>
        <w:rPr>
          <w:i/>
          <w:szCs w:val="22"/>
          <w:lang w:val="ru-RU"/>
        </w:rPr>
      </w:pPr>
      <w:r w:rsidRPr="00DA7050">
        <w:rPr>
          <w:i/>
          <w:szCs w:val="22"/>
          <w:lang w:val="ru-RU"/>
        </w:rPr>
        <w:t>&lt;</w:t>
      </w:r>
      <w:proofErr w:type="spellStart"/>
      <w:r w:rsidRPr="00DA7050">
        <w:rPr>
          <w:i/>
          <w:szCs w:val="22"/>
          <w:lang w:val="ru-RU"/>
        </w:rPr>
        <w:t>eirp</w:t>
      </w:r>
      <w:proofErr w:type="spellEnd"/>
      <w:r w:rsidRPr="00DA7050">
        <w:rPr>
          <w:i/>
          <w:szCs w:val="22"/>
          <w:lang w:val="ru-RU"/>
        </w:rPr>
        <w:t xml:space="preserve"> b="0"&gt;30.0206&lt;/</w:t>
      </w:r>
      <w:proofErr w:type="spellStart"/>
      <w:r w:rsidRPr="00DA7050">
        <w:rPr>
          <w:i/>
          <w:szCs w:val="22"/>
          <w:lang w:val="ru-RU"/>
        </w:rPr>
        <w:t>eirp</w:t>
      </w:r>
      <w:proofErr w:type="spellEnd"/>
      <w:r w:rsidRPr="00DA7050">
        <w:rPr>
          <w:i/>
          <w:szCs w:val="22"/>
          <w:lang w:val="ru-RU"/>
        </w:rPr>
        <w:t xml:space="preserve">&gt; </w:t>
      </w:r>
    </w:p>
    <w:p w14:paraId="3984F541" w14:textId="77777777" w:rsidR="00DA7050" w:rsidRPr="00DA7050" w:rsidRDefault="00DA7050" w:rsidP="00DA7050">
      <w:pPr>
        <w:rPr>
          <w:szCs w:val="22"/>
          <w:lang w:val="ru-RU"/>
        </w:rPr>
      </w:pPr>
      <w:r w:rsidRPr="00DA7050">
        <w:rPr>
          <w:szCs w:val="22"/>
          <w:lang w:val="ru-RU"/>
        </w:rPr>
        <w:t xml:space="preserve">Эта маска </w:t>
      </w:r>
      <w:proofErr w:type="spellStart"/>
      <w:r w:rsidRPr="00DA7050">
        <w:rPr>
          <w:szCs w:val="22"/>
          <w:lang w:val="ru-RU"/>
        </w:rPr>
        <w:t>э.и.и.м</w:t>
      </w:r>
      <w:proofErr w:type="spellEnd"/>
      <w:r w:rsidRPr="00DA7050">
        <w:rPr>
          <w:szCs w:val="22"/>
          <w:lang w:val="ru-RU"/>
        </w:rPr>
        <w:t>. должна монотонно уменьшаться.</w:t>
      </w:r>
    </w:p>
    <w:p w14:paraId="3CC191DC" w14:textId="77777777" w:rsidR="00DA7050" w:rsidRPr="00DA7050" w:rsidRDefault="00DA7050" w:rsidP="00DA7050">
      <w:pPr>
        <w:rPr>
          <w:szCs w:val="22"/>
          <w:lang w:val="ru-RU"/>
        </w:rPr>
      </w:pPr>
      <w:r w:rsidRPr="00DA7050">
        <w:rPr>
          <w:szCs w:val="22"/>
          <w:lang w:val="ru-RU"/>
        </w:rPr>
        <w:t xml:space="preserve">Таким образом, пример маски </w:t>
      </w:r>
      <w:proofErr w:type="spellStart"/>
      <w:r w:rsidRPr="00DA7050">
        <w:rPr>
          <w:szCs w:val="22"/>
          <w:lang w:val="ru-RU"/>
        </w:rPr>
        <w:t>э.и.и.м</w:t>
      </w:r>
      <w:proofErr w:type="spellEnd"/>
      <w:r w:rsidRPr="00DA7050">
        <w:rPr>
          <w:szCs w:val="22"/>
          <w:lang w:val="ru-RU"/>
        </w:rPr>
        <w:t>. (вверх) может иметь следующий вид:</w:t>
      </w:r>
    </w:p>
    <w:p w14:paraId="69057731" w14:textId="77777777" w:rsidR="00DA7050" w:rsidRPr="00DA7050" w:rsidRDefault="00DA7050" w:rsidP="00DA7050">
      <w:pPr>
        <w:ind w:left="720"/>
        <w:rPr>
          <w:i/>
          <w:lang w:val="en-US"/>
        </w:rPr>
      </w:pPr>
      <w:r w:rsidRPr="00DA7050">
        <w:rPr>
          <w:i/>
          <w:lang w:val="en-US"/>
        </w:rPr>
        <w:t>&lt;</w:t>
      </w:r>
      <w:proofErr w:type="spellStart"/>
      <w:r w:rsidRPr="00DA7050">
        <w:rPr>
          <w:i/>
          <w:lang w:val="en-US"/>
        </w:rPr>
        <w:t>satellite_system</w:t>
      </w:r>
      <w:proofErr w:type="spellEnd"/>
      <w:r w:rsidRPr="00DA7050">
        <w:rPr>
          <w:i/>
          <w:lang w:val="en-US"/>
        </w:rPr>
        <w:t xml:space="preserve"> </w:t>
      </w:r>
      <w:proofErr w:type="spellStart"/>
      <w:r w:rsidRPr="00DA7050">
        <w:rPr>
          <w:i/>
          <w:lang w:val="en-US"/>
        </w:rPr>
        <w:t>ntc_id</w:t>
      </w:r>
      <w:proofErr w:type="spellEnd"/>
      <w:r w:rsidRPr="00DA7050">
        <w:rPr>
          <w:i/>
          <w:lang w:val="en-US"/>
        </w:rPr>
        <w:t xml:space="preserve">="12345678" </w:t>
      </w:r>
      <w:proofErr w:type="spellStart"/>
      <w:r w:rsidRPr="00DA7050">
        <w:rPr>
          <w:i/>
          <w:lang w:val="en-US"/>
        </w:rPr>
        <w:t>sat_name</w:t>
      </w:r>
      <w:proofErr w:type="spellEnd"/>
      <w:r w:rsidRPr="00DA7050">
        <w:rPr>
          <w:i/>
          <w:lang w:val="en-US"/>
        </w:rPr>
        <w:t>="</w:t>
      </w:r>
      <w:proofErr w:type="spellStart"/>
      <w:r w:rsidRPr="00DA7050">
        <w:rPr>
          <w:i/>
          <w:lang w:val="en-US"/>
        </w:rPr>
        <w:t>MySatName</w:t>
      </w:r>
      <w:proofErr w:type="spellEnd"/>
      <w:r w:rsidRPr="00DA7050">
        <w:rPr>
          <w:i/>
          <w:lang w:val="en-US"/>
        </w:rPr>
        <w:t>"&gt;</w:t>
      </w:r>
    </w:p>
    <w:p w14:paraId="11BA7D94" w14:textId="77777777" w:rsidR="00DA7050" w:rsidRPr="00DA7050" w:rsidRDefault="00DA7050" w:rsidP="00DA7050">
      <w:pPr>
        <w:ind w:left="720"/>
        <w:rPr>
          <w:i/>
          <w:lang w:val="en-US"/>
        </w:rPr>
      </w:pPr>
      <w:r w:rsidRPr="00DA7050">
        <w:rPr>
          <w:i/>
          <w:lang w:val="en-US"/>
        </w:rPr>
        <w:t>&lt;</w:t>
      </w:r>
      <w:proofErr w:type="spellStart"/>
      <w:r w:rsidRPr="00DA7050">
        <w:rPr>
          <w:i/>
          <w:lang w:val="en-US"/>
        </w:rPr>
        <w:t>eirp_mask_es</w:t>
      </w:r>
      <w:proofErr w:type="spellEnd"/>
      <w:r w:rsidRPr="00DA7050">
        <w:rPr>
          <w:i/>
          <w:lang w:val="en-US"/>
        </w:rPr>
        <w:t xml:space="preserve"> </w:t>
      </w:r>
      <w:proofErr w:type="spellStart"/>
      <w:r w:rsidRPr="00DA7050">
        <w:rPr>
          <w:i/>
          <w:lang w:val="en-US"/>
        </w:rPr>
        <w:t>mask_id</w:t>
      </w:r>
      <w:proofErr w:type="spellEnd"/>
      <w:r w:rsidRPr="00DA7050">
        <w:rPr>
          <w:i/>
          <w:lang w:val="en-US"/>
        </w:rPr>
        <w:t xml:space="preserve">="1" </w:t>
      </w:r>
      <w:proofErr w:type="spellStart"/>
      <w:r w:rsidRPr="00DA7050">
        <w:rPr>
          <w:i/>
          <w:lang w:val="en-US"/>
        </w:rPr>
        <w:t>low_freq_mhz</w:t>
      </w:r>
      <w:proofErr w:type="spellEnd"/>
      <w:r w:rsidRPr="00DA7050">
        <w:rPr>
          <w:i/>
          <w:lang w:val="en-US"/>
        </w:rPr>
        <w:t xml:space="preserve">="10000" </w:t>
      </w:r>
      <w:proofErr w:type="spellStart"/>
      <w:r w:rsidRPr="00DA7050">
        <w:rPr>
          <w:i/>
          <w:lang w:val="en-US"/>
        </w:rPr>
        <w:t>high_freq_mhz</w:t>
      </w:r>
      <w:proofErr w:type="spellEnd"/>
      <w:r w:rsidRPr="00DA7050">
        <w:rPr>
          <w:i/>
          <w:lang w:val="en-US"/>
        </w:rPr>
        <w:t xml:space="preserve">="40000" </w:t>
      </w:r>
      <w:proofErr w:type="spellStart"/>
      <w:r w:rsidRPr="00DA7050">
        <w:rPr>
          <w:i/>
          <w:lang w:val="en-US"/>
        </w:rPr>
        <w:t>refbw_khz</w:t>
      </w:r>
      <w:proofErr w:type="spellEnd"/>
      <w:r w:rsidRPr="00DA7050">
        <w:rPr>
          <w:lang w:val="en-US"/>
        </w:rPr>
        <w:t xml:space="preserve"> </w:t>
      </w:r>
      <w:r w:rsidRPr="00DA7050">
        <w:rPr>
          <w:i/>
          <w:lang w:val="en-US"/>
        </w:rPr>
        <w:t xml:space="preserve">= “40” format = "T" </w:t>
      </w:r>
      <w:proofErr w:type="spellStart"/>
      <w:r w:rsidRPr="00DA7050">
        <w:rPr>
          <w:i/>
          <w:lang w:val="en-US"/>
        </w:rPr>
        <w:t>a_name</w:t>
      </w:r>
      <w:proofErr w:type="spellEnd"/>
      <w:r w:rsidRPr="00DA7050">
        <w:rPr>
          <w:i/>
          <w:lang w:val="en-US"/>
        </w:rPr>
        <w:t xml:space="preserve"> = "latitude" </w:t>
      </w:r>
      <w:proofErr w:type="spellStart"/>
      <w:r w:rsidRPr="00DA7050">
        <w:rPr>
          <w:i/>
          <w:lang w:val="en-US"/>
        </w:rPr>
        <w:t>b_name</w:t>
      </w:r>
      <w:proofErr w:type="spellEnd"/>
      <w:r w:rsidRPr="00DA7050">
        <w:rPr>
          <w:i/>
          <w:lang w:val="en-US"/>
        </w:rPr>
        <w:t>="</w:t>
      </w:r>
      <w:proofErr w:type="spellStart"/>
      <w:r w:rsidRPr="00DA7050">
        <w:rPr>
          <w:i/>
          <w:lang w:val="en-US"/>
        </w:rPr>
        <w:t>offaxis</w:t>
      </w:r>
      <w:proofErr w:type="spellEnd"/>
      <w:r w:rsidRPr="00DA7050">
        <w:rPr>
          <w:i/>
          <w:lang w:val="en-US"/>
        </w:rPr>
        <w:t xml:space="preserve"> angle", ES_ID=–1&gt;</w:t>
      </w:r>
    </w:p>
    <w:p w14:paraId="3A704406" w14:textId="77777777" w:rsidR="00DA7050" w:rsidRPr="00DA7050" w:rsidRDefault="00DA7050" w:rsidP="00DA7050">
      <w:pPr>
        <w:ind w:left="720"/>
        <w:rPr>
          <w:i/>
          <w:szCs w:val="22"/>
          <w:lang w:val="en-US"/>
        </w:rPr>
      </w:pPr>
      <w:r w:rsidRPr="00DA7050">
        <w:rPr>
          <w:i/>
          <w:szCs w:val="22"/>
          <w:lang w:val="en-US"/>
        </w:rPr>
        <w:t>&lt;</w:t>
      </w:r>
      <w:proofErr w:type="spellStart"/>
      <w:r w:rsidRPr="00DA7050">
        <w:rPr>
          <w:i/>
          <w:szCs w:val="22"/>
          <w:lang w:val="en-US"/>
        </w:rPr>
        <w:t>by_a</w:t>
      </w:r>
      <w:proofErr w:type="spellEnd"/>
      <w:r w:rsidRPr="00DA7050">
        <w:rPr>
          <w:i/>
          <w:szCs w:val="22"/>
          <w:lang w:val="en-US"/>
        </w:rPr>
        <w:t xml:space="preserve"> a="0"&gt;</w:t>
      </w:r>
    </w:p>
    <w:p w14:paraId="7FEE68ED" w14:textId="77777777" w:rsidR="00DA7050" w:rsidRPr="00DA7050" w:rsidRDefault="00DA7050" w:rsidP="00DA7050">
      <w:pPr>
        <w:ind w:left="720"/>
        <w:rPr>
          <w:i/>
          <w:szCs w:val="22"/>
          <w:lang w:val="en-US"/>
        </w:rPr>
      </w:pPr>
      <w:r w:rsidRPr="00DA7050">
        <w:rPr>
          <w:i/>
          <w:szCs w:val="22"/>
          <w:lang w:val="en-US"/>
        </w:rPr>
        <w:t>&lt;</w:t>
      </w:r>
      <w:proofErr w:type="spellStart"/>
      <w:r w:rsidRPr="00DA7050">
        <w:rPr>
          <w:i/>
          <w:szCs w:val="22"/>
          <w:lang w:val="en-US"/>
        </w:rPr>
        <w:t>eirp</w:t>
      </w:r>
      <w:proofErr w:type="spellEnd"/>
      <w:r w:rsidRPr="00DA7050">
        <w:rPr>
          <w:i/>
          <w:szCs w:val="22"/>
          <w:lang w:val="en-US"/>
        </w:rPr>
        <w:t xml:space="preserve"> b="0"&gt;30.0206&lt;/</w:t>
      </w:r>
      <w:proofErr w:type="spellStart"/>
      <w:r w:rsidRPr="00DA7050">
        <w:rPr>
          <w:i/>
          <w:szCs w:val="22"/>
          <w:lang w:val="en-US"/>
        </w:rPr>
        <w:t>eirp</w:t>
      </w:r>
      <w:proofErr w:type="spellEnd"/>
      <w:r w:rsidRPr="00DA7050">
        <w:rPr>
          <w:i/>
          <w:szCs w:val="22"/>
          <w:lang w:val="en-US"/>
        </w:rPr>
        <w:t xml:space="preserve">&gt; </w:t>
      </w:r>
    </w:p>
    <w:p w14:paraId="783C48A0" w14:textId="77777777" w:rsidR="00DA7050" w:rsidRPr="00DA7050" w:rsidRDefault="00DA7050" w:rsidP="00DA7050">
      <w:pPr>
        <w:ind w:left="720"/>
        <w:rPr>
          <w:i/>
          <w:szCs w:val="22"/>
          <w:lang w:val="en-US"/>
        </w:rPr>
      </w:pPr>
      <w:r w:rsidRPr="00DA7050">
        <w:rPr>
          <w:i/>
          <w:szCs w:val="22"/>
          <w:lang w:val="en-US"/>
        </w:rPr>
        <w:t>&lt;</w:t>
      </w:r>
      <w:proofErr w:type="spellStart"/>
      <w:r w:rsidRPr="00DA7050">
        <w:rPr>
          <w:i/>
          <w:szCs w:val="22"/>
          <w:lang w:val="en-US"/>
        </w:rPr>
        <w:t>eirp</w:t>
      </w:r>
      <w:proofErr w:type="spellEnd"/>
      <w:r w:rsidRPr="00DA7050">
        <w:rPr>
          <w:i/>
          <w:szCs w:val="22"/>
          <w:lang w:val="en-US"/>
        </w:rPr>
        <w:t xml:space="preserve"> b="1"&gt;20.0206&lt;/</w:t>
      </w:r>
      <w:proofErr w:type="spellStart"/>
      <w:r w:rsidRPr="00DA7050">
        <w:rPr>
          <w:i/>
          <w:szCs w:val="22"/>
          <w:lang w:val="en-US"/>
        </w:rPr>
        <w:t>eirp</w:t>
      </w:r>
      <w:proofErr w:type="spellEnd"/>
      <w:r w:rsidRPr="00DA7050">
        <w:rPr>
          <w:i/>
          <w:szCs w:val="22"/>
          <w:lang w:val="en-US"/>
        </w:rPr>
        <w:t xml:space="preserve">&gt; </w:t>
      </w:r>
    </w:p>
    <w:p w14:paraId="3BBB1E22" w14:textId="77777777" w:rsidR="00DA7050" w:rsidRPr="00DA7050" w:rsidRDefault="00DA7050" w:rsidP="00DA7050">
      <w:pPr>
        <w:ind w:left="720"/>
        <w:rPr>
          <w:i/>
          <w:szCs w:val="22"/>
          <w:lang w:val="en-US"/>
        </w:rPr>
      </w:pPr>
      <w:r w:rsidRPr="00DA7050">
        <w:rPr>
          <w:i/>
          <w:szCs w:val="22"/>
          <w:lang w:val="en-US"/>
        </w:rPr>
        <w:t>&lt;</w:t>
      </w:r>
      <w:proofErr w:type="spellStart"/>
      <w:r w:rsidRPr="00DA7050">
        <w:rPr>
          <w:i/>
          <w:szCs w:val="22"/>
          <w:lang w:val="en-US"/>
        </w:rPr>
        <w:t>eirp</w:t>
      </w:r>
      <w:proofErr w:type="spellEnd"/>
      <w:r w:rsidRPr="00DA7050">
        <w:rPr>
          <w:i/>
          <w:szCs w:val="22"/>
          <w:lang w:val="en-US"/>
        </w:rPr>
        <w:t xml:space="preserve"> b="2"&gt;12.49485&lt;/</w:t>
      </w:r>
      <w:proofErr w:type="spellStart"/>
      <w:r w:rsidRPr="00DA7050">
        <w:rPr>
          <w:i/>
          <w:szCs w:val="22"/>
          <w:lang w:val="en-US"/>
        </w:rPr>
        <w:t>eirp</w:t>
      </w:r>
      <w:proofErr w:type="spellEnd"/>
      <w:r w:rsidRPr="00DA7050">
        <w:rPr>
          <w:i/>
          <w:szCs w:val="22"/>
          <w:lang w:val="en-US"/>
        </w:rPr>
        <w:t xml:space="preserve">&gt; </w:t>
      </w:r>
    </w:p>
    <w:p w14:paraId="147FC982" w14:textId="77777777" w:rsidR="00DA7050" w:rsidRPr="00DA7050" w:rsidRDefault="00DA7050" w:rsidP="00DA7050">
      <w:pPr>
        <w:ind w:left="720"/>
        <w:rPr>
          <w:i/>
          <w:szCs w:val="22"/>
          <w:lang w:val="en-US"/>
        </w:rPr>
      </w:pPr>
      <w:r w:rsidRPr="00DA7050">
        <w:rPr>
          <w:i/>
          <w:szCs w:val="22"/>
          <w:lang w:val="en-US"/>
        </w:rPr>
        <w:t>&lt;</w:t>
      </w:r>
      <w:proofErr w:type="spellStart"/>
      <w:r w:rsidRPr="00DA7050">
        <w:rPr>
          <w:i/>
          <w:szCs w:val="22"/>
          <w:lang w:val="en-US"/>
        </w:rPr>
        <w:t>eirp</w:t>
      </w:r>
      <w:proofErr w:type="spellEnd"/>
      <w:r w:rsidRPr="00DA7050">
        <w:rPr>
          <w:i/>
          <w:szCs w:val="22"/>
          <w:lang w:val="en-US"/>
        </w:rPr>
        <w:t xml:space="preserve"> b="3"&gt;8.092568&lt;/</w:t>
      </w:r>
      <w:proofErr w:type="spellStart"/>
      <w:r w:rsidRPr="00DA7050">
        <w:rPr>
          <w:i/>
          <w:szCs w:val="22"/>
          <w:lang w:val="en-US"/>
        </w:rPr>
        <w:t>eirp</w:t>
      </w:r>
      <w:proofErr w:type="spellEnd"/>
      <w:r w:rsidRPr="00DA7050">
        <w:rPr>
          <w:i/>
          <w:szCs w:val="22"/>
          <w:lang w:val="en-US"/>
        </w:rPr>
        <w:t xml:space="preserve">&gt; </w:t>
      </w:r>
    </w:p>
    <w:p w14:paraId="05623AD3" w14:textId="77777777" w:rsidR="00DA7050" w:rsidRPr="00DA7050" w:rsidRDefault="00DA7050" w:rsidP="00DA7050">
      <w:pPr>
        <w:ind w:left="720"/>
        <w:rPr>
          <w:i/>
          <w:szCs w:val="22"/>
          <w:lang w:val="en-US"/>
        </w:rPr>
      </w:pPr>
      <w:r w:rsidRPr="00DA7050">
        <w:rPr>
          <w:i/>
          <w:szCs w:val="22"/>
          <w:lang w:val="en-US"/>
        </w:rPr>
        <w:t>&lt;</w:t>
      </w:r>
      <w:proofErr w:type="spellStart"/>
      <w:r w:rsidRPr="00DA7050">
        <w:rPr>
          <w:i/>
          <w:szCs w:val="22"/>
          <w:lang w:val="en-US"/>
        </w:rPr>
        <w:t>eirp</w:t>
      </w:r>
      <w:proofErr w:type="spellEnd"/>
      <w:r w:rsidRPr="00DA7050">
        <w:rPr>
          <w:i/>
          <w:szCs w:val="22"/>
          <w:lang w:val="en-US"/>
        </w:rPr>
        <w:t xml:space="preserve"> b="4"&gt;4.9691&lt;/</w:t>
      </w:r>
      <w:proofErr w:type="spellStart"/>
      <w:r w:rsidRPr="00DA7050">
        <w:rPr>
          <w:i/>
          <w:szCs w:val="22"/>
          <w:lang w:val="en-US"/>
        </w:rPr>
        <w:t>eirp</w:t>
      </w:r>
      <w:proofErr w:type="spellEnd"/>
      <w:r w:rsidRPr="00DA7050">
        <w:rPr>
          <w:i/>
          <w:szCs w:val="22"/>
          <w:lang w:val="en-US"/>
        </w:rPr>
        <w:t xml:space="preserve">&gt; </w:t>
      </w:r>
    </w:p>
    <w:p w14:paraId="247765C7" w14:textId="77777777" w:rsidR="00DA7050" w:rsidRPr="00DA7050" w:rsidRDefault="00DA7050" w:rsidP="00DA7050">
      <w:pPr>
        <w:ind w:left="720"/>
        <w:rPr>
          <w:i/>
          <w:szCs w:val="22"/>
          <w:lang w:val="en-US"/>
        </w:rPr>
      </w:pPr>
      <w:r w:rsidRPr="00DA7050">
        <w:rPr>
          <w:i/>
          <w:szCs w:val="22"/>
          <w:lang w:val="en-US"/>
        </w:rPr>
        <w:t>&lt;</w:t>
      </w:r>
      <w:proofErr w:type="spellStart"/>
      <w:r w:rsidRPr="00DA7050">
        <w:rPr>
          <w:i/>
          <w:szCs w:val="22"/>
          <w:lang w:val="en-US"/>
        </w:rPr>
        <w:t>eirp</w:t>
      </w:r>
      <w:proofErr w:type="spellEnd"/>
      <w:r w:rsidRPr="00DA7050">
        <w:rPr>
          <w:i/>
          <w:szCs w:val="22"/>
          <w:lang w:val="en-US"/>
        </w:rPr>
        <w:t xml:space="preserve"> b="5"&gt;2.54634976&lt;/</w:t>
      </w:r>
      <w:proofErr w:type="spellStart"/>
      <w:r w:rsidRPr="00DA7050">
        <w:rPr>
          <w:i/>
          <w:szCs w:val="22"/>
          <w:lang w:val="en-US"/>
        </w:rPr>
        <w:t>eirp</w:t>
      </w:r>
      <w:proofErr w:type="spellEnd"/>
      <w:r w:rsidRPr="00DA7050">
        <w:rPr>
          <w:i/>
          <w:szCs w:val="22"/>
          <w:lang w:val="en-US"/>
        </w:rPr>
        <w:t xml:space="preserve">&gt; </w:t>
      </w:r>
    </w:p>
    <w:p w14:paraId="138854D1" w14:textId="77777777" w:rsidR="00DA7050" w:rsidRPr="00DA7050" w:rsidRDefault="00DA7050" w:rsidP="00DA7050">
      <w:pPr>
        <w:ind w:left="720"/>
        <w:rPr>
          <w:i/>
          <w:szCs w:val="22"/>
          <w:lang w:val="en-US"/>
        </w:rPr>
      </w:pPr>
      <w:r w:rsidRPr="00DA7050">
        <w:rPr>
          <w:i/>
          <w:szCs w:val="22"/>
          <w:lang w:val="en-US"/>
        </w:rPr>
        <w:t>&lt;</w:t>
      </w:r>
      <w:proofErr w:type="spellStart"/>
      <w:r w:rsidRPr="00DA7050">
        <w:rPr>
          <w:i/>
          <w:szCs w:val="22"/>
          <w:lang w:val="en-US"/>
        </w:rPr>
        <w:t>eirp</w:t>
      </w:r>
      <w:proofErr w:type="spellEnd"/>
      <w:r w:rsidRPr="00DA7050">
        <w:rPr>
          <w:i/>
          <w:szCs w:val="22"/>
          <w:lang w:val="en-US"/>
        </w:rPr>
        <w:t xml:space="preserve"> b="10"&gt;–4.9794&lt;/</w:t>
      </w:r>
      <w:proofErr w:type="spellStart"/>
      <w:r w:rsidRPr="00DA7050">
        <w:rPr>
          <w:i/>
          <w:szCs w:val="22"/>
          <w:lang w:val="en-US"/>
        </w:rPr>
        <w:t>eirp</w:t>
      </w:r>
      <w:proofErr w:type="spellEnd"/>
      <w:r w:rsidRPr="00DA7050">
        <w:rPr>
          <w:i/>
          <w:szCs w:val="22"/>
          <w:lang w:val="en-US"/>
        </w:rPr>
        <w:t xml:space="preserve">&gt; </w:t>
      </w:r>
    </w:p>
    <w:p w14:paraId="702AA160" w14:textId="77777777" w:rsidR="00DA7050" w:rsidRPr="00DA7050" w:rsidRDefault="00DA7050" w:rsidP="00DA7050">
      <w:pPr>
        <w:ind w:left="720"/>
        <w:rPr>
          <w:i/>
          <w:szCs w:val="22"/>
          <w:lang w:val="en-US"/>
        </w:rPr>
      </w:pPr>
      <w:r w:rsidRPr="00DA7050">
        <w:rPr>
          <w:i/>
          <w:szCs w:val="22"/>
          <w:lang w:val="en-US"/>
        </w:rPr>
        <w:lastRenderedPageBreak/>
        <w:t>&lt;</w:t>
      </w:r>
      <w:proofErr w:type="spellStart"/>
      <w:r w:rsidRPr="00DA7050">
        <w:rPr>
          <w:i/>
          <w:szCs w:val="22"/>
          <w:lang w:val="en-US"/>
        </w:rPr>
        <w:t>eirp</w:t>
      </w:r>
      <w:proofErr w:type="spellEnd"/>
      <w:r w:rsidRPr="00DA7050">
        <w:rPr>
          <w:i/>
          <w:szCs w:val="22"/>
          <w:lang w:val="en-US"/>
        </w:rPr>
        <w:t xml:space="preserve"> b="15"&gt;–9.381681&lt;/</w:t>
      </w:r>
      <w:proofErr w:type="spellStart"/>
      <w:r w:rsidRPr="00DA7050">
        <w:rPr>
          <w:i/>
          <w:szCs w:val="22"/>
          <w:lang w:val="en-US"/>
        </w:rPr>
        <w:t>eirp</w:t>
      </w:r>
      <w:proofErr w:type="spellEnd"/>
      <w:r w:rsidRPr="00DA7050">
        <w:rPr>
          <w:i/>
          <w:szCs w:val="22"/>
          <w:lang w:val="en-US"/>
        </w:rPr>
        <w:t xml:space="preserve">&gt; </w:t>
      </w:r>
    </w:p>
    <w:p w14:paraId="2E7DDCB5" w14:textId="77777777" w:rsidR="00DA7050" w:rsidRPr="00DA7050" w:rsidRDefault="00DA7050" w:rsidP="00DA7050">
      <w:pPr>
        <w:ind w:left="720"/>
        <w:rPr>
          <w:i/>
          <w:szCs w:val="22"/>
          <w:lang w:val="en-US"/>
        </w:rPr>
      </w:pPr>
      <w:r w:rsidRPr="00DA7050">
        <w:rPr>
          <w:i/>
          <w:szCs w:val="22"/>
          <w:lang w:val="en-US"/>
        </w:rPr>
        <w:t>&lt;</w:t>
      </w:r>
      <w:proofErr w:type="spellStart"/>
      <w:r w:rsidRPr="00DA7050">
        <w:rPr>
          <w:i/>
          <w:szCs w:val="22"/>
          <w:lang w:val="en-US"/>
        </w:rPr>
        <w:t>eirp</w:t>
      </w:r>
      <w:proofErr w:type="spellEnd"/>
      <w:r w:rsidRPr="00DA7050">
        <w:rPr>
          <w:i/>
          <w:szCs w:val="22"/>
          <w:lang w:val="en-US"/>
        </w:rPr>
        <w:t xml:space="preserve"> b="20"&gt;–12.50515&lt;/</w:t>
      </w:r>
      <w:proofErr w:type="spellStart"/>
      <w:r w:rsidRPr="00DA7050">
        <w:rPr>
          <w:i/>
          <w:szCs w:val="22"/>
          <w:lang w:val="en-US"/>
        </w:rPr>
        <w:t>eirp</w:t>
      </w:r>
      <w:proofErr w:type="spellEnd"/>
      <w:r w:rsidRPr="00DA7050">
        <w:rPr>
          <w:i/>
          <w:szCs w:val="22"/>
          <w:lang w:val="en-US"/>
        </w:rPr>
        <w:t xml:space="preserve">&gt; </w:t>
      </w:r>
    </w:p>
    <w:p w14:paraId="2D88D6E9" w14:textId="77777777" w:rsidR="00DA7050" w:rsidRPr="00DA7050" w:rsidRDefault="00DA7050" w:rsidP="00DA7050">
      <w:pPr>
        <w:ind w:left="720"/>
        <w:rPr>
          <w:i/>
          <w:szCs w:val="22"/>
          <w:lang w:val="en-US"/>
        </w:rPr>
      </w:pPr>
      <w:r w:rsidRPr="00DA7050">
        <w:rPr>
          <w:i/>
          <w:szCs w:val="22"/>
          <w:lang w:val="en-US"/>
        </w:rPr>
        <w:t>&lt;</w:t>
      </w:r>
      <w:proofErr w:type="spellStart"/>
      <w:r w:rsidRPr="00DA7050">
        <w:rPr>
          <w:i/>
          <w:szCs w:val="22"/>
          <w:lang w:val="en-US"/>
        </w:rPr>
        <w:t>eirp</w:t>
      </w:r>
      <w:proofErr w:type="spellEnd"/>
      <w:r w:rsidRPr="00DA7050">
        <w:rPr>
          <w:i/>
          <w:szCs w:val="22"/>
          <w:lang w:val="en-US"/>
        </w:rPr>
        <w:t xml:space="preserve"> b="30"&gt;–16.90743&lt;/</w:t>
      </w:r>
      <w:proofErr w:type="spellStart"/>
      <w:r w:rsidRPr="00DA7050">
        <w:rPr>
          <w:i/>
          <w:szCs w:val="22"/>
          <w:lang w:val="en-US"/>
        </w:rPr>
        <w:t>eirp</w:t>
      </w:r>
      <w:proofErr w:type="spellEnd"/>
      <w:r w:rsidRPr="00DA7050">
        <w:rPr>
          <w:i/>
          <w:szCs w:val="22"/>
          <w:lang w:val="en-US"/>
        </w:rPr>
        <w:t xml:space="preserve">&gt; </w:t>
      </w:r>
    </w:p>
    <w:p w14:paraId="75A9633C" w14:textId="77777777" w:rsidR="00DA7050" w:rsidRPr="00DA7050" w:rsidRDefault="00DA7050" w:rsidP="00DA7050">
      <w:pPr>
        <w:ind w:left="720"/>
        <w:rPr>
          <w:i/>
          <w:szCs w:val="22"/>
          <w:lang w:val="en-US"/>
        </w:rPr>
      </w:pPr>
      <w:r w:rsidRPr="00DA7050">
        <w:rPr>
          <w:i/>
          <w:szCs w:val="22"/>
          <w:lang w:val="en-US"/>
        </w:rPr>
        <w:t>&lt;</w:t>
      </w:r>
      <w:proofErr w:type="spellStart"/>
      <w:r w:rsidRPr="00DA7050">
        <w:rPr>
          <w:i/>
          <w:szCs w:val="22"/>
          <w:lang w:val="en-US"/>
        </w:rPr>
        <w:t>eirp</w:t>
      </w:r>
      <w:proofErr w:type="spellEnd"/>
      <w:r w:rsidRPr="00DA7050">
        <w:rPr>
          <w:i/>
          <w:szCs w:val="22"/>
          <w:lang w:val="en-US"/>
        </w:rPr>
        <w:t xml:space="preserve"> b="50"&gt;–18.9471149&lt;/</w:t>
      </w:r>
      <w:proofErr w:type="spellStart"/>
      <w:r w:rsidRPr="00DA7050">
        <w:rPr>
          <w:i/>
          <w:szCs w:val="22"/>
          <w:lang w:val="en-US"/>
        </w:rPr>
        <w:t>eirp</w:t>
      </w:r>
      <w:proofErr w:type="spellEnd"/>
      <w:r w:rsidRPr="00DA7050">
        <w:rPr>
          <w:i/>
          <w:szCs w:val="22"/>
          <w:lang w:val="en-US"/>
        </w:rPr>
        <w:t xml:space="preserve">&gt; </w:t>
      </w:r>
    </w:p>
    <w:p w14:paraId="7E50F6A5" w14:textId="77777777" w:rsidR="00DA7050" w:rsidRPr="00DA7050" w:rsidRDefault="00DA7050" w:rsidP="00DA7050">
      <w:pPr>
        <w:ind w:left="720"/>
        <w:rPr>
          <w:i/>
          <w:szCs w:val="22"/>
          <w:lang w:val="en-US"/>
        </w:rPr>
      </w:pPr>
      <w:r w:rsidRPr="00DA7050">
        <w:rPr>
          <w:i/>
          <w:szCs w:val="22"/>
          <w:lang w:val="en-US"/>
        </w:rPr>
        <w:t>&lt;</w:t>
      </w:r>
      <w:proofErr w:type="spellStart"/>
      <w:r w:rsidRPr="00DA7050">
        <w:rPr>
          <w:i/>
          <w:szCs w:val="22"/>
          <w:lang w:val="en-US"/>
        </w:rPr>
        <w:t>eirp</w:t>
      </w:r>
      <w:proofErr w:type="spellEnd"/>
      <w:r w:rsidRPr="00DA7050">
        <w:rPr>
          <w:i/>
          <w:szCs w:val="22"/>
          <w:lang w:val="en-US"/>
        </w:rPr>
        <w:t xml:space="preserve"> b="180"&gt;–18.9471149&lt;/</w:t>
      </w:r>
      <w:proofErr w:type="spellStart"/>
      <w:r w:rsidRPr="00DA7050">
        <w:rPr>
          <w:i/>
          <w:szCs w:val="22"/>
          <w:lang w:val="en-US"/>
        </w:rPr>
        <w:t>eirp</w:t>
      </w:r>
      <w:proofErr w:type="spellEnd"/>
      <w:r w:rsidRPr="00DA7050">
        <w:rPr>
          <w:i/>
          <w:szCs w:val="22"/>
          <w:lang w:val="en-US"/>
        </w:rPr>
        <w:t xml:space="preserve">&gt; </w:t>
      </w:r>
    </w:p>
    <w:p w14:paraId="03130FE8" w14:textId="77777777" w:rsidR="00DA7050" w:rsidRPr="00DA7050" w:rsidRDefault="00DA7050" w:rsidP="00DA7050">
      <w:pPr>
        <w:ind w:left="720"/>
        <w:rPr>
          <w:i/>
          <w:szCs w:val="22"/>
          <w:lang w:val="en-US"/>
        </w:rPr>
      </w:pPr>
      <w:r w:rsidRPr="00DA7050">
        <w:rPr>
          <w:i/>
          <w:szCs w:val="22"/>
          <w:lang w:val="en-US"/>
        </w:rPr>
        <w:t>&lt;/</w:t>
      </w:r>
      <w:proofErr w:type="spellStart"/>
      <w:r w:rsidRPr="00DA7050">
        <w:rPr>
          <w:i/>
          <w:szCs w:val="22"/>
          <w:lang w:val="en-US"/>
        </w:rPr>
        <w:t>by_a</w:t>
      </w:r>
      <w:proofErr w:type="spellEnd"/>
      <w:r w:rsidRPr="00DA7050">
        <w:rPr>
          <w:i/>
          <w:szCs w:val="22"/>
          <w:lang w:val="en-US"/>
        </w:rPr>
        <w:t>&gt;</w:t>
      </w:r>
    </w:p>
    <w:p w14:paraId="0D55E36B" w14:textId="77777777" w:rsidR="00DA7050" w:rsidRPr="00DA7050" w:rsidRDefault="00DA7050" w:rsidP="00DA7050">
      <w:pPr>
        <w:ind w:left="720"/>
        <w:rPr>
          <w:i/>
          <w:szCs w:val="22"/>
          <w:lang w:val="en-US"/>
        </w:rPr>
      </w:pPr>
      <w:r w:rsidRPr="00DA7050">
        <w:rPr>
          <w:i/>
          <w:szCs w:val="22"/>
          <w:lang w:val="en-US"/>
        </w:rPr>
        <w:t>&lt;/</w:t>
      </w:r>
      <w:proofErr w:type="spellStart"/>
      <w:r w:rsidRPr="00DA7050">
        <w:rPr>
          <w:i/>
          <w:szCs w:val="22"/>
          <w:lang w:val="en-US"/>
        </w:rPr>
        <w:t>eirp_mask_es</w:t>
      </w:r>
      <w:proofErr w:type="spellEnd"/>
      <w:r w:rsidRPr="00DA7050">
        <w:rPr>
          <w:i/>
          <w:szCs w:val="22"/>
          <w:lang w:val="en-US"/>
        </w:rPr>
        <w:t>&gt;</w:t>
      </w:r>
    </w:p>
    <w:p w14:paraId="330232D3" w14:textId="77777777" w:rsidR="00DA7050" w:rsidRPr="00DA7050" w:rsidRDefault="00DA7050" w:rsidP="00DA7050">
      <w:pPr>
        <w:ind w:left="720"/>
        <w:rPr>
          <w:i/>
          <w:szCs w:val="22"/>
          <w:lang w:val="en-US"/>
        </w:rPr>
      </w:pPr>
      <w:r w:rsidRPr="00DA7050">
        <w:rPr>
          <w:i/>
          <w:szCs w:val="22"/>
          <w:lang w:val="en-US"/>
        </w:rPr>
        <w:t>&lt;/</w:t>
      </w:r>
      <w:proofErr w:type="spellStart"/>
      <w:r w:rsidRPr="00DA7050">
        <w:rPr>
          <w:i/>
          <w:szCs w:val="22"/>
          <w:lang w:val="en-US"/>
        </w:rPr>
        <w:t>satellite_system</w:t>
      </w:r>
      <w:proofErr w:type="spellEnd"/>
      <w:r w:rsidRPr="00DA7050">
        <w:rPr>
          <w:i/>
          <w:szCs w:val="22"/>
          <w:lang w:val="en-US"/>
        </w:rPr>
        <w:t>&gt;</w:t>
      </w:r>
    </w:p>
    <w:p w14:paraId="7664A6E6" w14:textId="77777777" w:rsidR="00DA7050" w:rsidRPr="00DA7050" w:rsidRDefault="00DA7050" w:rsidP="00DA7050">
      <w:pPr>
        <w:rPr>
          <w:iCs/>
          <w:lang w:val="ru-RU"/>
        </w:rPr>
      </w:pPr>
      <w:r w:rsidRPr="00DA7050">
        <w:rPr>
          <w:iCs/>
          <w:color w:val="000000"/>
          <w:lang w:val="ru-RU"/>
        </w:rPr>
        <w:t xml:space="preserve">Если формат = "A", то для каждой широты должен иметься набор таблиц для каждого угла наведения (азимут, угол места), причем каждая таблица должна содержать значение </w:t>
      </w:r>
      <w:proofErr w:type="spellStart"/>
      <w:r w:rsidRPr="00DA7050">
        <w:rPr>
          <w:iCs/>
          <w:color w:val="000000"/>
          <w:lang w:val="ru-RU"/>
        </w:rPr>
        <w:t>э</w:t>
      </w:r>
      <w:proofErr w:type="gramStart"/>
      <w:r w:rsidRPr="00DA7050">
        <w:rPr>
          <w:iCs/>
          <w:color w:val="000000"/>
          <w:lang w:val="ru-RU"/>
        </w:rPr>
        <w:t>.</w:t>
      </w:r>
      <w:proofErr w:type="gramEnd"/>
      <w:r w:rsidRPr="00DA7050">
        <w:rPr>
          <w:iCs/>
          <w:color w:val="000000"/>
          <w:lang w:val="ru-RU"/>
        </w:rPr>
        <w:t>и.и.м</w:t>
      </w:r>
      <w:proofErr w:type="spellEnd"/>
      <w:r w:rsidRPr="00DA7050">
        <w:rPr>
          <w:iCs/>
          <w:color w:val="000000"/>
          <w:lang w:val="ru-RU"/>
        </w:rPr>
        <w:t xml:space="preserve"> в зависимости от разности долгот ЗС и точки на дуге ГСО.</w:t>
      </w:r>
    </w:p>
    <w:p w14:paraId="0E63C9D8" w14:textId="77777777" w:rsidR="00DA7050" w:rsidRPr="00DA7050" w:rsidRDefault="00DA7050" w:rsidP="00DA7050">
      <w:pPr>
        <w:rPr>
          <w:lang w:val="ru-RU"/>
        </w:rPr>
      </w:pPr>
      <w:r w:rsidRPr="00DA7050">
        <w:rPr>
          <w:color w:val="000000"/>
          <w:lang w:val="ru-RU"/>
        </w:rPr>
        <w:t xml:space="preserve">Таким образом, пример маски </w:t>
      </w:r>
      <w:proofErr w:type="spellStart"/>
      <w:r w:rsidRPr="00DA7050">
        <w:rPr>
          <w:color w:val="000000"/>
          <w:lang w:val="ru-RU"/>
        </w:rPr>
        <w:t>э.и.и.м</w:t>
      </w:r>
      <w:proofErr w:type="spellEnd"/>
      <w:r w:rsidRPr="00DA7050">
        <w:rPr>
          <w:color w:val="000000"/>
          <w:lang w:val="ru-RU"/>
        </w:rPr>
        <w:t>. (вверх) может иметь следующий вид:</w:t>
      </w:r>
    </w:p>
    <w:p w14:paraId="25431E24" w14:textId="77777777" w:rsidR="00DA7050" w:rsidRPr="00DA7050" w:rsidRDefault="00DA7050" w:rsidP="00DA7050">
      <w:pPr>
        <w:ind w:left="720"/>
        <w:rPr>
          <w:i/>
          <w:lang w:val="en-US"/>
        </w:rPr>
      </w:pPr>
      <w:r w:rsidRPr="00DA7050">
        <w:rPr>
          <w:i/>
          <w:lang w:val="en-US"/>
        </w:rPr>
        <w:t>&lt;</w:t>
      </w:r>
      <w:proofErr w:type="spellStart"/>
      <w:r w:rsidRPr="00DA7050">
        <w:rPr>
          <w:i/>
          <w:lang w:val="en-US"/>
        </w:rPr>
        <w:t>satellite_system</w:t>
      </w:r>
      <w:proofErr w:type="spellEnd"/>
      <w:r w:rsidRPr="00DA7050">
        <w:rPr>
          <w:i/>
          <w:lang w:val="en-US"/>
        </w:rPr>
        <w:t xml:space="preserve"> </w:t>
      </w:r>
      <w:proofErr w:type="spellStart"/>
      <w:r w:rsidRPr="00DA7050">
        <w:rPr>
          <w:i/>
          <w:lang w:val="en-US"/>
        </w:rPr>
        <w:t>ntc_id</w:t>
      </w:r>
      <w:proofErr w:type="spellEnd"/>
      <w:r w:rsidRPr="00DA7050">
        <w:rPr>
          <w:i/>
          <w:lang w:val="en-US"/>
        </w:rPr>
        <w:t xml:space="preserve">="12345678" </w:t>
      </w:r>
      <w:proofErr w:type="spellStart"/>
      <w:r w:rsidRPr="00DA7050">
        <w:rPr>
          <w:i/>
          <w:lang w:val="en-US"/>
        </w:rPr>
        <w:t>sat_name</w:t>
      </w:r>
      <w:proofErr w:type="spellEnd"/>
      <w:r w:rsidRPr="00DA7050">
        <w:rPr>
          <w:i/>
          <w:lang w:val="en-US"/>
        </w:rPr>
        <w:t>="</w:t>
      </w:r>
      <w:proofErr w:type="spellStart"/>
      <w:r w:rsidRPr="00DA7050">
        <w:rPr>
          <w:i/>
          <w:lang w:val="en-US"/>
        </w:rPr>
        <w:t>MySatName</w:t>
      </w:r>
      <w:proofErr w:type="spellEnd"/>
      <w:r w:rsidRPr="00DA7050">
        <w:rPr>
          <w:i/>
          <w:lang w:val="en-US"/>
        </w:rPr>
        <w:t>"&gt;</w:t>
      </w:r>
    </w:p>
    <w:p w14:paraId="1AE8072C" w14:textId="77777777" w:rsidR="00DA7050" w:rsidRPr="00DA7050" w:rsidRDefault="00DA7050" w:rsidP="00DA7050">
      <w:pPr>
        <w:ind w:left="720"/>
        <w:rPr>
          <w:i/>
          <w:lang w:val="en-US"/>
        </w:rPr>
      </w:pPr>
      <w:r w:rsidRPr="00DA7050">
        <w:rPr>
          <w:i/>
          <w:lang w:val="en-US"/>
        </w:rPr>
        <w:t>&lt;</w:t>
      </w:r>
      <w:proofErr w:type="spellStart"/>
      <w:r w:rsidRPr="00DA7050">
        <w:rPr>
          <w:i/>
          <w:lang w:val="en-US"/>
        </w:rPr>
        <w:t>eirp_mask_es</w:t>
      </w:r>
      <w:proofErr w:type="spellEnd"/>
      <w:r w:rsidRPr="00DA7050">
        <w:rPr>
          <w:i/>
          <w:lang w:val="en-US"/>
        </w:rPr>
        <w:t xml:space="preserve"> </w:t>
      </w:r>
      <w:proofErr w:type="spellStart"/>
      <w:r w:rsidRPr="00DA7050">
        <w:rPr>
          <w:i/>
          <w:lang w:val="en-US"/>
        </w:rPr>
        <w:t>mask_id</w:t>
      </w:r>
      <w:proofErr w:type="spellEnd"/>
      <w:r w:rsidRPr="00DA7050">
        <w:rPr>
          <w:i/>
          <w:lang w:val="en-US"/>
        </w:rPr>
        <w:t xml:space="preserve">="1" </w:t>
      </w:r>
      <w:proofErr w:type="spellStart"/>
      <w:r w:rsidRPr="00DA7050">
        <w:rPr>
          <w:i/>
          <w:lang w:val="en-US"/>
        </w:rPr>
        <w:t>low_freq_mhz</w:t>
      </w:r>
      <w:proofErr w:type="spellEnd"/>
      <w:r w:rsidRPr="00DA7050">
        <w:rPr>
          <w:i/>
          <w:lang w:val="en-US"/>
        </w:rPr>
        <w:t xml:space="preserve">="10000" </w:t>
      </w:r>
      <w:proofErr w:type="spellStart"/>
      <w:r w:rsidRPr="00DA7050">
        <w:rPr>
          <w:i/>
          <w:lang w:val="en-US"/>
        </w:rPr>
        <w:t>high_freq_mhz</w:t>
      </w:r>
      <w:proofErr w:type="spellEnd"/>
      <w:r w:rsidRPr="00DA7050">
        <w:rPr>
          <w:i/>
          <w:lang w:val="en-US"/>
        </w:rPr>
        <w:t xml:space="preserve">="40000" </w:t>
      </w:r>
      <w:proofErr w:type="spellStart"/>
      <w:r w:rsidRPr="00DA7050">
        <w:rPr>
          <w:i/>
          <w:lang w:val="en-US"/>
        </w:rPr>
        <w:t>refbw_khz</w:t>
      </w:r>
      <w:proofErr w:type="spellEnd"/>
      <w:r w:rsidRPr="00DA7050">
        <w:rPr>
          <w:lang w:val="en-US"/>
        </w:rPr>
        <w:t xml:space="preserve"> </w:t>
      </w:r>
      <w:r w:rsidRPr="00DA7050">
        <w:rPr>
          <w:i/>
          <w:lang w:val="en-US"/>
        </w:rPr>
        <w:t xml:space="preserve">= "40" format = "A" </w:t>
      </w:r>
      <w:proofErr w:type="spellStart"/>
      <w:r w:rsidRPr="00DA7050">
        <w:rPr>
          <w:i/>
          <w:lang w:val="en-US"/>
        </w:rPr>
        <w:t>a_name</w:t>
      </w:r>
      <w:proofErr w:type="spellEnd"/>
      <w:r w:rsidRPr="00DA7050">
        <w:rPr>
          <w:i/>
          <w:lang w:val="en-US"/>
        </w:rPr>
        <w:t xml:space="preserve"> = "latitude" </w:t>
      </w:r>
      <w:proofErr w:type="spellStart"/>
      <w:r w:rsidRPr="00DA7050">
        <w:rPr>
          <w:i/>
          <w:lang w:val="en-US"/>
        </w:rPr>
        <w:t>c_name</w:t>
      </w:r>
      <w:proofErr w:type="spellEnd"/>
      <w:r w:rsidRPr="00DA7050">
        <w:rPr>
          <w:i/>
          <w:lang w:val="en-US"/>
        </w:rPr>
        <w:t xml:space="preserve">="azimuth angle" </w:t>
      </w:r>
      <w:proofErr w:type="spellStart"/>
      <w:r w:rsidRPr="00DA7050">
        <w:rPr>
          <w:i/>
          <w:lang w:val="en-US"/>
        </w:rPr>
        <w:t>d_name</w:t>
      </w:r>
      <w:proofErr w:type="spellEnd"/>
      <w:r w:rsidRPr="00DA7050">
        <w:rPr>
          <w:i/>
          <w:lang w:val="en-US"/>
        </w:rPr>
        <w:t xml:space="preserve"> = "elevation angle" </w:t>
      </w:r>
      <w:proofErr w:type="spellStart"/>
      <w:r w:rsidRPr="00DA7050">
        <w:rPr>
          <w:i/>
          <w:lang w:val="en-US"/>
        </w:rPr>
        <w:t>e_name</w:t>
      </w:r>
      <w:proofErr w:type="spellEnd"/>
      <w:r w:rsidRPr="00DA7050">
        <w:rPr>
          <w:i/>
          <w:lang w:val="en-US"/>
        </w:rPr>
        <w:t xml:space="preserve"> = "</w:t>
      </w:r>
      <w:proofErr w:type="spellStart"/>
      <w:r w:rsidRPr="00DA7050">
        <w:rPr>
          <w:i/>
          <w:lang w:val="en-US"/>
        </w:rPr>
        <w:t>DeltaLongES</w:t>
      </w:r>
      <w:proofErr w:type="spellEnd"/>
      <w:r w:rsidRPr="00DA7050">
        <w:rPr>
          <w:i/>
          <w:lang w:val="en-US"/>
        </w:rPr>
        <w:t>", ES_ID=–1&gt;</w:t>
      </w:r>
    </w:p>
    <w:p w14:paraId="5267F062" w14:textId="77777777" w:rsidR="00DA7050" w:rsidRPr="00DA7050" w:rsidRDefault="00DA7050" w:rsidP="00DA7050">
      <w:pPr>
        <w:ind w:left="720"/>
        <w:rPr>
          <w:i/>
          <w:lang w:val="en-US"/>
        </w:rPr>
      </w:pPr>
      <w:r w:rsidRPr="00DA7050">
        <w:rPr>
          <w:i/>
          <w:lang w:val="en-US"/>
        </w:rPr>
        <w:t>&lt;</w:t>
      </w:r>
      <w:proofErr w:type="spellStart"/>
      <w:r w:rsidRPr="00DA7050">
        <w:rPr>
          <w:i/>
          <w:lang w:val="en-US"/>
        </w:rPr>
        <w:t>by_a</w:t>
      </w:r>
      <w:proofErr w:type="spellEnd"/>
      <w:r w:rsidRPr="00DA7050">
        <w:rPr>
          <w:i/>
          <w:lang w:val="en-US"/>
        </w:rPr>
        <w:t xml:space="preserve"> a="0"&gt;</w:t>
      </w:r>
    </w:p>
    <w:p w14:paraId="787DD1CA" w14:textId="77777777" w:rsidR="00DA7050" w:rsidRPr="00DA7050" w:rsidRDefault="00DA7050" w:rsidP="00DA7050">
      <w:pPr>
        <w:ind w:left="720"/>
        <w:rPr>
          <w:i/>
          <w:lang w:val="en-US"/>
        </w:rPr>
      </w:pPr>
      <w:r w:rsidRPr="00DA7050">
        <w:rPr>
          <w:i/>
          <w:lang w:val="en-US"/>
        </w:rPr>
        <w:t>&lt;</w:t>
      </w:r>
      <w:proofErr w:type="spellStart"/>
      <w:r w:rsidRPr="00DA7050">
        <w:rPr>
          <w:i/>
          <w:lang w:val="en-US"/>
        </w:rPr>
        <w:t>by_c</w:t>
      </w:r>
      <w:proofErr w:type="spellEnd"/>
      <w:r w:rsidRPr="00DA7050">
        <w:rPr>
          <w:i/>
          <w:lang w:val="en-US"/>
        </w:rPr>
        <w:t xml:space="preserve"> c = “0”&gt;</w:t>
      </w:r>
    </w:p>
    <w:p w14:paraId="0DE62BB2" w14:textId="77777777" w:rsidR="00DA7050" w:rsidRPr="00DA7050" w:rsidRDefault="00DA7050" w:rsidP="00DA7050">
      <w:pPr>
        <w:ind w:left="720"/>
        <w:rPr>
          <w:i/>
          <w:lang w:val="en-US"/>
        </w:rPr>
      </w:pPr>
      <w:r w:rsidRPr="00DA7050">
        <w:rPr>
          <w:i/>
          <w:lang w:val="en-US"/>
        </w:rPr>
        <w:t>&lt;</w:t>
      </w:r>
      <w:proofErr w:type="spellStart"/>
      <w:r w:rsidRPr="00DA7050">
        <w:rPr>
          <w:i/>
          <w:lang w:val="en-US"/>
        </w:rPr>
        <w:t>by_d</w:t>
      </w:r>
      <w:proofErr w:type="spellEnd"/>
      <w:r w:rsidRPr="00DA7050">
        <w:rPr>
          <w:i/>
          <w:lang w:val="en-US"/>
        </w:rPr>
        <w:t xml:space="preserve"> d= “0”&gt;</w:t>
      </w:r>
    </w:p>
    <w:p w14:paraId="52270223" w14:textId="77777777" w:rsidR="00DA7050" w:rsidRPr="00DA7050" w:rsidRDefault="00DA7050" w:rsidP="00DA7050">
      <w:pPr>
        <w:ind w:left="720"/>
        <w:rPr>
          <w:i/>
          <w:lang w:val="en-US"/>
        </w:rPr>
      </w:pPr>
      <w:r w:rsidRPr="00DA7050">
        <w:rPr>
          <w:i/>
          <w:lang w:val="en-US"/>
        </w:rPr>
        <w:t>&lt;</w:t>
      </w:r>
      <w:proofErr w:type="spellStart"/>
      <w:r w:rsidRPr="00DA7050">
        <w:rPr>
          <w:i/>
          <w:lang w:val="en-US"/>
        </w:rPr>
        <w:t>eirp</w:t>
      </w:r>
      <w:proofErr w:type="spellEnd"/>
      <w:r w:rsidRPr="00DA7050">
        <w:rPr>
          <w:i/>
          <w:lang w:val="en-US"/>
        </w:rPr>
        <w:t xml:space="preserve"> e="0"&gt;30.0206&lt;/</w:t>
      </w:r>
      <w:proofErr w:type="spellStart"/>
      <w:r w:rsidRPr="00DA7050">
        <w:rPr>
          <w:i/>
          <w:lang w:val="en-US"/>
        </w:rPr>
        <w:t>eirp</w:t>
      </w:r>
      <w:proofErr w:type="spellEnd"/>
      <w:r w:rsidRPr="00DA7050">
        <w:rPr>
          <w:i/>
          <w:lang w:val="en-US"/>
        </w:rPr>
        <w:t xml:space="preserve">&gt; </w:t>
      </w:r>
    </w:p>
    <w:p w14:paraId="3D89D494" w14:textId="77777777" w:rsidR="00DA7050" w:rsidRPr="00DA7050" w:rsidRDefault="00DA7050" w:rsidP="00DA7050">
      <w:pPr>
        <w:ind w:left="720"/>
        <w:rPr>
          <w:i/>
          <w:lang w:val="en-US"/>
        </w:rPr>
      </w:pPr>
      <w:r w:rsidRPr="00DA7050">
        <w:rPr>
          <w:i/>
          <w:lang w:val="en-US"/>
        </w:rPr>
        <w:t>&lt;</w:t>
      </w:r>
      <w:proofErr w:type="spellStart"/>
      <w:r w:rsidRPr="00DA7050">
        <w:rPr>
          <w:i/>
          <w:lang w:val="en-US"/>
        </w:rPr>
        <w:t>eirp</w:t>
      </w:r>
      <w:proofErr w:type="spellEnd"/>
      <w:r w:rsidRPr="00DA7050">
        <w:rPr>
          <w:i/>
          <w:lang w:val="en-US"/>
        </w:rPr>
        <w:t xml:space="preserve"> e="1"&gt;20.0206&lt;/</w:t>
      </w:r>
      <w:proofErr w:type="spellStart"/>
      <w:r w:rsidRPr="00DA7050">
        <w:rPr>
          <w:i/>
          <w:lang w:val="en-US"/>
        </w:rPr>
        <w:t>eirp</w:t>
      </w:r>
      <w:proofErr w:type="spellEnd"/>
      <w:r w:rsidRPr="00DA7050">
        <w:rPr>
          <w:i/>
          <w:lang w:val="en-US"/>
        </w:rPr>
        <w:t xml:space="preserve">&gt; </w:t>
      </w:r>
    </w:p>
    <w:p w14:paraId="6BACFFC3" w14:textId="77777777" w:rsidR="00DA7050" w:rsidRPr="00DA7050" w:rsidRDefault="00DA7050" w:rsidP="00DA7050">
      <w:pPr>
        <w:ind w:left="720"/>
        <w:rPr>
          <w:i/>
          <w:lang w:val="en-US"/>
        </w:rPr>
      </w:pPr>
      <w:r w:rsidRPr="00DA7050">
        <w:rPr>
          <w:i/>
          <w:lang w:val="en-US"/>
        </w:rPr>
        <w:t>&lt;</w:t>
      </w:r>
      <w:proofErr w:type="spellStart"/>
      <w:r w:rsidRPr="00DA7050">
        <w:rPr>
          <w:i/>
          <w:lang w:val="en-US"/>
        </w:rPr>
        <w:t>eirp</w:t>
      </w:r>
      <w:proofErr w:type="spellEnd"/>
      <w:r w:rsidRPr="00DA7050">
        <w:rPr>
          <w:i/>
          <w:lang w:val="en-US"/>
        </w:rPr>
        <w:t xml:space="preserve"> e="2"&gt;12.49485&lt;/</w:t>
      </w:r>
      <w:proofErr w:type="spellStart"/>
      <w:r w:rsidRPr="00DA7050">
        <w:rPr>
          <w:i/>
          <w:lang w:val="en-US"/>
        </w:rPr>
        <w:t>eirp</w:t>
      </w:r>
      <w:proofErr w:type="spellEnd"/>
      <w:r w:rsidRPr="00DA7050">
        <w:rPr>
          <w:i/>
          <w:lang w:val="en-US"/>
        </w:rPr>
        <w:t xml:space="preserve">&gt; </w:t>
      </w:r>
    </w:p>
    <w:p w14:paraId="66DCDF69" w14:textId="77777777" w:rsidR="00DA7050" w:rsidRPr="00DA7050" w:rsidRDefault="00DA7050" w:rsidP="00DA7050">
      <w:pPr>
        <w:ind w:left="720"/>
        <w:rPr>
          <w:i/>
          <w:lang w:val="en-US"/>
        </w:rPr>
      </w:pPr>
      <w:r w:rsidRPr="00DA7050">
        <w:rPr>
          <w:i/>
          <w:lang w:val="en-US"/>
        </w:rPr>
        <w:t>&lt;</w:t>
      </w:r>
      <w:proofErr w:type="spellStart"/>
      <w:r w:rsidRPr="00DA7050">
        <w:rPr>
          <w:i/>
          <w:lang w:val="en-US"/>
        </w:rPr>
        <w:t>eirp</w:t>
      </w:r>
      <w:proofErr w:type="spellEnd"/>
      <w:r w:rsidRPr="00DA7050">
        <w:rPr>
          <w:i/>
          <w:lang w:val="en-US"/>
        </w:rPr>
        <w:t xml:space="preserve"> e="3"&gt;8.092568&lt;/</w:t>
      </w:r>
      <w:proofErr w:type="spellStart"/>
      <w:r w:rsidRPr="00DA7050">
        <w:rPr>
          <w:i/>
          <w:lang w:val="en-US"/>
        </w:rPr>
        <w:t>eirp</w:t>
      </w:r>
      <w:proofErr w:type="spellEnd"/>
      <w:r w:rsidRPr="00DA7050">
        <w:rPr>
          <w:i/>
          <w:lang w:val="en-US"/>
        </w:rPr>
        <w:t xml:space="preserve">&gt; </w:t>
      </w:r>
    </w:p>
    <w:p w14:paraId="4273BDD9" w14:textId="77777777" w:rsidR="00DA7050" w:rsidRPr="00DA7050" w:rsidRDefault="00DA7050" w:rsidP="00DA7050">
      <w:pPr>
        <w:ind w:left="720"/>
        <w:rPr>
          <w:i/>
          <w:lang w:val="en-US"/>
        </w:rPr>
      </w:pPr>
      <w:r w:rsidRPr="00DA7050">
        <w:rPr>
          <w:i/>
          <w:lang w:val="en-US"/>
        </w:rPr>
        <w:t>&lt;</w:t>
      </w:r>
      <w:proofErr w:type="spellStart"/>
      <w:r w:rsidRPr="00DA7050">
        <w:rPr>
          <w:i/>
          <w:lang w:val="en-US"/>
        </w:rPr>
        <w:t>eirp</w:t>
      </w:r>
      <w:proofErr w:type="spellEnd"/>
      <w:r w:rsidRPr="00DA7050">
        <w:rPr>
          <w:i/>
          <w:lang w:val="en-US"/>
        </w:rPr>
        <w:t xml:space="preserve"> e="4"&gt;4.9691&lt;/</w:t>
      </w:r>
      <w:proofErr w:type="spellStart"/>
      <w:r w:rsidRPr="00DA7050">
        <w:rPr>
          <w:i/>
          <w:lang w:val="en-US"/>
        </w:rPr>
        <w:t>eirp</w:t>
      </w:r>
      <w:proofErr w:type="spellEnd"/>
      <w:r w:rsidRPr="00DA7050">
        <w:rPr>
          <w:i/>
          <w:lang w:val="en-US"/>
        </w:rPr>
        <w:t xml:space="preserve">&gt; </w:t>
      </w:r>
    </w:p>
    <w:p w14:paraId="6D470D97" w14:textId="77777777" w:rsidR="00DA7050" w:rsidRPr="00DA7050" w:rsidRDefault="00DA7050" w:rsidP="00DA7050">
      <w:pPr>
        <w:ind w:left="720"/>
        <w:rPr>
          <w:i/>
          <w:lang w:val="en-US"/>
        </w:rPr>
      </w:pPr>
      <w:r w:rsidRPr="00DA7050">
        <w:rPr>
          <w:i/>
          <w:lang w:val="en-US"/>
        </w:rPr>
        <w:t>&lt;</w:t>
      </w:r>
      <w:proofErr w:type="spellStart"/>
      <w:r w:rsidRPr="00DA7050">
        <w:rPr>
          <w:i/>
          <w:lang w:val="en-US"/>
        </w:rPr>
        <w:t>eirp</w:t>
      </w:r>
      <w:proofErr w:type="spellEnd"/>
      <w:r w:rsidRPr="00DA7050">
        <w:rPr>
          <w:i/>
          <w:lang w:val="en-US"/>
        </w:rPr>
        <w:t xml:space="preserve"> e="5"&gt;2.54634976&lt;/</w:t>
      </w:r>
      <w:proofErr w:type="spellStart"/>
      <w:r w:rsidRPr="00DA7050">
        <w:rPr>
          <w:i/>
          <w:lang w:val="en-US"/>
        </w:rPr>
        <w:t>eirp</w:t>
      </w:r>
      <w:proofErr w:type="spellEnd"/>
      <w:r w:rsidRPr="00DA7050">
        <w:rPr>
          <w:i/>
          <w:lang w:val="en-US"/>
        </w:rPr>
        <w:t xml:space="preserve">&gt; </w:t>
      </w:r>
    </w:p>
    <w:p w14:paraId="59E138F0" w14:textId="77777777" w:rsidR="00DA7050" w:rsidRPr="00DA7050" w:rsidRDefault="00DA7050" w:rsidP="00DA7050">
      <w:pPr>
        <w:ind w:left="720"/>
        <w:rPr>
          <w:i/>
          <w:lang w:val="en-US"/>
        </w:rPr>
      </w:pPr>
      <w:r w:rsidRPr="00DA7050">
        <w:rPr>
          <w:i/>
          <w:lang w:val="en-US"/>
        </w:rPr>
        <w:t>&lt;</w:t>
      </w:r>
      <w:proofErr w:type="spellStart"/>
      <w:r w:rsidRPr="00DA7050">
        <w:rPr>
          <w:i/>
          <w:lang w:val="en-US"/>
        </w:rPr>
        <w:t>eirp</w:t>
      </w:r>
      <w:proofErr w:type="spellEnd"/>
      <w:r w:rsidRPr="00DA7050">
        <w:rPr>
          <w:i/>
          <w:lang w:val="en-US"/>
        </w:rPr>
        <w:t xml:space="preserve"> e="10"&gt;–4.9794&lt;/</w:t>
      </w:r>
      <w:proofErr w:type="spellStart"/>
      <w:r w:rsidRPr="00DA7050">
        <w:rPr>
          <w:i/>
          <w:lang w:val="en-US"/>
        </w:rPr>
        <w:t>eirp</w:t>
      </w:r>
      <w:proofErr w:type="spellEnd"/>
      <w:r w:rsidRPr="00DA7050">
        <w:rPr>
          <w:i/>
          <w:lang w:val="en-US"/>
        </w:rPr>
        <w:t xml:space="preserve">&gt; </w:t>
      </w:r>
    </w:p>
    <w:p w14:paraId="30523C5C" w14:textId="77777777" w:rsidR="00DA7050" w:rsidRPr="00DA7050" w:rsidRDefault="00DA7050" w:rsidP="00DA7050">
      <w:pPr>
        <w:ind w:left="720"/>
        <w:rPr>
          <w:i/>
          <w:lang w:val="en-US"/>
        </w:rPr>
      </w:pPr>
      <w:r w:rsidRPr="00DA7050">
        <w:rPr>
          <w:i/>
          <w:lang w:val="en-US"/>
        </w:rPr>
        <w:t>&lt;</w:t>
      </w:r>
      <w:proofErr w:type="spellStart"/>
      <w:r w:rsidRPr="00DA7050">
        <w:rPr>
          <w:i/>
          <w:lang w:val="en-US"/>
        </w:rPr>
        <w:t>eirp</w:t>
      </w:r>
      <w:proofErr w:type="spellEnd"/>
      <w:r w:rsidRPr="00DA7050">
        <w:rPr>
          <w:i/>
          <w:lang w:val="en-US"/>
        </w:rPr>
        <w:t xml:space="preserve"> e="15"&gt;–9.381681&lt;/</w:t>
      </w:r>
      <w:proofErr w:type="spellStart"/>
      <w:r w:rsidRPr="00DA7050">
        <w:rPr>
          <w:i/>
          <w:lang w:val="en-US"/>
        </w:rPr>
        <w:t>eirp</w:t>
      </w:r>
      <w:proofErr w:type="spellEnd"/>
      <w:r w:rsidRPr="00DA7050">
        <w:rPr>
          <w:i/>
          <w:lang w:val="en-US"/>
        </w:rPr>
        <w:t xml:space="preserve">&gt; </w:t>
      </w:r>
    </w:p>
    <w:p w14:paraId="5DE261D9" w14:textId="77777777" w:rsidR="00DA7050" w:rsidRPr="00DA7050" w:rsidRDefault="00DA7050" w:rsidP="00DA7050">
      <w:pPr>
        <w:ind w:left="720"/>
        <w:rPr>
          <w:i/>
          <w:lang w:val="en-US"/>
        </w:rPr>
      </w:pPr>
      <w:r w:rsidRPr="00DA7050">
        <w:rPr>
          <w:i/>
          <w:lang w:val="en-US"/>
        </w:rPr>
        <w:t>&lt;</w:t>
      </w:r>
      <w:proofErr w:type="spellStart"/>
      <w:r w:rsidRPr="00DA7050">
        <w:rPr>
          <w:i/>
          <w:lang w:val="en-US"/>
        </w:rPr>
        <w:t>eirp</w:t>
      </w:r>
      <w:proofErr w:type="spellEnd"/>
      <w:r w:rsidRPr="00DA7050">
        <w:rPr>
          <w:i/>
          <w:lang w:val="en-US"/>
        </w:rPr>
        <w:t xml:space="preserve"> e="20"&gt;–12.50515&lt;/</w:t>
      </w:r>
      <w:proofErr w:type="spellStart"/>
      <w:r w:rsidRPr="00DA7050">
        <w:rPr>
          <w:i/>
          <w:lang w:val="en-US"/>
        </w:rPr>
        <w:t>eirp</w:t>
      </w:r>
      <w:proofErr w:type="spellEnd"/>
      <w:r w:rsidRPr="00DA7050">
        <w:rPr>
          <w:i/>
          <w:lang w:val="en-US"/>
        </w:rPr>
        <w:t xml:space="preserve">&gt; </w:t>
      </w:r>
    </w:p>
    <w:p w14:paraId="50D0A629" w14:textId="77777777" w:rsidR="00DA7050" w:rsidRPr="00DA7050" w:rsidRDefault="00DA7050" w:rsidP="00DA7050">
      <w:pPr>
        <w:ind w:left="720"/>
        <w:rPr>
          <w:i/>
          <w:lang w:val="en-US"/>
        </w:rPr>
      </w:pPr>
      <w:r w:rsidRPr="00DA7050">
        <w:rPr>
          <w:i/>
          <w:lang w:val="en-US"/>
        </w:rPr>
        <w:t>&lt;</w:t>
      </w:r>
      <w:proofErr w:type="spellStart"/>
      <w:r w:rsidRPr="00DA7050">
        <w:rPr>
          <w:i/>
          <w:lang w:val="en-US"/>
        </w:rPr>
        <w:t>eirp</w:t>
      </w:r>
      <w:proofErr w:type="spellEnd"/>
      <w:r w:rsidRPr="00DA7050">
        <w:rPr>
          <w:i/>
          <w:lang w:val="en-US"/>
        </w:rPr>
        <w:t xml:space="preserve"> e="30"&gt;–16.90743&lt;/</w:t>
      </w:r>
      <w:proofErr w:type="spellStart"/>
      <w:r w:rsidRPr="00DA7050">
        <w:rPr>
          <w:i/>
          <w:lang w:val="en-US"/>
        </w:rPr>
        <w:t>eirp</w:t>
      </w:r>
      <w:proofErr w:type="spellEnd"/>
      <w:r w:rsidRPr="00DA7050">
        <w:rPr>
          <w:i/>
          <w:lang w:val="en-US"/>
        </w:rPr>
        <w:t xml:space="preserve">&gt; </w:t>
      </w:r>
    </w:p>
    <w:p w14:paraId="6F83550C" w14:textId="77777777" w:rsidR="00DA7050" w:rsidRPr="00DA7050" w:rsidRDefault="00DA7050" w:rsidP="00DA7050">
      <w:pPr>
        <w:ind w:left="720"/>
        <w:rPr>
          <w:i/>
          <w:lang w:val="en-US"/>
        </w:rPr>
      </w:pPr>
      <w:r w:rsidRPr="00DA7050">
        <w:rPr>
          <w:i/>
          <w:lang w:val="en-US"/>
        </w:rPr>
        <w:t>&lt;</w:t>
      </w:r>
      <w:proofErr w:type="spellStart"/>
      <w:r w:rsidRPr="00DA7050">
        <w:rPr>
          <w:i/>
          <w:lang w:val="en-US"/>
        </w:rPr>
        <w:t>eirp</w:t>
      </w:r>
      <w:proofErr w:type="spellEnd"/>
      <w:r w:rsidRPr="00DA7050">
        <w:rPr>
          <w:i/>
          <w:lang w:val="en-US"/>
        </w:rPr>
        <w:t xml:space="preserve"> e="50"&gt;–18.9471149&lt;/</w:t>
      </w:r>
      <w:proofErr w:type="spellStart"/>
      <w:r w:rsidRPr="00DA7050">
        <w:rPr>
          <w:i/>
          <w:lang w:val="en-US"/>
        </w:rPr>
        <w:t>eirp</w:t>
      </w:r>
      <w:proofErr w:type="spellEnd"/>
      <w:r w:rsidRPr="00DA7050">
        <w:rPr>
          <w:i/>
          <w:lang w:val="en-US"/>
        </w:rPr>
        <w:t xml:space="preserve">&gt; </w:t>
      </w:r>
    </w:p>
    <w:p w14:paraId="1C62AB9E" w14:textId="77777777" w:rsidR="00DA7050" w:rsidRPr="00DA7050" w:rsidRDefault="00DA7050" w:rsidP="00DA7050">
      <w:pPr>
        <w:ind w:left="720"/>
        <w:rPr>
          <w:i/>
          <w:lang w:val="en-US"/>
        </w:rPr>
      </w:pPr>
      <w:r w:rsidRPr="00DA7050">
        <w:rPr>
          <w:i/>
          <w:lang w:val="en-US"/>
        </w:rPr>
        <w:t>&lt;</w:t>
      </w:r>
      <w:proofErr w:type="spellStart"/>
      <w:r w:rsidRPr="00DA7050">
        <w:rPr>
          <w:i/>
          <w:lang w:val="en-US"/>
        </w:rPr>
        <w:t>eirp</w:t>
      </w:r>
      <w:proofErr w:type="spellEnd"/>
      <w:r w:rsidRPr="00DA7050">
        <w:rPr>
          <w:i/>
          <w:lang w:val="en-US"/>
        </w:rPr>
        <w:t xml:space="preserve"> e="180"&gt;–18.9471149&lt;/</w:t>
      </w:r>
      <w:proofErr w:type="spellStart"/>
      <w:r w:rsidRPr="00DA7050">
        <w:rPr>
          <w:i/>
          <w:lang w:val="en-US"/>
        </w:rPr>
        <w:t>eirp</w:t>
      </w:r>
      <w:proofErr w:type="spellEnd"/>
      <w:r w:rsidRPr="00DA7050">
        <w:rPr>
          <w:i/>
          <w:lang w:val="en-US"/>
        </w:rPr>
        <w:t xml:space="preserve">&gt; </w:t>
      </w:r>
    </w:p>
    <w:p w14:paraId="55EA6746" w14:textId="105E826D" w:rsidR="00F531C0" w:rsidRPr="00DA7050" w:rsidRDefault="00DA7050" w:rsidP="00DA7050">
      <w:pPr>
        <w:ind w:left="720"/>
        <w:rPr>
          <w:i/>
        </w:rPr>
      </w:pPr>
      <w:r w:rsidRPr="00DA7050">
        <w:rPr>
          <w:i/>
          <w:lang w:val="en-US"/>
        </w:rPr>
        <w:t>&lt;/</w:t>
      </w:r>
      <w:proofErr w:type="spellStart"/>
      <w:r w:rsidRPr="00DA7050">
        <w:rPr>
          <w:i/>
          <w:lang w:val="en-US"/>
        </w:rPr>
        <w:t>by_d</w:t>
      </w:r>
      <w:proofErr w:type="spellEnd"/>
      <w:r w:rsidRPr="00DA7050">
        <w:rPr>
          <w:i/>
          <w:lang w:val="en-US"/>
        </w:rPr>
        <w:t>&gt;</w:t>
      </w:r>
    </w:p>
    <w:p w14:paraId="1C88BAC7" w14:textId="4ED49325" w:rsidR="00F531C0" w:rsidRPr="00E93952" w:rsidRDefault="00F531C0" w:rsidP="00F531C0">
      <w:pPr>
        <w:pStyle w:val="Heading2"/>
      </w:pPr>
      <w:r w:rsidRPr="00E93952">
        <w:t>C4.4</w:t>
      </w:r>
      <w:r w:rsidRPr="00E93952">
        <w:tab/>
      </w:r>
      <w:r w:rsidR="00E93952" w:rsidRPr="00E93952">
        <w:rPr>
          <w:szCs w:val="22"/>
          <w:lang w:val="ru-RU"/>
        </w:rPr>
        <w:t>Маска</w:t>
      </w:r>
      <w:r w:rsidR="00E93952" w:rsidRPr="00E93952">
        <w:rPr>
          <w:szCs w:val="22"/>
          <w:lang w:val="en-US"/>
        </w:rPr>
        <w:t xml:space="preserve"> </w:t>
      </w:r>
      <w:r w:rsidR="00E93952" w:rsidRPr="00E93952">
        <w:rPr>
          <w:szCs w:val="22"/>
          <w:lang w:val="ru-RU"/>
        </w:rPr>
        <w:t>э</w:t>
      </w:r>
      <w:r w:rsidR="00E93952" w:rsidRPr="00E93952">
        <w:rPr>
          <w:szCs w:val="22"/>
          <w:lang w:val="en-US"/>
        </w:rPr>
        <w:t>.</w:t>
      </w:r>
      <w:r w:rsidR="00E93952" w:rsidRPr="00E93952">
        <w:rPr>
          <w:szCs w:val="22"/>
          <w:lang w:val="ru-RU"/>
        </w:rPr>
        <w:t>и</w:t>
      </w:r>
      <w:r w:rsidR="00E93952" w:rsidRPr="00E93952">
        <w:rPr>
          <w:szCs w:val="22"/>
          <w:lang w:val="en-US"/>
        </w:rPr>
        <w:t>.</w:t>
      </w:r>
      <w:r w:rsidR="00E93952" w:rsidRPr="00E93952">
        <w:rPr>
          <w:szCs w:val="22"/>
          <w:lang w:val="ru-RU"/>
        </w:rPr>
        <w:t>и</w:t>
      </w:r>
      <w:r w:rsidR="00E93952" w:rsidRPr="00E93952">
        <w:rPr>
          <w:szCs w:val="22"/>
          <w:lang w:val="en-US"/>
        </w:rPr>
        <w:t>.</w:t>
      </w:r>
      <w:r w:rsidR="00E93952" w:rsidRPr="00E93952">
        <w:rPr>
          <w:szCs w:val="22"/>
          <w:lang w:val="ru-RU"/>
        </w:rPr>
        <w:t>м</w:t>
      </w:r>
      <w:r w:rsidR="00E93952" w:rsidRPr="00E93952">
        <w:rPr>
          <w:szCs w:val="22"/>
          <w:lang w:val="en-US"/>
        </w:rPr>
        <w:t xml:space="preserve">. </w:t>
      </w:r>
      <w:r w:rsidR="00E93952" w:rsidRPr="00E93952">
        <w:rPr>
          <w:szCs w:val="22"/>
          <w:lang w:val="ru-RU"/>
        </w:rPr>
        <w:t>для</w:t>
      </w:r>
      <w:r w:rsidR="00E93952" w:rsidRPr="00E93952">
        <w:rPr>
          <w:szCs w:val="22"/>
          <w:lang w:val="en-US"/>
        </w:rPr>
        <w:t xml:space="preserve"> </w:t>
      </w:r>
      <w:r w:rsidR="00E93952" w:rsidRPr="00E93952">
        <w:rPr>
          <w:szCs w:val="22"/>
          <w:lang w:val="ru-RU"/>
        </w:rPr>
        <w:t>э</w:t>
      </w:r>
      <w:r w:rsidR="00E93952" w:rsidRPr="00E93952">
        <w:rPr>
          <w:szCs w:val="22"/>
          <w:lang w:val="en-US"/>
        </w:rPr>
        <w:t>.</w:t>
      </w:r>
      <w:r w:rsidR="00E93952" w:rsidRPr="00E93952">
        <w:rPr>
          <w:szCs w:val="22"/>
          <w:lang w:val="ru-RU"/>
        </w:rPr>
        <w:t>п</w:t>
      </w:r>
      <w:r w:rsidR="00E93952" w:rsidRPr="00E93952">
        <w:rPr>
          <w:szCs w:val="22"/>
          <w:lang w:val="en-US"/>
        </w:rPr>
        <w:t>.</w:t>
      </w:r>
      <w:r w:rsidR="00E93952" w:rsidRPr="00E93952">
        <w:rPr>
          <w:szCs w:val="22"/>
          <w:lang w:val="ru-RU"/>
        </w:rPr>
        <w:t>п</w:t>
      </w:r>
      <w:r w:rsidR="00E93952" w:rsidRPr="00E93952">
        <w:rPr>
          <w:szCs w:val="22"/>
          <w:lang w:val="en-US"/>
        </w:rPr>
        <w:t>.</w:t>
      </w:r>
      <w:r w:rsidR="00E93952" w:rsidRPr="00E93952">
        <w:rPr>
          <w:szCs w:val="22"/>
          <w:lang w:val="ru-RU"/>
        </w:rPr>
        <w:t>м</w:t>
      </w:r>
      <w:r w:rsidR="00E93952" w:rsidRPr="00E93952">
        <w:rPr>
          <w:szCs w:val="22"/>
          <w:lang w:val="en-US"/>
        </w:rPr>
        <w:t>. (IS)</w:t>
      </w:r>
    </w:p>
    <w:p w14:paraId="18A850B2" w14:textId="77777777" w:rsidR="00E93952" w:rsidRPr="00E93952" w:rsidRDefault="00E93952" w:rsidP="00E93952">
      <w:pPr>
        <w:keepNext/>
        <w:keepLines/>
        <w:rPr>
          <w:szCs w:val="22"/>
          <w:lang w:val="ru-RU"/>
        </w:rPr>
      </w:pPr>
      <w:r w:rsidRPr="00E93952">
        <w:rPr>
          <w:szCs w:val="22"/>
          <w:lang w:val="ru-RU"/>
        </w:rPr>
        <w:t xml:space="preserve">Маска </w:t>
      </w:r>
      <w:proofErr w:type="spellStart"/>
      <w:r w:rsidRPr="00E93952">
        <w:rPr>
          <w:szCs w:val="22"/>
          <w:lang w:val="ru-RU"/>
        </w:rPr>
        <w:t>э.и.и.м</w:t>
      </w:r>
      <w:proofErr w:type="spellEnd"/>
      <w:r w:rsidRPr="00E93952">
        <w:rPr>
          <w:szCs w:val="22"/>
          <w:lang w:val="ru-RU"/>
        </w:rPr>
        <w:t>. (IS) имеет следующий формат заголовка:</w:t>
      </w:r>
    </w:p>
    <w:p w14:paraId="0C2C6FFE" w14:textId="77777777" w:rsidR="00E93952" w:rsidRPr="00E93952" w:rsidRDefault="00E93952" w:rsidP="00E93952">
      <w:pPr>
        <w:ind w:left="720"/>
        <w:jc w:val="left"/>
        <w:rPr>
          <w:szCs w:val="22"/>
          <w:lang w:val="en-US"/>
        </w:rPr>
      </w:pPr>
      <w:r w:rsidRPr="00E93952">
        <w:rPr>
          <w:i/>
          <w:szCs w:val="22"/>
          <w:lang w:val="en-US"/>
        </w:rPr>
        <w:t>&lt;</w:t>
      </w:r>
      <w:proofErr w:type="spellStart"/>
      <w:r w:rsidRPr="00E93952">
        <w:rPr>
          <w:i/>
          <w:szCs w:val="22"/>
          <w:lang w:val="en-US"/>
        </w:rPr>
        <w:t>eirp_mask_ss</w:t>
      </w:r>
      <w:proofErr w:type="spellEnd"/>
      <w:r w:rsidRPr="00E93952">
        <w:rPr>
          <w:i/>
          <w:szCs w:val="22"/>
          <w:lang w:val="en-US"/>
        </w:rPr>
        <w:t xml:space="preserve"> </w:t>
      </w:r>
      <w:proofErr w:type="spellStart"/>
      <w:r w:rsidRPr="00E93952">
        <w:rPr>
          <w:i/>
          <w:szCs w:val="22"/>
          <w:lang w:val="en-US"/>
        </w:rPr>
        <w:t>mask_id</w:t>
      </w:r>
      <w:proofErr w:type="spellEnd"/>
      <w:r w:rsidRPr="00E93952">
        <w:rPr>
          <w:i/>
          <w:szCs w:val="22"/>
          <w:lang w:val="en-US"/>
        </w:rPr>
        <w:t xml:space="preserve">="N" </w:t>
      </w:r>
      <w:proofErr w:type="spellStart"/>
      <w:r w:rsidRPr="00E93952">
        <w:rPr>
          <w:i/>
          <w:szCs w:val="22"/>
          <w:lang w:val="en-US"/>
        </w:rPr>
        <w:t>low_freq_mhz</w:t>
      </w:r>
      <w:proofErr w:type="spellEnd"/>
      <w:r w:rsidRPr="00E93952">
        <w:rPr>
          <w:i/>
          <w:szCs w:val="22"/>
          <w:lang w:val="en-US"/>
        </w:rPr>
        <w:t xml:space="preserve">="F1" </w:t>
      </w:r>
      <w:proofErr w:type="spellStart"/>
      <w:r w:rsidRPr="00E93952">
        <w:rPr>
          <w:i/>
          <w:szCs w:val="22"/>
          <w:lang w:val="en-US"/>
        </w:rPr>
        <w:t>high_freq_mhz</w:t>
      </w:r>
      <w:proofErr w:type="spellEnd"/>
      <w:r w:rsidRPr="00E93952">
        <w:rPr>
          <w:i/>
          <w:szCs w:val="22"/>
          <w:lang w:val="en-US"/>
        </w:rPr>
        <w:t xml:space="preserve">="F2" </w:t>
      </w:r>
      <w:proofErr w:type="spellStart"/>
      <w:r w:rsidRPr="00E93952">
        <w:rPr>
          <w:i/>
          <w:szCs w:val="22"/>
          <w:lang w:val="en-US"/>
        </w:rPr>
        <w:t>refbw_khz</w:t>
      </w:r>
      <w:proofErr w:type="spellEnd"/>
      <w:r w:rsidRPr="00E93952">
        <w:rPr>
          <w:szCs w:val="22"/>
          <w:lang w:val="en-US"/>
        </w:rPr>
        <w:t xml:space="preserve"> </w:t>
      </w:r>
      <w:r w:rsidRPr="00E93952">
        <w:rPr>
          <w:i/>
          <w:szCs w:val="22"/>
          <w:lang w:val="en-US"/>
        </w:rPr>
        <w:t xml:space="preserve">= "BW" </w:t>
      </w:r>
      <w:proofErr w:type="spellStart"/>
      <w:r w:rsidRPr="00E93952">
        <w:rPr>
          <w:i/>
          <w:szCs w:val="22"/>
          <w:lang w:val="en-US"/>
        </w:rPr>
        <w:t>a_name</w:t>
      </w:r>
      <w:proofErr w:type="spellEnd"/>
      <w:r w:rsidRPr="00E93952">
        <w:rPr>
          <w:i/>
          <w:szCs w:val="22"/>
          <w:lang w:val="en-US"/>
        </w:rPr>
        <w:t xml:space="preserve">= "latitude" </w:t>
      </w:r>
      <w:proofErr w:type="spellStart"/>
      <w:r w:rsidRPr="00E93952">
        <w:rPr>
          <w:i/>
          <w:szCs w:val="22"/>
          <w:lang w:val="en-US"/>
        </w:rPr>
        <w:t>b_name</w:t>
      </w:r>
      <w:proofErr w:type="spellEnd"/>
      <w:r w:rsidRPr="00E93952">
        <w:rPr>
          <w:i/>
          <w:szCs w:val="22"/>
          <w:lang w:val="en-US"/>
        </w:rPr>
        <w:t>="</w:t>
      </w:r>
      <w:proofErr w:type="spellStart"/>
      <w:r w:rsidRPr="00E93952">
        <w:rPr>
          <w:i/>
          <w:szCs w:val="22"/>
          <w:lang w:val="en-US"/>
        </w:rPr>
        <w:t>offaxis</w:t>
      </w:r>
      <w:proofErr w:type="spellEnd"/>
      <w:r w:rsidRPr="00E93952">
        <w:rPr>
          <w:i/>
          <w:szCs w:val="22"/>
          <w:lang w:val="en-US"/>
        </w:rPr>
        <w:t xml:space="preserve"> angle"&gt;</w:t>
      </w:r>
      <w:r w:rsidRPr="000F6450">
        <w:rPr>
          <w:iCs/>
          <w:szCs w:val="22"/>
          <w:lang w:val="en-US"/>
        </w:rPr>
        <w:t>,</w:t>
      </w:r>
    </w:p>
    <w:p w14:paraId="4DAE9AAC" w14:textId="1FD12703" w:rsidR="00F531C0" w:rsidRPr="0017411F" w:rsidRDefault="00E93952" w:rsidP="00E93952">
      <w:pPr>
        <w:rPr>
          <w:lang w:val="ru-RU"/>
        </w:rPr>
      </w:pPr>
      <w:r w:rsidRPr="00E93952">
        <w:rPr>
          <w:szCs w:val="22"/>
          <w:lang w:val="ru-RU"/>
        </w:rPr>
        <w:t>где (см. таблицу 7):</w:t>
      </w:r>
    </w:p>
    <w:p w14:paraId="73D1BB73" w14:textId="77777777" w:rsidR="00E93952" w:rsidRPr="00E93952" w:rsidRDefault="00E93952" w:rsidP="00E93952">
      <w:pPr>
        <w:pStyle w:val="TableNo"/>
        <w:rPr>
          <w:szCs w:val="22"/>
          <w:lang w:val="ru-RU"/>
        </w:rPr>
      </w:pPr>
      <w:r w:rsidRPr="00E93952">
        <w:rPr>
          <w:szCs w:val="22"/>
          <w:lang w:val="ru-RU"/>
        </w:rPr>
        <w:lastRenderedPageBreak/>
        <w:t>ТАБЛИЦА 7</w:t>
      </w:r>
    </w:p>
    <w:p w14:paraId="7E96583C" w14:textId="50112283" w:rsidR="00F531C0" w:rsidRPr="00E93952" w:rsidRDefault="00E93952" w:rsidP="00E93952">
      <w:pPr>
        <w:pStyle w:val="Tabletitle"/>
        <w:rPr>
          <w:lang w:val="ru-RU"/>
        </w:rPr>
      </w:pPr>
      <w:r w:rsidRPr="00E93952">
        <w:rPr>
          <w:szCs w:val="22"/>
          <w:lang w:val="ru-RU"/>
        </w:rPr>
        <w:t xml:space="preserve">Формат заголовка маски </w:t>
      </w:r>
      <w:proofErr w:type="spellStart"/>
      <w:r w:rsidRPr="00E93952">
        <w:rPr>
          <w:szCs w:val="22"/>
          <w:lang w:val="ru-RU"/>
        </w:rPr>
        <w:t>э.и.и.м</w:t>
      </w:r>
      <w:proofErr w:type="spellEnd"/>
      <w:r w:rsidRPr="00E93952">
        <w:rPr>
          <w:szCs w:val="22"/>
          <w:lang w:val="ru-RU"/>
        </w:rPr>
        <w:t>. спутника НГСО</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4"/>
        <w:gridCol w:w="6"/>
        <w:gridCol w:w="3257"/>
        <w:gridCol w:w="1276"/>
        <w:gridCol w:w="2556"/>
      </w:tblGrid>
      <w:tr w:rsidR="00E93952" w:rsidRPr="00E93952" w14:paraId="2DED1ED7" w14:textId="77777777" w:rsidTr="003A4514">
        <w:trPr>
          <w:jc w:val="center"/>
        </w:trPr>
        <w:tc>
          <w:tcPr>
            <w:tcW w:w="2544" w:type="dxa"/>
            <w:tcBorders>
              <w:top w:val="single" w:sz="4" w:space="0" w:color="auto"/>
              <w:left w:val="single" w:sz="4" w:space="0" w:color="auto"/>
              <w:bottom w:val="single" w:sz="4" w:space="0" w:color="auto"/>
              <w:right w:val="single" w:sz="4" w:space="0" w:color="auto"/>
            </w:tcBorders>
            <w:vAlign w:val="center"/>
            <w:hideMark/>
          </w:tcPr>
          <w:p w14:paraId="57A16D84" w14:textId="77777777" w:rsidR="00E93952" w:rsidRPr="00E93952" w:rsidRDefault="00E93952" w:rsidP="003A4514">
            <w:pPr>
              <w:pStyle w:val="Tablehead"/>
              <w:rPr>
                <w:lang w:val="en-US"/>
              </w:rPr>
            </w:pPr>
            <w:r w:rsidRPr="00E93952">
              <w:rPr>
                <w:lang w:val="ru-RU"/>
              </w:rPr>
              <w:t>Поле</w:t>
            </w:r>
          </w:p>
        </w:tc>
        <w:tc>
          <w:tcPr>
            <w:tcW w:w="3263" w:type="dxa"/>
            <w:gridSpan w:val="2"/>
            <w:tcBorders>
              <w:top w:val="single" w:sz="4" w:space="0" w:color="auto"/>
              <w:left w:val="single" w:sz="4" w:space="0" w:color="auto"/>
              <w:bottom w:val="single" w:sz="4" w:space="0" w:color="auto"/>
              <w:right w:val="single" w:sz="4" w:space="0" w:color="auto"/>
            </w:tcBorders>
            <w:vAlign w:val="center"/>
            <w:hideMark/>
          </w:tcPr>
          <w:p w14:paraId="66F33CBD" w14:textId="77777777" w:rsidR="00E93952" w:rsidRPr="00E93952" w:rsidRDefault="00E93952" w:rsidP="003A4514">
            <w:pPr>
              <w:pStyle w:val="Tablehead"/>
              <w:rPr>
                <w:lang w:val="ru-RU"/>
              </w:rPr>
            </w:pPr>
            <w:r w:rsidRPr="00E93952">
              <w:rPr>
                <w:lang w:val="ru-RU"/>
              </w:rPr>
              <w:t>Тип или диапазон</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C6E0C0F" w14:textId="77777777" w:rsidR="00E93952" w:rsidRPr="00E93952" w:rsidRDefault="00E93952" w:rsidP="003A4514">
            <w:pPr>
              <w:pStyle w:val="Tablehead"/>
              <w:rPr>
                <w:lang w:val="ru-RU"/>
              </w:rPr>
            </w:pPr>
            <w:r w:rsidRPr="00E93952">
              <w:rPr>
                <w:lang w:val="ru-RU"/>
              </w:rPr>
              <w:t>Единицы измерения</w:t>
            </w:r>
          </w:p>
        </w:tc>
        <w:tc>
          <w:tcPr>
            <w:tcW w:w="2556" w:type="dxa"/>
            <w:tcBorders>
              <w:top w:val="single" w:sz="4" w:space="0" w:color="auto"/>
              <w:left w:val="single" w:sz="4" w:space="0" w:color="auto"/>
              <w:bottom w:val="single" w:sz="4" w:space="0" w:color="auto"/>
              <w:right w:val="single" w:sz="4" w:space="0" w:color="auto"/>
            </w:tcBorders>
            <w:vAlign w:val="center"/>
            <w:hideMark/>
          </w:tcPr>
          <w:p w14:paraId="44D1566B" w14:textId="77777777" w:rsidR="00E93952" w:rsidRPr="00E93952" w:rsidRDefault="00E93952" w:rsidP="003A4514">
            <w:pPr>
              <w:pStyle w:val="Tablehead"/>
              <w:rPr>
                <w:lang w:val="ru-RU"/>
              </w:rPr>
            </w:pPr>
            <w:r w:rsidRPr="00E93952">
              <w:rPr>
                <w:lang w:val="ru-RU"/>
              </w:rPr>
              <w:t>Пример</w:t>
            </w:r>
          </w:p>
        </w:tc>
      </w:tr>
      <w:tr w:rsidR="00E93952" w:rsidRPr="00E93952" w14:paraId="65A05CD5" w14:textId="77777777" w:rsidTr="003A4514">
        <w:trPr>
          <w:jc w:val="center"/>
        </w:trPr>
        <w:tc>
          <w:tcPr>
            <w:tcW w:w="2544" w:type="dxa"/>
            <w:tcBorders>
              <w:top w:val="single" w:sz="4" w:space="0" w:color="auto"/>
              <w:left w:val="single" w:sz="4" w:space="0" w:color="auto"/>
              <w:bottom w:val="single" w:sz="4" w:space="0" w:color="auto"/>
              <w:right w:val="single" w:sz="4" w:space="0" w:color="auto"/>
            </w:tcBorders>
            <w:hideMark/>
          </w:tcPr>
          <w:p w14:paraId="7CC4DB05" w14:textId="77777777" w:rsidR="00E93952" w:rsidRPr="00E93952" w:rsidRDefault="00E93952" w:rsidP="003A4514">
            <w:pPr>
              <w:pStyle w:val="Tabletext"/>
              <w:rPr>
                <w:lang w:val="ru-RU"/>
              </w:rPr>
            </w:pPr>
            <w:proofErr w:type="spellStart"/>
            <w:r w:rsidRPr="00E93952">
              <w:rPr>
                <w:lang w:val="ru-RU"/>
              </w:rPr>
              <w:t>mask_id</w:t>
            </w:r>
            <w:proofErr w:type="spellEnd"/>
          </w:p>
        </w:tc>
        <w:tc>
          <w:tcPr>
            <w:tcW w:w="3263" w:type="dxa"/>
            <w:gridSpan w:val="2"/>
            <w:tcBorders>
              <w:top w:val="single" w:sz="4" w:space="0" w:color="auto"/>
              <w:left w:val="single" w:sz="4" w:space="0" w:color="auto"/>
              <w:bottom w:val="single" w:sz="4" w:space="0" w:color="auto"/>
              <w:right w:val="single" w:sz="4" w:space="0" w:color="auto"/>
            </w:tcBorders>
            <w:hideMark/>
          </w:tcPr>
          <w:p w14:paraId="27134282" w14:textId="77777777" w:rsidR="00E93952" w:rsidRPr="00E93952" w:rsidRDefault="00E93952" w:rsidP="003A4514">
            <w:pPr>
              <w:pStyle w:val="Tabletext"/>
              <w:rPr>
                <w:lang w:val="ru-RU"/>
              </w:rPr>
            </w:pPr>
            <w:r w:rsidRPr="00E93952">
              <w:rPr>
                <w:lang w:val="ru-RU"/>
              </w:rPr>
              <w:t>Целое</w:t>
            </w:r>
          </w:p>
        </w:tc>
        <w:tc>
          <w:tcPr>
            <w:tcW w:w="1276" w:type="dxa"/>
            <w:tcBorders>
              <w:top w:val="single" w:sz="4" w:space="0" w:color="auto"/>
              <w:left w:val="single" w:sz="4" w:space="0" w:color="auto"/>
              <w:bottom w:val="single" w:sz="4" w:space="0" w:color="auto"/>
              <w:right w:val="single" w:sz="4" w:space="0" w:color="auto"/>
            </w:tcBorders>
            <w:hideMark/>
          </w:tcPr>
          <w:p w14:paraId="28EB3A16" w14:textId="77777777" w:rsidR="00E93952" w:rsidRPr="00E93952" w:rsidRDefault="00E93952" w:rsidP="003A4514">
            <w:pPr>
              <w:pStyle w:val="Tabletext"/>
              <w:jc w:val="center"/>
              <w:rPr>
                <w:lang w:val="ru-RU"/>
              </w:rPr>
            </w:pPr>
            <w:r w:rsidRPr="00E93952">
              <w:rPr>
                <w:lang w:val="ru-RU"/>
              </w:rPr>
              <w:t>–</w:t>
            </w:r>
          </w:p>
        </w:tc>
        <w:tc>
          <w:tcPr>
            <w:tcW w:w="2556" w:type="dxa"/>
            <w:tcBorders>
              <w:top w:val="single" w:sz="4" w:space="0" w:color="auto"/>
              <w:left w:val="single" w:sz="4" w:space="0" w:color="auto"/>
              <w:bottom w:val="single" w:sz="4" w:space="0" w:color="auto"/>
              <w:right w:val="single" w:sz="4" w:space="0" w:color="auto"/>
            </w:tcBorders>
            <w:hideMark/>
          </w:tcPr>
          <w:p w14:paraId="6320350F" w14:textId="77777777" w:rsidR="00E93952" w:rsidRPr="00E93952" w:rsidRDefault="00E93952" w:rsidP="003A4514">
            <w:pPr>
              <w:pStyle w:val="Tabletext"/>
              <w:rPr>
                <w:lang w:val="ru-RU"/>
              </w:rPr>
            </w:pPr>
            <w:r w:rsidRPr="00E93952">
              <w:rPr>
                <w:lang w:val="ru-RU"/>
              </w:rPr>
              <w:t>1</w:t>
            </w:r>
          </w:p>
        </w:tc>
      </w:tr>
      <w:tr w:rsidR="00E93952" w:rsidRPr="00E93952" w14:paraId="7B048625" w14:textId="77777777" w:rsidTr="003A4514">
        <w:trPr>
          <w:jc w:val="center"/>
        </w:trPr>
        <w:tc>
          <w:tcPr>
            <w:tcW w:w="2544" w:type="dxa"/>
            <w:tcBorders>
              <w:top w:val="single" w:sz="4" w:space="0" w:color="auto"/>
              <w:left w:val="single" w:sz="4" w:space="0" w:color="auto"/>
              <w:bottom w:val="single" w:sz="4" w:space="0" w:color="auto"/>
              <w:right w:val="single" w:sz="4" w:space="0" w:color="auto"/>
            </w:tcBorders>
            <w:hideMark/>
          </w:tcPr>
          <w:p w14:paraId="54165628" w14:textId="77777777" w:rsidR="00E93952" w:rsidRPr="00E93952" w:rsidRDefault="00E93952" w:rsidP="003A4514">
            <w:pPr>
              <w:pStyle w:val="Tabletext"/>
              <w:rPr>
                <w:lang w:val="ru-RU"/>
              </w:rPr>
            </w:pPr>
            <w:proofErr w:type="spellStart"/>
            <w:r w:rsidRPr="00E93952">
              <w:rPr>
                <w:lang w:val="ru-RU"/>
              </w:rPr>
              <w:t>low_freq_mhz</w:t>
            </w:r>
            <w:proofErr w:type="spellEnd"/>
          </w:p>
        </w:tc>
        <w:tc>
          <w:tcPr>
            <w:tcW w:w="3263" w:type="dxa"/>
            <w:gridSpan w:val="2"/>
            <w:tcBorders>
              <w:top w:val="single" w:sz="4" w:space="0" w:color="auto"/>
              <w:left w:val="single" w:sz="4" w:space="0" w:color="auto"/>
              <w:bottom w:val="single" w:sz="4" w:space="0" w:color="auto"/>
              <w:right w:val="single" w:sz="4" w:space="0" w:color="auto"/>
            </w:tcBorders>
            <w:hideMark/>
          </w:tcPr>
          <w:p w14:paraId="77F42341" w14:textId="77777777" w:rsidR="00E93952" w:rsidRPr="00E93952" w:rsidRDefault="00E93952" w:rsidP="003A4514">
            <w:pPr>
              <w:pStyle w:val="Tabletext"/>
              <w:rPr>
                <w:lang w:val="ru-RU"/>
              </w:rPr>
            </w:pPr>
            <w:r w:rsidRPr="00E93952">
              <w:rPr>
                <w:lang w:val="ru-RU"/>
              </w:rPr>
              <w:t>Двойная точность</w:t>
            </w:r>
          </w:p>
        </w:tc>
        <w:tc>
          <w:tcPr>
            <w:tcW w:w="1276" w:type="dxa"/>
            <w:tcBorders>
              <w:top w:val="single" w:sz="4" w:space="0" w:color="auto"/>
              <w:left w:val="single" w:sz="4" w:space="0" w:color="auto"/>
              <w:bottom w:val="single" w:sz="4" w:space="0" w:color="auto"/>
              <w:right w:val="single" w:sz="4" w:space="0" w:color="auto"/>
            </w:tcBorders>
            <w:hideMark/>
          </w:tcPr>
          <w:p w14:paraId="6BF975F0" w14:textId="77777777" w:rsidR="00E93952" w:rsidRPr="00E93952" w:rsidRDefault="00E93952" w:rsidP="003A4514">
            <w:pPr>
              <w:pStyle w:val="Tabletext"/>
              <w:jc w:val="center"/>
              <w:rPr>
                <w:lang w:val="ru-RU"/>
              </w:rPr>
            </w:pPr>
            <w:proofErr w:type="spellStart"/>
            <w:r w:rsidRPr="00E93952">
              <w:rPr>
                <w:lang w:val="ru-RU"/>
              </w:rPr>
              <w:t>MГц</w:t>
            </w:r>
            <w:proofErr w:type="spellEnd"/>
          </w:p>
        </w:tc>
        <w:tc>
          <w:tcPr>
            <w:tcW w:w="2556" w:type="dxa"/>
            <w:tcBorders>
              <w:top w:val="single" w:sz="4" w:space="0" w:color="auto"/>
              <w:left w:val="single" w:sz="4" w:space="0" w:color="auto"/>
              <w:bottom w:val="single" w:sz="4" w:space="0" w:color="auto"/>
              <w:right w:val="single" w:sz="4" w:space="0" w:color="auto"/>
            </w:tcBorders>
            <w:hideMark/>
          </w:tcPr>
          <w:p w14:paraId="5C2E65CE" w14:textId="77777777" w:rsidR="00E93952" w:rsidRPr="00E93952" w:rsidRDefault="00E93952" w:rsidP="003A4514">
            <w:pPr>
              <w:pStyle w:val="Tabletext"/>
              <w:rPr>
                <w:lang w:val="ru-RU"/>
              </w:rPr>
            </w:pPr>
            <w:r w:rsidRPr="00E93952">
              <w:rPr>
                <w:lang w:val="ru-RU"/>
              </w:rPr>
              <w:t>10 000</w:t>
            </w:r>
          </w:p>
        </w:tc>
      </w:tr>
      <w:tr w:rsidR="00E93952" w:rsidRPr="00E93952" w14:paraId="2B4D30E9" w14:textId="77777777" w:rsidTr="003A4514">
        <w:trPr>
          <w:jc w:val="center"/>
        </w:trPr>
        <w:tc>
          <w:tcPr>
            <w:tcW w:w="2544" w:type="dxa"/>
            <w:tcBorders>
              <w:top w:val="single" w:sz="4" w:space="0" w:color="auto"/>
              <w:left w:val="single" w:sz="4" w:space="0" w:color="auto"/>
              <w:bottom w:val="single" w:sz="4" w:space="0" w:color="auto"/>
              <w:right w:val="single" w:sz="4" w:space="0" w:color="auto"/>
            </w:tcBorders>
            <w:hideMark/>
          </w:tcPr>
          <w:p w14:paraId="779B325F" w14:textId="77777777" w:rsidR="00E93952" w:rsidRPr="00E93952" w:rsidRDefault="00E93952" w:rsidP="003A4514">
            <w:pPr>
              <w:pStyle w:val="Tabletext"/>
              <w:rPr>
                <w:lang w:val="ru-RU"/>
              </w:rPr>
            </w:pPr>
            <w:proofErr w:type="spellStart"/>
            <w:r w:rsidRPr="00E93952">
              <w:rPr>
                <w:lang w:val="ru-RU"/>
              </w:rPr>
              <w:t>high_freq_mhz</w:t>
            </w:r>
            <w:proofErr w:type="spellEnd"/>
          </w:p>
        </w:tc>
        <w:tc>
          <w:tcPr>
            <w:tcW w:w="3263" w:type="dxa"/>
            <w:gridSpan w:val="2"/>
            <w:tcBorders>
              <w:top w:val="single" w:sz="4" w:space="0" w:color="auto"/>
              <w:left w:val="single" w:sz="4" w:space="0" w:color="auto"/>
              <w:bottom w:val="single" w:sz="4" w:space="0" w:color="auto"/>
              <w:right w:val="single" w:sz="4" w:space="0" w:color="auto"/>
            </w:tcBorders>
            <w:hideMark/>
          </w:tcPr>
          <w:p w14:paraId="17E86D4F" w14:textId="77777777" w:rsidR="00E93952" w:rsidRPr="00E93952" w:rsidRDefault="00E93952" w:rsidP="003A4514">
            <w:pPr>
              <w:pStyle w:val="Tabletext"/>
              <w:rPr>
                <w:lang w:val="ru-RU"/>
              </w:rPr>
            </w:pPr>
            <w:r w:rsidRPr="00E93952">
              <w:rPr>
                <w:lang w:val="ru-RU"/>
              </w:rPr>
              <w:t>Двойная точность</w:t>
            </w:r>
          </w:p>
        </w:tc>
        <w:tc>
          <w:tcPr>
            <w:tcW w:w="1276" w:type="dxa"/>
            <w:tcBorders>
              <w:top w:val="single" w:sz="4" w:space="0" w:color="auto"/>
              <w:left w:val="single" w:sz="4" w:space="0" w:color="auto"/>
              <w:bottom w:val="single" w:sz="4" w:space="0" w:color="auto"/>
              <w:right w:val="single" w:sz="4" w:space="0" w:color="auto"/>
            </w:tcBorders>
            <w:hideMark/>
          </w:tcPr>
          <w:p w14:paraId="4AB640D9" w14:textId="77777777" w:rsidR="00E93952" w:rsidRPr="00E93952" w:rsidRDefault="00E93952" w:rsidP="003A4514">
            <w:pPr>
              <w:pStyle w:val="Tabletext"/>
              <w:jc w:val="center"/>
              <w:rPr>
                <w:lang w:val="ru-RU"/>
              </w:rPr>
            </w:pPr>
            <w:proofErr w:type="spellStart"/>
            <w:r w:rsidRPr="00E93952">
              <w:rPr>
                <w:lang w:val="ru-RU"/>
              </w:rPr>
              <w:t>MГц</w:t>
            </w:r>
            <w:proofErr w:type="spellEnd"/>
          </w:p>
        </w:tc>
        <w:tc>
          <w:tcPr>
            <w:tcW w:w="2556" w:type="dxa"/>
            <w:tcBorders>
              <w:top w:val="single" w:sz="4" w:space="0" w:color="auto"/>
              <w:left w:val="single" w:sz="4" w:space="0" w:color="auto"/>
              <w:bottom w:val="single" w:sz="4" w:space="0" w:color="auto"/>
              <w:right w:val="single" w:sz="4" w:space="0" w:color="auto"/>
            </w:tcBorders>
            <w:hideMark/>
          </w:tcPr>
          <w:p w14:paraId="4CE293CE" w14:textId="77777777" w:rsidR="00E93952" w:rsidRPr="00E93952" w:rsidRDefault="00E93952" w:rsidP="003A4514">
            <w:pPr>
              <w:pStyle w:val="Tabletext"/>
              <w:rPr>
                <w:lang w:val="ru-RU"/>
              </w:rPr>
            </w:pPr>
            <w:r w:rsidRPr="00E93952">
              <w:rPr>
                <w:lang w:val="ru-RU"/>
              </w:rPr>
              <w:t>12 000</w:t>
            </w:r>
          </w:p>
        </w:tc>
      </w:tr>
      <w:tr w:rsidR="00E93952" w:rsidRPr="00E93952" w14:paraId="177B70A6" w14:textId="77777777" w:rsidTr="003A4514">
        <w:trPr>
          <w:jc w:val="center"/>
        </w:trPr>
        <w:tc>
          <w:tcPr>
            <w:tcW w:w="2550" w:type="dxa"/>
            <w:gridSpan w:val="2"/>
            <w:tcBorders>
              <w:top w:val="single" w:sz="4" w:space="0" w:color="auto"/>
              <w:left w:val="single" w:sz="4" w:space="0" w:color="auto"/>
              <w:bottom w:val="single" w:sz="4" w:space="0" w:color="auto"/>
              <w:right w:val="single" w:sz="4" w:space="0" w:color="auto"/>
            </w:tcBorders>
            <w:hideMark/>
          </w:tcPr>
          <w:p w14:paraId="4B5A23C6" w14:textId="77777777" w:rsidR="00E93952" w:rsidRPr="00E93952" w:rsidRDefault="00E93952" w:rsidP="003A4514">
            <w:pPr>
              <w:pStyle w:val="Tabletext"/>
              <w:rPr>
                <w:lang w:val="ru-RU"/>
              </w:rPr>
            </w:pPr>
            <w:proofErr w:type="spellStart"/>
            <w:r w:rsidRPr="00E93952">
              <w:rPr>
                <w:lang w:val="ru-RU"/>
              </w:rPr>
              <w:t>refbw_khz</w:t>
            </w:r>
            <w:proofErr w:type="spellEnd"/>
          </w:p>
        </w:tc>
        <w:tc>
          <w:tcPr>
            <w:tcW w:w="3257" w:type="dxa"/>
            <w:tcBorders>
              <w:top w:val="single" w:sz="4" w:space="0" w:color="auto"/>
              <w:left w:val="single" w:sz="4" w:space="0" w:color="auto"/>
              <w:bottom w:val="single" w:sz="4" w:space="0" w:color="auto"/>
              <w:right w:val="single" w:sz="4" w:space="0" w:color="auto"/>
            </w:tcBorders>
            <w:hideMark/>
          </w:tcPr>
          <w:p w14:paraId="5C1B478F" w14:textId="77777777" w:rsidR="00E93952" w:rsidRPr="00E93952" w:rsidRDefault="00E93952" w:rsidP="003A4514">
            <w:pPr>
              <w:pStyle w:val="Tabletext"/>
              <w:rPr>
                <w:lang w:val="ru-RU"/>
              </w:rPr>
            </w:pPr>
            <w:r w:rsidRPr="00E93952">
              <w:rPr>
                <w:lang w:val="ru-RU"/>
              </w:rPr>
              <w:t>Двойная точность</w:t>
            </w:r>
          </w:p>
        </w:tc>
        <w:tc>
          <w:tcPr>
            <w:tcW w:w="1276" w:type="dxa"/>
            <w:tcBorders>
              <w:top w:val="single" w:sz="4" w:space="0" w:color="auto"/>
              <w:left w:val="single" w:sz="4" w:space="0" w:color="auto"/>
              <w:bottom w:val="single" w:sz="4" w:space="0" w:color="auto"/>
              <w:right w:val="single" w:sz="4" w:space="0" w:color="auto"/>
            </w:tcBorders>
            <w:hideMark/>
          </w:tcPr>
          <w:p w14:paraId="1D95109E" w14:textId="77777777" w:rsidR="00E93952" w:rsidRPr="00E93952" w:rsidRDefault="00E93952" w:rsidP="003A4514">
            <w:pPr>
              <w:pStyle w:val="Tabletext"/>
              <w:jc w:val="center"/>
              <w:rPr>
                <w:lang w:val="ru-RU"/>
              </w:rPr>
            </w:pPr>
            <w:r w:rsidRPr="00E93952">
              <w:rPr>
                <w:lang w:val="ru-RU"/>
              </w:rPr>
              <w:t>кГц</w:t>
            </w:r>
          </w:p>
        </w:tc>
        <w:tc>
          <w:tcPr>
            <w:tcW w:w="2556" w:type="dxa"/>
            <w:tcBorders>
              <w:top w:val="single" w:sz="4" w:space="0" w:color="auto"/>
              <w:left w:val="single" w:sz="4" w:space="0" w:color="auto"/>
              <w:bottom w:val="single" w:sz="4" w:space="0" w:color="auto"/>
              <w:right w:val="single" w:sz="4" w:space="0" w:color="auto"/>
            </w:tcBorders>
            <w:hideMark/>
          </w:tcPr>
          <w:p w14:paraId="7AAB44CD" w14:textId="77777777" w:rsidR="00E93952" w:rsidRPr="00E93952" w:rsidRDefault="00E93952" w:rsidP="003A4514">
            <w:pPr>
              <w:pStyle w:val="Tabletext"/>
              <w:rPr>
                <w:lang w:val="ru-RU"/>
              </w:rPr>
            </w:pPr>
            <w:r w:rsidRPr="00E93952">
              <w:rPr>
                <w:lang w:val="ru-RU"/>
              </w:rPr>
              <w:t>40</w:t>
            </w:r>
          </w:p>
        </w:tc>
      </w:tr>
      <w:tr w:rsidR="00E93952" w:rsidRPr="00E93952" w14:paraId="62BD4AFC" w14:textId="77777777" w:rsidTr="003A4514">
        <w:trPr>
          <w:jc w:val="center"/>
        </w:trPr>
        <w:tc>
          <w:tcPr>
            <w:tcW w:w="2544" w:type="dxa"/>
            <w:tcBorders>
              <w:top w:val="single" w:sz="4" w:space="0" w:color="auto"/>
              <w:left w:val="single" w:sz="4" w:space="0" w:color="auto"/>
              <w:bottom w:val="single" w:sz="4" w:space="0" w:color="auto"/>
              <w:right w:val="single" w:sz="4" w:space="0" w:color="auto"/>
            </w:tcBorders>
            <w:hideMark/>
          </w:tcPr>
          <w:p w14:paraId="759D53AA" w14:textId="77777777" w:rsidR="00E93952" w:rsidRPr="00E93952" w:rsidRDefault="00E93952" w:rsidP="003A4514">
            <w:pPr>
              <w:pStyle w:val="Tabletext"/>
              <w:rPr>
                <w:lang w:val="ru-RU"/>
              </w:rPr>
            </w:pPr>
            <w:proofErr w:type="spellStart"/>
            <w:r w:rsidRPr="00E93952">
              <w:rPr>
                <w:lang w:val="ru-RU"/>
              </w:rPr>
              <w:t>a_name</w:t>
            </w:r>
            <w:proofErr w:type="spellEnd"/>
          </w:p>
        </w:tc>
        <w:tc>
          <w:tcPr>
            <w:tcW w:w="3263" w:type="dxa"/>
            <w:gridSpan w:val="2"/>
            <w:tcBorders>
              <w:top w:val="single" w:sz="4" w:space="0" w:color="auto"/>
              <w:left w:val="single" w:sz="4" w:space="0" w:color="auto"/>
              <w:bottom w:val="single" w:sz="4" w:space="0" w:color="auto"/>
              <w:right w:val="single" w:sz="4" w:space="0" w:color="auto"/>
            </w:tcBorders>
            <w:hideMark/>
          </w:tcPr>
          <w:p w14:paraId="2F9F85EA" w14:textId="77777777" w:rsidR="00E93952" w:rsidRPr="00E93952" w:rsidRDefault="00E93952" w:rsidP="003A4514">
            <w:pPr>
              <w:pStyle w:val="Tabletext"/>
              <w:rPr>
                <w:lang w:val="ru-RU"/>
              </w:rPr>
            </w:pPr>
            <w:r w:rsidRPr="00E93952">
              <w:rPr>
                <w:lang w:val="ru-RU"/>
              </w:rPr>
              <w:t>{</w:t>
            </w:r>
            <w:proofErr w:type="spellStart"/>
            <w:r w:rsidRPr="00E93952">
              <w:rPr>
                <w:lang w:val="ru-RU"/>
              </w:rPr>
              <w:t>latitude</w:t>
            </w:r>
            <w:proofErr w:type="spellEnd"/>
            <w:r w:rsidRPr="00E93952">
              <w:rPr>
                <w:lang w:val="ru-RU"/>
              </w:rPr>
              <w:t>}</w:t>
            </w:r>
          </w:p>
        </w:tc>
        <w:tc>
          <w:tcPr>
            <w:tcW w:w="1276" w:type="dxa"/>
            <w:tcBorders>
              <w:top w:val="single" w:sz="4" w:space="0" w:color="auto"/>
              <w:left w:val="single" w:sz="4" w:space="0" w:color="auto"/>
              <w:bottom w:val="single" w:sz="4" w:space="0" w:color="auto"/>
              <w:right w:val="single" w:sz="4" w:space="0" w:color="auto"/>
            </w:tcBorders>
            <w:hideMark/>
          </w:tcPr>
          <w:p w14:paraId="15E11DE1" w14:textId="77777777" w:rsidR="00E93952" w:rsidRPr="00E93952" w:rsidRDefault="00E93952" w:rsidP="003A4514">
            <w:pPr>
              <w:pStyle w:val="Tabletext"/>
              <w:jc w:val="center"/>
              <w:rPr>
                <w:lang w:val="ru-RU"/>
              </w:rPr>
            </w:pPr>
            <w:r w:rsidRPr="00E93952">
              <w:rPr>
                <w:lang w:val="ru-RU"/>
              </w:rPr>
              <w:t>–</w:t>
            </w:r>
          </w:p>
        </w:tc>
        <w:tc>
          <w:tcPr>
            <w:tcW w:w="2556" w:type="dxa"/>
            <w:tcBorders>
              <w:top w:val="single" w:sz="4" w:space="0" w:color="auto"/>
              <w:left w:val="single" w:sz="4" w:space="0" w:color="auto"/>
              <w:bottom w:val="single" w:sz="4" w:space="0" w:color="auto"/>
              <w:right w:val="single" w:sz="4" w:space="0" w:color="auto"/>
            </w:tcBorders>
            <w:hideMark/>
          </w:tcPr>
          <w:p w14:paraId="7843F93B" w14:textId="77777777" w:rsidR="00E93952" w:rsidRPr="00E93952" w:rsidRDefault="00E93952" w:rsidP="003A4514">
            <w:pPr>
              <w:pStyle w:val="Tabletext"/>
              <w:rPr>
                <w:lang w:val="ru-RU"/>
              </w:rPr>
            </w:pPr>
            <w:r w:rsidRPr="00E93952">
              <w:rPr>
                <w:lang w:val="ru-RU"/>
              </w:rPr>
              <w:t>Широта</w:t>
            </w:r>
          </w:p>
        </w:tc>
      </w:tr>
      <w:tr w:rsidR="00E93952" w:rsidRPr="00E93952" w14:paraId="1284BED7" w14:textId="77777777" w:rsidTr="003A4514">
        <w:trPr>
          <w:jc w:val="center"/>
        </w:trPr>
        <w:tc>
          <w:tcPr>
            <w:tcW w:w="2544" w:type="dxa"/>
            <w:tcBorders>
              <w:top w:val="single" w:sz="4" w:space="0" w:color="auto"/>
              <w:left w:val="single" w:sz="4" w:space="0" w:color="auto"/>
              <w:bottom w:val="single" w:sz="4" w:space="0" w:color="auto"/>
              <w:right w:val="single" w:sz="4" w:space="0" w:color="auto"/>
            </w:tcBorders>
            <w:hideMark/>
          </w:tcPr>
          <w:p w14:paraId="12F29DCF" w14:textId="77777777" w:rsidR="00E93952" w:rsidRPr="00E93952" w:rsidRDefault="00E93952" w:rsidP="003A4514">
            <w:pPr>
              <w:pStyle w:val="Tabletext"/>
              <w:rPr>
                <w:lang w:val="ru-RU"/>
              </w:rPr>
            </w:pPr>
            <w:proofErr w:type="spellStart"/>
            <w:r w:rsidRPr="00E93952">
              <w:rPr>
                <w:lang w:val="ru-RU"/>
              </w:rPr>
              <w:t>b_name</w:t>
            </w:r>
            <w:proofErr w:type="spellEnd"/>
          </w:p>
        </w:tc>
        <w:tc>
          <w:tcPr>
            <w:tcW w:w="3263" w:type="dxa"/>
            <w:gridSpan w:val="2"/>
            <w:tcBorders>
              <w:top w:val="single" w:sz="4" w:space="0" w:color="auto"/>
              <w:left w:val="single" w:sz="4" w:space="0" w:color="auto"/>
              <w:bottom w:val="single" w:sz="4" w:space="0" w:color="auto"/>
              <w:right w:val="single" w:sz="4" w:space="0" w:color="auto"/>
            </w:tcBorders>
            <w:hideMark/>
          </w:tcPr>
          <w:p w14:paraId="009CD622" w14:textId="77777777" w:rsidR="00E93952" w:rsidRPr="00E93952" w:rsidRDefault="00E93952" w:rsidP="003A4514">
            <w:pPr>
              <w:pStyle w:val="Tabletext"/>
              <w:rPr>
                <w:lang w:val="ru-RU"/>
              </w:rPr>
            </w:pPr>
            <w:r w:rsidRPr="00E93952">
              <w:rPr>
                <w:lang w:val="ru-RU"/>
              </w:rPr>
              <w:t>{</w:t>
            </w:r>
            <w:proofErr w:type="spellStart"/>
            <w:r w:rsidRPr="00E93952">
              <w:rPr>
                <w:lang w:val="ru-RU"/>
              </w:rPr>
              <w:t>angle</w:t>
            </w:r>
            <w:proofErr w:type="spellEnd"/>
            <w:r w:rsidRPr="00E93952">
              <w:rPr>
                <w:lang w:val="ru-RU"/>
              </w:rPr>
              <w:t>}</w:t>
            </w:r>
          </w:p>
        </w:tc>
        <w:tc>
          <w:tcPr>
            <w:tcW w:w="1276" w:type="dxa"/>
            <w:tcBorders>
              <w:top w:val="single" w:sz="4" w:space="0" w:color="auto"/>
              <w:left w:val="single" w:sz="4" w:space="0" w:color="auto"/>
              <w:bottom w:val="single" w:sz="4" w:space="0" w:color="auto"/>
              <w:right w:val="single" w:sz="4" w:space="0" w:color="auto"/>
            </w:tcBorders>
            <w:hideMark/>
          </w:tcPr>
          <w:p w14:paraId="1BCF9837" w14:textId="77777777" w:rsidR="00E93952" w:rsidRPr="00E93952" w:rsidRDefault="00E93952" w:rsidP="003A4514">
            <w:pPr>
              <w:pStyle w:val="Tabletext"/>
              <w:jc w:val="center"/>
              <w:rPr>
                <w:lang w:val="ru-RU"/>
              </w:rPr>
            </w:pPr>
            <w:r w:rsidRPr="00E93952">
              <w:rPr>
                <w:lang w:val="ru-RU"/>
              </w:rPr>
              <w:t>–</w:t>
            </w:r>
          </w:p>
        </w:tc>
        <w:tc>
          <w:tcPr>
            <w:tcW w:w="2556" w:type="dxa"/>
            <w:tcBorders>
              <w:top w:val="single" w:sz="4" w:space="0" w:color="auto"/>
              <w:left w:val="single" w:sz="4" w:space="0" w:color="auto"/>
              <w:bottom w:val="single" w:sz="4" w:space="0" w:color="auto"/>
              <w:right w:val="single" w:sz="4" w:space="0" w:color="auto"/>
            </w:tcBorders>
            <w:hideMark/>
          </w:tcPr>
          <w:p w14:paraId="060F42DD" w14:textId="77777777" w:rsidR="00E93952" w:rsidRPr="00E93952" w:rsidRDefault="00E93952" w:rsidP="003A4514">
            <w:pPr>
              <w:pStyle w:val="Tabletext"/>
              <w:rPr>
                <w:lang w:val="ru-RU"/>
              </w:rPr>
            </w:pPr>
            <w:r w:rsidRPr="00E93952">
              <w:rPr>
                <w:lang w:val="ru-RU"/>
              </w:rPr>
              <w:t>Угол</w:t>
            </w:r>
          </w:p>
        </w:tc>
      </w:tr>
    </w:tbl>
    <w:p w14:paraId="6E6E24A3" w14:textId="77777777" w:rsidR="00F531C0" w:rsidRPr="00382FE0" w:rsidRDefault="00F531C0" w:rsidP="00F531C0">
      <w:pPr>
        <w:pStyle w:val="Tablefin"/>
      </w:pPr>
    </w:p>
    <w:p w14:paraId="67A26EE3" w14:textId="77777777" w:rsidR="00E93952" w:rsidRPr="00E93952" w:rsidRDefault="00E93952" w:rsidP="00E93952">
      <w:pPr>
        <w:rPr>
          <w:szCs w:val="22"/>
          <w:lang w:val="ru-RU"/>
        </w:rPr>
      </w:pPr>
      <w:r w:rsidRPr="00E93952">
        <w:rPr>
          <w:szCs w:val="22"/>
          <w:lang w:val="ru-RU"/>
        </w:rPr>
        <w:t xml:space="preserve">В данном случае используются связанные с каждой соответствующей широтой массивы значений </w:t>
      </w:r>
      <w:proofErr w:type="spellStart"/>
      <w:r w:rsidRPr="00E93952">
        <w:rPr>
          <w:szCs w:val="22"/>
          <w:lang w:val="ru-RU"/>
        </w:rPr>
        <w:t>э.и.и.м</w:t>
      </w:r>
      <w:proofErr w:type="spellEnd"/>
      <w:r w:rsidRPr="00E93952">
        <w:rPr>
          <w:szCs w:val="22"/>
          <w:lang w:val="ru-RU"/>
        </w:rPr>
        <w:t xml:space="preserve">. для заданных </w:t>
      </w:r>
      <w:proofErr w:type="spellStart"/>
      <w:r w:rsidRPr="00E93952">
        <w:rPr>
          <w:szCs w:val="22"/>
          <w:lang w:val="ru-RU"/>
        </w:rPr>
        <w:t>внеосевых</w:t>
      </w:r>
      <w:proofErr w:type="spellEnd"/>
      <w:r w:rsidRPr="00E93952">
        <w:rPr>
          <w:szCs w:val="22"/>
          <w:lang w:val="ru-RU"/>
        </w:rPr>
        <w:t xml:space="preserve"> углов, например:</w:t>
      </w:r>
    </w:p>
    <w:p w14:paraId="5D84FA5E" w14:textId="77777777" w:rsidR="00E93952" w:rsidRPr="00E93952" w:rsidRDefault="00E93952" w:rsidP="00E93952">
      <w:pPr>
        <w:ind w:firstLine="720"/>
        <w:rPr>
          <w:i/>
          <w:szCs w:val="22"/>
          <w:lang w:val="ru-RU"/>
        </w:rPr>
      </w:pPr>
      <w:r w:rsidRPr="00E93952">
        <w:rPr>
          <w:i/>
          <w:szCs w:val="22"/>
          <w:lang w:val="ru-RU"/>
        </w:rPr>
        <w:t>&lt;</w:t>
      </w:r>
      <w:proofErr w:type="spellStart"/>
      <w:r w:rsidRPr="00E93952">
        <w:rPr>
          <w:i/>
          <w:szCs w:val="22"/>
          <w:lang w:val="ru-RU"/>
        </w:rPr>
        <w:t>eirp</w:t>
      </w:r>
      <w:proofErr w:type="spellEnd"/>
      <w:r w:rsidRPr="00E93952">
        <w:rPr>
          <w:i/>
          <w:szCs w:val="22"/>
          <w:lang w:val="ru-RU"/>
        </w:rPr>
        <w:t xml:space="preserve"> b="0"&gt;30.0206&lt;/</w:t>
      </w:r>
      <w:proofErr w:type="spellStart"/>
      <w:r w:rsidRPr="00E93952">
        <w:rPr>
          <w:i/>
          <w:szCs w:val="22"/>
          <w:lang w:val="ru-RU"/>
        </w:rPr>
        <w:t>eirp</w:t>
      </w:r>
      <w:proofErr w:type="spellEnd"/>
      <w:r w:rsidRPr="00E93952">
        <w:rPr>
          <w:i/>
          <w:szCs w:val="22"/>
          <w:lang w:val="ru-RU"/>
        </w:rPr>
        <w:t xml:space="preserve">&gt; </w:t>
      </w:r>
    </w:p>
    <w:p w14:paraId="5185C44F" w14:textId="77777777" w:rsidR="00E93952" w:rsidRPr="00E93952" w:rsidRDefault="00E93952" w:rsidP="00E93952">
      <w:pPr>
        <w:rPr>
          <w:szCs w:val="22"/>
          <w:lang w:val="ru-RU"/>
        </w:rPr>
      </w:pPr>
      <w:r w:rsidRPr="00E93952">
        <w:rPr>
          <w:szCs w:val="22"/>
          <w:lang w:val="ru-RU"/>
        </w:rPr>
        <w:t xml:space="preserve">Эта маска </w:t>
      </w:r>
      <w:proofErr w:type="spellStart"/>
      <w:r w:rsidRPr="00E93952">
        <w:rPr>
          <w:szCs w:val="22"/>
          <w:lang w:val="ru-RU"/>
        </w:rPr>
        <w:t>э.и.и.м</w:t>
      </w:r>
      <w:proofErr w:type="spellEnd"/>
      <w:r w:rsidRPr="00E93952">
        <w:rPr>
          <w:szCs w:val="22"/>
          <w:lang w:val="ru-RU"/>
        </w:rPr>
        <w:t>. должна монотонно уменьшаться.</w:t>
      </w:r>
    </w:p>
    <w:p w14:paraId="13C8F493" w14:textId="77777777" w:rsidR="00E93952" w:rsidRPr="00E93952" w:rsidRDefault="00E93952" w:rsidP="00E93952">
      <w:pPr>
        <w:rPr>
          <w:szCs w:val="22"/>
          <w:lang w:val="ru-RU"/>
        </w:rPr>
      </w:pPr>
      <w:r w:rsidRPr="00E93952">
        <w:rPr>
          <w:szCs w:val="22"/>
          <w:lang w:val="ru-RU"/>
        </w:rPr>
        <w:t xml:space="preserve">Таким образом, пример маски </w:t>
      </w:r>
      <w:proofErr w:type="spellStart"/>
      <w:r w:rsidRPr="00E93952">
        <w:rPr>
          <w:szCs w:val="22"/>
          <w:lang w:val="ru-RU"/>
        </w:rPr>
        <w:t>э.и.и.м</w:t>
      </w:r>
      <w:proofErr w:type="spellEnd"/>
      <w:r w:rsidRPr="00E93952">
        <w:rPr>
          <w:szCs w:val="22"/>
          <w:lang w:val="ru-RU"/>
        </w:rPr>
        <w:t>. (IS) может иметь следующий вид:</w:t>
      </w:r>
    </w:p>
    <w:p w14:paraId="1F5B7822" w14:textId="77777777" w:rsidR="00E93952" w:rsidRPr="00E93952" w:rsidRDefault="00E93952" w:rsidP="00E93952">
      <w:pPr>
        <w:spacing w:before="100"/>
        <w:ind w:left="720"/>
        <w:rPr>
          <w:i/>
          <w:szCs w:val="22"/>
          <w:lang w:val="en-US"/>
        </w:rPr>
      </w:pPr>
      <w:r w:rsidRPr="00E93952">
        <w:rPr>
          <w:i/>
          <w:szCs w:val="22"/>
          <w:lang w:val="en-US"/>
        </w:rPr>
        <w:t>&lt;</w:t>
      </w:r>
      <w:proofErr w:type="spellStart"/>
      <w:r w:rsidRPr="00E93952">
        <w:rPr>
          <w:i/>
          <w:szCs w:val="22"/>
          <w:lang w:val="en-US"/>
        </w:rPr>
        <w:t>satellite_system</w:t>
      </w:r>
      <w:proofErr w:type="spellEnd"/>
      <w:r w:rsidRPr="00E93952">
        <w:rPr>
          <w:i/>
          <w:szCs w:val="22"/>
          <w:lang w:val="en-US"/>
        </w:rPr>
        <w:t xml:space="preserve"> </w:t>
      </w:r>
      <w:proofErr w:type="spellStart"/>
      <w:r w:rsidRPr="00E93952">
        <w:rPr>
          <w:i/>
          <w:szCs w:val="22"/>
          <w:lang w:val="en-US"/>
        </w:rPr>
        <w:t>ntc_id</w:t>
      </w:r>
      <w:proofErr w:type="spellEnd"/>
      <w:r w:rsidRPr="00E93952">
        <w:rPr>
          <w:i/>
          <w:szCs w:val="22"/>
          <w:lang w:val="en-US"/>
        </w:rPr>
        <w:t xml:space="preserve">="12345678" </w:t>
      </w:r>
      <w:proofErr w:type="spellStart"/>
      <w:r w:rsidRPr="00E93952">
        <w:rPr>
          <w:i/>
          <w:szCs w:val="22"/>
          <w:lang w:val="en-US"/>
        </w:rPr>
        <w:t>sat_name</w:t>
      </w:r>
      <w:proofErr w:type="spellEnd"/>
      <w:r w:rsidRPr="00E93952">
        <w:rPr>
          <w:i/>
          <w:szCs w:val="22"/>
          <w:lang w:val="en-US"/>
        </w:rPr>
        <w:t>="</w:t>
      </w:r>
      <w:proofErr w:type="spellStart"/>
      <w:r w:rsidRPr="00E93952">
        <w:rPr>
          <w:i/>
          <w:szCs w:val="22"/>
          <w:lang w:val="en-US"/>
        </w:rPr>
        <w:t>MySatName</w:t>
      </w:r>
      <w:proofErr w:type="spellEnd"/>
      <w:r w:rsidRPr="00E93952">
        <w:rPr>
          <w:i/>
          <w:szCs w:val="22"/>
          <w:lang w:val="en-US"/>
        </w:rPr>
        <w:t>"&gt;</w:t>
      </w:r>
    </w:p>
    <w:p w14:paraId="131C63D5" w14:textId="77777777" w:rsidR="00E93952" w:rsidRPr="00E93952" w:rsidRDefault="00E93952" w:rsidP="00E93952">
      <w:pPr>
        <w:spacing w:before="100"/>
        <w:ind w:left="720"/>
        <w:jc w:val="left"/>
        <w:rPr>
          <w:i/>
          <w:szCs w:val="22"/>
          <w:lang w:val="en-US"/>
        </w:rPr>
      </w:pPr>
      <w:r w:rsidRPr="00E93952">
        <w:rPr>
          <w:i/>
          <w:szCs w:val="22"/>
          <w:lang w:val="en-US"/>
        </w:rPr>
        <w:t>&lt;</w:t>
      </w:r>
      <w:proofErr w:type="spellStart"/>
      <w:r w:rsidRPr="00E93952">
        <w:rPr>
          <w:i/>
          <w:szCs w:val="22"/>
          <w:lang w:val="en-US"/>
        </w:rPr>
        <w:t>eirp_mask_ss</w:t>
      </w:r>
      <w:proofErr w:type="spellEnd"/>
      <w:r w:rsidRPr="00E93952">
        <w:rPr>
          <w:i/>
          <w:szCs w:val="22"/>
          <w:lang w:val="en-US"/>
        </w:rPr>
        <w:t xml:space="preserve"> </w:t>
      </w:r>
      <w:proofErr w:type="spellStart"/>
      <w:r w:rsidRPr="00E93952">
        <w:rPr>
          <w:i/>
          <w:szCs w:val="22"/>
          <w:lang w:val="en-US"/>
        </w:rPr>
        <w:t>mask_id</w:t>
      </w:r>
      <w:proofErr w:type="spellEnd"/>
      <w:r w:rsidRPr="00E93952">
        <w:rPr>
          <w:i/>
          <w:szCs w:val="22"/>
          <w:lang w:val="en-US"/>
        </w:rPr>
        <w:t xml:space="preserve">="2" </w:t>
      </w:r>
      <w:proofErr w:type="spellStart"/>
      <w:r w:rsidRPr="00E93952">
        <w:rPr>
          <w:i/>
          <w:szCs w:val="22"/>
          <w:lang w:val="en-US"/>
        </w:rPr>
        <w:t>low_freq_mhz</w:t>
      </w:r>
      <w:proofErr w:type="spellEnd"/>
      <w:r w:rsidRPr="00E93952">
        <w:rPr>
          <w:i/>
          <w:szCs w:val="22"/>
          <w:lang w:val="en-US"/>
        </w:rPr>
        <w:t xml:space="preserve">="10000" </w:t>
      </w:r>
      <w:proofErr w:type="spellStart"/>
      <w:r w:rsidRPr="00E93952">
        <w:rPr>
          <w:i/>
          <w:szCs w:val="22"/>
          <w:lang w:val="en-US"/>
        </w:rPr>
        <w:t>high_freq_mhz</w:t>
      </w:r>
      <w:proofErr w:type="spellEnd"/>
      <w:r w:rsidRPr="00E93952">
        <w:rPr>
          <w:i/>
          <w:szCs w:val="22"/>
          <w:lang w:val="en-US"/>
        </w:rPr>
        <w:t xml:space="preserve">="40000" </w:t>
      </w:r>
      <w:proofErr w:type="spellStart"/>
      <w:r w:rsidRPr="00E93952">
        <w:rPr>
          <w:i/>
          <w:szCs w:val="22"/>
          <w:lang w:val="en-US"/>
        </w:rPr>
        <w:t>refbw_khz</w:t>
      </w:r>
      <w:proofErr w:type="spellEnd"/>
      <w:r w:rsidRPr="00E93952">
        <w:rPr>
          <w:szCs w:val="22"/>
          <w:lang w:val="en-US"/>
        </w:rPr>
        <w:t xml:space="preserve"> </w:t>
      </w:r>
      <w:r w:rsidRPr="00E93952">
        <w:rPr>
          <w:i/>
          <w:szCs w:val="22"/>
          <w:lang w:val="en-US"/>
        </w:rPr>
        <w:t xml:space="preserve">= "40" </w:t>
      </w:r>
      <w:proofErr w:type="spellStart"/>
      <w:r w:rsidRPr="00E93952">
        <w:rPr>
          <w:i/>
          <w:szCs w:val="22"/>
          <w:lang w:val="en-US"/>
        </w:rPr>
        <w:t>a_name</w:t>
      </w:r>
      <w:proofErr w:type="spellEnd"/>
      <w:r w:rsidRPr="00E93952">
        <w:rPr>
          <w:i/>
          <w:szCs w:val="22"/>
          <w:lang w:val="en-US"/>
        </w:rPr>
        <w:t xml:space="preserve"> = "latitude" </w:t>
      </w:r>
      <w:proofErr w:type="spellStart"/>
      <w:r w:rsidRPr="00E93952">
        <w:rPr>
          <w:i/>
          <w:szCs w:val="22"/>
          <w:lang w:val="en-US"/>
        </w:rPr>
        <w:t>b_name</w:t>
      </w:r>
      <w:proofErr w:type="spellEnd"/>
      <w:r w:rsidRPr="00E93952">
        <w:rPr>
          <w:i/>
          <w:szCs w:val="22"/>
          <w:lang w:val="en-US"/>
        </w:rPr>
        <w:t>="</w:t>
      </w:r>
      <w:proofErr w:type="spellStart"/>
      <w:r w:rsidRPr="00E93952">
        <w:rPr>
          <w:i/>
          <w:szCs w:val="22"/>
          <w:lang w:val="en-US"/>
        </w:rPr>
        <w:t>offaxis</w:t>
      </w:r>
      <w:proofErr w:type="spellEnd"/>
      <w:r w:rsidRPr="00E93952">
        <w:rPr>
          <w:i/>
          <w:szCs w:val="22"/>
          <w:lang w:val="en-US"/>
        </w:rPr>
        <w:t xml:space="preserve"> angle"&gt;</w:t>
      </w:r>
    </w:p>
    <w:p w14:paraId="432E8DB0" w14:textId="77777777" w:rsidR="00E93952" w:rsidRPr="00E93952" w:rsidRDefault="00E93952" w:rsidP="00E93952">
      <w:pPr>
        <w:ind w:left="720"/>
        <w:rPr>
          <w:i/>
          <w:szCs w:val="22"/>
          <w:lang w:val="en-US"/>
        </w:rPr>
      </w:pPr>
      <w:r w:rsidRPr="00E93952">
        <w:rPr>
          <w:i/>
          <w:szCs w:val="22"/>
          <w:lang w:val="en-US"/>
        </w:rPr>
        <w:t>&lt;</w:t>
      </w:r>
      <w:proofErr w:type="spellStart"/>
      <w:r w:rsidRPr="00E93952">
        <w:rPr>
          <w:i/>
          <w:szCs w:val="22"/>
          <w:lang w:val="en-US"/>
        </w:rPr>
        <w:t>by_a</w:t>
      </w:r>
      <w:proofErr w:type="spellEnd"/>
      <w:r w:rsidRPr="00E93952">
        <w:rPr>
          <w:i/>
          <w:szCs w:val="22"/>
          <w:lang w:val="en-US"/>
        </w:rPr>
        <w:t xml:space="preserve"> a="0"&gt;</w:t>
      </w:r>
    </w:p>
    <w:p w14:paraId="6BFE7253" w14:textId="77777777" w:rsidR="00E93952" w:rsidRPr="00E93952" w:rsidRDefault="00E93952" w:rsidP="00E93952">
      <w:pPr>
        <w:spacing w:before="100"/>
        <w:ind w:left="720"/>
        <w:rPr>
          <w:i/>
          <w:szCs w:val="22"/>
          <w:lang w:val="en-US"/>
        </w:rPr>
      </w:pPr>
      <w:r w:rsidRPr="00E93952">
        <w:rPr>
          <w:i/>
          <w:szCs w:val="22"/>
          <w:lang w:val="en-US"/>
        </w:rPr>
        <w:t>&lt;</w:t>
      </w:r>
      <w:proofErr w:type="spellStart"/>
      <w:r w:rsidRPr="00E93952">
        <w:rPr>
          <w:i/>
          <w:szCs w:val="22"/>
          <w:lang w:val="en-US"/>
        </w:rPr>
        <w:t>eirp</w:t>
      </w:r>
      <w:proofErr w:type="spellEnd"/>
      <w:r w:rsidRPr="00E93952">
        <w:rPr>
          <w:i/>
          <w:szCs w:val="22"/>
          <w:lang w:val="en-US"/>
        </w:rPr>
        <w:t xml:space="preserve"> b="0"&gt;30.0206&lt;/</w:t>
      </w:r>
      <w:proofErr w:type="spellStart"/>
      <w:r w:rsidRPr="00E93952">
        <w:rPr>
          <w:i/>
          <w:szCs w:val="22"/>
          <w:lang w:val="en-US"/>
        </w:rPr>
        <w:t>eirp</w:t>
      </w:r>
      <w:proofErr w:type="spellEnd"/>
      <w:r w:rsidRPr="00E93952">
        <w:rPr>
          <w:i/>
          <w:szCs w:val="22"/>
          <w:lang w:val="en-US"/>
        </w:rPr>
        <w:t xml:space="preserve">&gt; </w:t>
      </w:r>
    </w:p>
    <w:p w14:paraId="1B74CEBE" w14:textId="77777777" w:rsidR="00E93952" w:rsidRPr="00E93952" w:rsidRDefault="00E93952" w:rsidP="00E93952">
      <w:pPr>
        <w:spacing w:before="100"/>
        <w:ind w:left="720"/>
        <w:rPr>
          <w:i/>
          <w:szCs w:val="22"/>
          <w:lang w:val="en-US"/>
        </w:rPr>
      </w:pPr>
      <w:r w:rsidRPr="00E93952">
        <w:rPr>
          <w:i/>
          <w:szCs w:val="22"/>
          <w:lang w:val="en-US"/>
        </w:rPr>
        <w:t>&lt;</w:t>
      </w:r>
      <w:proofErr w:type="spellStart"/>
      <w:r w:rsidRPr="00E93952">
        <w:rPr>
          <w:i/>
          <w:szCs w:val="22"/>
          <w:lang w:val="en-US"/>
        </w:rPr>
        <w:t>eirp</w:t>
      </w:r>
      <w:proofErr w:type="spellEnd"/>
      <w:r w:rsidRPr="00E93952">
        <w:rPr>
          <w:i/>
          <w:szCs w:val="22"/>
          <w:lang w:val="en-US"/>
        </w:rPr>
        <w:t xml:space="preserve"> b="1"&gt;20.0206&lt;/</w:t>
      </w:r>
      <w:proofErr w:type="spellStart"/>
      <w:r w:rsidRPr="00E93952">
        <w:rPr>
          <w:i/>
          <w:szCs w:val="22"/>
          <w:lang w:val="en-US"/>
        </w:rPr>
        <w:t>eirp</w:t>
      </w:r>
      <w:proofErr w:type="spellEnd"/>
      <w:r w:rsidRPr="00E93952">
        <w:rPr>
          <w:i/>
          <w:szCs w:val="22"/>
          <w:lang w:val="en-US"/>
        </w:rPr>
        <w:t xml:space="preserve">&gt; </w:t>
      </w:r>
    </w:p>
    <w:p w14:paraId="6B2C1AC6" w14:textId="77777777" w:rsidR="00E93952" w:rsidRPr="00E93952" w:rsidRDefault="00E93952" w:rsidP="00E93952">
      <w:pPr>
        <w:spacing w:before="100"/>
        <w:ind w:left="720"/>
        <w:rPr>
          <w:i/>
          <w:szCs w:val="22"/>
          <w:lang w:val="en-US"/>
        </w:rPr>
      </w:pPr>
      <w:r w:rsidRPr="00E93952">
        <w:rPr>
          <w:i/>
          <w:szCs w:val="22"/>
          <w:lang w:val="en-US"/>
        </w:rPr>
        <w:t>&lt;</w:t>
      </w:r>
      <w:proofErr w:type="spellStart"/>
      <w:r w:rsidRPr="00E93952">
        <w:rPr>
          <w:i/>
          <w:szCs w:val="22"/>
          <w:lang w:val="en-US"/>
        </w:rPr>
        <w:t>eirp</w:t>
      </w:r>
      <w:proofErr w:type="spellEnd"/>
      <w:r w:rsidRPr="00E93952">
        <w:rPr>
          <w:i/>
          <w:szCs w:val="22"/>
          <w:lang w:val="en-US"/>
        </w:rPr>
        <w:t xml:space="preserve"> b="2"&gt;12.49485&lt;/</w:t>
      </w:r>
      <w:proofErr w:type="spellStart"/>
      <w:r w:rsidRPr="00E93952">
        <w:rPr>
          <w:i/>
          <w:szCs w:val="22"/>
          <w:lang w:val="en-US"/>
        </w:rPr>
        <w:t>eirp</w:t>
      </w:r>
      <w:proofErr w:type="spellEnd"/>
      <w:r w:rsidRPr="00E93952">
        <w:rPr>
          <w:i/>
          <w:szCs w:val="22"/>
          <w:lang w:val="en-US"/>
        </w:rPr>
        <w:t xml:space="preserve">&gt; </w:t>
      </w:r>
    </w:p>
    <w:p w14:paraId="160C1046" w14:textId="77777777" w:rsidR="00E93952" w:rsidRPr="00E93952" w:rsidRDefault="00E93952" w:rsidP="00E93952">
      <w:pPr>
        <w:spacing w:before="100"/>
        <w:ind w:left="720"/>
        <w:rPr>
          <w:i/>
          <w:szCs w:val="22"/>
          <w:lang w:val="en-US"/>
        </w:rPr>
      </w:pPr>
      <w:r w:rsidRPr="00E93952">
        <w:rPr>
          <w:i/>
          <w:szCs w:val="22"/>
          <w:lang w:val="en-US"/>
        </w:rPr>
        <w:t>&lt;</w:t>
      </w:r>
      <w:proofErr w:type="spellStart"/>
      <w:r w:rsidRPr="00E93952">
        <w:rPr>
          <w:i/>
          <w:szCs w:val="22"/>
          <w:lang w:val="en-US"/>
        </w:rPr>
        <w:t>eirp</w:t>
      </w:r>
      <w:proofErr w:type="spellEnd"/>
      <w:r w:rsidRPr="00E93952">
        <w:rPr>
          <w:i/>
          <w:szCs w:val="22"/>
          <w:lang w:val="en-US"/>
        </w:rPr>
        <w:t xml:space="preserve"> b="3"&gt;8.092568&lt;/</w:t>
      </w:r>
      <w:proofErr w:type="spellStart"/>
      <w:r w:rsidRPr="00E93952">
        <w:rPr>
          <w:i/>
          <w:szCs w:val="22"/>
          <w:lang w:val="en-US"/>
        </w:rPr>
        <w:t>eirp</w:t>
      </w:r>
      <w:proofErr w:type="spellEnd"/>
      <w:r w:rsidRPr="00E93952">
        <w:rPr>
          <w:i/>
          <w:szCs w:val="22"/>
          <w:lang w:val="en-US"/>
        </w:rPr>
        <w:t xml:space="preserve">&gt; </w:t>
      </w:r>
    </w:p>
    <w:p w14:paraId="67D90819" w14:textId="77777777" w:rsidR="00E93952" w:rsidRPr="00E93952" w:rsidRDefault="00E93952" w:rsidP="00E93952">
      <w:pPr>
        <w:spacing w:before="100"/>
        <w:ind w:left="720"/>
        <w:rPr>
          <w:i/>
          <w:szCs w:val="22"/>
          <w:lang w:val="en-US"/>
        </w:rPr>
      </w:pPr>
      <w:r w:rsidRPr="00E93952">
        <w:rPr>
          <w:i/>
          <w:szCs w:val="22"/>
          <w:lang w:val="en-US"/>
        </w:rPr>
        <w:t>&lt;</w:t>
      </w:r>
      <w:proofErr w:type="spellStart"/>
      <w:r w:rsidRPr="00E93952">
        <w:rPr>
          <w:i/>
          <w:szCs w:val="22"/>
          <w:lang w:val="en-US"/>
        </w:rPr>
        <w:t>eirp</w:t>
      </w:r>
      <w:proofErr w:type="spellEnd"/>
      <w:r w:rsidRPr="00E93952">
        <w:rPr>
          <w:i/>
          <w:szCs w:val="22"/>
          <w:lang w:val="en-US"/>
        </w:rPr>
        <w:t xml:space="preserve"> b="4"&gt;4.9691&lt;/</w:t>
      </w:r>
      <w:proofErr w:type="spellStart"/>
      <w:r w:rsidRPr="00E93952">
        <w:rPr>
          <w:i/>
          <w:szCs w:val="22"/>
          <w:lang w:val="en-US"/>
        </w:rPr>
        <w:t>eirp</w:t>
      </w:r>
      <w:proofErr w:type="spellEnd"/>
      <w:r w:rsidRPr="00E93952">
        <w:rPr>
          <w:i/>
          <w:szCs w:val="22"/>
          <w:lang w:val="en-US"/>
        </w:rPr>
        <w:t xml:space="preserve">&gt; </w:t>
      </w:r>
    </w:p>
    <w:p w14:paraId="0C18898B" w14:textId="77777777" w:rsidR="00E93952" w:rsidRPr="00E93952" w:rsidRDefault="00E93952" w:rsidP="00E93952">
      <w:pPr>
        <w:spacing w:before="100"/>
        <w:ind w:left="720"/>
        <w:rPr>
          <w:i/>
          <w:szCs w:val="22"/>
          <w:lang w:val="en-US"/>
        </w:rPr>
      </w:pPr>
      <w:r w:rsidRPr="00E93952">
        <w:rPr>
          <w:i/>
          <w:szCs w:val="22"/>
          <w:lang w:val="en-US"/>
        </w:rPr>
        <w:t>&lt;</w:t>
      </w:r>
      <w:proofErr w:type="spellStart"/>
      <w:r w:rsidRPr="00E93952">
        <w:rPr>
          <w:i/>
          <w:szCs w:val="22"/>
          <w:lang w:val="en-US"/>
        </w:rPr>
        <w:t>eirp</w:t>
      </w:r>
      <w:proofErr w:type="spellEnd"/>
      <w:r w:rsidRPr="00E93952">
        <w:rPr>
          <w:i/>
          <w:szCs w:val="22"/>
          <w:lang w:val="en-US"/>
        </w:rPr>
        <w:t xml:space="preserve"> b="5"&gt;2.54634976&lt;/</w:t>
      </w:r>
      <w:proofErr w:type="spellStart"/>
      <w:r w:rsidRPr="00E93952">
        <w:rPr>
          <w:i/>
          <w:szCs w:val="22"/>
          <w:lang w:val="en-US"/>
        </w:rPr>
        <w:t>eirp</w:t>
      </w:r>
      <w:proofErr w:type="spellEnd"/>
      <w:r w:rsidRPr="00E93952">
        <w:rPr>
          <w:i/>
          <w:szCs w:val="22"/>
          <w:lang w:val="en-US"/>
        </w:rPr>
        <w:t xml:space="preserve">&gt; </w:t>
      </w:r>
    </w:p>
    <w:p w14:paraId="24614089" w14:textId="77777777" w:rsidR="00E93952" w:rsidRPr="00E93952" w:rsidRDefault="00E93952" w:rsidP="00E93952">
      <w:pPr>
        <w:spacing w:before="100"/>
        <w:ind w:left="720"/>
        <w:rPr>
          <w:i/>
          <w:szCs w:val="22"/>
          <w:lang w:val="en-US"/>
        </w:rPr>
      </w:pPr>
      <w:r w:rsidRPr="00E93952">
        <w:rPr>
          <w:i/>
          <w:szCs w:val="22"/>
          <w:lang w:val="en-US"/>
        </w:rPr>
        <w:t>&lt;</w:t>
      </w:r>
      <w:proofErr w:type="spellStart"/>
      <w:r w:rsidRPr="00E93952">
        <w:rPr>
          <w:i/>
          <w:szCs w:val="22"/>
          <w:lang w:val="en-US"/>
        </w:rPr>
        <w:t>eirp</w:t>
      </w:r>
      <w:proofErr w:type="spellEnd"/>
      <w:r w:rsidRPr="00E93952">
        <w:rPr>
          <w:i/>
          <w:szCs w:val="22"/>
          <w:lang w:val="en-US"/>
        </w:rPr>
        <w:t xml:space="preserve"> b="10"&gt;–4.9794&lt;/</w:t>
      </w:r>
      <w:proofErr w:type="spellStart"/>
      <w:r w:rsidRPr="00E93952">
        <w:rPr>
          <w:i/>
          <w:szCs w:val="22"/>
          <w:lang w:val="en-US"/>
        </w:rPr>
        <w:t>eirp</w:t>
      </w:r>
      <w:proofErr w:type="spellEnd"/>
      <w:r w:rsidRPr="00E93952">
        <w:rPr>
          <w:i/>
          <w:szCs w:val="22"/>
          <w:lang w:val="en-US"/>
        </w:rPr>
        <w:t xml:space="preserve">&gt; </w:t>
      </w:r>
    </w:p>
    <w:p w14:paraId="41F59399" w14:textId="77777777" w:rsidR="00E93952" w:rsidRPr="00E93952" w:rsidRDefault="00E93952" w:rsidP="00E93952">
      <w:pPr>
        <w:spacing w:before="100"/>
        <w:ind w:left="720"/>
        <w:rPr>
          <w:i/>
          <w:szCs w:val="22"/>
          <w:lang w:val="en-US"/>
        </w:rPr>
      </w:pPr>
      <w:r w:rsidRPr="00E93952">
        <w:rPr>
          <w:i/>
          <w:szCs w:val="22"/>
          <w:lang w:val="en-US"/>
        </w:rPr>
        <w:t>&lt;</w:t>
      </w:r>
      <w:proofErr w:type="spellStart"/>
      <w:r w:rsidRPr="00E93952">
        <w:rPr>
          <w:i/>
          <w:szCs w:val="22"/>
          <w:lang w:val="en-US"/>
        </w:rPr>
        <w:t>eirp</w:t>
      </w:r>
      <w:proofErr w:type="spellEnd"/>
      <w:r w:rsidRPr="00E93952">
        <w:rPr>
          <w:i/>
          <w:szCs w:val="22"/>
          <w:lang w:val="en-US"/>
        </w:rPr>
        <w:t xml:space="preserve"> b="15"&gt;–9.381681&lt;/</w:t>
      </w:r>
      <w:proofErr w:type="spellStart"/>
      <w:r w:rsidRPr="00E93952">
        <w:rPr>
          <w:i/>
          <w:szCs w:val="22"/>
          <w:lang w:val="en-US"/>
        </w:rPr>
        <w:t>eirp</w:t>
      </w:r>
      <w:proofErr w:type="spellEnd"/>
      <w:r w:rsidRPr="00E93952">
        <w:rPr>
          <w:i/>
          <w:szCs w:val="22"/>
          <w:lang w:val="en-US"/>
        </w:rPr>
        <w:t xml:space="preserve">&gt; </w:t>
      </w:r>
    </w:p>
    <w:p w14:paraId="052C2788" w14:textId="77777777" w:rsidR="00E93952" w:rsidRPr="00E93952" w:rsidRDefault="00E93952" w:rsidP="00E93952">
      <w:pPr>
        <w:spacing w:before="100"/>
        <w:ind w:left="720"/>
        <w:rPr>
          <w:i/>
          <w:szCs w:val="22"/>
          <w:lang w:val="en-US"/>
        </w:rPr>
      </w:pPr>
      <w:r w:rsidRPr="00E93952">
        <w:rPr>
          <w:i/>
          <w:szCs w:val="22"/>
          <w:lang w:val="en-US"/>
        </w:rPr>
        <w:t>&lt;</w:t>
      </w:r>
      <w:proofErr w:type="spellStart"/>
      <w:r w:rsidRPr="00E93952">
        <w:rPr>
          <w:i/>
          <w:szCs w:val="22"/>
          <w:lang w:val="en-US"/>
        </w:rPr>
        <w:t>eirp</w:t>
      </w:r>
      <w:proofErr w:type="spellEnd"/>
      <w:r w:rsidRPr="00E93952">
        <w:rPr>
          <w:i/>
          <w:szCs w:val="22"/>
          <w:lang w:val="en-US"/>
        </w:rPr>
        <w:t xml:space="preserve"> b="20"&gt;–12.50515&lt;/</w:t>
      </w:r>
      <w:proofErr w:type="spellStart"/>
      <w:r w:rsidRPr="00E93952">
        <w:rPr>
          <w:i/>
          <w:szCs w:val="22"/>
          <w:lang w:val="en-US"/>
        </w:rPr>
        <w:t>eirp</w:t>
      </w:r>
      <w:proofErr w:type="spellEnd"/>
      <w:r w:rsidRPr="00E93952">
        <w:rPr>
          <w:i/>
          <w:szCs w:val="22"/>
          <w:lang w:val="en-US"/>
        </w:rPr>
        <w:t xml:space="preserve">&gt; </w:t>
      </w:r>
    </w:p>
    <w:p w14:paraId="09F542CF" w14:textId="77777777" w:rsidR="00E93952" w:rsidRPr="00E93952" w:rsidRDefault="00E93952" w:rsidP="00E93952">
      <w:pPr>
        <w:spacing w:before="100"/>
        <w:ind w:left="720"/>
        <w:rPr>
          <w:i/>
          <w:szCs w:val="22"/>
          <w:lang w:val="en-US"/>
        </w:rPr>
      </w:pPr>
      <w:r w:rsidRPr="00E93952">
        <w:rPr>
          <w:i/>
          <w:szCs w:val="22"/>
          <w:lang w:val="en-US"/>
        </w:rPr>
        <w:t>&lt;</w:t>
      </w:r>
      <w:proofErr w:type="spellStart"/>
      <w:r w:rsidRPr="00E93952">
        <w:rPr>
          <w:i/>
          <w:szCs w:val="22"/>
          <w:lang w:val="en-US"/>
        </w:rPr>
        <w:t>eirp</w:t>
      </w:r>
      <w:proofErr w:type="spellEnd"/>
      <w:r w:rsidRPr="00E93952">
        <w:rPr>
          <w:i/>
          <w:szCs w:val="22"/>
          <w:lang w:val="en-US"/>
        </w:rPr>
        <w:t xml:space="preserve"> b="30"&gt;–16.90743&lt;/</w:t>
      </w:r>
      <w:proofErr w:type="spellStart"/>
      <w:r w:rsidRPr="00E93952">
        <w:rPr>
          <w:i/>
          <w:szCs w:val="22"/>
          <w:lang w:val="en-US"/>
        </w:rPr>
        <w:t>eirp</w:t>
      </w:r>
      <w:proofErr w:type="spellEnd"/>
      <w:r w:rsidRPr="00E93952">
        <w:rPr>
          <w:i/>
          <w:szCs w:val="22"/>
          <w:lang w:val="en-US"/>
        </w:rPr>
        <w:t xml:space="preserve">&gt; </w:t>
      </w:r>
    </w:p>
    <w:p w14:paraId="2110ADBB" w14:textId="77777777" w:rsidR="00E93952" w:rsidRPr="00E93952" w:rsidRDefault="00E93952" w:rsidP="00E93952">
      <w:pPr>
        <w:spacing w:before="100"/>
        <w:ind w:left="720"/>
        <w:rPr>
          <w:i/>
          <w:szCs w:val="22"/>
          <w:lang w:val="en-US"/>
        </w:rPr>
      </w:pPr>
      <w:r w:rsidRPr="00E93952">
        <w:rPr>
          <w:i/>
          <w:szCs w:val="22"/>
          <w:lang w:val="en-US"/>
        </w:rPr>
        <w:t>&lt;</w:t>
      </w:r>
      <w:proofErr w:type="spellStart"/>
      <w:r w:rsidRPr="00E93952">
        <w:rPr>
          <w:i/>
          <w:szCs w:val="22"/>
          <w:lang w:val="en-US"/>
        </w:rPr>
        <w:t>eirp</w:t>
      </w:r>
      <w:proofErr w:type="spellEnd"/>
      <w:r w:rsidRPr="00E93952">
        <w:rPr>
          <w:i/>
          <w:szCs w:val="22"/>
          <w:lang w:val="en-US"/>
        </w:rPr>
        <w:t xml:space="preserve"> b="50"&gt;–18.9471149&lt;/</w:t>
      </w:r>
      <w:proofErr w:type="spellStart"/>
      <w:r w:rsidRPr="00E93952">
        <w:rPr>
          <w:i/>
          <w:szCs w:val="22"/>
          <w:lang w:val="en-US"/>
        </w:rPr>
        <w:t>eirp</w:t>
      </w:r>
      <w:proofErr w:type="spellEnd"/>
      <w:r w:rsidRPr="00E93952">
        <w:rPr>
          <w:i/>
          <w:szCs w:val="22"/>
          <w:lang w:val="en-US"/>
        </w:rPr>
        <w:t xml:space="preserve">&gt; </w:t>
      </w:r>
    </w:p>
    <w:p w14:paraId="17E5B10F" w14:textId="77777777" w:rsidR="00E93952" w:rsidRPr="00E93952" w:rsidRDefault="00E93952" w:rsidP="00E93952">
      <w:pPr>
        <w:spacing w:before="100"/>
        <w:ind w:left="720"/>
        <w:rPr>
          <w:i/>
          <w:szCs w:val="22"/>
          <w:lang w:val="en-US"/>
        </w:rPr>
      </w:pPr>
      <w:r w:rsidRPr="00E93952">
        <w:rPr>
          <w:i/>
          <w:szCs w:val="22"/>
          <w:lang w:val="en-US"/>
        </w:rPr>
        <w:t>&lt;</w:t>
      </w:r>
      <w:proofErr w:type="spellStart"/>
      <w:r w:rsidRPr="00E93952">
        <w:rPr>
          <w:i/>
          <w:szCs w:val="22"/>
          <w:lang w:val="en-US"/>
        </w:rPr>
        <w:t>eirp</w:t>
      </w:r>
      <w:proofErr w:type="spellEnd"/>
      <w:r w:rsidRPr="00E93952">
        <w:rPr>
          <w:i/>
          <w:szCs w:val="22"/>
          <w:lang w:val="en-US"/>
        </w:rPr>
        <w:t xml:space="preserve"> b="180"&gt;–18.9471149&lt;/</w:t>
      </w:r>
      <w:proofErr w:type="spellStart"/>
      <w:r w:rsidRPr="00E93952">
        <w:rPr>
          <w:i/>
          <w:szCs w:val="22"/>
          <w:lang w:val="en-US"/>
        </w:rPr>
        <w:t>eirp</w:t>
      </w:r>
      <w:proofErr w:type="spellEnd"/>
      <w:r w:rsidRPr="00E93952">
        <w:rPr>
          <w:i/>
          <w:szCs w:val="22"/>
          <w:lang w:val="en-US"/>
        </w:rPr>
        <w:t xml:space="preserve">&gt; </w:t>
      </w:r>
    </w:p>
    <w:p w14:paraId="61C642EC" w14:textId="77777777" w:rsidR="00E93952" w:rsidRPr="00E93952" w:rsidRDefault="00E93952" w:rsidP="00E93952">
      <w:pPr>
        <w:spacing w:before="100"/>
        <w:ind w:left="720"/>
        <w:rPr>
          <w:i/>
          <w:szCs w:val="22"/>
          <w:lang w:val="en-US"/>
        </w:rPr>
      </w:pPr>
      <w:r w:rsidRPr="00E93952">
        <w:rPr>
          <w:i/>
          <w:szCs w:val="22"/>
          <w:lang w:val="en-US"/>
        </w:rPr>
        <w:t>&lt;/</w:t>
      </w:r>
      <w:proofErr w:type="spellStart"/>
      <w:r w:rsidRPr="00E93952">
        <w:rPr>
          <w:i/>
          <w:szCs w:val="22"/>
          <w:lang w:val="en-US"/>
        </w:rPr>
        <w:t>by_a</w:t>
      </w:r>
      <w:proofErr w:type="spellEnd"/>
      <w:r w:rsidRPr="00E93952">
        <w:rPr>
          <w:i/>
          <w:szCs w:val="22"/>
          <w:lang w:val="en-US"/>
        </w:rPr>
        <w:t>&gt;</w:t>
      </w:r>
    </w:p>
    <w:p w14:paraId="0E02339A" w14:textId="77777777" w:rsidR="00E93952" w:rsidRPr="00E93952" w:rsidRDefault="00E93952" w:rsidP="00E93952">
      <w:pPr>
        <w:spacing w:before="100"/>
        <w:ind w:left="720"/>
        <w:rPr>
          <w:i/>
          <w:szCs w:val="22"/>
          <w:lang w:val="en-US"/>
        </w:rPr>
      </w:pPr>
      <w:r w:rsidRPr="00E93952">
        <w:rPr>
          <w:i/>
          <w:szCs w:val="22"/>
          <w:lang w:val="en-US"/>
        </w:rPr>
        <w:t>&lt;/</w:t>
      </w:r>
      <w:proofErr w:type="spellStart"/>
      <w:r w:rsidRPr="00E93952">
        <w:rPr>
          <w:i/>
          <w:szCs w:val="22"/>
          <w:lang w:val="en-US"/>
        </w:rPr>
        <w:t>eirp_mask_ss</w:t>
      </w:r>
      <w:proofErr w:type="spellEnd"/>
      <w:r w:rsidRPr="00E93952">
        <w:rPr>
          <w:i/>
          <w:szCs w:val="22"/>
          <w:lang w:val="en-US"/>
        </w:rPr>
        <w:t>&gt;</w:t>
      </w:r>
    </w:p>
    <w:p w14:paraId="6943625F" w14:textId="05824296" w:rsidR="00E93952" w:rsidRPr="00E93952" w:rsidRDefault="00E93952" w:rsidP="00E93952">
      <w:pPr>
        <w:ind w:left="720"/>
        <w:rPr>
          <w:i/>
        </w:rPr>
      </w:pPr>
      <w:r w:rsidRPr="00E93952">
        <w:rPr>
          <w:i/>
          <w:szCs w:val="22"/>
          <w:lang w:val="en-US"/>
        </w:rPr>
        <w:t>&lt;/</w:t>
      </w:r>
      <w:proofErr w:type="spellStart"/>
      <w:r w:rsidRPr="00E93952">
        <w:rPr>
          <w:i/>
          <w:szCs w:val="22"/>
          <w:lang w:val="en-US"/>
        </w:rPr>
        <w:t>satellite_system</w:t>
      </w:r>
      <w:proofErr w:type="spellEnd"/>
      <w:r w:rsidRPr="00E93952">
        <w:rPr>
          <w:i/>
          <w:szCs w:val="22"/>
          <w:lang w:val="en-US"/>
        </w:rPr>
        <w:t>&gt;</w:t>
      </w:r>
    </w:p>
    <w:p w14:paraId="4093271B" w14:textId="77777777" w:rsidR="00E93952" w:rsidRPr="00E93952" w:rsidRDefault="00E93952">
      <w:pPr>
        <w:tabs>
          <w:tab w:val="clear" w:pos="794"/>
          <w:tab w:val="clear" w:pos="1191"/>
          <w:tab w:val="clear" w:pos="1588"/>
          <w:tab w:val="clear" w:pos="1985"/>
        </w:tabs>
        <w:overflowPunct/>
        <w:autoSpaceDE/>
        <w:autoSpaceDN/>
        <w:adjustRightInd/>
        <w:spacing w:before="0"/>
        <w:jc w:val="left"/>
        <w:textAlignment w:val="auto"/>
        <w:rPr>
          <w:i/>
        </w:rPr>
      </w:pPr>
      <w:r w:rsidRPr="00E93952">
        <w:rPr>
          <w:i/>
        </w:rPr>
        <w:br w:type="page"/>
      </w:r>
    </w:p>
    <w:p w14:paraId="5921B2AC" w14:textId="69F7F3B5" w:rsidR="00F531C0" w:rsidRPr="0017411F" w:rsidRDefault="00A1431E" w:rsidP="00F531C0">
      <w:pPr>
        <w:pStyle w:val="PartNo"/>
        <w:spacing w:before="0"/>
        <w:rPr>
          <w:szCs w:val="26"/>
          <w:lang w:val="ru-RU"/>
        </w:rPr>
      </w:pPr>
      <w:bookmarkStart w:id="183" w:name="_Toc178778489"/>
      <w:r w:rsidRPr="00A1431E">
        <w:rPr>
          <w:szCs w:val="26"/>
          <w:lang w:val="ru-RU"/>
        </w:rPr>
        <w:lastRenderedPageBreak/>
        <w:t>ЧАСТЬ</w:t>
      </w:r>
      <w:r w:rsidRPr="0017411F">
        <w:rPr>
          <w:szCs w:val="26"/>
          <w:lang w:val="ru-RU"/>
        </w:rPr>
        <w:t xml:space="preserve"> </w:t>
      </w:r>
      <w:r w:rsidRPr="00A1431E">
        <w:rPr>
          <w:szCs w:val="26"/>
          <w:lang w:val="en-US"/>
        </w:rPr>
        <w:t>D</w:t>
      </w:r>
      <w:bookmarkEnd w:id="183"/>
    </w:p>
    <w:p w14:paraId="7CD05A5B" w14:textId="26F5266D" w:rsidR="00F531C0" w:rsidRPr="00A1431E" w:rsidRDefault="00A1431E" w:rsidP="00F531C0">
      <w:pPr>
        <w:pStyle w:val="Parttitle"/>
        <w:rPr>
          <w:szCs w:val="26"/>
          <w:lang w:val="ru-RU"/>
        </w:rPr>
      </w:pPr>
      <w:bookmarkStart w:id="184" w:name="_Toc178778490"/>
      <w:bookmarkEnd w:id="182"/>
      <w:r w:rsidRPr="00A1431E">
        <w:rPr>
          <w:szCs w:val="26"/>
          <w:lang w:val="ru-RU"/>
        </w:rPr>
        <w:t>Программное обеспечение для рассмотрения заявок</w:t>
      </w:r>
      <w:r w:rsidRPr="00A1431E">
        <w:rPr>
          <w:szCs w:val="26"/>
          <w:lang w:val="ru-RU"/>
        </w:rPr>
        <w:br/>
        <w:t>на регистрацию НГСО-систем</w:t>
      </w:r>
      <w:bookmarkEnd w:id="184"/>
    </w:p>
    <w:p w14:paraId="60274826" w14:textId="544C8064" w:rsidR="00F531C0" w:rsidRPr="00A1431E" w:rsidRDefault="00F531C0" w:rsidP="00F531C0">
      <w:pPr>
        <w:pStyle w:val="Heading1"/>
        <w:rPr>
          <w:lang w:val="ru-RU"/>
        </w:rPr>
      </w:pPr>
      <w:bookmarkStart w:id="185" w:name="_Toc107027660"/>
      <w:bookmarkStart w:id="186" w:name="_Toc442856613"/>
      <w:bookmarkStart w:id="187" w:name="_Toc442753283"/>
      <w:bookmarkStart w:id="188" w:name="_Toc146878759"/>
      <w:bookmarkStart w:id="189" w:name="_Toc178778491"/>
      <w:r w:rsidRPr="00A1431E">
        <w:t>D</w:t>
      </w:r>
      <w:r w:rsidRPr="00A1431E">
        <w:rPr>
          <w:lang w:val="ru-RU"/>
        </w:rPr>
        <w:t>1</w:t>
      </w:r>
      <w:r w:rsidRPr="00A1431E">
        <w:rPr>
          <w:lang w:val="ru-RU"/>
        </w:rPr>
        <w:tab/>
      </w:r>
      <w:bookmarkEnd w:id="185"/>
      <w:bookmarkEnd w:id="186"/>
      <w:bookmarkEnd w:id="187"/>
      <w:bookmarkEnd w:id="188"/>
      <w:r w:rsidR="00A1431E" w:rsidRPr="00A1431E">
        <w:rPr>
          <w:szCs w:val="22"/>
          <w:lang w:val="ru-RU"/>
        </w:rPr>
        <w:t>Введение</w:t>
      </w:r>
      <w:bookmarkEnd w:id="189"/>
    </w:p>
    <w:p w14:paraId="5E07B3A4" w14:textId="00374308" w:rsidR="00F531C0" w:rsidRPr="00A1431E" w:rsidRDefault="00F531C0" w:rsidP="00F531C0">
      <w:pPr>
        <w:pStyle w:val="Heading2"/>
        <w:rPr>
          <w:lang w:val="ru-RU"/>
        </w:rPr>
      </w:pPr>
      <w:bookmarkStart w:id="190" w:name="_Toc442753284"/>
      <w:bookmarkStart w:id="191" w:name="_Toc442856614"/>
      <w:bookmarkStart w:id="192" w:name="_Toc107027661"/>
      <w:r w:rsidRPr="00A1431E">
        <w:t>D</w:t>
      </w:r>
      <w:r w:rsidRPr="00A1431E">
        <w:rPr>
          <w:lang w:val="ru-RU"/>
        </w:rPr>
        <w:t>1.1</w:t>
      </w:r>
      <w:r w:rsidRPr="00A1431E">
        <w:rPr>
          <w:lang w:val="ru-RU"/>
        </w:rPr>
        <w:tab/>
      </w:r>
      <w:bookmarkEnd w:id="190"/>
      <w:bookmarkEnd w:id="191"/>
      <w:bookmarkEnd w:id="192"/>
      <w:r w:rsidR="00A1431E" w:rsidRPr="00A1431E">
        <w:rPr>
          <w:szCs w:val="22"/>
          <w:lang w:val="ru-RU"/>
        </w:rPr>
        <w:t>Сфера рассмотрения</w:t>
      </w:r>
    </w:p>
    <w:p w14:paraId="6A13C5F2" w14:textId="77777777" w:rsidR="00A1431E" w:rsidRPr="00A1431E" w:rsidRDefault="00A1431E" w:rsidP="00A1431E">
      <w:pPr>
        <w:rPr>
          <w:szCs w:val="22"/>
          <w:lang w:val="ru-RU"/>
        </w:rPr>
      </w:pPr>
      <w:bookmarkStart w:id="193" w:name="_Toc433784492"/>
      <w:r w:rsidRPr="00A1431E">
        <w:rPr>
          <w:szCs w:val="22"/>
          <w:lang w:val="ru-RU"/>
        </w:rPr>
        <w:t xml:space="preserve">Данный раздел представляет части документа с требованиями к программному обеспечению (SRD) для компьютерной программы, которая может использоваться БР для определения того, удовлетворяет ли предложенная администрацией конкретная система НГСО предельным уровням </w:t>
      </w:r>
      <w:proofErr w:type="spellStart"/>
      <w:r w:rsidRPr="00A1431E">
        <w:rPr>
          <w:szCs w:val="22"/>
          <w:lang w:val="ru-RU"/>
        </w:rPr>
        <w:t>э.п.п.м</w:t>
      </w:r>
      <w:proofErr w:type="spellEnd"/>
      <w:r w:rsidRPr="00A1431E">
        <w:rPr>
          <w:szCs w:val="22"/>
          <w:lang w:val="ru-RU"/>
        </w:rPr>
        <w:t xml:space="preserve">. </w:t>
      </w:r>
    </w:p>
    <w:p w14:paraId="139DB74D" w14:textId="77777777" w:rsidR="00A1431E" w:rsidRPr="00A1431E" w:rsidRDefault="00A1431E" w:rsidP="00A1431E">
      <w:pPr>
        <w:rPr>
          <w:szCs w:val="22"/>
          <w:lang w:val="ru-RU"/>
        </w:rPr>
      </w:pPr>
      <w:r w:rsidRPr="00A1431E">
        <w:rPr>
          <w:szCs w:val="22"/>
          <w:lang w:val="ru-RU"/>
        </w:rPr>
        <w:t>Как видно из рисунка 1, существуют три ключевые задачи, которые должны решаться программным обеспечением:</w:t>
      </w:r>
    </w:p>
    <w:p w14:paraId="248DBC0C" w14:textId="77777777" w:rsidR="00A1431E" w:rsidRPr="00A1431E" w:rsidRDefault="00A1431E" w:rsidP="00A1431E">
      <w:pPr>
        <w:pStyle w:val="enumlev1"/>
        <w:rPr>
          <w:szCs w:val="22"/>
          <w:lang w:val="ru-RU"/>
        </w:rPr>
      </w:pPr>
      <w:r w:rsidRPr="00A1431E">
        <w:rPr>
          <w:szCs w:val="22"/>
          <w:lang w:val="ru-RU"/>
        </w:rPr>
        <w:t>1)</w:t>
      </w:r>
      <w:r w:rsidRPr="00A1431E">
        <w:rPr>
          <w:szCs w:val="22"/>
          <w:lang w:val="ru-RU"/>
        </w:rPr>
        <w:tab/>
        <w:t>определение количества выполняемых прогонов;</w:t>
      </w:r>
    </w:p>
    <w:p w14:paraId="6C73DF3D" w14:textId="77777777" w:rsidR="00A1431E" w:rsidRPr="00A1431E" w:rsidRDefault="00A1431E" w:rsidP="00A1431E">
      <w:pPr>
        <w:pStyle w:val="enumlev1"/>
        <w:rPr>
          <w:szCs w:val="22"/>
          <w:lang w:val="ru-RU"/>
        </w:rPr>
      </w:pPr>
      <w:r w:rsidRPr="00A1431E">
        <w:rPr>
          <w:szCs w:val="22"/>
          <w:lang w:val="ru-RU"/>
        </w:rPr>
        <w:t>2)</w:t>
      </w:r>
      <w:r w:rsidRPr="00A1431E">
        <w:rPr>
          <w:szCs w:val="22"/>
          <w:lang w:val="ru-RU"/>
        </w:rPr>
        <w:tab/>
        <w:t>определение геометрии наихудшего случая для каждого прогона;</w:t>
      </w:r>
    </w:p>
    <w:p w14:paraId="119070D6" w14:textId="344820EB" w:rsidR="00F531C0" w:rsidRPr="00A1431E" w:rsidRDefault="00A1431E" w:rsidP="00A1431E">
      <w:pPr>
        <w:pStyle w:val="enumlev1"/>
        <w:rPr>
          <w:lang w:val="ru-RU"/>
        </w:rPr>
      </w:pPr>
      <w:r w:rsidRPr="00A1431E">
        <w:rPr>
          <w:szCs w:val="22"/>
          <w:lang w:val="ru-RU"/>
        </w:rPr>
        <w:t>3)</w:t>
      </w:r>
      <w:r w:rsidRPr="00A1431E">
        <w:rPr>
          <w:szCs w:val="22"/>
          <w:lang w:val="ru-RU"/>
        </w:rPr>
        <w:tab/>
        <w:t xml:space="preserve">расчет статистики </w:t>
      </w:r>
      <w:proofErr w:type="spellStart"/>
      <w:r w:rsidRPr="00A1431E">
        <w:rPr>
          <w:szCs w:val="22"/>
          <w:lang w:val="ru-RU"/>
        </w:rPr>
        <w:t>э.п.п.м</w:t>
      </w:r>
      <w:proofErr w:type="spellEnd"/>
      <w:r w:rsidRPr="00A1431E">
        <w:rPr>
          <w:szCs w:val="22"/>
          <w:lang w:val="ru-RU"/>
        </w:rPr>
        <w:t>. и проверка на соответствие предельным значениям для каждого прогона.</w:t>
      </w:r>
    </w:p>
    <w:p w14:paraId="6D45833A" w14:textId="5A97379B" w:rsidR="00F531C0" w:rsidRPr="00A1431E" w:rsidRDefault="00F531C0" w:rsidP="00F531C0">
      <w:pPr>
        <w:pStyle w:val="Heading2"/>
        <w:rPr>
          <w:lang w:val="ru-RU"/>
        </w:rPr>
      </w:pPr>
      <w:bookmarkStart w:id="194" w:name="_Toc442753285"/>
      <w:bookmarkStart w:id="195" w:name="_Toc442856615"/>
      <w:bookmarkStart w:id="196" w:name="_Toc107027662"/>
      <w:r w:rsidRPr="00A1431E">
        <w:t>D</w:t>
      </w:r>
      <w:r w:rsidRPr="00A1431E">
        <w:rPr>
          <w:lang w:val="ru-RU"/>
        </w:rPr>
        <w:t>1.2</w:t>
      </w:r>
      <w:r w:rsidRPr="00A1431E">
        <w:rPr>
          <w:lang w:val="ru-RU"/>
        </w:rPr>
        <w:tab/>
      </w:r>
      <w:bookmarkStart w:id="197" w:name="_Toc438448549"/>
      <w:bookmarkEnd w:id="193"/>
      <w:bookmarkEnd w:id="194"/>
      <w:bookmarkEnd w:id="195"/>
      <w:bookmarkEnd w:id="196"/>
      <w:r w:rsidR="00A1431E" w:rsidRPr="00A1431E">
        <w:rPr>
          <w:szCs w:val="22"/>
          <w:lang w:val="ru-RU"/>
        </w:rPr>
        <w:t>Предпосылки</w:t>
      </w:r>
    </w:p>
    <w:p w14:paraId="73A592B9" w14:textId="77777777" w:rsidR="00A1431E" w:rsidRPr="00A1431E" w:rsidRDefault="00A1431E" w:rsidP="00A1431E">
      <w:pPr>
        <w:rPr>
          <w:szCs w:val="22"/>
          <w:lang w:val="ru-RU"/>
        </w:rPr>
      </w:pPr>
      <w:r w:rsidRPr="00A1431E">
        <w:rPr>
          <w:szCs w:val="22"/>
          <w:lang w:val="ru-RU"/>
        </w:rPr>
        <w:t>В этом разделе предполагается использование следующих подходов.</w:t>
      </w:r>
    </w:p>
    <w:p w14:paraId="31FABFF7" w14:textId="77777777" w:rsidR="00A1431E" w:rsidRPr="00A1431E" w:rsidRDefault="00A1431E" w:rsidP="00A1431E">
      <w:pPr>
        <w:rPr>
          <w:szCs w:val="22"/>
          <w:lang w:val="ru-RU"/>
        </w:rPr>
      </w:pPr>
      <w:r w:rsidRPr="00A1431E">
        <w:rPr>
          <w:i/>
          <w:szCs w:val="22"/>
          <w:lang w:val="ru-RU"/>
        </w:rPr>
        <w:t xml:space="preserve">Расчет </w:t>
      </w:r>
      <w:proofErr w:type="spellStart"/>
      <w:r w:rsidRPr="00A1431E">
        <w:rPr>
          <w:i/>
          <w:szCs w:val="22"/>
          <w:lang w:val="ru-RU"/>
        </w:rPr>
        <w:t>э.п.п.м</w:t>
      </w:r>
      <w:proofErr w:type="spellEnd"/>
      <w:r w:rsidRPr="00A1431E">
        <w:rPr>
          <w:i/>
          <w:szCs w:val="22"/>
          <w:lang w:val="ru-RU"/>
        </w:rPr>
        <w:t>.</w:t>
      </w:r>
      <w:r w:rsidRPr="00A1431E">
        <w:rPr>
          <w:szCs w:val="22"/>
          <w:lang w:val="ru-RU"/>
        </w:rPr>
        <w:t xml:space="preserve">↓. Каждый спутник НГСО характеризуется маской </w:t>
      </w:r>
      <w:proofErr w:type="spellStart"/>
      <w:r w:rsidRPr="00A1431E">
        <w:rPr>
          <w:szCs w:val="22"/>
          <w:lang w:val="ru-RU"/>
        </w:rPr>
        <w:t>п.п.м</w:t>
      </w:r>
      <w:proofErr w:type="spellEnd"/>
      <w:r w:rsidRPr="00A1431E">
        <w:rPr>
          <w:szCs w:val="22"/>
          <w:lang w:val="ru-RU"/>
        </w:rPr>
        <w:t xml:space="preserve">., и значение </w:t>
      </w:r>
      <w:proofErr w:type="spellStart"/>
      <w:r w:rsidRPr="00A1431E">
        <w:rPr>
          <w:szCs w:val="22"/>
          <w:lang w:val="ru-RU"/>
        </w:rPr>
        <w:t>п.п.м</w:t>
      </w:r>
      <w:proofErr w:type="spellEnd"/>
      <w:r w:rsidRPr="00A1431E">
        <w:rPr>
          <w:szCs w:val="22"/>
          <w:lang w:val="ru-RU"/>
        </w:rPr>
        <w:t xml:space="preserve">. для каждого спутника используется при расчете суммарной </w:t>
      </w:r>
      <w:proofErr w:type="spellStart"/>
      <w:r w:rsidRPr="00A1431E">
        <w:rPr>
          <w:szCs w:val="22"/>
          <w:lang w:val="ru-RU"/>
        </w:rPr>
        <w:t>э.п.п.м</w:t>
      </w:r>
      <w:proofErr w:type="spellEnd"/>
      <w:r w:rsidRPr="00A1431E">
        <w:rPr>
          <w:szCs w:val="22"/>
          <w:lang w:val="ru-RU"/>
        </w:rPr>
        <w:t xml:space="preserve">.↓ на земной станции системы ГСО. Такой расчет повторяется для последовательности временных шагов, </w:t>
      </w:r>
      <w:proofErr w:type="gramStart"/>
      <w:r w:rsidRPr="00A1431E">
        <w:rPr>
          <w:szCs w:val="22"/>
          <w:lang w:val="ru-RU"/>
        </w:rPr>
        <w:t>до тех пор пока</w:t>
      </w:r>
      <w:proofErr w:type="gramEnd"/>
      <w:r w:rsidRPr="00A1431E">
        <w:rPr>
          <w:szCs w:val="22"/>
          <w:lang w:val="ru-RU"/>
        </w:rPr>
        <w:t xml:space="preserve"> не будет получено распределение </w:t>
      </w:r>
      <w:proofErr w:type="spellStart"/>
      <w:r w:rsidRPr="00A1431E">
        <w:rPr>
          <w:szCs w:val="22"/>
          <w:lang w:val="ru-RU"/>
        </w:rPr>
        <w:t>э.п.п.м</w:t>
      </w:r>
      <w:proofErr w:type="spellEnd"/>
      <w:r w:rsidRPr="00A1431E">
        <w:rPr>
          <w:szCs w:val="22"/>
          <w:lang w:val="ru-RU"/>
        </w:rPr>
        <w:t xml:space="preserve">.↓. Это распределение можно затем сравнить с предельными уровнями для вынесения решения </w:t>
      </w:r>
      <w:proofErr w:type="spellStart"/>
      <w:r w:rsidRPr="00A1431E">
        <w:rPr>
          <w:szCs w:val="22"/>
          <w:lang w:val="ru-RU"/>
        </w:rPr>
        <w:t>go</w:t>
      </w:r>
      <w:proofErr w:type="spellEnd"/>
      <w:r w:rsidRPr="00A1431E">
        <w:rPr>
          <w:szCs w:val="22"/>
          <w:lang w:val="ru-RU"/>
        </w:rPr>
        <w:t>/</w:t>
      </w:r>
      <w:proofErr w:type="spellStart"/>
      <w:r w:rsidRPr="00A1431E">
        <w:rPr>
          <w:szCs w:val="22"/>
          <w:lang w:val="ru-RU"/>
        </w:rPr>
        <w:t>no</w:t>
      </w:r>
      <w:proofErr w:type="spellEnd"/>
      <w:r w:rsidRPr="00A1431E">
        <w:rPr>
          <w:szCs w:val="22"/>
          <w:lang w:val="ru-RU"/>
        </w:rPr>
        <w:t xml:space="preserve"> </w:t>
      </w:r>
      <w:proofErr w:type="spellStart"/>
      <w:r w:rsidRPr="00A1431E">
        <w:rPr>
          <w:szCs w:val="22"/>
          <w:lang w:val="ru-RU"/>
        </w:rPr>
        <w:t>go</w:t>
      </w:r>
      <w:proofErr w:type="spellEnd"/>
      <w:r w:rsidRPr="00A1431E">
        <w:rPr>
          <w:szCs w:val="22"/>
          <w:lang w:val="ru-RU"/>
        </w:rPr>
        <w:t xml:space="preserve"> (проверка пройдена/не пройдена).</w:t>
      </w:r>
    </w:p>
    <w:p w14:paraId="7BA32AD6" w14:textId="77777777" w:rsidR="00A1431E" w:rsidRPr="00A1431E" w:rsidRDefault="00A1431E" w:rsidP="00A1431E">
      <w:pPr>
        <w:rPr>
          <w:szCs w:val="22"/>
          <w:lang w:val="ru-RU"/>
        </w:rPr>
      </w:pPr>
      <w:r w:rsidRPr="00A1431E">
        <w:rPr>
          <w:i/>
          <w:szCs w:val="22"/>
          <w:lang w:val="ru-RU"/>
        </w:rPr>
        <w:t xml:space="preserve">Расчет </w:t>
      </w:r>
      <w:proofErr w:type="spellStart"/>
      <w:r w:rsidRPr="00A1431E">
        <w:rPr>
          <w:i/>
          <w:szCs w:val="22"/>
          <w:lang w:val="ru-RU"/>
        </w:rPr>
        <w:t>э.п.п.м</w:t>
      </w:r>
      <w:proofErr w:type="spellEnd"/>
      <w:r w:rsidRPr="00A1431E">
        <w:rPr>
          <w:i/>
          <w:szCs w:val="22"/>
          <w:lang w:val="ru-RU"/>
        </w:rPr>
        <w:t>.</w:t>
      </w:r>
      <w:r w:rsidRPr="00A1431E">
        <w:rPr>
          <w:szCs w:val="22"/>
          <w:lang w:val="ru-RU"/>
        </w:rPr>
        <w:t xml:space="preserve">↑. На поверхности Земли расположены соответствующим образом распределенные земные станции НГСО. Каждая земная станция ориентирована в направлении спутника НГСО с применением правил ориентирования для данной группировки и ведет передачу с определенной </w:t>
      </w:r>
      <w:proofErr w:type="spellStart"/>
      <w:r w:rsidRPr="00A1431E">
        <w:rPr>
          <w:szCs w:val="22"/>
          <w:lang w:val="ru-RU"/>
        </w:rPr>
        <w:t>э.и.и.м</w:t>
      </w:r>
      <w:proofErr w:type="spellEnd"/>
      <w:r w:rsidRPr="00A1431E">
        <w:rPr>
          <w:szCs w:val="22"/>
          <w:lang w:val="ru-RU"/>
        </w:rPr>
        <w:t xml:space="preserve">. Исходя из маски </w:t>
      </w:r>
      <w:proofErr w:type="spellStart"/>
      <w:r w:rsidRPr="00A1431E">
        <w:rPr>
          <w:szCs w:val="22"/>
          <w:lang w:val="ru-RU"/>
        </w:rPr>
        <w:t>э.и.и.м</w:t>
      </w:r>
      <w:proofErr w:type="spellEnd"/>
      <w:r w:rsidRPr="00A1431E">
        <w:rPr>
          <w:szCs w:val="22"/>
          <w:lang w:val="ru-RU"/>
        </w:rPr>
        <w:t xml:space="preserve">. для каждой земной станции можно вычислить </w:t>
      </w:r>
      <w:proofErr w:type="spellStart"/>
      <w:r w:rsidRPr="00A1431E">
        <w:rPr>
          <w:szCs w:val="22"/>
          <w:lang w:val="ru-RU"/>
        </w:rPr>
        <w:t>э.п.п.м</w:t>
      </w:r>
      <w:proofErr w:type="spellEnd"/>
      <w:r w:rsidRPr="00A1431E">
        <w:rPr>
          <w:szCs w:val="22"/>
          <w:lang w:val="ru-RU"/>
        </w:rPr>
        <w:t xml:space="preserve">.↑ на ГСО. Такой расчет повторяется для последовательности временных шагов до получения распределения </w:t>
      </w:r>
      <w:proofErr w:type="spellStart"/>
      <w:r w:rsidRPr="00A1431E">
        <w:rPr>
          <w:szCs w:val="22"/>
          <w:lang w:val="ru-RU"/>
        </w:rPr>
        <w:t>э.п.п.м</w:t>
      </w:r>
      <w:proofErr w:type="spellEnd"/>
      <w:r w:rsidRPr="00A1431E">
        <w:rPr>
          <w:szCs w:val="22"/>
          <w:lang w:val="ru-RU"/>
        </w:rPr>
        <w:t xml:space="preserve">.↑. Это распределение можно затем сравнить с предельными уровнями для вынесения решения </w:t>
      </w:r>
      <w:proofErr w:type="spellStart"/>
      <w:r w:rsidRPr="00A1431E">
        <w:rPr>
          <w:szCs w:val="22"/>
          <w:lang w:val="ru-RU"/>
        </w:rPr>
        <w:t>go</w:t>
      </w:r>
      <w:proofErr w:type="spellEnd"/>
      <w:r w:rsidRPr="00A1431E">
        <w:rPr>
          <w:szCs w:val="22"/>
          <w:lang w:val="ru-RU"/>
        </w:rPr>
        <w:t>/</w:t>
      </w:r>
      <w:proofErr w:type="spellStart"/>
      <w:r w:rsidRPr="00A1431E">
        <w:rPr>
          <w:szCs w:val="22"/>
          <w:lang w:val="ru-RU"/>
        </w:rPr>
        <w:t>no</w:t>
      </w:r>
      <w:proofErr w:type="spellEnd"/>
      <w:r w:rsidRPr="00A1431E">
        <w:rPr>
          <w:szCs w:val="22"/>
          <w:lang w:val="ru-RU"/>
        </w:rPr>
        <w:t xml:space="preserve"> </w:t>
      </w:r>
      <w:proofErr w:type="spellStart"/>
      <w:r w:rsidRPr="00A1431E">
        <w:rPr>
          <w:szCs w:val="22"/>
          <w:lang w:val="ru-RU"/>
        </w:rPr>
        <w:t>go</w:t>
      </w:r>
      <w:proofErr w:type="spellEnd"/>
      <w:r w:rsidRPr="00A1431E">
        <w:rPr>
          <w:szCs w:val="22"/>
          <w:lang w:val="ru-RU"/>
        </w:rPr>
        <w:t xml:space="preserve"> (проверка пройдена/не пройдена).</w:t>
      </w:r>
    </w:p>
    <w:p w14:paraId="3DAF5837" w14:textId="77777777" w:rsidR="00A1431E" w:rsidRPr="00A1431E" w:rsidRDefault="00A1431E" w:rsidP="00A1431E">
      <w:pPr>
        <w:rPr>
          <w:szCs w:val="22"/>
          <w:lang w:val="ru-RU"/>
        </w:rPr>
      </w:pPr>
      <w:r w:rsidRPr="00A1431E">
        <w:rPr>
          <w:i/>
          <w:szCs w:val="22"/>
          <w:lang w:val="ru-RU"/>
        </w:rPr>
        <w:t>Расчет э.п.п.м.</w:t>
      </w:r>
      <w:r w:rsidRPr="00A1431E">
        <w:rPr>
          <w:szCs w:val="22"/>
          <w:vertAlign w:val="subscript"/>
          <w:lang w:val="ru-RU"/>
        </w:rPr>
        <w:t>is</w:t>
      </w:r>
      <w:r w:rsidRPr="00A1431E">
        <w:rPr>
          <w:szCs w:val="22"/>
          <w:lang w:val="ru-RU"/>
        </w:rPr>
        <w:t xml:space="preserve">. Исходя из маски </w:t>
      </w:r>
      <w:proofErr w:type="spellStart"/>
      <w:r w:rsidRPr="00A1431E">
        <w:rPr>
          <w:szCs w:val="22"/>
          <w:lang w:val="ru-RU"/>
        </w:rPr>
        <w:t>э.и.и.м</w:t>
      </w:r>
      <w:proofErr w:type="spellEnd"/>
      <w:r w:rsidRPr="00A1431E">
        <w:rPr>
          <w:szCs w:val="22"/>
          <w:lang w:val="ru-RU"/>
        </w:rPr>
        <w:t>. для каждой космической станции можно вычислить уровень э.п.п.м.</w:t>
      </w:r>
      <w:r w:rsidRPr="00A1431E">
        <w:rPr>
          <w:szCs w:val="22"/>
          <w:vertAlign w:val="subscript"/>
          <w:lang w:val="ru-RU"/>
        </w:rPr>
        <w:t>is</w:t>
      </w:r>
      <w:r w:rsidRPr="00A1431E">
        <w:rPr>
          <w:szCs w:val="22"/>
          <w:lang w:val="ru-RU"/>
        </w:rPr>
        <w:t xml:space="preserve"> на космической станции ГСО. Такой расчет повторяется для последовательности временных шагов до получения распределения э.п.п.м.</w:t>
      </w:r>
      <w:r w:rsidRPr="00A1431E">
        <w:rPr>
          <w:szCs w:val="22"/>
          <w:vertAlign w:val="subscript"/>
          <w:lang w:val="ru-RU"/>
        </w:rPr>
        <w:t>is</w:t>
      </w:r>
      <w:r w:rsidRPr="00A1431E">
        <w:rPr>
          <w:szCs w:val="22"/>
          <w:lang w:val="ru-RU"/>
        </w:rPr>
        <w:t xml:space="preserve">. Это распределение можно затем сравнить с предельными уровнями для вынесения решения </w:t>
      </w:r>
      <w:proofErr w:type="spellStart"/>
      <w:r w:rsidRPr="00A1431E">
        <w:rPr>
          <w:szCs w:val="22"/>
          <w:lang w:val="ru-RU"/>
        </w:rPr>
        <w:t>go</w:t>
      </w:r>
      <w:proofErr w:type="spellEnd"/>
      <w:r w:rsidRPr="00A1431E">
        <w:rPr>
          <w:szCs w:val="22"/>
          <w:lang w:val="ru-RU"/>
        </w:rPr>
        <w:t>/</w:t>
      </w:r>
      <w:proofErr w:type="spellStart"/>
      <w:r w:rsidRPr="00A1431E">
        <w:rPr>
          <w:szCs w:val="22"/>
          <w:lang w:val="ru-RU"/>
        </w:rPr>
        <w:t>no</w:t>
      </w:r>
      <w:proofErr w:type="spellEnd"/>
      <w:r w:rsidRPr="00A1431E">
        <w:rPr>
          <w:szCs w:val="22"/>
          <w:lang w:val="ru-RU"/>
        </w:rPr>
        <w:t xml:space="preserve"> </w:t>
      </w:r>
      <w:proofErr w:type="spellStart"/>
      <w:r w:rsidRPr="00A1431E">
        <w:rPr>
          <w:szCs w:val="22"/>
          <w:lang w:val="ru-RU"/>
        </w:rPr>
        <w:t>go</w:t>
      </w:r>
      <w:proofErr w:type="spellEnd"/>
      <w:r w:rsidRPr="00A1431E">
        <w:rPr>
          <w:szCs w:val="22"/>
          <w:lang w:val="ru-RU"/>
        </w:rPr>
        <w:t xml:space="preserve"> (проверка пройдена/не пройдена).</w:t>
      </w:r>
    </w:p>
    <w:p w14:paraId="52CDE08F" w14:textId="0AD81538" w:rsidR="00F531C0" w:rsidRPr="00A1431E" w:rsidRDefault="00A1431E" w:rsidP="00A1431E">
      <w:pPr>
        <w:rPr>
          <w:lang w:val="ru-RU"/>
        </w:rPr>
      </w:pPr>
      <w:r w:rsidRPr="00A1431E">
        <w:rPr>
          <w:szCs w:val="22"/>
          <w:lang w:val="ru-RU"/>
        </w:rPr>
        <w:t>Документ SRD содержит подробные алгоритмы, которые позволят любым заинтересованным сторонам реализовать данные расчеты в программном обеспечении без ссылок на какую-либо конкретную методику разработок.</w:t>
      </w:r>
    </w:p>
    <w:p w14:paraId="3F2CA744" w14:textId="3DAFF6B3" w:rsidR="00F531C0" w:rsidRPr="00BE005E" w:rsidRDefault="00F531C0" w:rsidP="00F531C0">
      <w:pPr>
        <w:pStyle w:val="Heading2"/>
        <w:rPr>
          <w:lang w:val="ru-RU"/>
        </w:rPr>
      </w:pPr>
      <w:bookmarkStart w:id="198" w:name="_Toc442753286"/>
      <w:bookmarkStart w:id="199" w:name="_Toc442856616"/>
      <w:bookmarkStart w:id="200" w:name="_Toc107027663"/>
      <w:r w:rsidRPr="00BE005E">
        <w:t>D</w:t>
      </w:r>
      <w:r w:rsidRPr="00BE005E">
        <w:rPr>
          <w:lang w:val="ru-RU"/>
        </w:rPr>
        <w:t>1.3</w:t>
      </w:r>
      <w:r w:rsidRPr="00BE005E">
        <w:rPr>
          <w:lang w:val="ru-RU"/>
        </w:rPr>
        <w:tab/>
      </w:r>
      <w:bookmarkEnd w:id="197"/>
      <w:bookmarkEnd w:id="198"/>
      <w:bookmarkEnd w:id="199"/>
      <w:bookmarkEnd w:id="200"/>
      <w:r w:rsidR="00BE005E" w:rsidRPr="00BE005E">
        <w:rPr>
          <w:szCs w:val="22"/>
          <w:lang w:val="ru-RU"/>
        </w:rPr>
        <w:t>Обзор</w:t>
      </w:r>
    </w:p>
    <w:p w14:paraId="20D3E062" w14:textId="77777777" w:rsidR="00BE005E" w:rsidRPr="00BE005E" w:rsidRDefault="00BE005E" w:rsidP="00BE005E">
      <w:pPr>
        <w:rPr>
          <w:szCs w:val="22"/>
          <w:lang w:val="ru-RU"/>
        </w:rPr>
      </w:pPr>
      <w:r w:rsidRPr="00BE005E">
        <w:rPr>
          <w:szCs w:val="22"/>
          <w:lang w:val="ru-RU"/>
        </w:rPr>
        <w:t>Часть D состоит из следующих разделов.</w:t>
      </w:r>
    </w:p>
    <w:p w14:paraId="7B53C2ED" w14:textId="7194876C" w:rsidR="00BE005E" w:rsidRPr="00BE005E" w:rsidRDefault="00BE005E" w:rsidP="00BE005E">
      <w:pPr>
        <w:pStyle w:val="enumlev1"/>
        <w:tabs>
          <w:tab w:val="clear" w:pos="1191"/>
        </w:tabs>
        <w:ind w:left="1588" w:hanging="1588"/>
        <w:rPr>
          <w:szCs w:val="22"/>
          <w:lang w:val="ru-RU"/>
        </w:rPr>
      </w:pPr>
      <w:r w:rsidRPr="00BE005E">
        <w:rPr>
          <w:szCs w:val="22"/>
          <w:lang w:val="ru-RU"/>
        </w:rPr>
        <w:t>Пункт D2</w:t>
      </w:r>
      <w:r w:rsidR="00B931FD">
        <w:rPr>
          <w:szCs w:val="22"/>
          <w:lang w:val="en-US"/>
        </w:rPr>
        <w:t>:</w:t>
      </w:r>
      <w:r w:rsidRPr="00BE005E">
        <w:rPr>
          <w:szCs w:val="22"/>
          <w:lang w:val="ru-RU"/>
        </w:rPr>
        <w:tab/>
        <w:t>Определение количества выполняемых прогонов</w:t>
      </w:r>
    </w:p>
    <w:p w14:paraId="5769E832" w14:textId="76A3B1BC" w:rsidR="00BE005E" w:rsidRPr="00BE005E" w:rsidRDefault="00BE005E" w:rsidP="00BE005E">
      <w:pPr>
        <w:pStyle w:val="enumlev1"/>
        <w:tabs>
          <w:tab w:val="clear" w:pos="1191"/>
        </w:tabs>
        <w:ind w:left="1588" w:hanging="1588"/>
        <w:rPr>
          <w:szCs w:val="22"/>
          <w:lang w:val="ru-RU"/>
        </w:rPr>
      </w:pPr>
      <w:r w:rsidRPr="00BE005E">
        <w:rPr>
          <w:szCs w:val="22"/>
          <w:lang w:val="ru-RU"/>
        </w:rPr>
        <w:t>Пункт D3</w:t>
      </w:r>
      <w:r w:rsidR="00B931FD">
        <w:rPr>
          <w:szCs w:val="22"/>
          <w:lang w:val="en-US"/>
        </w:rPr>
        <w:t>:</w:t>
      </w:r>
      <w:r w:rsidRPr="00BE005E">
        <w:rPr>
          <w:szCs w:val="22"/>
          <w:lang w:val="ru-RU"/>
        </w:rPr>
        <w:tab/>
        <w:t>Геометрия наихудшего случая</w:t>
      </w:r>
    </w:p>
    <w:p w14:paraId="14FDA7CC" w14:textId="47B6C60A" w:rsidR="00BE005E" w:rsidRPr="00BE005E" w:rsidRDefault="00BE005E" w:rsidP="00BE005E">
      <w:pPr>
        <w:pStyle w:val="enumlev1"/>
        <w:tabs>
          <w:tab w:val="clear" w:pos="1191"/>
        </w:tabs>
        <w:ind w:left="1588" w:hanging="1588"/>
        <w:rPr>
          <w:szCs w:val="22"/>
          <w:lang w:val="ru-RU"/>
        </w:rPr>
      </w:pPr>
      <w:r w:rsidRPr="00BE005E">
        <w:rPr>
          <w:szCs w:val="22"/>
          <w:lang w:val="ru-RU"/>
        </w:rPr>
        <w:t>Пункт D4</w:t>
      </w:r>
      <w:r w:rsidR="00B931FD">
        <w:rPr>
          <w:szCs w:val="22"/>
          <w:lang w:val="en-US"/>
        </w:rPr>
        <w:t>:</w:t>
      </w:r>
      <w:r w:rsidRPr="00BE005E">
        <w:rPr>
          <w:szCs w:val="22"/>
          <w:lang w:val="ru-RU"/>
        </w:rPr>
        <w:tab/>
        <w:t>Расчет размера и количества временных шагов</w:t>
      </w:r>
    </w:p>
    <w:p w14:paraId="621B0A95" w14:textId="406C717C" w:rsidR="00BE005E" w:rsidRPr="00BE005E" w:rsidRDefault="00BE005E" w:rsidP="00BE005E">
      <w:pPr>
        <w:pStyle w:val="enumlev1"/>
        <w:tabs>
          <w:tab w:val="clear" w:pos="1191"/>
        </w:tabs>
        <w:ind w:left="1588" w:hanging="1588"/>
        <w:rPr>
          <w:szCs w:val="22"/>
          <w:lang w:val="ru-RU"/>
        </w:rPr>
      </w:pPr>
      <w:r w:rsidRPr="00BE005E">
        <w:rPr>
          <w:szCs w:val="22"/>
          <w:lang w:val="ru-RU"/>
        </w:rPr>
        <w:t>Пункт D5</w:t>
      </w:r>
      <w:r w:rsidR="00B931FD">
        <w:rPr>
          <w:szCs w:val="22"/>
          <w:lang w:val="en-US"/>
        </w:rPr>
        <w:t>:</w:t>
      </w:r>
      <w:r w:rsidRPr="00BE005E">
        <w:rPr>
          <w:szCs w:val="22"/>
          <w:lang w:val="ru-RU"/>
        </w:rPr>
        <w:tab/>
        <w:t xml:space="preserve">Описание расчета </w:t>
      </w:r>
      <w:proofErr w:type="spellStart"/>
      <w:r w:rsidRPr="00BE005E">
        <w:rPr>
          <w:szCs w:val="22"/>
          <w:lang w:val="ru-RU"/>
        </w:rPr>
        <w:t>э.п.п.м</w:t>
      </w:r>
      <w:proofErr w:type="spellEnd"/>
      <w:r w:rsidRPr="00BE005E">
        <w:rPr>
          <w:szCs w:val="22"/>
          <w:lang w:val="ru-RU"/>
        </w:rPr>
        <w:t>.</w:t>
      </w:r>
    </w:p>
    <w:p w14:paraId="4271EF4A" w14:textId="3BEB70D4" w:rsidR="00BE005E" w:rsidRPr="00BE005E" w:rsidRDefault="00BE005E" w:rsidP="00BE005E">
      <w:pPr>
        <w:pStyle w:val="enumlev1"/>
        <w:tabs>
          <w:tab w:val="clear" w:pos="1191"/>
        </w:tabs>
        <w:ind w:left="1588" w:hanging="1588"/>
        <w:rPr>
          <w:szCs w:val="22"/>
          <w:lang w:val="ru-RU"/>
        </w:rPr>
      </w:pPr>
      <w:r w:rsidRPr="00BE005E">
        <w:rPr>
          <w:szCs w:val="22"/>
          <w:lang w:val="ru-RU"/>
        </w:rPr>
        <w:t>Пункт D5.1</w:t>
      </w:r>
      <w:r w:rsidR="00B931FD">
        <w:rPr>
          <w:szCs w:val="22"/>
          <w:lang w:val="en-US"/>
        </w:rPr>
        <w:t>:</w:t>
      </w:r>
      <w:r w:rsidRPr="00BE005E">
        <w:rPr>
          <w:szCs w:val="22"/>
          <w:lang w:val="ru-RU"/>
        </w:rPr>
        <w:tab/>
        <w:t xml:space="preserve">Описание программного обеспечения </w:t>
      </w:r>
      <w:proofErr w:type="spellStart"/>
      <w:r w:rsidRPr="00BE005E">
        <w:rPr>
          <w:szCs w:val="22"/>
          <w:lang w:val="ru-RU"/>
        </w:rPr>
        <w:t>э.п.п.м</w:t>
      </w:r>
      <w:proofErr w:type="spellEnd"/>
      <w:r w:rsidRPr="00BE005E">
        <w:rPr>
          <w:szCs w:val="22"/>
          <w:lang w:val="ru-RU"/>
        </w:rPr>
        <w:t>.↓</w:t>
      </w:r>
    </w:p>
    <w:p w14:paraId="27F5B8B6" w14:textId="44058D1A" w:rsidR="00BE005E" w:rsidRPr="00BE005E" w:rsidRDefault="00BE005E" w:rsidP="00BE005E">
      <w:pPr>
        <w:pStyle w:val="enumlev1"/>
        <w:tabs>
          <w:tab w:val="clear" w:pos="1191"/>
        </w:tabs>
        <w:ind w:left="1588" w:hanging="1588"/>
        <w:rPr>
          <w:szCs w:val="22"/>
          <w:lang w:val="ru-RU"/>
        </w:rPr>
      </w:pPr>
      <w:r w:rsidRPr="00BE005E">
        <w:rPr>
          <w:szCs w:val="22"/>
          <w:lang w:val="ru-RU"/>
        </w:rPr>
        <w:lastRenderedPageBreak/>
        <w:t>Пункт D5.2</w:t>
      </w:r>
      <w:r w:rsidR="00B931FD">
        <w:rPr>
          <w:szCs w:val="22"/>
          <w:lang w:val="en-US"/>
        </w:rPr>
        <w:t>:</w:t>
      </w:r>
      <w:r w:rsidRPr="00BE005E">
        <w:rPr>
          <w:szCs w:val="22"/>
          <w:lang w:val="ru-RU"/>
        </w:rPr>
        <w:tab/>
        <w:t xml:space="preserve">Описание программного обеспечения </w:t>
      </w:r>
      <w:proofErr w:type="spellStart"/>
      <w:r w:rsidRPr="00BE005E">
        <w:rPr>
          <w:szCs w:val="22"/>
          <w:lang w:val="ru-RU"/>
        </w:rPr>
        <w:t>э.п.п.м</w:t>
      </w:r>
      <w:proofErr w:type="spellEnd"/>
      <w:r w:rsidRPr="00BE005E">
        <w:rPr>
          <w:szCs w:val="22"/>
          <w:lang w:val="ru-RU"/>
        </w:rPr>
        <w:t>.↑</w:t>
      </w:r>
    </w:p>
    <w:p w14:paraId="18BBD4E4" w14:textId="6661EACD" w:rsidR="00BE005E" w:rsidRPr="00BE005E" w:rsidRDefault="00BE005E" w:rsidP="00BE005E">
      <w:pPr>
        <w:pStyle w:val="enumlev1"/>
        <w:tabs>
          <w:tab w:val="clear" w:pos="1191"/>
        </w:tabs>
        <w:ind w:left="1588" w:hanging="1588"/>
        <w:rPr>
          <w:szCs w:val="22"/>
          <w:lang w:val="ru-RU"/>
        </w:rPr>
      </w:pPr>
      <w:r w:rsidRPr="00BE005E">
        <w:rPr>
          <w:szCs w:val="22"/>
          <w:lang w:val="ru-RU"/>
        </w:rPr>
        <w:t>Пункт D5.3</w:t>
      </w:r>
      <w:r w:rsidR="00B931FD">
        <w:rPr>
          <w:szCs w:val="22"/>
          <w:lang w:val="en-US"/>
        </w:rPr>
        <w:t>:</w:t>
      </w:r>
      <w:r w:rsidRPr="00BE005E">
        <w:rPr>
          <w:szCs w:val="22"/>
          <w:lang w:val="ru-RU"/>
        </w:rPr>
        <w:tab/>
        <w:t>Описание программного обеспечения э.п.п.м.</w:t>
      </w:r>
      <w:r w:rsidRPr="00BE005E">
        <w:rPr>
          <w:szCs w:val="22"/>
          <w:vertAlign w:val="subscript"/>
          <w:lang w:val="ru-RU"/>
        </w:rPr>
        <w:t>is</w:t>
      </w:r>
    </w:p>
    <w:p w14:paraId="78E30032" w14:textId="7FF372FF" w:rsidR="00BE005E" w:rsidRPr="00BE005E" w:rsidRDefault="00BE005E" w:rsidP="00BE005E">
      <w:pPr>
        <w:pStyle w:val="enumlev1"/>
        <w:tabs>
          <w:tab w:val="clear" w:pos="1191"/>
        </w:tabs>
        <w:ind w:left="1588" w:hanging="1588"/>
        <w:rPr>
          <w:szCs w:val="22"/>
          <w:lang w:val="ru-RU"/>
        </w:rPr>
      </w:pPr>
      <w:r w:rsidRPr="00BE005E">
        <w:rPr>
          <w:szCs w:val="22"/>
          <w:lang w:val="ru-RU"/>
        </w:rPr>
        <w:t>Пункт D6</w:t>
      </w:r>
      <w:r w:rsidR="00B931FD">
        <w:rPr>
          <w:szCs w:val="22"/>
          <w:lang w:val="en-US"/>
        </w:rPr>
        <w:t>:</w:t>
      </w:r>
      <w:r w:rsidRPr="00BE005E">
        <w:rPr>
          <w:szCs w:val="22"/>
          <w:lang w:val="ru-RU"/>
        </w:rPr>
        <w:tab/>
        <w:t>Геометрия и алгоритмы</w:t>
      </w:r>
    </w:p>
    <w:p w14:paraId="378B8868" w14:textId="5BAA67C3" w:rsidR="00BE005E" w:rsidRPr="00BE005E" w:rsidRDefault="00BE005E" w:rsidP="00BE005E">
      <w:pPr>
        <w:pStyle w:val="enumlev1"/>
        <w:tabs>
          <w:tab w:val="clear" w:pos="1191"/>
        </w:tabs>
        <w:ind w:left="1588" w:hanging="1588"/>
        <w:rPr>
          <w:szCs w:val="22"/>
          <w:lang w:val="ru-RU"/>
        </w:rPr>
      </w:pPr>
      <w:r w:rsidRPr="00BE005E">
        <w:rPr>
          <w:szCs w:val="22"/>
          <w:lang w:val="ru-RU"/>
        </w:rPr>
        <w:t>Пункт D7</w:t>
      </w:r>
      <w:r w:rsidR="00B931FD">
        <w:rPr>
          <w:szCs w:val="22"/>
          <w:lang w:val="en-US"/>
        </w:rPr>
        <w:t>:</w:t>
      </w:r>
      <w:r w:rsidRPr="00BE005E">
        <w:rPr>
          <w:szCs w:val="22"/>
          <w:lang w:val="ru-RU"/>
        </w:rPr>
        <w:tab/>
        <w:t>Структура и формат результатов</w:t>
      </w:r>
    </w:p>
    <w:p w14:paraId="53FF9F6F" w14:textId="7EFCDC90" w:rsidR="00F531C0" w:rsidRPr="00BE005E" w:rsidRDefault="00BE005E" w:rsidP="00BE005E">
      <w:pPr>
        <w:rPr>
          <w:lang w:val="ru-RU"/>
        </w:rPr>
      </w:pPr>
      <w:r w:rsidRPr="00BE005E">
        <w:rPr>
          <w:szCs w:val="22"/>
          <w:lang w:val="ru-RU"/>
        </w:rPr>
        <w:t xml:space="preserve">Следует отметить, </w:t>
      </w:r>
      <w:proofErr w:type="gramStart"/>
      <w:r w:rsidRPr="00BE005E">
        <w:rPr>
          <w:szCs w:val="22"/>
          <w:lang w:val="ru-RU"/>
        </w:rPr>
        <w:t>что</w:t>
      </w:r>
      <w:proofErr w:type="gramEnd"/>
      <w:r w:rsidRPr="00BE005E">
        <w:rPr>
          <w:szCs w:val="22"/>
          <w:lang w:val="ru-RU"/>
        </w:rPr>
        <w:t xml:space="preserve"> когда квадратные скобки включаются как часть названия параметра, это означает индекс в массиве, а не временный текст.</w:t>
      </w:r>
    </w:p>
    <w:p w14:paraId="10944CE1" w14:textId="11B9F14C" w:rsidR="00F531C0" w:rsidRPr="00BE005E" w:rsidRDefault="00F531C0" w:rsidP="00F531C0">
      <w:pPr>
        <w:pStyle w:val="Heading2"/>
        <w:rPr>
          <w:lang w:val="ru-RU"/>
        </w:rPr>
      </w:pPr>
      <w:bookmarkStart w:id="201" w:name="_Toc442753299"/>
      <w:bookmarkStart w:id="202" w:name="_Toc442856623"/>
      <w:r w:rsidRPr="00BE005E">
        <w:t>D</w:t>
      </w:r>
      <w:r w:rsidRPr="00BE005E">
        <w:rPr>
          <w:lang w:val="ru-RU"/>
        </w:rPr>
        <w:t>1.4</w:t>
      </w:r>
      <w:r w:rsidRPr="00BE005E">
        <w:rPr>
          <w:lang w:val="ru-RU"/>
        </w:rPr>
        <w:tab/>
      </w:r>
      <w:bookmarkEnd w:id="201"/>
      <w:bookmarkEnd w:id="202"/>
      <w:r w:rsidR="00BE005E" w:rsidRPr="00BE005E">
        <w:rPr>
          <w:szCs w:val="22"/>
          <w:lang w:val="ru-RU"/>
        </w:rPr>
        <w:t>Основные допущения и ограничения</w:t>
      </w:r>
    </w:p>
    <w:p w14:paraId="477EBE6C" w14:textId="77777777" w:rsidR="00BE005E" w:rsidRPr="00BE005E" w:rsidRDefault="00BE005E" w:rsidP="00BE005E">
      <w:pPr>
        <w:rPr>
          <w:szCs w:val="22"/>
          <w:lang w:val="ru-RU"/>
        </w:rPr>
      </w:pPr>
      <w:r w:rsidRPr="00BE005E">
        <w:rPr>
          <w:szCs w:val="22"/>
          <w:lang w:val="ru-RU"/>
        </w:rPr>
        <w:t xml:space="preserve">Основным ограничением по созданию статистики </w:t>
      </w:r>
      <w:proofErr w:type="spellStart"/>
      <w:r w:rsidRPr="00BE005E">
        <w:rPr>
          <w:szCs w:val="22"/>
          <w:lang w:val="ru-RU"/>
        </w:rPr>
        <w:t>э.п.п.м</w:t>
      </w:r>
      <w:proofErr w:type="spellEnd"/>
      <w:r w:rsidRPr="00BE005E">
        <w:rPr>
          <w:szCs w:val="22"/>
          <w:lang w:val="ru-RU"/>
        </w:rPr>
        <w:t xml:space="preserve">. является размер </w:t>
      </w:r>
      <w:proofErr w:type="spellStart"/>
      <w:r w:rsidRPr="00BE005E">
        <w:rPr>
          <w:szCs w:val="22"/>
          <w:lang w:val="ru-RU"/>
        </w:rPr>
        <w:t>бина</w:t>
      </w:r>
      <w:proofErr w:type="spellEnd"/>
      <w:r w:rsidRPr="00BE005E">
        <w:rPr>
          <w:szCs w:val="22"/>
          <w:lang w:val="ru-RU"/>
        </w:rPr>
        <w:t xml:space="preserve"> (элемента дискретизации):</w:t>
      </w:r>
    </w:p>
    <w:p w14:paraId="645C2207" w14:textId="77777777" w:rsidR="00BE005E" w:rsidRPr="00BE005E" w:rsidRDefault="00BE005E" w:rsidP="00BE005E">
      <w:pPr>
        <w:pStyle w:val="Equationlegend"/>
        <w:jc w:val="center"/>
        <w:rPr>
          <w:szCs w:val="22"/>
          <w:lang w:val="ru-RU"/>
        </w:rPr>
      </w:pPr>
      <w:r w:rsidRPr="00BE005E">
        <w:rPr>
          <w:i/>
          <w:szCs w:val="22"/>
          <w:lang w:val="ru-RU"/>
        </w:rPr>
        <w:t>S</w:t>
      </w:r>
      <w:r w:rsidRPr="00BE005E">
        <w:rPr>
          <w:i/>
          <w:szCs w:val="22"/>
          <w:vertAlign w:val="subscript"/>
          <w:lang w:val="ru-RU"/>
        </w:rPr>
        <w:t>B</w:t>
      </w:r>
      <w:r w:rsidRPr="00BE005E">
        <w:rPr>
          <w:szCs w:val="22"/>
          <w:lang w:val="ru-RU"/>
        </w:rPr>
        <w:t xml:space="preserve"> = 0,1 дБ.</w:t>
      </w:r>
    </w:p>
    <w:p w14:paraId="3D925CDB" w14:textId="77777777" w:rsidR="00BE005E" w:rsidRPr="00BE005E" w:rsidRDefault="00BE005E" w:rsidP="00BE005E">
      <w:pPr>
        <w:rPr>
          <w:szCs w:val="22"/>
          <w:lang w:val="ru-RU"/>
        </w:rPr>
      </w:pPr>
      <w:r w:rsidRPr="00BE005E">
        <w:rPr>
          <w:szCs w:val="22"/>
          <w:lang w:val="ru-RU"/>
        </w:rPr>
        <w:t xml:space="preserve">Для того чтобы соответствовать оценочному алгоритму в пункте D7.1.3, расчет значений </w:t>
      </w:r>
      <w:proofErr w:type="spellStart"/>
      <w:r w:rsidRPr="00BE005E">
        <w:rPr>
          <w:szCs w:val="22"/>
          <w:lang w:val="ru-RU"/>
        </w:rPr>
        <w:t>э.п.п.м</w:t>
      </w:r>
      <w:proofErr w:type="spellEnd"/>
      <w:r w:rsidRPr="00BE005E">
        <w:rPr>
          <w:szCs w:val="22"/>
          <w:lang w:val="ru-RU"/>
        </w:rPr>
        <w:t>. для каждого временного шага должен быть округлен до меньших значений с максимальной точностью 0,1 дБ.</w:t>
      </w:r>
    </w:p>
    <w:p w14:paraId="33011021" w14:textId="0D3B4DD1" w:rsidR="00BE005E" w:rsidRPr="00BE005E" w:rsidRDefault="00BE005E" w:rsidP="00BE005E">
      <w:pPr>
        <w:rPr>
          <w:szCs w:val="22"/>
          <w:lang w:val="ru-RU"/>
        </w:rPr>
      </w:pPr>
      <w:r w:rsidRPr="00BE005E">
        <w:rPr>
          <w:szCs w:val="22"/>
          <w:lang w:val="ru-RU"/>
        </w:rPr>
        <w:t xml:space="preserve">Расчет угла к дуге ГСО </w:t>
      </w:r>
      <w:r w:rsidRPr="00BE005E">
        <w:rPr>
          <w:rFonts w:ascii="Symbol" w:hAnsi="Symbol" w:cs="Symbol"/>
          <w:szCs w:val="22"/>
          <w:lang w:val="ru-RU"/>
        </w:rPr>
        <w:t></w:t>
      </w:r>
      <w:r w:rsidRPr="00BE005E">
        <w:rPr>
          <w:rFonts w:ascii="Symbol" w:hAnsi="Symbol" w:cs="Symbol"/>
          <w:szCs w:val="22"/>
          <w:lang w:val="ru-RU"/>
        </w:rPr>
        <w:t></w:t>
      </w:r>
      <w:r w:rsidRPr="00BE005E">
        <w:rPr>
          <w:szCs w:val="22"/>
          <w:lang w:val="ru-RU"/>
        </w:rPr>
        <w:t xml:space="preserve"> в соответствии с пунктом D6.4.4 должен, где это возможно, производиться аналитическим методом. Если получить решение аналитически не удается, можно использовать итеративный подход на основе ряда испытательных точек с заданным разносом между ними:</w:t>
      </w:r>
    </w:p>
    <w:p w14:paraId="4AD4A245" w14:textId="16D0C275" w:rsidR="00BE005E" w:rsidRPr="00BE005E" w:rsidRDefault="00BE005E" w:rsidP="00BE005E">
      <w:pPr>
        <w:pStyle w:val="enumlev1"/>
        <w:rPr>
          <w:szCs w:val="22"/>
          <w:lang w:val="ru-RU"/>
        </w:rPr>
      </w:pPr>
      <w:r w:rsidRPr="00BE005E">
        <w:rPr>
          <w:szCs w:val="22"/>
          <w:lang w:val="ru-RU"/>
        </w:rPr>
        <w:tab/>
        <w:t>Разнос между испытательными точками ГСО – 1e</w:t>
      </w:r>
      <w:r>
        <w:rPr>
          <w:szCs w:val="22"/>
          <w:vertAlign w:val="superscript"/>
          <w:lang w:val="ru-RU"/>
        </w:rPr>
        <w:t>–</w:t>
      </w:r>
      <w:r w:rsidRPr="00BE005E">
        <w:rPr>
          <w:szCs w:val="22"/>
          <w:vertAlign w:val="superscript"/>
          <w:lang w:val="ru-RU"/>
        </w:rPr>
        <w:t>6</w:t>
      </w:r>
      <w:r w:rsidRPr="00BE005E">
        <w:rPr>
          <w:szCs w:val="22"/>
          <w:lang w:val="ru-RU"/>
        </w:rPr>
        <w:t xml:space="preserve"> радиан.</w:t>
      </w:r>
    </w:p>
    <w:p w14:paraId="0246AFB1" w14:textId="3B8A9368" w:rsidR="00F531C0" w:rsidRPr="00BE005E" w:rsidRDefault="00BE005E" w:rsidP="00BE005E">
      <w:pPr>
        <w:pStyle w:val="enumlev1"/>
        <w:rPr>
          <w:lang w:val="ru-RU"/>
        </w:rPr>
      </w:pPr>
      <w:r w:rsidRPr="00BE005E">
        <w:rPr>
          <w:szCs w:val="22"/>
          <w:lang w:val="ru-RU"/>
        </w:rPr>
        <w:t>Испытательные точки должны располагаться друг от друга на расстоянии, кратном 1e</w:t>
      </w:r>
      <w:r>
        <w:rPr>
          <w:szCs w:val="22"/>
          <w:vertAlign w:val="superscript"/>
          <w:lang w:val="ru-RU"/>
        </w:rPr>
        <w:t>–</w:t>
      </w:r>
      <w:r w:rsidRPr="00BE005E">
        <w:rPr>
          <w:szCs w:val="22"/>
          <w:vertAlign w:val="superscript"/>
          <w:lang w:val="ru-RU"/>
        </w:rPr>
        <w:t>6</w:t>
      </w:r>
      <w:r w:rsidRPr="00BE005E">
        <w:rPr>
          <w:szCs w:val="22"/>
          <w:lang w:val="ru-RU"/>
        </w:rPr>
        <w:t xml:space="preserve"> радиан.</w:t>
      </w:r>
    </w:p>
    <w:p w14:paraId="6CCECEB9" w14:textId="45A863D1" w:rsidR="00F531C0" w:rsidRPr="00E82916" w:rsidRDefault="00F531C0" w:rsidP="00F531C0">
      <w:pPr>
        <w:pStyle w:val="Heading2"/>
        <w:rPr>
          <w:lang w:val="ru-RU"/>
        </w:rPr>
      </w:pPr>
      <w:r w:rsidRPr="00E82916">
        <w:t>D</w:t>
      </w:r>
      <w:r w:rsidRPr="00E82916">
        <w:rPr>
          <w:lang w:val="ru-RU"/>
        </w:rPr>
        <w:t>1.5</w:t>
      </w:r>
      <w:r w:rsidRPr="00E82916">
        <w:rPr>
          <w:lang w:val="ru-RU"/>
        </w:rPr>
        <w:tab/>
      </w:r>
      <w:r w:rsidR="00E82916" w:rsidRPr="00E82916">
        <w:rPr>
          <w:szCs w:val="22"/>
          <w:lang w:val="ru-RU"/>
        </w:rPr>
        <w:t>База данных и интерфейс</w:t>
      </w:r>
    </w:p>
    <w:p w14:paraId="54DD7C9B" w14:textId="06874F26" w:rsidR="00F531C0" w:rsidRPr="00E82916" w:rsidRDefault="00E82916" w:rsidP="00F531C0">
      <w:pPr>
        <w:rPr>
          <w:lang w:val="ru-RU"/>
        </w:rPr>
      </w:pPr>
      <w:r w:rsidRPr="00E82916">
        <w:rPr>
          <w:szCs w:val="22"/>
          <w:lang w:val="ru-RU"/>
        </w:rPr>
        <w:t xml:space="preserve">Входные данные для установления пределов </w:t>
      </w:r>
      <w:proofErr w:type="spellStart"/>
      <w:r w:rsidRPr="00E82916">
        <w:rPr>
          <w:szCs w:val="22"/>
          <w:lang w:val="ru-RU"/>
        </w:rPr>
        <w:t>э.п.п.м</w:t>
      </w:r>
      <w:proofErr w:type="spellEnd"/>
      <w:r w:rsidRPr="00E82916">
        <w:rPr>
          <w:szCs w:val="22"/>
          <w:lang w:val="ru-RU"/>
        </w:rPr>
        <w:t>. и расчета усиления антенны в ходе автоматической проверки следует брать из SRS или других баз данных и наряду с ними использовать ресурсы БР, такие как библиотеки DLL. Для нестандартного анализа некоторые параметры, например местоположение спутника и земной станции ГСО, могут запрашиваться у пользователя.</w:t>
      </w:r>
    </w:p>
    <w:p w14:paraId="5002185B" w14:textId="52E3272E" w:rsidR="00F531C0" w:rsidRPr="00E82916" w:rsidRDefault="00F531C0" w:rsidP="00F531C0">
      <w:pPr>
        <w:pStyle w:val="Heading1"/>
        <w:rPr>
          <w:lang w:val="ru-RU"/>
        </w:rPr>
      </w:pPr>
      <w:bookmarkStart w:id="203" w:name="_Toc107027665"/>
      <w:bookmarkStart w:id="204" w:name="_Toc442856618"/>
      <w:bookmarkStart w:id="205" w:name="_Toc442753294"/>
      <w:bookmarkStart w:id="206" w:name="_Toc146878760"/>
      <w:bookmarkStart w:id="207" w:name="_Toc178778492"/>
      <w:r w:rsidRPr="00E82916">
        <w:t>D</w:t>
      </w:r>
      <w:r w:rsidRPr="00E82916">
        <w:rPr>
          <w:lang w:val="ru-RU"/>
        </w:rPr>
        <w:t>2</w:t>
      </w:r>
      <w:r w:rsidRPr="00E82916">
        <w:rPr>
          <w:lang w:val="ru-RU"/>
        </w:rPr>
        <w:tab/>
      </w:r>
      <w:bookmarkEnd w:id="203"/>
      <w:bookmarkEnd w:id="204"/>
      <w:bookmarkEnd w:id="205"/>
      <w:bookmarkEnd w:id="206"/>
      <w:r w:rsidR="00E82916" w:rsidRPr="00E82916">
        <w:rPr>
          <w:szCs w:val="22"/>
          <w:lang w:val="ru-RU"/>
        </w:rPr>
        <w:t>Определение количества выполняемых прогонов</w:t>
      </w:r>
      <w:bookmarkEnd w:id="207"/>
    </w:p>
    <w:p w14:paraId="7B6D30EC" w14:textId="4080E40E" w:rsidR="00F531C0" w:rsidRPr="00E82916" w:rsidRDefault="00F531C0" w:rsidP="00F531C0">
      <w:pPr>
        <w:pStyle w:val="Heading2"/>
        <w:rPr>
          <w:lang w:val="ru-RU"/>
        </w:rPr>
      </w:pPr>
      <w:r w:rsidRPr="00E82916">
        <w:t>D</w:t>
      </w:r>
      <w:r w:rsidRPr="00E82916">
        <w:rPr>
          <w:lang w:val="ru-RU"/>
        </w:rPr>
        <w:t>2.1</w:t>
      </w:r>
      <w:r w:rsidRPr="00E82916">
        <w:rPr>
          <w:lang w:val="ru-RU"/>
        </w:rPr>
        <w:tab/>
      </w:r>
      <w:r w:rsidR="00E82916" w:rsidRPr="00E82916">
        <w:rPr>
          <w:szCs w:val="22"/>
          <w:lang w:val="ru-RU"/>
        </w:rPr>
        <w:t>Прогоны по Статье 22</w:t>
      </w:r>
    </w:p>
    <w:p w14:paraId="30EED6FC" w14:textId="77777777" w:rsidR="00E82916" w:rsidRPr="00E82916" w:rsidRDefault="00E82916" w:rsidP="0017411F">
      <w:pPr>
        <w:rPr>
          <w:szCs w:val="22"/>
          <w:lang w:val="ru-RU"/>
        </w:rPr>
      </w:pPr>
      <w:r w:rsidRPr="00E82916">
        <w:rPr>
          <w:szCs w:val="22"/>
          <w:lang w:val="ru-RU"/>
        </w:rPr>
        <w:t>Для прогона по Статье </w:t>
      </w:r>
      <w:r w:rsidRPr="00E82916">
        <w:rPr>
          <w:b/>
          <w:szCs w:val="22"/>
          <w:lang w:val="ru-RU"/>
        </w:rPr>
        <w:t>22</w:t>
      </w:r>
      <w:r w:rsidRPr="00E82916">
        <w:rPr>
          <w:szCs w:val="22"/>
          <w:lang w:val="ru-RU"/>
        </w:rPr>
        <w:t xml:space="preserve"> главная задача состоит в том, чтобы определить, какие прогоны должны выполняться для заявки на НГСО и какие для пределов </w:t>
      </w:r>
      <w:proofErr w:type="spellStart"/>
      <w:r w:rsidRPr="00E82916">
        <w:rPr>
          <w:szCs w:val="22"/>
          <w:lang w:val="ru-RU"/>
        </w:rPr>
        <w:t>э.п.п.м</w:t>
      </w:r>
      <w:proofErr w:type="spellEnd"/>
      <w:r w:rsidRPr="00E82916">
        <w:rPr>
          <w:szCs w:val="22"/>
          <w:lang w:val="ru-RU"/>
        </w:rPr>
        <w:t>., указанных в РР.</w:t>
      </w:r>
    </w:p>
    <w:p w14:paraId="55BA50AC" w14:textId="77777777" w:rsidR="00E82916" w:rsidRPr="00E82916" w:rsidRDefault="00E82916" w:rsidP="0017411F">
      <w:pPr>
        <w:rPr>
          <w:szCs w:val="22"/>
          <w:lang w:val="ru-RU"/>
        </w:rPr>
      </w:pPr>
      <w:r w:rsidRPr="00E82916">
        <w:rPr>
          <w:szCs w:val="22"/>
          <w:lang w:val="ru-RU"/>
        </w:rPr>
        <w:t xml:space="preserve">Если для того или иного направления не заданы ни маски </w:t>
      </w:r>
      <w:proofErr w:type="spellStart"/>
      <w:r w:rsidRPr="00E82916">
        <w:rPr>
          <w:szCs w:val="22"/>
          <w:lang w:val="ru-RU"/>
        </w:rPr>
        <w:t>п.п.м</w:t>
      </w:r>
      <w:proofErr w:type="spellEnd"/>
      <w:r w:rsidRPr="00E82916">
        <w:rPr>
          <w:szCs w:val="22"/>
          <w:lang w:val="ru-RU"/>
        </w:rPr>
        <w:t xml:space="preserve">., ни маски </w:t>
      </w:r>
      <w:proofErr w:type="spellStart"/>
      <w:r w:rsidRPr="00E82916">
        <w:rPr>
          <w:szCs w:val="22"/>
          <w:lang w:val="ru-RU"/>
        </w:rPr>
        <w:t>э.и.и.м</w:t>
      </w:r>
      <w:proofErr w:type="spellEnd"/>
      <w:r w:rsidRPr="00E82916">
        <w:rPr>
          <w:szCs w:val="22"/>
          <w:lang w:val="ru-RU"/>
        </w:rPr>
        <w:t>., выполнять прогоны не требуется.</w:t>
      </w:r>
    </w:p>
    <w:p w14:paraId="67B5A921" w14:textId="77777777" w:rsidR="00E82916" w:rsidRPr="00E82916" w:rsidRDefault="00E82916" w:rsidP="0017411F">
      <w:pPr>
        <w:rPr>
          <w:szCs w:val="22"/>
          <w:lang w:val="ru-RU"/>
        </w:rPr>
      </w:pPr>
      <w:r w:rsidRPr="00E82916">
        <w:rPr>
          <w:szCs w:val="22"/>
          <w:lang w:val="ru-RU"/>
        </w:rPr>
        <w:t xml:space="preserve">Необходим провести поиск в таблицах </w:t>
      </w:r>
      <w:proofErr w:type="spellStart"/>
      <w:r w:rsidRPr="00E82916">
        <w:rPr>
          <w:szCs w:val="22"/>
          <w:lang w:val="ru-RU"/>
        </w:rPr>
        <w:t>grp</w:t>
      </w:r>
      <w:proofErr w:type="spellEnd"/>
      <w:r w:rsidRPr="00E82916">
        <w:rPr>
          <w:szCs w:val="22"/>
          <w:lang w:val="ru-RU"/>
        </w:rPr>
        <w:t xml:space="preserve"> и </w:t>
      </w:r>
      <w:proofErr w:type="spellStart"/>
      <w:r w:rsidRPr="00E82916">
        <w:rPr>
          <w:szCs w:val="22"/>
          <w:lang w:val="ru-RU"/>
        </w:rPr>
        <w:t>freq</w:t>
      </w:r>
      <w:proofErr w:type="spellEnd"/>
      <w:r w:rsidRPr="00E82916">
        <w:rPr>
          <w:szCs w:val="22"/>
          <w:lang w:val="ru-RU"/>
        </w:rPr>
        <w:t xml:space="preserve"> базы данных SRS для:</w:t>
      </w:r>
    </w:p>
    <w:p w14:paraId="3F263E3D" w14:textId="77777777" w:rsidR="00E82916" w:rsidRPr="00E82916" w:rsidRDefault="00E82916" w:rsidP="0017411F">
      <w:pPr>
        <w:pStyle w:val="enumlev1"/>
        <w:rPr>
          <w:szCs w:val="22"/>
          <w:lang w:val="ru-RU"/>
        </w:rPr>
      </w:pPr>
      <w:r w:rsidRPr="00E82916">
        <w:rPr>
          <w:szCs w:val="22"/>
          <w:lang w:val="ru-RU"/>
        </w:rPr>
        <w:t>–</w:t>
      </w:r>
      <w:r w:rsidRPr="00E82916">
        <w:rPr>
          <w:szCs w:val="22"/>
          <w:lang w:val="ru-RU"/>
        </w:rPr>
        <w:tab/>
        <w:t>определения соответствующей даты;</w:t>
      </w:r>
    </w:p>
    <w:p w14:paraId="392E8F8A" w14:textId="77777777" w:rsidR="00E82916" w:rsidRPr="00E82916" w:rsidRDefault="00E82916" w:rsidP="0017411F">
      <w:pPr>
        <w:pStyle w:val="enumlev1"/>
        <w:rPr>
          <w:szCs w:val="22"/>
          <w:lang w:val="ru-RU"/>
        </w:rPr>
      </w:pPr>
      <w:r w:rsidRPr="00E82916">
        <w:rPr>
          <w:szCs w:val="22"/>
          <w:lang w:val="ru-RU"/>
        </w:rPr>
        <w:t>–</w:t>
      </w:r>
      <w:r w:rsidRPr="00E82916">
        <w:rPr>
          <w:szCs w:val="22"/>
          <w:lang w:val="ru-RU"/>
        </w:rPr>
        <w:tab/>
        <w:t>определения списка частот.</w:t>
      </w:r>
    </w:p>
    <w:p w14:paraId="4A4571C1" w14:textId="77777777" w:rsidR="00E82916" w:rsidRPr="00E82916" w:rsidRDefault="00E82916" w:rsidP="0017411F">
      <w:pPr>
        <w:rPr>
          <w:szCs w:val="22"/>
          <w:lang w:val="ru-RU"/>
        </w:rPr>
      </w:pPr>
      <w:r w:rsidRPr="00E82916">
        <w:rPr>
          <w:szCs w:val="22"/>
          <w:lang w:val="ru-RU"/>
        </w:rPr>
        <w:t xml:space="preserve">Следует также проверить частоты в таблице рабочих параметров системы: если для работы на разных частотах определены разные наборы параметров, то на каждый уникальный набор, состоящий из маски </w:t>
      </w:r>
      <w:proofErr w:type="spellStart"/>
      <w:r w:rsidRPr="00E82916">
        <w:rPr>
          <w:szCs w:val="22"/>
          <w:lang w:val="ru-RU"/>
        </w:rPr>
        <w:t>п.п.м</w:t>
      </w:r>
      <w:proofErr w:type="spellEnd"/>
      <w:r w:rsidRPr="00E82916">
        <w:rPr>
          <w:szCs w:val="22"/>
          <w:lang w:val="ru-RU"/>
        </w:rPr>
        <w:t>./</w:t>
      </w:r>
      <w:proofErr w:type="spellStart"/>
      <w:r w:rsidRPr="00E82916">
        <w:rPr>
          <w:szCs w:val="22"/>
          <w:lang w:val="ru-RU"/>
        </w:rPr>
        <w:t>э.и.и.м</w:t>
      </w:r>
      <w:proofErr w:type="spellEnd"/>
      <w:r w:rsidRPr="00E82916">
        <w:rPr>
          <w:szCs w:val="22"/>
          <w:lang w:val="ru-RU"/>
        </w:rPr>
        <w:t>., элементов орбиты и рабочих характеристик системы, необходимо выполнить по одному прогону.</w:t>
      </w:r>
    </w:p>
    <w:p w14:paraId="6529E409" w14:textId="77777777" w:rsidR="00E82916" w:rsidRPr="00E82916" w:rsidRDefault="00E82916" w:rsidP="0017411F">
      <w:pPr>
        <w:rPr>
          <w:szCs w:val="22"/>
          <w:lang w:val="ru-RU"/>
        </w:rPr>
      </w:pPr>
      <w:r w:rsidRPr="00E82916">
        <w:rPr>
          <w:szCs w:val="22"/>
          <w:lang w:val="ru-RU"/>
        </w:rPr>
        <w:t xml:space="preserve">Вызов интерфейса </w:t>
      </w:r>
      <w:proofErr w:type="spellStart"/>
      <w:r w:rsidRPr="00E82916">
        <w:rPr>
          <w:szCs w:val="22"/>
          <w:lang w:val="ru-RU"/>
        </w:rPr>
        <w:t>LimitsAPI</w:t>
      </w:r>
      <w:proofErr w:type="spellEnd"/>
      <w:r w:rsidRPr="00E82916">
        <w:rPr>
          <w:szCs w:val="22"/>
          <w:lang w:val="ru-RU"/>
        </w:rPr>
        <w:t xml:space="preserve"> производится для каждого сочетания {</w:t>
      </w:r>
      <w:proofErr w:type="spellStart"/>
      <w:r w:rsidRPr="00E82916">
        <w:rPr>
          <w:szCs w:val="22"/>
          <w:lang w:val="ru-RU"/>
        </w:rPr>
        <w:t>freq_min</w:t>
      </w:r>
      <w:proofErr w:type="spellEnd"/>
      <w:r w:rsidRPr="00E82916">
        <w:rPr>
          <w:szCs w:val="22"/>
          <w:lang w:val="ru-RU"/>
        </w:rPr>
        <w:t xml:space="preserve">, </w:t>
      </w:r>
      <w:proofErr w:type="spellStart"/>
      <w:r w:rsidRPr="00E82916">
        <w:rPr>
          <w:szCs w:val="22"/>
          <w:lang w:val="ru-RU"/>
        </w:rPr>
        <w:t>freq_max</w:t>
      </w:r>
      <w:proofErr w:type="spellEnd"/>
      <w:r w:rsidRPr="00E82916">
        <w:rPr>
          <w:szCs w:val="22"/>
          <w:lang w:val="ru-RU"/>
        </w:rPr>
        <w:t xml:space="preserve">, </w:t>
      </w:r>
      <w:proofErr w:type="spellStart"/>
      <w:r w:rsidRPr="00E82916">
        <w:rPr>
          <w:szCs w:val="22"/>
          <w:lang w:val="ru-RU"/>
        </w:rPr>
        <w:t>date</w:t>
      </w:r>
      <w:proofErr w:type="spellEnd"/>
      <w:r w:rsidRPr="00E82916">
        <w:rPr>
          <w:szCs w:val="22"/>
          <w:lang w:val="ru-RU"/>
        </w:rPr>
        <w:t>}. Если возвращаются одинаковые значения пределов, то прогон достаточно выполнить для наименьшей частоты.</w:t>
      </w:r>
    </w:p>
    <w:p w14:paraId="131E0ED4" w14:textId="77777777" w:rsidR="00E82916" w:rsidRPr="00EE23FA"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p>
    <w:p w14:paraId="032BA187" w14:textId="77777777" w:rsidR="00E82916" w:rsidRPr="00EE23FA" w:rsidRDefault="00E82916" w:rsidP="0099389A">
      <w:pPr>
        <w:keepNext/>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lastRenderedPageBreak/>
        <w:t>Для всех уникальных сочетаний {</w:t>
      </w:r>
      <w:proofErr w:type="spellStart"/>
      <w:r w:rsidRPr="00EE23FA">
        <w:rPr>
          <w:rFonts w:ascii="Courier New" w:hAnsi="Courier New" w:cs="Courier New"/>
          <w:sz w:val="18"/>
          <w:szCs w:val="18"/>
          <w:lang w:val="ru-RU"/>
        </w:rPr>
        <w:t>freq_min</w:t>
      </w:r>
      <w:proofErr w:type="spellEnd"/>
      <w:r w:rsidRPr="00EE23FA">
        <w:rPr>
          <w:rFonts w:ascii="Courier New" w:hAnsi="Courier New" w:cs="Courier New"/>
          <w:sz w:val="18"/>
          <w:szCs w:val="18"/>
          <w:lang w:val="ru-RU"/>
        </w:rPr>
        <w:t xml:space="preserve">, </w:t>
      </w:r>
      <w:proofErr w:type="spellStart"/>
      <w:r w:rsidRPr="00EE23FA">
        <w:rPr>
          <w:rFonts w:ascii="Courier New" w:hAnsi="Courier New" w:cs="Courier New"/>
          <w:sz w:val="18"/>
          <w:szCs w:val="18"/>
          <w:lang w:val="ru-RU"/>
        </w:rPr>
        <w:t>freq_max</w:t>
      </w:r>
      <w:proofErr w:type="spellEnd"/>
      <w:r w:rsidRPr="00EE23FA">
        <w:rPr>
          <w:rFonts w:ascii="Courier New" w:hAnsi="Courier New" w:cs="Courier New"/>
          <w:sz w:val="18"/>
          <w:szCs w:val="18"/>
          <w:lang w:val="ru-RU"/>
        </w:rPr>
        <w:t xml:space="preserve">, </w:t>
      </w:r>
      <w:proofErr w:type="spellStart"/>
      <w:r w:rsidRPr="00EE23FA">
        <w:rPr>
          <w:rFonts w:ascii="Courier New" w:hAnsi="Courier New" w:cs="Courier New"/>
          <w:sz w:val="18"/>
          <w:szCs w:val="18"/>
          <w:lang w:val="ru-RU"/>
        </w:rPr>
        <w:t>date</w:t>
      </w:r>
      <w:proofErr w:type="spellEnd"/>
      <w:r w:rsidRPr="00EE23FA">
        <w:rPr>
          <w:rFonts w:ascii="Courier New" w:hAnsi="Courier New" w:cs="Courier New"/>
          <w:sz w:val="18"/>
          <w:szCs w:val="18"/>
          <w:lang w:val="ru-RU"/>
        </w:rPr>
        <w:t>} спутника в заявке на НГСО</w:t>
      </w:r>
    </w:p>
    <w:p w14:paraId="3BE06899" w14:textId="77777777" w:rsidR="00E82916" w:rsidRPr="00EE23FA" w:rsidRDefault="00E82916" w:rsidP="0099389A">
      <w:pPr>
        <w:keepNext/>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w:t>
      </w:r>
    </w:p>
    <w:p w14:paraId="2B198409" w14:textId="77777777" w:rsidR="00E82916" w:rsidRPr="00EE23FA" w:rsidRDefault="00E82916" w:rsidP="00E82916">
      <w:pPr>
        <w:tabs>
          <w:tab w:val="clear" w:pos="794"/>
          <w:tab w:val="clear" w:pos="1191"/>
          <w:tab w:val="clear" w:pos="1588"/>
          <w:tab w:val="clear" w:pos="1985"/>
          <w:tab w:val="left" w:pos="567"/>
          <w:tab w:val="left" w:pos="1134"/>
          <w:tab w:val="left" w:pos="1701"/>
          <w:tab w:val="left" w:pos="2268"/>
        </w:tabs>
        <w:spacing w:before="40"/>
        <w:ind w:left="567" w:hanging="567"/>
        <w:rPr>
          <w:rFonts w:ascii="Courier New" w:hAnsi="Courier New" w:cs="Courier New"/>
          <w:sz w:val="18"/>
          <w:szCs w:val="18"/>
          <w:lang w:val="ru-RU"/>
        </w:rPr>
      </w:pPr>
      <w:r w:rsidRPr="00EE23FA">
        <w:rPr>
          <w:rFonts w:ascii="Courier New" w:hAnsi="Courier New" w:cs="Courier New"/>
          <w:sz w:val="18"/>
          <w:szCs w:val="18"/>
          <w:lang w:val="ru-RU"/>
        </w:rPr>
        <w:tab/>
        <w:t xml:space="preserve">Из </w:t>
      </w:r>
      <w:proofErr w:type="spellStart"/>
      <w:r w:rsidRPr="00EE23FA">
        <w:rPr>
          <w:rFonts w:ascii="Courier New" w:hAnsi="Courier New" w:cs="Courier New"/>
          <w:sz w:val="18"/>
          <w:szCs w:val="18"/>
          <w:lang w:val="ru-RU"/>
        </w:rPr>
        <w:t>LimitsAPI</w:t>
      </w:r>
      <w:proofErr w:type="spellEnd"/>
      <w:r w:rsidRPr="00EE23FA">
        <w:rPr>
          <w:rFonts w:ascii="Courier New" w:hAnsi="Courier New" w:cs="Courier New"/>
          <w:sz w:val="18"/>
          <w:szCs w:val="18"/>
          <w:lang w:val="ru-RU"/>
        </w:rPr>
        <w:t xml:space="preserve"> запросите все пределы </w:t>
      </w:r>
      <w:proofErr w:type="spellStart"/>
      <w:r w:rsidRPr="00EE23FA">
        <w:rPr>
          <w:rFonts w:ascii="Courier New" w:hAnsi="Courier New" w:cs="Courier New"/>
          <w:sz w:val="18"/>
          <w:szCs w:val="18"/>
          <w:lang w:val="ru-RU"/>
        </w:rPr>
        <w:t>э.п.п.м</w:t>
      </w:r>
      <w:proofErr w:type="spellEnd"/>
      <w:r w:rsidRPr="00EE23FA">
        <w:rPr>
          <w:rFonts w:ascii="Courier New" w:hAnsi="Courier New" w:cs="Courier New"/>
          <w:sz w:val="18"/>
          <w:szCs w:val="18"/>
          <w:lang w:val="ru-RU"/>
        </w:rPr>
        <w:t>.(вниз) ФСС для сочетания {</w:t>
      </w:r>
      <w:proofErr w:type="spellStart"/>
      <w:r w:rsidRPr="00EE23FA">
        <w:rPr>
          <w:rFonts w:ascii="Courier New" w:hAnsi="Courier New" w:cs="Courier New"/>
          <w:sz w:val="18"/>
          <w:szCs w:val="18"/>
          <w:lang w:val="ru-RU"/>
        </w:rPr>
        <w:t>freq_min</w:t>
      </w:r>
      <w:proofErr w:type="spellEnd"/>
      <w:r w:rsidRPr="00EE23FA">
        <w:rPr>
          <w:rFonts w:ascii="Courier New" w:hAnsi="Courier New" w:cs="Courier New"/>
          <w:sz w:val="18"/>
          <w:szCs w:val="18"/>
          <w:lang w:val="ru-RU"/>
        </w:rPr>
        <w:t xml:space="preserve">, </w:t>
      </w:r>
      <w:proofErr w:type="spellStart"/>
      <w:r w:rsidRPr="00EE23FA">
        <w:rPr>
          <w:rFonts w:ascii="Courier New" w:hAnsi="Courier New" w:cs="Courier New"/>
          <w:sz w:val="18"/>
          <w:szCs w:val="18"/>
          <w:lang w:val="ru-RU"/>
        </w:rPr>
        <w:t>freq_max</w:t>
      </w:r>
      <w:proofErr w:type="spellEnd"/>
      <w:r w:rsidRPr="00EE23FA">
        <w:rPr>
          <w:rFonts w:ascii="Courier New" w:hAnsi="Courier New" w:cs="Courier New"/>
          <w:sz w:val="18"/>
          <w:szCs w:val="18"/>
          <w:lang w:val="ru-RU"/>
        </w:rPr>
        <w:t xml:space="preserve">, </w:t>
      </w:r>
      <w:proofErr w:type="spellStart"/>
      <w:r w:rsidRPr="00EE23FA">
        <w:rPr>
          <w:rFonts w:ascii="Courier New" w:hAnsi="Courier New" w:cs="Courier New"/>
          <w:sz w:val="18"/>
          <w:szCs w:val="18"/>
          <w:lang w:val="ru-RU"/>
        </w:rPr>
        <w:t>date</w:t>
      </w:r>
      <w:proofErr w:type="spellEnd"/>
      <w:r w:rsidRPr="00EE23FA">
        <w:rPr>
          <w:rFonts w:ascii="Courier New" w:hAnsi="Courier New" w:cs="Courier New"/>
          <w:sz w:val="18"/>
          <w:szCs w:val="18"/>
          <w:lang w:val="ru-RU"/>
        </w:rPr>
        <w:t>}</w:t>
      </w:r>
    </w:p>
    <w:p w14:paraId="0CEB1E92" w14:textId="77777777" w:rsidR="00E82916" w:rsidRPr="00EE23FA"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 xml:space="preserve">Для всех возвращенных уникальных значений пределов </w:t>
      </w:r>
      <w:proofErr w:type="spellStart"/>
      <w:r w:rsidRPr="00EE23FA">
        <w:rPr>
          <w:rFonts w:ascii="Courier New" w:hAnsi="Courier New" w:cs="Courier New"/>
          <w:sz w:val="18"/>
          <w:szCs w:val="18"/>
          <w:lang w:val="ru-RU"/>
        </w:rPr>
        <w:t>э.п.п.м</w:t>
      </w:r>
      <w:proofErr w:type="spellEnd"/>
      <w:r w:rsidRPr="00EE23FA">
        <w:rPr>
          <w:rFonts w:ascii="Courier New" w:hAnsi="Courier New" w:cs="Courier New"/>
          <w:sz w:val="18"/>
          <w:szCs w:val="18"/>
          <w:lang w:val="ru-RU"/>
        </w:rPr>
        <w:t>. (вниз)</w:t>
      </w:r>
    </w:p>
    <w:p w14:paraId="33007D97" w14:textId="77777777" w:rsidR="00E82916" w:rsidRPr="00FC60B1"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EE23FA">
        <w:rPr>
          <w:rFonts w:ascii="Courier New" w:hAnsi="Courier New" w:cs="Courier New"/>
          <w:sz w:val="18"/>
          <w:szCs w:val="18"/>
          <w:lang w:val="ru-RU"/>
        </w:rPr>
        <w:tab/>
      </w:r>
      <w:r w:rsidRPr="00FC60B1">
        <w:rPr>
          <w:rFonts w:ascii="Courier New" w:hAnsi="Courier New" w:cs="Courier New"/>
          <w:sz w:val="18"/>
          <w:szCs w:val="18"/>
          <w:lang w:val="en-US"/>
        </w:rPr>
        <w:t>{</w:t>
      </w:r>
    </w:p>
    <w:p w14:paraId="34DEC653" w14:textId="77777777" w:rsidR="00E82916" w:rsidRPr="00FC60B1"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EE23FA">
        <w:rPr>
          <w:rFonts w:ascii="Courier New" w:hAnsi="Courier New" w:cs="Courier New"/>
          <w:sz w:val="18"/>
          <w:szCs w:val="18"/>
          <w:lang w:val="ru-RU"/>
        </w:rPr>
        <w:t>Задайте</w:t>
      </w:r>
      <w:r w:rsidRPr="00FC60B1">
        <w:rPr>
          <w:rFonts w:ascii="Courier New" w:hAnsi="Courier New" w:cs="Courier New"/>
          <w:sz w:val="18"/>
          <w:szCs w:val="18"/>
          <w:lang w:val="en-US"/>
        </w:rPr>
        <w:t xml:space="preserve"> </w:t>
      </w:r>
      <w:proofErr w:type="spellStart"/>
      <w:r w:rsidRPr="00FC60B1">
        <w:rPr>
          <w:rFonts w:ascii="Courier New" w:hAnsi="Courier New" w:cs="Courier New"/>
          <w:sz w:val="18"/>
          <w:szCs w:val="18"/>
          <w:lang w:val="en-US"/>
        </w:rPr>
        <w:t>FrequencyRun</w:t>
      </w:r>
      <w:proofErr w:type="spellEnd"/>
      <w:r w:rsidRPr="00FC60B1">
        <w:rPr>
          <w:rFonts w:ascii="Courier New" w:hAnsi="Courier New" w:cs="Courier New"/>
          <w:sz w:val="18"/>
          <w:szCs w:val="18"/>
          <w:lang w:val="en-US"/>
        </w:rPr>
        <w:t xml:space="preserve"> = max(</w:t>
      </w:r>
      <w:proofErr w:type="spellStart"/>
      <w:r w:rsidRPr="00FC60B1">
        <w:rPr>
          <w:rFonts w:ascii="Courier New" w:hAnsi="Courier New" w:cs="Courier New"/>
          <w:i/>
          <w:sz w:val="18"/>
          <w:szCs w:val="18"/>
          <w:lang w:val="en-US"/>
        </w:rPr>
        <w:t>f</w:t>
      </w:r>
      <w:r w:rsidRPr="00FC60B1">
        <w:rPr>
          <w:rFonts w:ascii="Courier New" w:hAnsi="Courier New" w:cs="Courier New"/>
          <w:sz w:val="18"/>
          <w:szCs w:val="18"/>
          <w:vertAlign w:val="subscript"/>
          <w:lang w:val="en-US"/>
        </w:rPr>
        <w:t>min</w:t>
      </w:r>
      <w:proofErr w:type="spellEnd"/>
      <w:r w:rsidRPr="00FC60B1">
        <w:rPr>
          <w:rFonts w:ascii="Courier New" w:hAnsi="Courier New" w:cs="Courier New"/>
          <w:sz w:val="18"/>
          <w:szCs w:val="18"/>
          <w:lang w:val="en-US"/>
        </w:rPr>
        <w:t xml:space="preserve">(mask), </w:t>
      </w:r>
      <w:proofErr w:type="spellStart"/>
      <w:r w:rsidRPr="00FC60B1">
        <w:rPr>
          <w:rFonts w:ascii="Courier New" w:hAnsi="Courier New" w:cs="Courier New"/>
          <w:i/>
          <w:sz w:val="18"/>
          <w:szCs w:val="18"/>
          <w:lang w:val="en-US"/>
        </w:rPr>
        <w:t>f</w:t>
      </w:r>
      <w:r w:rsidRPr="00FC60B1">
        <w:rPr>
          <w:rFonts w:ascii="Courier New" w:hAnsi="Courier New" w:cs="Courier New"/>
          <w:sz w:val="18"/>
          <w:szCs w:val="18"/>
          <w:vertAlign w:val="subscript"/>
          <w:lang w:val="en-US"/>
        </w:rPr>
        <w:t>min</w:t>
      </w:r>
      <w:proofErr w:type="spellEnd"/>
      <w:r w:rsidRPr="00FC60B1">
        <w:rPr>
          <w:rFonts w:ascii="Courier New" w:hAnsi="Courier New" w:cs="Courier New"/>
          <w:sz w:val="18"/>
          <w:szCs w:val="18"/>
          <w:lang w:val="en-US"/>
        </w:rPr>
        <w:t xml:space="preserve">(limits)) + </w:t>
      </w:r>
      <w:proofErr w:type="spellStart"/>
      <w:r w:rsidRPr="00FC60B1">
        <w:rPr>
          <w:rFonts w:ascii="Courier New" w:hAnsi="Courier New" w:cs="Courier New"/>
          <w:sz w:val="18"/>
          <w:szCs w:val="18"/>
          <w:lang w:val="en-US"/>
        </w:rPr>
        <w:t>RefBW</w:t>
      </w:r>
      <w:proofErr w:type="spellEnd"/>
      <w:r w:rsidRPr="00FC60B1">
        <w:rPr>
          <w:rFonts w:ascii="Courier New" w:hAnsi="Courier New" w:cs="Courier New"/>
          <w:sz w:val="18"/>
          <w:szCs w:val="18"/>
          <w:lang w:val="en-US"/>
        </w:rPr>
        <w:t>/2</w:t>
      </w:r>
    </w:p>
    <w:p w14:paraId="616B2808" w14:textId="77777777" w:rsidR="00E82916" w:rsidRPr="00FC60B1"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proofErr w:type="spellStart"/>
      <w:r w:rsidRPr="00FC60B1">
        <w:rPr>
          <w:rFonts w:ascii="Courier New" w:hAnsi="Courier New" w:cs="Courier New"/>
          <w:sz w:val="18"/>
          <w:szCs w:val="18"/>
          <w:lang w:val="en-US"/>
        </w:rPr>
        <w:t>CreateRun</w:t>
      </w:r>
      <w:proofErr w:type="spellEnd"/>
      <w:r w:rsidRPr="00FC60B1">
        <w:rPr>
          <w:rFonts w:ascii="Courier New" w:hAnsi="Courier New" w:cs="Courier New"/>
          <w:sz w:val="18"/>
          <w:szCs w:val="18"/>
          <w:lang w:val="en-US"/>
        </w:rPr>
        <w:t>:</w:t>
      </w:r>
    </w:p>
    <w:p w14:paraId="66EB987D" w14:textId="77777777" w:rsidR="00E82916" w:rsidRPr="00FC60B1"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t>Direction = Down</w:t>
      </w:r>
    </w:p>
    <w:p w14:paraId="7745EE97" w14:textId="77777777" w:rsidR="00E82916" w:rsidRPr="00FC60B1"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t>Service = FSS</w:t>
      </w:r>
    </w:p>
    <w:p w14:paraId="50DF085F" w14:textId="77777777" w:rsidR="00E82916" w:rsidRPr="00FC60B1"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t xml:space="preserve">Frequency = </w:t>
      </w:r>
      <w:proofErr w:type="spellStart"/>
      <w:r w:rsidRPr="00FC60B1">
        <w:rPr>
          <w:rFonts w:ascii="Courier New" w:hAnsi="Courier New" w:cs="Courier New"/>
          <w:sz w:val="18"/>
          <w:szCs w:val="18"/>
          <w:lang w:val="en-US"/>
        </w:rPr>
        <w:t>FrequencyRun</w:t>
      </w:r>
      <w:proofErr w:type="spellEnd"/>
    </w:p>
    <w:p w14:paraId="1751058C" w14:textId="77777777" w:rsidR="00E82916" w:rsidRPr="00FC60B1"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r>
      <w:proofErr w:type="spellStart"/>
      <w:r w:rsidRPr="00FC60B1">
        <w:rPr>
          <w:rFonts w:ascii="Courier New" w:hAnsi="Courier New" w:cs="Courier New"/>
          <w:sz w:val="18"/>
          <w:szCs w:val="18"/>
          <w:lang w:val="en-US"/>
        </w:rPr>
        <w:t>ES_DishSize</w:t>
      </w:r>
      <w:proofErr w:type="spellEnd"/>
      <w:r w:rsidRPr="00FC60B1">
        <w:rPr>
          <w:rFonts w:ascii="Courier New" w:hAnsi="Courier New" w:cs="Courier New"/>
          <w:sz w:val="18"/>
          <w:szCs w:val="18"/>
          <w:lang w:val="en-US"/>
        </w:rPr>
        <w:t xml:space="preserve"> = </w:t>
      </w:r>
      <w:r w:rsidRPr="00EE23FA">
        <w:rPr>
          <w:rFonts w:ascii="Courier New" w:hAnsi="Courier New" w:cs="Courier New"/>
          <w:sz w:val="18"/>
          <w:szCs w:val="18"/>
          <w:lang w:val="ru-RU"/>
        </w:rPr>
        <w:t>Из</w:t>
      </w:r>
      <w:r w:rsidRPr="00FC60B1">
        <w:rPr>
          <w:rFonts w:ascii="Courier New" w:hAnsi="Courier New" w:cs="Courier New"/>
          <w:sz w:val="18"/>
          <w:szCs w:val="18"/>
          <w:lang w:val="en-US"/>
        </w:rPr>
        <w:t xml:space="preserve"> Limits API</w:t>
      </w:r>
    </w:p>
    <w:p w14:paraId="1A4E87F4" w14:textId="77777777" w:rsidR="00E82916" w:rsidRPr="00FC60B1"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r>
      <w:proofErr w:type="spellStart"/>
      <w:r w:rsidRPr="00FC60B1">
        <w:rPr>
          <w:rFonts w:ascii="Courier New" w:hAnsi="Courier New" w:cs="Courier New"/>
          <w:sz w:val="18"/>
          <w:szCs w:val="18"/>
          <w:lang w:val="en-US"/>
        </w:rPr>
        <w:t>ES_GainPattern</w:t>
      </w:r>
      <w:proofErr w:type="spellEnd"/>
      <w:r w:rsidRPr="00FC60B1">
        <w:rPr>
          <w:rFonts w:ascii="Courier New" w:hAnsi="Courier New" w:cs="Courier New"/>
          <w:sz w:val="18"/>
          <w:szCs w:val="18"/>
          <w:lang w:val="en-US"/>
        </w:rPr>
        <w:t xml:space="preserve"> = </w:t>
      </w:r>
      <w:r w:rsidRPr="00EE23FA">
        <w:rPr>
          <w:rFonts w:ascii="Courier New" w:hAnsi="Courier New" w:cs="Courier New"/>
          <w:sz w:val="18"/>
          <w:szCs w:val="18"/>
          <w:lang w:val="ru-RU"/>
        </w:rPr>
        <w:t>Из</w:t>
      </w:r>
      <w:r w:rsidRPr="00FC60B1">
        <w:rPr>
          <w:rFonts w:ascii="Courier New" w:hAnsi="Courier New" w:cs="Courier New"/>
          <w:sz w:val="18"/>
          <w:szCs w:val="18"/>
          <w:lang w:val="en-US"/>
        </w:rPr>
        <w:t xml:space="preserve"> Limits API</w:t>
      </w:r>
    </w:p>
    <w:p w14:paraId="51C2690A" w14:textId="77777777" w:rsidR="00E82916" w:rsidRPr="00FC60B1"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r>
      <w:proofErr w:type="spellStart"/>
      <w:r w:rsidRPr="00FC60B1">
        <w:rPr>
          <w:rFonts w:ascii="Courier New" w:hAnsi="Courier New" w:cs="Courier New"/>
          <w:sz w:val="18"/>
          <w:szCs w:val="18"/>
          <w:lang w:val="en-US"/>
        </w:rPr>
        <w:t>epfd_Threshold</w:t>
      </w:r>
      <w:proofErr w:type="spellEnd"/>
      <w:r w:rsidRPr="00FC60B1">
        <w:rPr>
          <w:rFonts w:ascii="Courier New" w:hAnsi="Courier New" w:cs="Courier New"/>
          <w:sz w:val="18"/>
          <w:szCs w:val="18"/>
          <w:lang w:val="en-US"/>
        </w:rPr>
        <w:t xml:space="preserve"> = </w:t>
      </w:r>
      <w:r w:rsidRPr="00EE23FA">
        <w:rPr>
          <w:rFonts w:ascii="Courier New" w:hAnsi="Courier New" w:cs="Courier New"/>
          <w:sz w:val="18"/>
          <w:szCs w:val="18"/>
          <w:lang w:val="ru-RU"/>
        </w:rPr>
        <w:t>Из</w:t>
      </w:r>
      <w:r w:rsidRPr="00FC60B1">
        <w:rPr>
          <w:rFonts w:ascii="Courier New" w:hAnsi="Courier New" w:cs="Courier New"/>
          <w:sz w:val="18"/>
          <w:szCs w:val="18"/>
          <w:lang w:val="en-US"/>
        </w:rPr>
        <w:t xml:space="preserve"> Limits API</w:t>
      </w:r>
    </w:p>
    <w:p w14:paraId="2A4496D3" w14:textId="77777777" w:rsidR="00E82916" w:rsidRPr="00FC60B1"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r>
      <w:proofErr w:type="spellStart"/>
      <w:r w:rsidRPr="00FC60B1">
        <w:rPr>
          <w:rFonts w:ascii="Courier New" w:hAnsi="Courier New" w:cs="Courier New"/>
          <w:sz w:val="18"/>
          <w:szCs w:val="18"/>
          <w:lang w:val="en-US"/>
        </w:rPr>
        <w:t>Ref_BW</w:t>
      </w:r>
      <w:proofErr w:type="spellEnd"/>
      <w:r w:rsidRPr="00FC60B1">
        <w:rPr>
          <w:rFonts w:ascii="Courier New" w:hAnsi="Courier New" w:cs="Courier New"/>
          <w:sz w:val="18"/>
          <w:szCs w:val="18"/>
          <w:lang w:val="en-US"/>
        </w:rPr>
        <w:t xml:space="preserve"> = </w:t>
      </w:r>
      <w:r w:rsidRPr="00EE23FA">
        <w:rPr>
          <w:rFonts w:ascii="Courier New" w:hAnsi="Courier New" w:cs="Courier New"/>
          <w:sz w:val="18"/>
          <w:szCs w:val="18"/>
          <w:lang w:val="ru-RU"/>
        </w:rPr>
        <w:t>Из</w:t>
      </w:r>
      <w:r w:rsidRPr="00FC60B1">
        <w:rPr>
          <w:rFonts w:ascii="Courier New" w:hAnsi="Courier New" w:cs="Courier New"/>
          <w:sz w:val="18"/>
          <w:szCs w:val="18"/>
          <w:lang w:val="en-US"/>
        </w:rPr>
        <w:t xml:space="preserve"> Limits API</w:t>
      </w:r>
    </w:p>
    <w:p w14:paraId="245AEF9A" w14:textId="77777777" w:rsidR="00E82916" w:rsidRPr="00FC60B1"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t>}</w:t>
      </w:r>
    </w:p>
    <w:p w14:paraId="4FA69D58" w14:textId="77777777" w:rsidR="00E82916" w:rsidRPr="00FC60B1" w:rsidRDefault="00E82916" w:rsidP="00E82916">
      <w:pPr>
        <w:tabs>
          <w:tab w:val="clear" w:pos="794"/>
          <w:tab w:val="clear" w:pos="1191"/>
          <w:tab w:val="clear" w:pos="1588"/>
          <w:tab w:val="clear" w:pos="1985"/>
          <w:tab w:val="left" w:pos="567"/>
          <w:tab w:val="left" w:pos="1134"/>
          <w:tab w:val="left" w:pos="1701"/>
          <w:tab w:val="left" w:pos="2268"/>
        </w:tabs>
        <w:spacing w:before="40"/>
        <w:ind w:left="567" w:hanging="567"/>
        <w:rPr>
          <w:rFonts w:ascii="Courier New" w:hAnsi="Courier New" w:cs="Courier New"/>
          <w:sz w:val="18"/>
          <w:szCs w:val="18"/>
          <w:lang w:val="en-US"/>
        </w:rPr>
      </w:pPr>
      <w:r w:rsidRPr="00FC60B1">
        <w:rPr>
          <w:rFonts w:ascii="Courier New" w:hAnsi="Courier New" w:cs="Courier New"/>
          <w:sz w:val="18"/>
          <w:szCs w:val="18"/>
          <w:lang w:val="en-US"/>
        </w:rPr>
        <w:tab/>
      </w:r>
      <w:r w:rsidRPr="00EE23FA">
        <w:rPr>
          <w:rFonts w:ascii="Courier New" w:hAnsi="Courier New" w:cs="Courier New"/>
          <w:sz w:val="18"/>
          <w:szCs w:val="18"/>
          <w:lang w:val="ru-RU"/>
        </w:rPr>
        <w:t>Из</w:t>
      </w:r>
      <w:r w:rsidRPr="00FC60B1">
        <w:rPr>
          <w:rFonts w:ascii="Courier New" w:hAnsi="Courier New" w:cs="Courier New"/>
          <w:sz w:val="18"/>
          <w:szCs w:val="18"/>
          <w:lang w:val="en-US"/>
        </w:rPr>
        <w:t xml:space="preserve"> </w:t>
      </w:r>
      <w:proofErr w:type="spellStart"/>
      <w:r w:rsidRPr="00FC60B1">
        <w:rPr>
          <w:rFonts w:ascii="Courier New" w:hAnsi="Courier New" w:cs="Courier New"/>
          <w:sz w:val="18"/>
          <w:szCs w:val="18"/>
          <w:lang w:val="en-US"/>
        </w:rPr>
        <w:t>LimitsAPI</w:t>
      </w:r>
      <w:proofErr w:type="spellEnd"/>
      <w:r w:rsidRPr="00FC60B1">
        <w:rPr>
          <w:rFonts w:ascii="Courier New" w:hAnsi="Courier New" w:cs="Courier New"/>
          <w:sz w:val="18"/>
          <w:szCs w:val="18"/>
          <w:lang w:val="en-US"/>
        </w:rPr>
        <w:t xml:space="preserve"> </w:t>
      </w:r>
      <w:r w:rsidRPr="00EE23FA">
        <w:rPr>
          <w:rFonts w:ascii="Courier New" w:hAnsi="Courier New" w:cs="Courier New"/>
          <w:sz w:val="18"/>
          <w:szCs w:val="18"/>
          <w:lang w:val="ru-RU"/>
        </w:rPr>
        <w:t>запросите</w:t>
      </w:r>
      <w:r w:rsidRPr="00FC60B1">
        <w:rPr>
          <w:rFonts w:ascii="Courier New" w:hAnsi="Courier New" w:cs="Courier New"/>
          <w:sz w:val="18"/>
          <w:szCs w:val="18"/>
          <w:lang w:val="en-US"/>
        </w:rPr>
        <w:t xml:space="preserve"> </w:t>
      </w:r>
      <w:r w:rsidRPr="00EE23FA">
        <w:rPr>
          <w:rFonts w:ascii="Courier New" w:hAnsi="Courier New" w:cs="Courier New"/>
          <w:sz w:val="18"/>
          <w:szCs w:val="18"/>
          <w:lang w:val="ru-RU"/>
        </w:rPr>
        <w:t>все</w:t>
      </w:r>
      <w:r w:rsidRPr="00FC60B1">
        <w:rPr>
          <w:rFonts w:ascii="Courier New" w:hAnsi="Courier New" w:cs="Courier New"/>
          <w:sz w:val="18"/>
          <w:szCs w:val="18"/>
          <w:lang w:val="en-US"/>
        </w:rPr>
        <w:t xml:space="preserve"> </w:t>
      </w:r>
      <w:r w:rsidRPr="00EE23FA">
        <w:rPr>
          <w:rFonts w:ascii="Courier New" w:hAnsi="Courier New" w:cs="Courier New"/>
          <w:sz w:val="18"/>
          <w:szCs w:val="18"/>
          <w:lang w:val="ru-RU"/>
        </w:rPr>
        <w:t>пределы</w:t>
      </w:r>
      <w:r w:rsidRPr="00FC60B1">
        <w:rPr>
          <w:rFonts w:ascii="Courier New" w:hAnsi="Courier New" w:cs="Courier New"/>
          <w:sz w:val="18"/>
          <w:szCs w:val="18"/>
          <w:lang w:val="en-US"/>
        </w:rPr>
        <w:t xml:space="preserve"> </w:t>
      </w:r>
      <w:r w:rsidRPr="00EE23FA">
        <w:rPr>
          <w:rFonts w:ascii="Courier New" w:hAnsi="Courier New" w:cs="Courier New"/>
          <w:sz w:val="18"/>
          <w:szCs w:val="18"/>
          <w:lang w:val="ru-RU"/>
        </w:rPr>
        <w:t>э</w:t>
      </w:r>
      <w:r w:rsidRPr="00FC60B1">
        <w:rPr>
          <w:rFonts w:ascii="Courier New" w:hAnsi="Courier New" w:cs="Courier New"/>
          <w:sz w:val="18"/>
          <w:szCs w:val="18"/>
          <w:lang w:val="en-US"/>
        </w:rPr>
        <w:t>.</w:t>
      </w:r>
      <w:r w:rsidRPr="00EE23FA">
        <w:rPr>
          <w:rFonts w:ascii="Courier New" w:hAnsi="Courier New" w:cs="Courier New"/>
          <w:sz w:val="18"/>
          <w:szCs w:val="18"/>
          <w:lang w:val="ru-RU"/>
        </w:rPr>
        <w:t>п</w:t>
      </w:r>
      <w:r w:rsidRPr="00FC60B1">
        <w:rPr>
          <w:rFonts w:ascii="Courier New" w:hAnsi="Courier New" w:cs="Courier New"/>
          <w:sz w:val="18"/>
          <w:szCs w:val="18"/>
          <w:lang w:val="en-US"/>
        </w:rPr>
        <w:t>.</w:t>
      </w:r>
      <w:r w:rsidRPr="00EE23FA">
        <w:rPr>
          <w:rFonts w:ascii="Courier New" w:hAnsi="Courier New" w:cs="Courier New"/>
          <w:sz w:val="18"/>
          <w:szCs w:val="18"/>
          <w:lang w:val="ru-RU"/>
        </w:rPr>
        <w:t>п</w:t>
      </w:r>
      <w:r w:rsidRPr="00FC60B1">
        <w:rPr>
          <w:rFonts w:ascii="Courier New" w:hAnsi="Courier New" w:cs="Courier New"/>
          <w:sz w:val="18"/>
          <w:szCs w:val="18"/>
          <w:lang w:val="en-US"/>
        </w:rPr>
        <w:t>.</w:t>
      </w:r>
      <w:r w:rsidRPr="00EE23FA">
        <w:rPr>
          <w:rFonts w:ascii="Courier New" w:hAnsi="Courier New" w:cs="Courier New"/>
          <w:sz w:val="18"/>
          <w:szCs w:val="18"/>
          <w:lang w:val="ru-RU"/>
        </w:rPr>
        <w:t>м</w:t>
      </w:r>
      <w:r w:rsidRPr="00FC60B1">
        <w:rPr>
          <w:rFonts w:ascii="Courier New" w:hAnsi="Courier New" w:cs="Courier New"/>
          <w:sz w:val="18"/>
          <w:szCs w:val="18"/>
          <w:lang w:val="en-US"/>
        </w:rPr>
        <w:t>.(</w:t>
      </w:r>
      <w:r w:rsidRPr="00EE23FA">
        <w:rPr>
          <w:rFonts w:ascii="Courier New" w:hAnsi="Courier New" w:cs="Courier New"/>
          <w:sz w:val="18"/>
          <w:szCs w:val="18"/>
          <w:lang w:val="ru-RU"/>
        </w:rPr>
        <w:t>вниз</w:t>
      </w:r>
      <w:r w:rsidRPr="00FC60B1">
        <w:rPr>
          <w:rFonts w:ascii="Courier New" w:hAnsi="Courier New" w:cs="Courier New"/>
          <w:sz w:val="18"/>
          <w:szCs w:val="18"/>
          <w:lang w:val="en-US"/>
        </w:rPr>
        <w:t xml:space="preserve">) </w:t>
      </w:r>
      <w:r w:rsidRPr="00EE23FA">
        <w:rPr>
          <w:rFonts w:ascii="Courier New" w:hAnsi="Courier New" w:cs="Courier New"/>
          <w:sz w:val="18"/>
          <w:szCs w:val="18"/>
          <w:lang w:val="ru-RU"/>
        </w:rPr>
        <w:t>РСС</w:t>
      </w:r>
      <w:r w:rsidRPr="00FC60B1">
        <w:rPr>
          <w:rFonts w:ascii="Courier New" w:hAnsi="Courier New" w:cs="Courier New"/>
          <w:sz w:val="18"/>
          <w:szCs w:val="18"/>
          <w:lang w:val="en-US"/>
        </w:rPr>
        <w:t xml:space="preserve"> </w:t>
      </w:r>
      <w:r w:rsidRPr="00EE23FA">
        <w:rPr>
          <w:rFonts w:ascii="Courier New" w:hAnsi="Courier New" w:cs="Courier New"/>
          <w:sz w:val="18"/>
          <w:szCs w:val="18"/>
          <w:lang w:val="ru-RU"/>
        </w:rPr>
        <w:t>для</w:t>
      </w:r>
      <w:r w:rsidRPr="00FC60B1">
        <w:rPr>
          <w:rFonts w:ascii="Courier New" w:hAnsi="Courier New" w:cs="Courier New"/>
          <w:sz w:val="18"/>
          <w:szCs w:val="18"/>
          <w:lang w:val="en-US"/>
        </w:rPr>
        <w:t xml:space="preserve"> </w:t>
      </w:r>
      <w:r w:rsidRPr="00EE23FA">
        <w:rPr>
          <w:rFonts w:ascii="Courier New" w:hAnsi="Courier New" w:cs="Courier New"/>
          <w:sz w:val="18"/>
          <w:szCs w:val="18"/>
          <w:lang w:val="ru-RU"/>
        </w:rPr>
        <w:t>сочетания</w:t>
      </w:r>
      <w:r w:rsidRPr="00FC60B1">
        <w:rPr>
          <w:rFonts w:ascii="Courier New" w:hAnsi="Courier New" w:cs="Courier New"/>
          <w:sz w:val="18"/>
          <w:szCs w:val="18"/>
          <w:lang w:val="en-US"/>
        </w:rPr>
        <w:t xml:space="preserve"> {</w:t>
      </w:r>
      <w:proofErr w:type="spellStart"/>
      <w:r w:rsidRPr="00FC60B1">
        <w:rPr>
          <w:rFonts w:ascii="Courier New" w:hAnsi="Courier New" w:cs="Courier New"/>
          <w:sz w:val="18"/>
          <w:szCs w:val="18"/>
          <w:lang w:val="en-US"/>
        </w:rPr>
        <w:t>freq_min</w:t>
      </w:r>
      <w:proofErr w:type="spellEnd"/>
      <w:r w:rsidRPr="00FC60B1">
        <w:rPr>
          <w:rFonts w:ascii="Courier New" w:hAnsi="Courier New" w:cs="Courier New"/>
          <w:sz w:val="18"/>
          <w:szCs w:val="18"/>
          <w:lang w:val="en-US"/>
        </w:rPr>
        <w:t xml:space="preserve">, </w:t>
      </w:r>
      <w:proofErr w:type="spellStart"/>
      <w:r w:rsidRPr="00FC60B1">
        <w:rPr>
          <w:rFonts w:ascii="Courier New" w:hAnsi="Courier New" w:cs="Courier New"/>
          <w:sz w:val="18"/>
          <w:szCs w:val="18"/>
          <w:lang w:val="en-US"/>
        </w:rPr>
        <w:t>freq_max</w:t>
      </w:r>
      <w:proofErr w:type="spellEnd"/>
      <w:r w:rsidRPr="00FC60B1">
        <w:rPr>
          <w:rFonts w:ascii="Courier New" w:hAnsi="Courier New" w:cs="Courier New"/>
          <w:sz w:val="18"/>
          <w:szCs w:val="18"/>
          <w:lang w:val="en-US"/>
        </w:rPr>
        <w:t>, date}</w:t>
      </w:r>
    </w:p>
    <w:p w14:paraId="45EF0DDD" w14:textId="77777777" w:rsidR="00E82916" w:rsidRPr="00EE23FA"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FC60B1">
        <w:rPr>
          <w:rFonts w:ascii="Courier New" w:hAnsi="Courier New" w:cs="Courier New"/>
          <w:sz w:val="18"/>
          <w:szCs w:val="18"/>
          <w:lang w:val="en-US"/>
        </w:rPr>
        <w:tab/>
      </w:r>
      <w:r w:rsidRPr="00EE23FA">
        <w:rPr>
          <w:rFonts w:ascii="Courier New" w:hAnsi="Courier New" w:cs="Courier New"/>
          <w:sz w:val="18"/>
          <w:szCs w:val="18"/>
          <w:lang w:val="ru-RU"/>
        </w:rPr>
        <w:t xml:space="preserve">Для всех возвращенных уникальных значений пределов </w:t>
      </w:r>
      <w:proofErr w:type="spellStart"/>
      <w:r w:rsidRPr="00EE23FA">
        <w:rPr>
          <w:rFonts w:ascii="Courier New" w:hAnsi="Courier New" w:cs="Courier New"/>
          <w:sz w:val="18"/>
          <w:szCs w:val="18"/>
          <w:lang w:val="ru-RU"/>
        </w:rPr>
        <w:t>э.п.п.м</w:t>
      </w:r>
      <w:proofErr w:type="spellEnd"/>
      <w:r w:rsidRPr="00EE23FA">
        <w:rPr>
          <w:rFonts w:ascii="Courier New" w:hAnsi="Courier New" w:cs="Courier New"/>
          <w:sz w:val="18"/>
          <w:szCs w:val="18"/>
          <w:lang w:val="ru-RU"/>
        </w:rPr>
        <w:t>. (вниз)</w:t>
      </w:r>
    </w:p>
    <w:p w14:paraId="7EF3A967" w14:textId="77777777" w:rsidR="00E82916" w:rsidRPr="00FC60B1"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EE23FA">
        <w:rPr>
          <w:rFonts w:ascii="Courier New" w:hAnsi="Courier New" w:cs="Courier New"/>
          <w:sz w:val="18"/>
          <w:szCs w:val="18"/>
          <w:lang w:val="ru-RU"/>
        </w:rPr>
        <w:tab/>
      </w:r>
      <w:r w:rsidRPr="00FC60B1">
        <w:rPr>
          <w:rFonts w:ascii="Courier New" w:hAnsi="Courier New" w:cs="Courier New"/>
          <w:sz w:val="18"/>
          <w:szCs w:val="18"/>
          <w:lang w:val="en-US"/>
        </w:rPr>
        <w:t>{</w:t>
      </w:r>
    </w:p>
    <w:p w14:paraId="64B6D79E" w14:textId="77777777" w:rsidR="00E82916" w:rsidRPr="00FC60B1"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EE23FA">
        <w:rPr>
          <w:rFonts w:ascii="Courier New" w:hAnsi="Courier New" w:cs="Courier New"/>
          <w:sz w:val="18"/>
          <w:szCs w:val="18"/>
          <w:lang w:val="ru-RU"/>
        </w:rPr>
        <w:t>Задайте</w:t>
      </w:r>
      <w:r w:rsidRPr="00FC60B1">
        <w:rPr>
          <w:rFonts w:ascii="Courier New" w:hAnsi="Courier New" w:cs="Courier New"/>
          <w:sz w:val="18"/>
          <w:szCs w:val="18"/>
          <w:lang w:val="en-US"/>
        </w:rPr>
        <w:t xml:space="preserve"> </w:t>
      </w:r>
      <w:proofErr w:type="spellStart"/>
      <w:r w:rsidRPr="00FC60B1">
        <w:rPr>
          <w:rFonts w:ascii="Courier New" w:hAnsi="Courier New" w:cs="Courier New"/>
          <w:sz w:val="18"/>
          <w:szCs w:val="18"/>
          <w:lang w:val="en-US"/>
        </w:rPr>
        <w:t>FrequencyRun</w:t>
      </w:r>
      <w:proofErr w:type="spellEnd"/>
      <w:r w:rsidRPr="00FC60B1">
        <w:rPr>
          <w:rFonts w:ascii="Courier New" w:hAnsi="Courier New" w:cs="Courier New"/>
          <w:sz w:val="18"/>
          <w:szCs w:val="18"/>
          <w:lang w:val="en-US"/>
        </w:rPr>
        <w:t xml:space="preserve"> = max(</w:t>
      </w:r>
      <w:proofErr w:type="spellStart"/>
      <w:r w:rsidRPr="00FC60B1">
        <w:rPr>
          <w:rFonts w:ascii="Courier New" w:hAnsi="Courier New" w:cs="Courier New"/>
          <w:i/>
          <w:sz w:val="18"/>
          <w:szCs w:val="18"/>
          <w:lang w:val="en-US"/>
        </w:rPr>
        <w:t>f</w:t>
      </w:r>
      <w:r w:rsidRPr="00FC60B1">
        <w:rPr>
          <w:rFonts w:ascii="Courier New" w:hAnsi="Courier New" w:cs="Courier New"/>
          <w:sz w:val="18"/>
          <w:szCs w:val="18"/>
          <w:vertAlign w:val="subscript"/>
          <w:lang w:val="en-US"/>
        </w:rPr>
        <w:t>min</w:t>
      </w:r>
      <w:proofErr w:type="spellEnd"/>
      <w:r w:rsidRPr="00FC60B1">
        <w:rPr>
          <w:rFonts w:ascii="Courier New" w:hAnsi="Courier New" w:cs="Courier New"/>
          <w:sz w:val="18"/>
          <w:szCs w:val="18"/>
          <w:lang w:val="en-US"/>
        </w:rPr>
        <w:t xml:space="preserve">(mask), </w:t>
      </w:r>
      <w:proofErr w:type="spellStart"/>
      <w:r w:rsidRPr="00FC60B1">
        <w:rPr>
          <w:rFonts w:ascii="Courier New" w:hAnsi="Courier New" w:cs="Courier New"/>
          <w:i/>
          <w:sz w:val="18"/>
          <w:szCs w:val="18"/>
          <w:lang w:val="en-US"/>
        </w:rPr>
        <w:t>f</w:t>
      </w:r>
      <w:r w:rsidRPr="00FC60B1">
        <w:rPr>
          <w:rFonts w:ascii="Courier New" w:hAnsi="Courier New" w:cs="Courier New"/>
          <w:sz w:val="18"/>
          <w:szCs w:val="18"/>
          <w:vertAlign w:val="subscript"/>
          <w:lang w:val="en-US"/>
        </w:rPr>
        <w:t>min</w:t>
      </w:r>
      <w:proofErr w:type="spellEnd"/>
      <w:r w:rsidRPr="00FC60B1">
        <w:rPr>
          <w:rFonts w:ascii="Courier New" w:hAnsi="Courier New" w:cs="Courier New"/>
          <w:sz w:val="18"/>
          <w:szCs w:val="18"/>
          <w:lang w:val="en-US"/>
        </w:rPr>
        <w:t xml:space="preserve">(limits)) + </w:t>
      </w:r>
      <w:proofErr w:type="spellStart"/>
      <w:r w:rsidRPr="00FC60B1">
        <w:rPr>
          <w:rFonts w:ascii="Courier New" w:hAnsi="Courier New" w:cs="Courier New"/>
          <w:sz w:val="18"/>
          <w:szCs w:val="18"/>
          <w:lang w:val="en-US"/>
        </w:rPr>
        <w:t>RefBW</w:t>
      </w:r>
      <w:proofErr w:type="spellEnd"/>
      <w:r w:rsidRPr="00FC60B1">
        <w:rPr>
          <w:rFonts w:ascii="Courier New" w:hAnsi="Courier New" w:cs="Courier New"/>
          <w:sz w:val="18"/>
          <w:szCs w:val="18"/>
          <w:lang w:val="en-US"/>
        </w:rPr>
        <w:t>/2</w:t>
      </w:r>
    </w:p>
    <w:p w14:paraId="557AA456" w14:textId="77777777" w:rsidR="00E82916" w:rsidRPr="00FC60B1"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proofErr w:type="spellStart"/>
      <w:r w:rsidRPr="00FC60B1">
        <w:rPr>
          <w:rFonts w:ascii="Courier New" w:hAnsi="Courier New" w:cs="Courier New"/>
          <w:sz w:val="18"/>
          <w:szCs w:val="18"/>
          <w:lang w:val="en-US"/>
        </w:rPr>
        <w:t>CreateRun</w:t>
      </w:r>
      <w:proofErr w:type="spellEnd"/>
      <w:r w:rsidRPr="00FC60B1">
        <w:rPr>
          <w:rFonts w:ascii="Courier New" w:hAnsi="Courier New" w:cs="Courier New"/>
          <w:sz w:val="18"/>
          <w:szCs w:val="18"/>
          <w:lang w:val="en-US"/>
        </w:rPr>
        <w:t>:</w:t>
      </w:r>
    </w:p>
    <w:p w14:paraId="5CFF4C36" w14:textId="77777777" w:rsidR="00E82916" w:rsidRPr="00FC60B1"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t>Direction = Down</w:t>
      </w:r>
    </w:p>
    <w:p w14:paraId="491B8CB5" w14:textId="77777777" w:rsidR="00E82916" w:rsidRPr="00FC60B1"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t>Service = BSS</w:t>
      </w:r>
    </w:p>
    <w:p w14:paraId="40F1D478" w14:textId="77777777" w:rsidR="00E82916" w:rsidRPr="00FC60B1"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t xml:space="preserve">Frequency = </w:t>
      </w:r>
      <w:proofErr w:type="spellStart"/>
      <w:r w:rsidRPr="00FC60B1">
        <w:rPr>
          <w:rFonts w:ascii="Courier New" w:hAnsi="Courier New" w:cs="Courier New"/>
          <w:sz w:val="18"/>
          <w:szCs w:val="18"/>
          <w:lang w:val="en-US"/>
        </w:rPr>
        <w:t>FrequencyRun</w:t>
      </w:r>
      <w:proofErr w:type="spellEnd"/>
    </w:p>
    <w:p w14:paraId="1870DBD5" w14:textId="77777777" w:rsidR="00E82916" w:rsidRPr="00FC60B1"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r>
      <w:proofErr w:type="spellStart"/>
      <w:r w:rsidRPr="00FC60B1">
        <w:rPr>
          <w:rFonts w:ascii="Courier New" w:hAnsi="Courier New" w:cs="Courier New"/>
          <w:sz w:val="18"/>
          <w:szCs w:val="18"/>
          <w:lang w:val="en-US"/>
        </w:rPr>
        <w:t>ES_DishSize</w:t>
      </w:r>
      <w:proofErr w:type="spellEnd"/>
      <w:r w:rsidRPr="00FC60B1">
        <w:rPr>
          <w:rFonts w:ascii="Courier New" w:hAnsi="Courier New" w:cs="Courier New"/>
          <w:sz w:val="18"/>
          <w:szCs w:val="18"/>
          <w:lang w:val="en-US"/>
        </w:rPr>
        <w:t xml:space="preserve"> = </w:t>
      </w:r>
      <w:r w:rsidRPr="00EE23FA">
        <w:rPr>
          <w:rFonts w:ascii="Courier New" w:hAnsi="Courier New" w:cs="Courier New"/>
          <w:sz w:val="18"/>
          <w:szCs w:val="18"/>
          <w:lang w:val="ru-RU"/>
        </w:rPr>
        <w:t>Из</w:t>
      </w:r>
      <w:r w:rsidRPr="00FC60B1">
        <w:rPr>
          <w:rFonts w:ascii="Courier New" w:hAnsi="Courier New" w:cs="Courier New"/>
          <w:sz w:val="18"/>
          <w:szCs w:val="18"/>
          <w:lang w:val="en-US"/>
        </w:rPr>
        <w:t xml:space="preserve"> Limits API</w:t>
      </w:r>
    </w:p>
    <w:p w14:paraId="3CAE44DC" w14:textId="77777777" w:rsidR="00E82916" w:rsidRPr="00FC60B1"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r>
      <w:proofErr w:type="spellStart"/>
      <w:r w:rsidRPr="00FC60B1">
        <w:rPr>
          <w:rFonts w:ascii="Courier New" w:hAnsi="Courier New" w:cs="Courier New"/>
          <w:sz w:val="18"/>
          <w:szCs w:val="18"/>
          <w:lang w:val="en-US"/>
        </w:rPr>
        <w:t>ES_GainPattern</w:t>
      </w:r>
      <w:proofErr w:type="spellEnd"/>
      <w:r w:rsidRPr="00FC60B1">
        <w:rPr>
          <w:rFonts w:ascii="Courier New" w:hAnsi="Courier New" w:cs="Courier New"/>
          <w:sz w:val="18"/>
          <w:szCs w:val="18"/>
          <w:lang w:val="en-US"/>
        </w:rPr>
        <w:t xml:space="preserve"> = </w:t>
      </w:r>
      <w:r w:rsidRPr="00EE23FA">
        <w:rPr>
          <w:rFonts w:ascii="Courier New" w:hAnsi="Courier New" w:cs="Courier New"/>
          <w:sz w:val="18"/>
          <w:szCs w:val="18"/>
          <w:lang w:val="ru-RU"/>
        </w:rPr>
        <w:t>Из</w:t>
      </w:r>
      <w:r w:rsidRPr="00FC60B1">
        <w:rPr>
          <w:rFonts w:ascii="Courier New" w:hAnsi="Courier New" w:cs="Courier New"/>
          <w:sz w:val="18"/>
          <w:szCs w:val="18"/>
          <w:lang w:val="en-US"/>
        </w:rPr>
        <w:t xml:space="preserve"> Limits API</w:t>
      </w:r>
    </w:p>
    <w:p w14:paraId="04947488" w14:textId="77777777" w:rsidR="00E82916" w:rsidRPr="00FC60B1"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r>
      <w:proofErr w:type="spellStart"/>
      <w:r w:rsidRPr="00FC60B1">
        <w:rPr>
          <w:rFonts w:ascii="Courier New" w:hAnsi="Courier New" w:cs="Courier New"/>
          <w:sz w:val="18"/>
          <w:szCs w:val="18"/>
          <w:lang w:val="en-US"/>
        </w:rPr>
        <w:t>epfd_Threshold</w:t>
      </w:r>
      <w:proofErr w:type="spellEnd"/>
      <w:r w:rsidRPr="00FC60B1">
        <w:rPr>
          <w:rFonts w:ascii="Courier New" w:hAnsi="Courier New" w:cs="Courier New"/>
          <w:sz w:val="18"/>
          <w:szCs w:val="18"/>
          <w:lang w:val="en-US"/>
        </w:rPr>
        <w:t xml:space="preserve"> = </w:t>
      </w:r>
      <w:r w:rsidRPr="00EE23FA">
        <w:rPr>
          <w:rFonts w:ascii="Courier New" w:hAnsi="Courier New" w:cs="Courier New"/>
          <w:sz w:val="18"/>
          <w:szCs w:val="18"/>
          <w:lang w:val="ru-RU"/>
        </w:rPr>
        <w:t>Из</w:t>
      </w:r>
      <w:r w:rsidRPr="00FC60B1">
        <w:rPr>
          <w:rFonts w:ascii="Courier New" w:hAnsi="Courier New" w:cs="Courier New"/>
          <w:sz w:val="18"/>
          <w:szCs w:val="18"/>
          <w:lang w:val="en-US"/>
        </w:rPr>
        <w:t xml:space="preserve"> Limits API</w:t>
      </w:r>
    </w:p>
    <w:p w14:paraId="4E473942" w14:textId="77777777" w:rsidR="00E82916" w:rsidRPr="00FC60B1"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r>
      <w:proofErr w:type="spellStart"/>
      <w:r w:rsidRPr="00FC60B1">
        <w:rPr>
          <w:rFonts w:ascii="Courier New" w:hAnsi="Courier New" w:cs="Courier New"/>
          <w:sz w:val="18"/>
          <w:szCs w:val="18"/>
          <w:lang w:val="en-US"/>
        </w:rPr>
        <w:t>Ref_BW</w:t>
      </w:r>
      <w:proofErr w:type="spellEnd"/>
      <w:r w:rsidRPr="00FC60B1">
        <w:rPr>
          <w:rFonts w:ascii="Courier New" w:hAnsi="Courier New" w:cs="Courier New"/>
          <w:sz w:val="18"/>
          <w:szCs w:val="18"/>
          <w:lang w:val="en-US"/>
        </w:rPr>
        <w:t xml:space="preserve"> = </w:t>
      </w:r>
      <w:r w:rsidRPr="00EE23FA">
        <w:rPr>
          <w:rFonts w:ascii="Courier New" w:hAnsi="Courier New" w:cs="Courier New"/>
          <w:sz w:val="18"/>
          <w:szCs w:val="18"/>
          <w:lang w:val="ru-RU"/>
        </w:rPr>
        <w:t>Из</w:t>
      </w:r>
      <w:r w:rsidRPr="00FC60B1">
        <w:rPr>
          <w:rFonts w:ascii="Courier New" w:hAnsi="Courier New" w:cs="Courier New"/>
          <w:sz w:val="18"/>
          <w:szCs w:val="18"/>
          <w:lang w:val="en-US"/>
        </w:rPr>
        <w:t xml:space="preserve"> Limits API</w:t>
      </w:r>
    </w:p>
    <w:p w14:paraId="1D6C6721" w14:textId="77777777" w:rsidR="00E82916" w:rsidRPr="00EE23FA"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FC60B1">
        <w:rPr>
          <w:rFonts w:ascii="Courier New" w:hAnsi="Courier New" w:cs="Courier New"/>
          <w:sz w:val="18"/>
          <w:szCs w:val="18"/>
          <w:lang w:val="en-US"/>
        </w:rPr>
        <w:tab/>
      </w:r>
      <w:r w:rsidRPr="00EE23FA">
        <w:rPr>
          <w:rFonts w:ascii="Courier New" w:hAnsi="Courier New" w:cs="Courier New"/>
          <w:sz w:val="18"/>
          <w:szCs w:val="18"/>
          <w:lang w:val="ru-RU"/>
        </w:rPr>
        <w:t>}</w:t>
      </w:r>
    </w:p>
    <w:p w14:paraId="62BD21C5" w14:textId="77777777" w:rsidR="00E82916" w:rsidRPr="00EE23FA"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w:t>
      </w:r>
    </w:p>
    <w:p w14:paraId="0CC57908" w14:textId="77777777" w:rsidR="00E82916" w:rsidRPr="00EE23FA" w:rsidRDefault="00E82916" w:rsidP="00E82916">
      <w:pPr>
        <w:spacing w:before="40"/>
        <w:rPr>
          <w:rFonts w:ascii="Courier New" w:hAnsi="Courier New" w:cs="Courier New"/>
          <w:sz w:val="18"/>
          <w:szCs w:val="18"/>
          <w:lang w:val="ru-RU"/>
        </w:rPr>
      </w:pPr>
      <w:r w:rsidRPr="00EE23FA">
        <w:rPr>
          <w:rFonts w:ascii="Courier New" w:hAnsi="Courier New" w:cs="Courier New"/>
          <w:sz w:val="18"/>
          <w:szCs w:val="18"/>
          <w:lang w:val="ru-RU"/>
        </w:rPr>
        <w:t>Для всех уникальных сочетаний {</w:t>
      </w:r>
      <w:proofErr w:type="spellStart"/>
      <w:r w:rsidRPr="00EE23FA">
        <w:rPr>
          <w:rFonts w:ascii="Courier New" w:hAnsi="Courier New" w:cs="Courier New"/>
          <w:sz w:val="18"/>
          <w:szCs w:val="18"/>
          <w:lang w:val="ru-RU"/>
        </w:rPr>
        <w:t>freq_min</w:t>
      </w:r>
      <w:proofErr w:type="spellEnd"/>
      <w:r w:rsidRPr="00EE23FA">
        <w:rPr>
          <w:rFonts w:ascii="Courier New" w:hAnsi="Courier New" w:cs="Courier New"/>
          <w:sz w:val="18"/>
          <w:szCs w:val="18"/>
          <w:lang w:val="ru-RU"/>
        </w:rPr>
        <w:t xml:space="preserve">, </w:t>
      </w:r>
      <w:proofErr w:type="spellStart"/>
      <w:r w:rsidRPr="00EE23FA">
        <w:rPr>
          <w:rFonts w:ascii="Courier New" w:hAnsi="Courier New" w:cs="Courier New"/>
          <w:sz w:val="18"/>
          <w:szCs w:val="18"/>
          <w:lang w:val="ru-RU"/>
        </w:rPr>
        <w:t>freq_max</w:t>
      </w:r>
      <w:proofErr w:type="spellEnd"/>
      <w:r w:rsidRPr="00EE23FA">
        <w:rPr>
          <w:rFonts w:ascii="Courier New" w:hAnsi="Courier New" w:cs="Courier New"/>
          <w:sz w:val="18"/>
          <w:szCs w:val="18"/>
          <w:lang w:val="ru-RU"/>
        </w:rPr>
        <w:t xml:space="preserve">, </w:t>
      </w:r>
      <w:proofErr w:type="spellStart"/>
      <w:r w:rsidRPr="00EE23FA">
        <w:rPr>
          <w:rFonts w:ascii="Courier New" w:hAnsi="Courier New" w:cs="Courier New"/>
          <w:sz w:val="18"/>
          <w:szCs w:val="18"/>
          <w:lang w:val="ru-RU"/>
        </w:rPr>
        <w:t>date</w:t>
      </w:r>
      <w:proofErr w:type="spellEnd"/>
      <w:r w:rsidRPr="00EE23FA">
        <w:rPr>
          <w:rFonts w:ascii="Courier New" w:hAnsi="Courier New" w:cs="Courier New"/>
          <w:sz w:val="18"/>
          <w:szCs w:val="18"/>
          <w:lang w:val="ru-RU"/>
        </w:rPr>
        <w:t>} земной станции в заявке на НГСО</w:t>
      </w:r>
    </w:p>
    <w:p w14:paraId="0EC0E20E" w14:textId="77777777" w:rsidR="00E82916" w:rsidRPr="00EE23FA"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w:t>
      </w:r>
    </w:p>
    <w:p w14:paraId="18ACE4C4" w14:textId="77777777" w:rsidR="00E82916" w:rsidRPr="00EE23FA" w:rsidRDefault="00E82916" w:rsidP="00E82916">
      <w:pPr>
        <w:tabs>
          <w:tab w:val="clear" w:pos="794"/>
          <w:tab w:val="clear" w:pos="1191"/>
          <w:tab w:val="clear" w:pos="1588"/>
          <w:tab w:val="clear" w:pos="1985"/>
          <w:tab w:val="left" w:pos="567"/>
          <w:tab w:val="left" w:pos="1134"/>
          <w:tab w:val="left" w:pos="1701"/>
          <w:tab w:val="left" w:pos="2268"/>
        </w:tabs>
        <w:spacing w:before="40"/>
        <w:ind w:left="567" w:hanging="567"/>
        <w:rPr>
          <w:rFonts w:ascii="Courier New" w:hAnsi="Courier New" w:cs="Courier New"/>
          <w:sz w:val="18"/>
          <w:szCs w:val="18"/>
          <w:lang w:val="ru-RU"/>
        </w:rPr>
      </w:pPr>
      <w:r w:rsidRPr="00EE23FA">
        <w:rPr>
          <w:rFonts w:ascii="Courier New" w:hAnsi="Courier New" w:cs="Courier New"/>
          <w:sz w:val="18"/>
          <w:szCs w:val="18"/>
          <w:lang w:val="ru-RU"/>
        </w:rPr>
        <w:tab/>
        <w:t xml:space="preserve">Из </w:t>
      </w:r>
      <w:proofErr w:type="spellStart"/>
      <w:r w:rsidRPr="00EE23FA">
        <w:rPr>
          <w:rFonts w:ascii="Courier New" w:hAnsi="Courier New" w:cs="Courier New"/>
          <w:sz w:val="18"/>
          <w:szCs w:val="18"/>
          <w:lang w:val="ru-RU"/>
        </w:rPr>
        <w:t>LimitsAPI</w:t>
      </w:r>
      <w:proofErr w:type="spellEnd"/>
      <w:r w:rsidRPr="00EE23FA">
        <w:rPr>
          <w:rFonts w:ascii="Courier New" w:hAnsi="Courier New" w:cs="Courier New"/>
          <w:sz w:val="18"/>
          <w:szCs w:val="18"/>
          <w:lang w:val="ru-RU"/>
        </w:rPr>
        <w:t xml:space="preserve"> запросите все пределы </w:t>
      </w:r>
      <w:proofErr w:type="spellStart"/>
      <w:r w:rsidRPr="00EE23FA">
        <w:rPr>
          <w:rFonts w:ascii="Courier New" w:hAnsi="Courier New" w:cs="Courier New"/>
          <w:sz w:val="18"/>
          <w:szCs w:val="18"/>
          <w:lang w:val="ru-RU"/>
        </w:rPr>
        <w:t>э.п.п.м</w:t>
      </w:r>
      <w:proofErr w:type="spellEnd"/>
      <w:r w:rsidRPr="00EE23FA">
        <w:rPr>
          <w:rFonts w:ascii="Courier New" w:hAnsi="Courier New" w:cs="Courier New"/>
          <w:sz w:val="18"/>
          <w:szCs w:val="18"/>
          <w:lang w:val="ru-RU"/>
        </w:rPr>
        <w:t>.(вверх) для сочетания {</w:t>
      </w:r>
      <w:proofErr w:type="spellStart"/>
      <w:r w:rsidRPr="00EE23FA">
        <w:rPr>
          <w:rFonts w:ascii="Courier New" w:hAnsi="Courier New" w:cs="Courier New"/>
          <w:sz w:val="18"/>
          <w:szCs w:val="18"/>
          <w:lang w:val="ru-RU"/>
        </w:rPr>
        <w:t>freq_min</w:t>
      </w:r>
      <w:proofErr w:type="spellEnd"/>
      <w:r w:rsidRPr="00EE23FA">
        <w:rPr>
          <w:rFonts w:ascii="Courier New" w:hAnsi="Courier New" w:cs="Courier New"/>
          <w:sz w:val="18"/>
          <w:szCs w:val="18"/>
          <w:lang w:val="ru-RU"/>
        </w:rPr>
        <w:t xml:space="preserve">, </w:t>
      </w:r>
      <w:proofErr w:type="spellStart"/>
      <w:r w:rsidRPr="00EE23FA">
        <w:rPr>
          <w:rFonts w:ascii="Courier New" w:hAnsi="Courier New" w:cs="Courier New"/>
          <w:sz w:val="18"/>
          <w:szCs w:val="18"/>
          <w:lang w:val="ru-RU"/>
        </w:rPr>
        <w:t>freq_max</w:t>
      </w:r>
      <w:proofErr w:type="spellEnd"/>
      <w:r w:rsidRPr="00EE23FA">
        <w:rPr>
          <w:rFonts w:ascii="Courier New" w:hAnsi="Courier New" w:cs="Courier New"/>
          <w:sz w:val="18"/>
          <w:szCs w:val="18"/>
          <w:lang w:val="ru-RU"/>
        </w:rPr>
        <w:t xml:space="preserve">, </w:t>
      </w:r>
      <w:proofErr w:type="spellStart"/>
      <w:r w:rsidRPr="00EE23FA">
        <w:rPr>
          <w:rFonts w:ascii="Courier New" w:hAnsi="Courier New" w:cs="Courier New"/>
          <w:sz w:val="18"/>
          <w:szCs w:val="18"/>
          <w:lang w:val="ru-RU"/>
        </w:rPr>
        <w:t>date</w:t>
      </w:r>
      <w:proofErr w:type="spellEnd"/>
      <w:r w:rsidRPr="00EE23FA">
        <w:rPr>
          <w:rFonts w:ascii="Courier New" w:hAnsi="Courier New" w:cs="Courier New"/>
          <w:sz w:val="18"/>
          <w:szCs w:val="18"/>
          <w:lang w:val="ru-RU"/>
        </w:rPr>
        <w:t>}</w:t>
      </w:r>
    </w:p>
    <w:p w14:paraId="3BD0F717" w14:textId="77777777" w:rsidR="00E82916" w:rsidRPr="00EE23FA"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 xml:space="preserve">Для всех возвращенных уникальных значений пределов </w:t>
      </w:r>
      <w:proofErr w:type="spellStart"/>
      <w:r w:rsidRPr="00EE23FA">
        <w:rPr>
          <w:rFonts w:ascii="Courier New" w:hAnsi="Courier New" w:cs="Courier New"/>
          <w:sz w:val="18"/>
          <w:szCs w:val="18"/>
          <w:lang w:val="ru-RU"/>
        </w:rPr>
        <w:t>э.п.п.м</w:t>
      </w:r>
      <w:proofErr w:type="spellEnd"/>
      <w:r w:rsidRPr="00EE23FA">
        <w:rPr>
          <w:rFonts w:ascii="Courier New" w:hAnsi="Courier New" w:cs="Courier New"/>
          <w:sz w:val="18"/>
          <w:szCs w:val="18"/>
          <w:lang w:val="ru-RU"/>
        </w:rPr>
        <w:t>. (вверх)</w:t>
      </w:r>
    </w:p>
    <w:p w14:paraId="5AA3F68F" w14:textId="77777777" w:rsidR="00E82916" w:rsidRPr="00FC60B1"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EE23FA">
        <w:rPr>
          <w:rFonts w:ascii="Courier New" w:hAnsi="Courier New" w:cs="Courier New"/>
          <w:sz w:val="18"/>
          <w:szCs w:val="18"/>
          <w:lang w:val="ru-RU"/>
        </w:rPr>
        <w:tab/>
      </w:r>
      <w:r w:rsidRPr="00FC60B1">
        <w:rPr>
          <w:rFonts w:ascii="Courier New" w:hAnsi="Courier New" w:cs="Courier New"/>
          <w:sz w:val="18"/>
          <w:szCs w:val="18"/>
          <w:lang w:val="en-US"/>
        </w:rPr>
        <w:t>{</w:t>
      </w:r>
    </w:p>
    <w:p w14:paraId="5F36B78B" w14:textId="77777777" w:rsidR="00E82916" w:rsidRPr="00FC60B1"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EE23FA">
        <w:rPr>
          <w:rFonts w:ascii="Courier New" w:hAnsi="Courier New" w:cs="Courier New"/>
          <w:sz w:val="18"/>
          <w:szCs w:val="18"/>
          <w:lang w:val="ru-RU"/>
        </w:rPr>
        <w:t>Задать</w:t>
      </w:r>
      <w:r w:rsidRPr="00FC60B1">
        <w:rPr>
          <w:rFonts w:ascii="Courier New" w:hAnsi="Courier New" w:cs="Courier New"/>
          <w:sz w:val="18"/>
          <w:szCs w:val="18"/>
          <w:lang w:val="en-US"/>
        </w:rPr>
        <w:t xml:space="preserve"> </w:t>
      </w:r>
      <w:proofErr w:type="spellStart"/>
      <w:r w:rsidRPr="00FC60B1">
        <w:rPr>
          <w:rFonts w:ascii="Courier New" w:hAnsi="Courier New" w:cs="Courier New"/>
          <w:sz w:val="18"/>
          <w:szCs w:val="18"/>
          <w:lang w:val="en-US"/>
        </w:rPr>
        <w:t>FrequencyRun</w:t>
      </w:r>
      <w:proofErr w:type="spellEnd"/>
      <w:r w:rsidRPr="00FC60B1">
        <w:rPr>
          <w:rFonts w:ascii="Courier New" w:hAnsi="Courier New" w:cs="Courier New"/>
          <w:sz w:val="18"/>
          <w:szCs w:val="18"/>
          <w:lang w:val="en-US"/>
        </w:rPr>
        <w:t xml:space="preserve"> = max(</w:t>
      </w:r>
      <w:proofErr w:type="spellStart"/>
      <w:r w:rsidRPr="00FC60B1">
        <w:rPr>
          <w:rFonts w:ascii="Courier New" w:hAnsi="Courier New" w:cs="Courier New"/>
          <w:i/>
          <w:sz w:val="18"/>
          <w:szCs w:val="18"/>
          <w:lang w:val="en-US"/>
        </w:rPr>
        <w:t>f</w:t>
      </w:r>
      <w:r w:rsidRPr="00FC60B1">
        <w:rPr>
          <w:rFonts w:ascii="Courier New" w:hAnsi="Courier New" w:cs="Courier New"/>
          <w:sz w:val="18"/>
          <w:szCs w:val="18"/>
          <w:vertAlign w:val="subscript"/>
          <w:lang w:val="en-US"/>
        </w:rPr>
        <w:t>min</w:t>
      </w:r>
      <w:proofErr w:type="spellEnd"/>
      <w:r w:rsidRPr="00FC60B1">
        <w:rPr>
          <w:rFonts w:ascii="Courier New" w:hAnsi="Courier New" w:cs="Courier New"/>
          <w:sz w:val="18"/>
          <w:szCs w:val="18"/>
          <w:lang w:val="en-US"/>
        </w:rPr>
        <w:t xml:space="preserve">(mask), </w:t>
      </w:r>
      <w:proofErr w:type="spellStart"/>
      <w:r w:rsidRPr="00FC60B1">
        <w:rPr>
          <w:rFonts w:ascii="Courier New" w:hAnsi="Courier New" w:cs="Courier New"/>
          <w:i/>
          <w:sz w:val="18"/>
          <w:szCs w:val="18"/>
          <w:lang w:val="en-US"/>
        </w:rPr>
        <w:t>f</w:t>
      </w:r>
      <w:r w:rsidRPr="00FC60B1">
        <w:rPr>
          <w:rFonts w:ascii="Courier New" w:hAnsi="Courier New" w:cs="Courier New"/>
          <w:sz w:val="18"/>
          <w:szCs w:val="18"/>
          <w:vertAlign w:val="subscript"/>
          <w:lang w:val="en-US"/>
        </w:rPr>
        <w:t>min</w:t>
      </w:r>
      <w:proofErr w:type="spellEnd"/>
      <w:r w:rsidRPr="00FC60B1">
        <w:rPr>
          <w:rFonts w:ascii="Courier New" w:hAnsi="Courier New" w:cs="Courier New"/>
          <w:sz w:val="18"/>
          <w:szCs w:val="18"/>
          <w:lang w:val="en-US"/>
        </w:rPr>
        <w:t xml:space="preserve">(limits)) + </w:t>
      </w:r>
      <w:proofErr w:type="spellStart"/>
      <w:r w:rsidRPr="00FC60B1">
        <w:rPr>
          <w:rFonts w:ascii="Courier New" w:hAnsi="Courier New" w:cs="Courier New"/>
          <w:sz w:val="18"/>
          <w:szCs w:val="18"/>
          <w:lang w:val="en-US"/>
        </w:rPr>
        <w:t>RefBW</w:t>
      </w:r>
      <w:proofErr w:type="spellEnd"/>
      <w:r w:rsidRPr="00FC60B1">
        <w:rPr>
          <w:rFonts w:ascii="Courier New" w:hAnsi="Courier New" w:cs="Courier New"/>
          <w:sz w:val="18"/>
          <w:szCs w:val="18"/>
          <w:lang w:val="en-US"/>
        </w:rPr>
        <w:t>/2</w:t>
      </w:r>
    </w:p>
    <w:p w14:paraId="512C4967" w14:textId="77777777" w:rsidR="00E82916" w:rsidRPr="00FC60B1"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proofErr w:type="spellStart"/>
      <w:r w:rsidRPr="00FC60B1">
        <w:rPr>
          <w:rFonts w:ascii="Courier New" w:hAnsi="Courier New" w:cs="Courier New"/>
          <w:sz w:val="18"/>
          <w:szCs w:val="18"/>
          <w:lang w:val="en-US"/>
        </w:rPr>
        <w:t>CreateRun</w:t>
      </w:r>
      <w:proofErr w:type="spellEnd"/>
      <w:r w:rsidRPr="00FC60B1">
        <w:rPr>
          <w:rFonts w:ascii="Courier New" w:hAnsi="Courier New" w:cs="Courier New"/>
          <w:sz w:val="18"/>
          <w:szCs w:val="18"/>
          <w:lang w:val="en-US"/>
        </w:rPr>
        <w:t>:</w:t>
      </w:r>
    </w:p>
    <w:p w14:paraId="2B08E290" w14:textId="77777777" w:rsidR="00E82916" w:rsidRPr="00FC60B1"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t>Direction = Up</w:t>
      </w:r>
    </w:p>
    <w:p w14:paraId="0EE8889B" w14:textId="77777777" w:rsidR="00E82916" w:rsidRPr="00FC60B1"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t xml:space="preserve">Frequency = </w:t>
      </w:r>
      <w:proofErr w:type="spellStart"/>
      <w:r w:rsidRPr="00FC60B1">
        <w:rPr>
          <w:rFonts w:ascii="Courier New" w:hAnsi="Courier New" w:cs="Courier New"/>
          <w:sz w:val="18"/>
          <w:szCs w:val="18"/>
          <w:lang w:val="en-US"/>
        </w:rPr>
        <w:t>FrequencyRun</w:t>
      </w:r>
      <w:proofErr w:type="spellEnd"/>
    </w:p>
    <w:p w14:paraId="09CD5111" w14:textId="77777777" w:rsidR="00E82916" w:rsidRPr="00FC60B1"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r>
      <w:proofErr w:type="spellStart"/>
      <w:r w:rsidRPr="00FC60B1">
        <w:rPr>
          <w:rFonts w:ascii="Courier New" w:hAnsi="Courier New" w:cs="Courier New"/>
          <w:sz w:val="18"/>
          <w:szCs w:val="18"/>
          <w:lang w:val="en-US"/>
        </w:rPr>
        <w:t>Sat_Beamwidth</w:t>
      </w:r>
      <w:proofErr w:type="spellEnd"/>
      <w:r w:rsidRPr="00FC60B1">
        <w:rPr>
          <w:rFonts w:ascii="Courier New" w:hAnsi="Courier New" w:cs="Courier New"/>
          <w:sz w:val="18"/>
          <w:szCs w:val="18"/>
          <w:lang w:val="en-US"/>
        </w:rPr>
        <w:t xml:space="preserve"> = </w:t>
      </w:r>
      <w:r w:rsidRPr="00EE23FA">
        <w:rPr>
          <w:rFonts w:ascii="Courier New" w:hAnsi="Courier New" w:cs="Courier New"/>
          <w:sz w:val="18"/>
          <w:szCs w:val="18"/>
          <w:lang w:val="ru-RU"/>
        </w:rPr>
        <w:t>Из</w:t>
      </w:r>
      <w:r w:rsidRPr="00FC60B1">
        <w:rPr>
          <w:rFonts w:ascii="Courier New" w:hAnsi="Courier New" w:cs="Courier New"/>
          <w:sz w:val="18"/>
          <w:szCs w:val="18"/>
          <w:lang w:val="en-US"/>
        </w:rPr>
        <w:t xml:space="preserve"> Limits API</w:t>
      </w:r>
    </w:p>
    <w:p w14:paraId="24ABB9D7" w14:textId="77777777" w:rsidR="00E82916" w:rsidRPr="00FC60B1"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r>
      <w:proofErr w:type="spellStart"/>
      <w:r w:rsidRPr="00FC60B1">
        <w:rPr>
          <w:rFonts w:ascii="Courier New" w:hAnsi="Courier New" w:cs="Courier New"/>
          <w:sz w:val="18"/>
          <w:szCs w:val="18"/>
          <w:lang w:val="en-US"/>
        </w:rPr>
        <w:t>Sat_GainPattern</w:t>
      </w:r>
      <w:proofErr w:type="spellEnd"/>
      <w:r w:rsidRPr="00FC60B1">
        <w:rPr>
          <w:rFonts w:ascii="Courier New" w:hAnsi="Courier New" w:cs="Courier New"/>
          <w:sz w:val="18"/>
          <w:szCs w:val="18"/>
          <w:lang w:val="en-US"/>
        </w:rPr>
        <w:t xml:space="preserve"> = </w:t>
      </w:r>
      <w:r w:rsidRPr="00EE23FA">
        <w:rPr>
          <w:rFonts w:ascii="Courier New" w:hAnsi="Courier New" w:cs="Courier New"/>
          <w:sz w:val="18"/>
          <w:szCs w:val="18"/>
          <w:lang w:val="ru-RU"/>
        </w:rPr>
        <w:t>Из</w:t>
      </w:r>
      <w:r w:rsidRPr="00FC60B1">
        <w:rPr>
          <w:rFonts w:ascii="Courier New" w:hAnsi="Courier New" w:cs="Courier New"/>
          <w:sz w:val="18"/>
          <w:szCs w:val="18"/>
          <w:lang w:val="en-US"/>
        </w:rPr>
        <w:t xml:space="preserve"> Limits API</w:t>
      </w:r>
    </w:p>
    <w:p w14:paraId="6B053D93" w14:textId="77777777" w:rsidR="00E82916" w:rsidRPr="00FC60B1"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r>
      <w:proofErr w:type="spellStart"/>
      <w:r w:rsidRPr="00FC60B1">
        <w:rPr>
          <w:rFonts w:ascii="Courier New" w:hAnsi="Courier New" w:cs="Courier New"/>
          <w:sz w:val="18"/>
          <w:szCs w:val="18"/>
          <w:lang w:val="en-US"/>
        </w:rPr>
        <w:t>epfd_Threshold</w:t>
      </w:r>
      <w:proofErr w:type="spellEnd"/>
      <w:r w:rsidRPr="00FC60B1">
        <w:rPr>
          <w:rFonts w:ascii="Courier New" w:hAnsi="Courier New" w:cs="Courier New"/>
          <w:sz w:val="18"/>
          <w:szCs w:val="18"/>
          <w:lang w:val="en-US"/>
        </w:rPr>
        <w:t xml:space="preserve"> = </w:t>
      </w:r>
      <w:r w:rsidRPr="00EE23FA">
        <w:rPr>
          <w:rFonts w:ascii="Courier New" w:hAnsi="Courier New" w:cs="Courier New"/>
          <w:sz w:val="18"/>
          <w:szCs w:val="18"/>
          <w:lang w:val="ru-RU"/>
        </w:rPr>
        <w:t>Из</w:t>
      </w:r>
      <w:r w:rsidRPr="00FC60B1">
        <w:rPr>
          <w:rFonts w:ascii="Courier New" w:hAnsi="Courier New" w:cs="Courier New"/>
          <w:sz w:val="18"/>
          <w:szCs w:val="18"/>
          <w:lang w:val="en-US"/>
        </w:rPr>
        <w:t xml:space="preserve"> Limits API</w:t>
      </w:r>
    </w:p>
    <w:p w14:paraId="431833C0" w14:textId="77777777" w:rsidR="00E82916" w:rsidRPr="00FC60B1"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r>
      <w:proofErr w:type="spellStart"/>
      <w:r w:rsidRPr="00FC60B1">
        <w:rPr>
          <w:rFonts w:ascii="Courier New" w:hAnsi="Courier New" w:cs="Courier New"/>
          <w:sz w:val="18"/>
          <w:szCs w:val="18"/>
          <w:lang w:val="en-US"/>
        </w:rPr>
        <w:t>Ref_BW</w:t>
      </w:r>
      <w:proofErr w:type="spellEnd"/>
      <w:r w:rsidRPr="00FC60B1">
        <w:rPr>
          <w:rFonts w:ascii="Courier New" w:hAnsi="Courier New" w:cs="Courier New"/>
          <w:sz w:val="18"/>
          <w:szCs w:val="18"/>
          <w:lang w:val="en-US"/>
        </w:rPr>
        <w:t xml:space="preserve"> = </w:t>
      </w:r>
      <w:r w:rsidRPr="00EE23FA">
        <w:rPr>
          <w:rFonts w:ascii="Courier New" w:hAnsi="Courier New" w:cs="Courier New"/>
          <w:sz w:val="18"/>
          <w:szCs w:val="18"/>
          <w:lang w:val="ru-RU"/>
        </w:rPr>
        <w:t>Из</w:t>
      </w:r>
      <w:r w:rsidRPr="00FC60B1">
        <w:rPr>
          <w:rFonts w:ascii="Courier New" w:hAnsi="Courier New" w:cs="Courier New"/>
          <w:sz w:val="18"/>
          <w:szCs w:val="18"/>
          <w:lang w:val="en-US"/>
        </w:rPr>
        <w:t xml:space="preserve"> Limits API</w:t>
      </w:r>
    </w:p>
    <w:p w14:paraId="128636A0" w14:textId="77777777" w:rsidR="00E82916" w:rsidRPr="00FC60B1"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t>}</w:t>
      </w:r>
    </w:p>
    <w:p w14:paraId="41EA64DA" w14:textId="77777777" w:rsidR="00E82916" w:rsidRPr="00EE23FA"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w:t>
      </w:r>
    </w:p>
    <w:p w14:paraId="582BD908" w14:textId="77777777" w:rsidR="00E82916" w:rsidRPr="00EE23FA"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Для всех уникальных сочетаний {</w:t>
      </w:r>
      <w:proofErr w:type="spellStart"/>
      <w:r w:rsidRPr="00EE23FA">
        <w:rPr>
          <w:rFonts w:ascii="Courier New" w:hAnsi="Courier New" w:cs="Courier New"/>
          <w:sz w:val="18"/>
          <w:szCs w:val="18"/>
          <w:lang w:val="ru-RU"/>
        </w:rPr>
        <w:t>freq_min</w:t>
      </w:r>
      <w:proofErr w:type="spellEnd"/>
      <w:r w:rsidRPr="00EE23FA">
        <w:rPr>
          <w:rFonts w:ascii="Courier New" w:hAnsi="Courier New" w:cs="Courier New"/>
          <w:sz w:val="18"/>
          <w:szCs w:val="18"/>
          <w:lang w:val="ru-RU"/>
        </w:rPr>
        <w:t xml:space="preserve">, </w:t>
      </w:r>
      <w:proofErr w:type="spellStart"/>
      <w:r w:rsidRPr="00EE23FA">
        <w:rPr>
          <w:rFonts w:ascii="Courier New" w:hAnsi="Courier New" w:cs="Courier New"/>
          <w:sz w:val="18"/>
          <w:szCs w:val="18"/>
          <w:lang w:val="ru-RU"/>
        </w:rPr>
        <w:t>freq_max</w:t>
      </w:r>
      <w:proofErr w:type="spellEnd"/>
      <w:r w:rsidRPr="00EE23FA">
        <w:rPr>
          <w:rFonts w:ascii="Courier New" w:hAnsi="Courier New" w:cs="Courier New"/>
          <w:sz w:val="18"/>
          <w:szCs w:val="18"/>
          <w:lang w:val="ru-RU"/>
        </w:rPr>
        <w:t xml:space="preserve">, </w:t>
      </w:r>
      <w:proofErr w:type="spellStart"/>
      <w:r w:rsidRPr="00EE23FA">
        <w:rPr>
          <w:rFonts w:ascii="Courier New" w:hAnsi="Courier New" w:cs="Courier New"/>
          <w:sz w:val="18"/>
          <w:szCs w:val="18"/>
          <w:lang w:val="ru-RU"/>
        </w:rPr>
        <w:t>date</w:t>
      </w:r>
      <w:proofErr w:type="spellEnd"/>
      <w:r w:rsidRPr="00EE23FA">
        <w:rPr>
          <w:rFonts w:ascii="Courier New" w:hAnsi="Courier New" w:cs="Courier New"/>
          <w:sz w:val="18"/>
          <w:szCs w:val="18"/>
          <w:lang w:val="ru-RU"/>
        </w:rPr>
        <w:t>} спутника в заявке на НГСО</w:t>
      </w:r>
    </w:p>
    <w:p w14:paraId="2531FFF1" w14:textId="77777777" w:rsidR="00E82916" w:rsidRPr="00EE23FA"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w:t>
      </w:r>
    </w:p>
    <w:p w14:paraId="0A3499F2" w14:textId="22E72508" w:rsidR="00E82916" w:rsidRPr="00EE23FA" w:rsidRDefault="00E82916" w:rsidP="00E82916">
      <w:pPr>
        <w:tabs>
          <w:tab w:val="clear" w:pos="794"/>
          <w:tab w:val="clear" w:pos="1191"/>
          <w:tab w:val="clear" w:pos="1588"/>
          <w:tab w:val="clear" w:pos="1985"/>
          <w:tab w:val="left" w:pos="567"/>
          <w:tab w:val="left" w:pos="1134"/>
          <w:tab w:val="left" w:pos="1701"/>
          <w:tab w:val="left" w:pos="2268"/>
        </w:tabs>
        <w:spacing w:before="40"/>
        <w:ind w:left="567" w:hanging="567"/>
        <w:rPr>
          <w:rFonts w:ascii="Courier New" w:hAnsi="Courier New" w:cs="Courier New"/>
          <w:sz w:val="18"/>
          <w:szCs w:val="18"/>
          <w:lang w:val="ru-RU"/>
        </w:rPr>
      </w:pPr>
      <w:r w:rsidRPr="00EE23FA">
        <w:rPr>
          <w:rFonts w:ascii="Courier New" w:hAnsi="Courier New" w:cs="Courier New"/>
          <w:sz w:val="18"/>
          <w:szCs w:val="18"/>
          <w:lang w:val="ru-RU"/>
        </w:rPr>
        <w:tab/>
        <w:t xml:space="preserve">Из </w:t>
      </w:r>
      <w:proofErr w:type="spellStart"/>
      <w:r w:rsidRPr="00EE23FA">
        <w:rPr>
          <w:rFonts w:ascii="Courier New" w:hAnsi="Courier New" w:cs="Courier New"/>
          <w:sz w:val="18"/>
          <w:szCs w:val="18"/>
          <w:lang w:val="ru-RU"/>
        </w:rPr>
        <w:t>LimitsAPI</w:t>
      </w:r>
      <w:proofErr w:type="spellEnd"/>
      <w:r w:rsidRPr="00EE23FA">
        <w:rPr>
          <w:rFonts w:ascii="Courier New" w:hAnsi="Courier New" w:cs="Courier New"/>
          <w:sz w:val="18"/>
          <w:szCs w:val="18"/>
          <w:lang w:val="ru-RU"/>
        </w:rPr>
        <w:t xml:space="preserve"> запросите все пределы </w:t>
      </w:r>
      <w:proofErr w:type="spellStart"/>
      <w:r w:rsidRPr="00EE23FA">
        <w:rPr>
          <w:rFonts w:ascii="Courier New" w:hAnsi="Courier New" w:cs="Courier New"/>
          <w:sz w:val="18"/>
          <w:szCs w:val="18"/>
          <w:lang w:val="ru-RU"/>
        </w:rPr>
        <w:t>э.п.п.м</w:t>
      </w:r>
      <w:proofErr w:type="spellEnd"/>
      <w:r w:rsidRPr="00EE23FA">
        <w:rPr>
          <w:rFonts w:ascii="Courier New" w:hAnsi="Courier New" w:cs="Courier New"/>
          <w:sz w:val="18"/>
          <w:szCs w:val="18"/>
          <w:lang w:val="ru-RU"/>
        </w:rPr>
        <w:t>.(</w:t>
      </w:r>
      <w:proofErr w:type="spellStart"/>
      <w:r w:rsidR="002567F3" w:rsidRPr="00EE23FA">
        <w:rPr>
          <w:rFonts w:ascii="Courier New" w:hAnsi="Courier New" w:cs="Courier New"/>
          <w:sz w:val="18"/>
          <w:szCs w:val="18"/>
          <w:lang w:val="ru-RU"/>
        </w:rPr>
        <w:t>is</w:t>
      </w:r>
      <w:proofErr w:type="spellEnd"/>
      <w:r w:rsidRPr="00EE23FA">
        <w:rPr>
          <w:rFonts w:ascii="Courier New" w:hAnsi="Courier New" w:cs="Courier New"/>
          <w:sz w:val="18"/>
          <w:szCs w:val="18"/>
          <w:lang w:val="ru-RU"/>
        </w:rPr>
        <w:t>) для сочетания {</w:t>
      </w:r>
      <w:proofErr w:type="spellStart"/>
      <w:r w:rsidRPr="00EE23FA">
        <w:rPr>
          <w:rFonts w:ascii="Courier New" w:hAnsi="Courier New" w:cs="Courier New"/>
          <w:sz w:val="18"/>
          <w:szCs w:val="18"/>
          <w:lang w:val="ru-RU"/>
        </w:rPr>
        <w:t>freq_min</w:t>
      </w:r>
      <w:proofErr w:type="spellEnd"/>
      <w:r w:rsidRPr="00EE23FA">
        <w:rPr>
          <w:rFonts w:ascii="Courier New" w:hAnsi="Courier New" w:cs="Courier New"/>
          <w:sz w:val="18"/>
          <w:szCs w:val="18"/>
          <w:lang w:val="ru-RU"/>
        </w:rPr>
        <w:t xml:space="preserve">, </w:t>
      </w:r>
      <w:proofErr w:type="spellStart"/>
      <w:r w:rsidRPr="00EE23FA">
        <w:rPr>
          <w:rFonts w:ascii="Courier New" w:hAnsi="Courier New" w:cs="Courier New"/>
          <w:sz w:val="18"/>
          <w:szCs w:val="18"/>
          <w:lang w:val="ru-RU"/>
        </w:rPr>
        <w:t>freq_max</w:t>
      </w:r>
      <w:proofErr w:type="spellEnd"/>
      <w:r w:rsidRPr="00EE23FA">
        <w:rPr>
          <w:rFonts w:ascii="Courier New" w:hAnsi="Courier New" w:cs="Courier New"/>
          <w:sz w:val="18"/>
          <w:szCs w:val="18"/>
          <w:lang w:val="ru-RU"/>
        </w:rPr>
        <w:t xml:space="preserve">, </w:t>
      </w:r>
      <w:proofErr w:type="spellStart"/>
      <w:r w:rsidRPr="00EE23FA">
        <w:rPr>
          <w:rFonts w:ascii="Courier New" w:hAnsi="Courier New" w:cs="Courier New"/>
          <w:sz w:val="18"/>
          <w:szCs w:val="18"/>
          <w:lang w:val="ru-RU"/>
        </w:rPr>
        <w:t>date</w:t>
      </w:r>
      <w:proofErr w:type="spellEnd"/>
      <w:r w:rsidRPr="00EE23FA">
        <w:rPr>
          <w:rFonts w:ascii="Courier New" w:hAnsi="Courier New" w:cs="Courier New"/>
          <w:sz w:val="18"/>
          <w:szCs w:val="18"/>
          <w:lang w:val="ru-RU"/>
        </w:rPr>
        <w:t>}</w:t>
      </w:r>
    </w:p>
    <w:p w14:paraId="1F0280C7" w14:textId="2D1562DB" w:rsidR="00E82916" w:rsidRPr="00EE23FA"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 xml:space="preserve">Для всех возвращенных уникальных значений пределов </w:t>
      </w:r>
      <w:proofErr w:type="spellStart"/>
      <w:r w:rsidRPr="00EE23FA">
        <w:rPr>
          <w:rFonts w:ascii="Courier New" w:hAnsi="Courier New" w:cs="Courier New"/>
          <w:sz w:val="18"/>
          <w:szCs w:val="18"/>
          <w:lang w:val="ru-RU"/>
        </w:rPr>
        <w:t>э.п.п.м</w:t>
      </w:r>
      <w:proofErr w:type="spellEnd"/>
      <w:r w:rsidRPr="00EE23FA">
        <w:rPr>
          <w:rFonts w:ascii="Courier New" w:hAnsi="Courier New" w:cs="Courier New"/>
          <w:sz w:val="18"/>
          <w:szCs w:val="18"/>
          <w:lang w:val="ru-RU"/>
        </w:rPr>
        <w:t>. (</w:t>
      </w:r>
      <w:proofErr w:type="spellStart"/>
      <w:r w:rsidR="002567F3" w:rsidRPr="00EE23FA">
        <w:rPr>
          <w:rFonts w:ascii="Courier New" w:hAnsi="Courier New" w:cs="Courier New"/>
          <w:sz w:val="18"/>
          <w:szCs w:val="18"/>
          <w:lang w:val="ru-RU"/>
        </w:rPr>
        <w:t>is</w:t>
      </w:r>
      <w:proofErr w:type="spellEnd"/>
      <w:r w:rsidRPr="00EE23FA">
        <w:rPr>
          <w:rFonts w:ascii="Courier New" w:hAnsi="Courier New" w:cs="Courier New"/>
          <w:sz w:val="18"/>
          <w:szCs w:val="18"/>
          <w:lang w:val="ru-RU"/>
        </w:rPr>
        <w:t>)</w:t>
      </w:r>
    </w:p>
    <w:p w14:paraId="3E131E0C" w14:textId="77777777" w:rsidR="00E82916" w:rsidRPr="00FC60B1"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EE23FA">
        <w:rPr>
          <w:rFonts w:ascii="Courier New" w:hAnsi="Courier New" w:cs="Courier New"/>
          <w:sz w:val="18"/>
          <w:szCs w:val="18"/>
          <w:lang w:val="ru-RU"/>
        </w:rPr>
        <w:tab/>
      </w:r>
      <w:r w:rsidRPr="00FC60B1">
        <w:rPr>
          <w:rFonts w:ascii="Courier New" w:hAnsi="Courier New" w:cs="Courier New"/>
          <w:sz w:val="18"/>
          <w:szCs w:val="18"/>
          <w:lang w:val="en-US"/>
        </w:rPr>
        <w:t>{</w:t>
      </w:r>
    </w:p>
    <w:p w14:paraId="7E747E55" w14:textId="77777777" w:rsidR="00E82916" w:rsidRPr="00FC60B1"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EE23FA">
        <w:rPr>
          <w:rFonts w:ascii="Courier New" w:hAnsi="Courier New" w:cs="Courier New"/>
          <w:sz w:val="18"/>
          <w:szCs w:val="18"/>
          <w:lang w:val="ru-RU"/>
        </w:rPr>
        <w:t>Задайте</w:t>
      </w:r>
      <w:r w:rsidRPr="00FC60B1">
        <w:rPr>
          <w:rFonts w:ascii="Courier New" w:hAnsi="Courier New" w:cs="Courier New"/>
          <w:sz w:val="18"/>
          <w:szCs w:val="18"/>
          <w:lang w:val="en-US"/>
        </w:rPr>
        <w:t xml:space="preserve"> </w:t>
      </w:r>
      <w:proofErr w:type="spellStart"/>
      <w:r w:rsidRPr="00FC60B1">
        <w:rPr>
          <w:rFonts w:ascii="Courier New" w:hAnsi="Courier New" w:cs="Courier New"/>
          <w:sz w:val="18"/>
          <w:szCs w:val="18"/>
          <w:lang w:val="en-US"/>
        </w:rPr>
        <w:t>FrequencyRun</w:t>
      </w:r>
      <w:proofErr w:type="spellEnd"/>
      <w:r w:rsidRPr="00FC60B1">
        <w:rPr>
          <w:rFonts w:ascii="Courier New" w:hAnsi="Courier New" w:cs="Courier New"/>
          <w:sz w:val="18"/>
          <w:szCs w:val="18"/>
          <w:lang w:val="en-US"/>
        </w:rPr>
        <w:t xml:space="preserve"> = max(</w:t>
      </w:r>
      <w:proofErr w:type="spellStart"/>
      <w:r w:rsidRPr="00FC60B1">
        <w:rPr>
          <w:rFonts w:ascii="Courier New" w:hAnsi="Courier New" w:cs="Courier New"/>
          <w:i/>
          <w:sz w:val="18"/>
          <w:szCs w:val="18"/>
          <w:lang w:val="en-US"/>
        </w:rPr>
        <w:t>f</w:t>
      </w:r>
      <w:r w:rsidRPr="00FC60B1">
        <w:rPr>
          <w:rFonts w:ascii="Courier New" w:hAnsi="Courier New" w:cs="Courier New"/>
          <w:sz w:val="18"/>
          <w:szCs w:val="18"/>
          <w:vertAlign w:val="subscript"/>
          <w:lang w:val="en-US"/>
        </w:rPr>
        <w:t>min</w:t>
      </w:r>
      <w:proofErr w:type="spellEnd"/>
      <w:r w:rsidRPr="00FC60B1">
        <w:rPr>
          <w:rFonts w:ascii="Courier New" w:hAnsi="Courier New" w:cs="Courier New"/>
          <w:sz w:val="18"/>
          <w:szCs w:val="18"/>
          <w:lang w:val="en-US"/>
        </w:rPr>
        <w:t xml:space="preserve">(mask), </w:t>
      </w:r>
      <w:proofErr w:type="spellStart"/>
      <w:r w:rsidRPr="00FC60B1">
        <w:rPr>
          <w:rFonts w:ascii="Courier New" w:hAnsi="Courier New" w:cs="Courier New"/>
          <w:i/>
          <w:sz w:val="18"/>
          <w:szCs w:val="18"/>
          <w:lang w:val="en-US"/>
        </w:rPr>
        <w:t>f</w:t>
      </w:r>
      <w:r w:rsidRPr="00FC60B1">
        <w:rPr>
          <w:rFonts w:ascii="Courier New" w:hAnsi="Courier New" w:cs="Courier New"/>
          <w:sz w:val="18"/>
          <w:szCs w:val="18"/>
          <w:vertAlign w:val="subscript"/>
          <w:lang w:val="en-US"/>
        </w:rPr>
        <w:t>min</w:t>
      </w:r>
      <w:proofErr w:type="spellEnd"/>
      <w:r w:rsidRPr="00FC60B1">
        <w:rPr>
          <w:rFonts w:ascii="Courier New" w:hAnsi="Courier New" w:cs="Courier New"/>
          <w:sz w:val="18"/>
          <w:szCs w:val="18"/>
          <w:lang w:val="en-US"/>
        </w:rPr>
        <w:t xml:space="preserve">(limits)) + </w:t>
      </w:r>
      <w:proofErr w:type="spellStart"/>
      <w:r w:rsidRPr="00FC60B1">
        <w:rPr>
          <w:rFonts w:ascii="Courier New" w:hAnsi="Courier New" w:cs="Courier New"/>
          <w:sz w:val="18"/>
          <w:szCs w:val="18"/>
          <w:lang w:val="en-US"/>
        </w:rPr>
        <w:t>RefBW</w:t>
      </w:r>
      <w:proofErr w:type="spellEnd"/>
      <w:r w:rsidRPr="00FC60B1">
        <w:rPr>
          <w:rFonts w:ascii="Courier New" w:hAnsi="Courier New" w:cs="Courier New"/>
          <w:sz w:val="18"/>
          <w:szCs w:val="18"/>
          <w:lang w:val="en-US"/>
        </w:rPr>
        <w:t>/2</w:t>
      </w:r>
    </w:p>
    <w:p w14:paraId="561F8A20" w14:textId="77777777" w:rsidR="00E82916" w:rsidRPr="00FC60B1"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proofErr w:type="spellStart"/>
      <w:r w:rsidRPr="00FC60B1">
        <w:rPr>
          <w:rFonts w:ascii="Courier New" w:hAnsi="Courier New" w:cs="Courier New"/>
          <w:sz w:val="18"/>
          <w:szCs w:val="18"/>
          <w:lang w:val="en-US"/>
        </w:rPr>
        <w:t>CreateRun</w:t>
      </w:r>
      <w:proofErr w:type="spellEnd"/>
      <w:r w:rsidRPr="00FC60B1">
        <w:rPr>
          <w:rFonts w:ascii="Courier New" w:hAnsi="Courier New" w:cs="Courier New"/>
          <w:sz w:val="18"/>
          <w:szCs w:val="18"/>
          <w:lang w:val="en-US"/>
        </w:rPr>
        <w:t>:</w:t>
      </w:r>
    </w:p>
    <w:p w14:paraId="1302C239" w14:textId="77777777" w:rsidR="00E82916" w:rsidRPr="00FC60B1"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t>Direction = Intersatellite</w:t>
      </w:r>
    </w:p>
    <w:p w14:paraId="6BE1BAF4" w14:textId="77777777" w:rsidR="00E82916" w:rsidRPr="00FC60B1"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t xml:space="preserve">Frequency = </w:t>
      </w:r>
      <w:proofErr w:type="spellStart"/>
      <w:r w:rsidRPr="00FC60B1">
        <w:rPr>
          <w:rFonts w:ascii="Courier New" w:hAnsi="Courier New" w:cs="Courier New"/>
          <w:sz w:val="18"/>
          <w:szCs w:val="18"/>
          <w:lang w:val="en-US"/>
        </w:rPr>
        <w:t>FrequencyRun</w:t>
      </w:r>
      <w:proofErr w:type="spellEnd"/>
    </w:p>
    <w:p w14:paraId="4DCE0FF6" w14:textId="77777777" w:rsidR="00E82916" w:rsidRPr="00FC60B1"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r>
      <w:proofErr w:type="spellStart"/>
      <w:r w:rsidRPr="00FC60B1">
        <w:rPr>
          <w:rFonts w:ascii="Courier New" w:hAnsi="Courier New" w:cs="Courier New"/>
          <w:sz w:val="18"/>
          <w:szCs w:val="18"/>
          <w:lang w:val="en-US"/>
        </w:rPr>
        <w:t>Sat_Beamwidth</w:t>
      </w:r>
      <w:proofErr w:type="spellEnd"/>
      <w:r w:rsidRPr="00FC60B1">
        <w:rPr>
          <w:rFonts w:ascii="Courier New" w:hAnsi="Courier New" w:cs="Courier New"/>
          <w:sz w:val="18"/>
          <w:szCs w:val="18"/>
          <w:lang w:val="en-US"/>
        </w:rPr>
        <w:t xml:space="preserve"> = </w:t>
      </w:r>
      <w:r w:rsidRPr="00EE23FA">
        <w:rPr>
          <w:rFonts w:ascii="Courier New" w:hAnsi="Courier New" w:cs="Courier New"/>
          <w:sz w:val="18"/>
          <w:szCs w:val="18"/>
          <w:lang w:val="ru-RU"/>
        </w:rPr>
        <w:t>Из</w:t>
      </w:r>
      <w:r w:rsidRPr="00FC60B1">
        <w:rPr>
          <w:rFonts w:ascii="Courier New" w:hAnsi="Courier New" w:cs="Courier New"/>
          <w:sz w:val="18"/>
          <w:szCs w:val="18"/>
          <w:lang w:val="en-US"/>
        </w:rPr>
        <w:t xml:space="preserve"> Limits API</w:t>
      </w:r>
    </w:p>
    <w:p w14:paraId="75472ACD" w14:textId="77777777" w:rsidR="00E82916" w:rsidRPr="00FC60B1"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r>
      <w:proofErr w:type="spellStart"/>
      <w:r w:rsidRPr="00FC60B1">
        <w:rPr>
          <w:rFonts w:ascii="Courier New" w:hAnsi="Courier New" w:cs="Courier New"/>
          <w:sz w:val="18"/>
          <w:szCs w:val="18"/>
          <w:lang w:val="en-US"/>
        </w:rPr>
        <w:t>Sat_GainPattern</w:t>
      </w:r>
      <w:proofErr w:type="spellEnd"/>
      <w:r w:rsidRPr="00FC60B1">
        <w:rPr>
          <w:rFonts w:ascii="Courier New" w:hAnsi="Courier New" w:cs="Courier New"/>
          <w:sz w:val="18"/>
          <w:szCs w:val="18"/>
          <w:lang w:val="en-US"/>
        </w:rPr>
        <w:t xml:space="preserve"> = </w:t>
      </w:r>
      <w:r w:rsidRPr="00EE23FA">
        <w:rPr>
          <w:rFonts w:ascii="Courier New" w:hAnsi="Courier New" w:cs="Courier New"/>
          <w:sz w:val="18"/>
          <w:szCs w:val="18"/>
          <w:lang w:val="ru-RU"/>
        </w:rPr>
        <w:t>Из</w:t>
      </w:r>
      <w:r w:rsidRPr="00FC60B1">
        <w:rPr>
          <w:rFonts w:ascii="Courier New" w:hAnsi="Courier New" w:cs="Courier New"/>
          <w:sz w:val="18"/>
          <w:szCs w:val="18"/>
          <w:lang w:val="en-US"/>
        </w:rPr>
        <w:t xml:space="preserve"> Limits API</w:t>
      </w:r>
    </w:p>
    <w:p w14:paraId="464203E4" w14:textId="77777777" w:rsidR="00E82916" w:rsidRPr="00FC60B1"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lastRenderedPageBreak/>
        <w:tab/>
      </w:r>
      <w:r w:rsidRPr="00FC60B1">
        <w:rPr>
          <w:rFonts w:ascii="Courier New" w:hAnsi="Courier New" w:cs="Courier New"/>
          <w:sz w:val="18"/>
          <w:szCs w:val="18"/>
          <w:lang w:val="en-US"/>
        </w:rPr>
        <w:tab/>
      </w:r>
      <w:r w:rsidRPr="00FC60B1">
        <w:rPr>
          <w:rFonts w:ascii="Courier New" w:hAnsi="Courier New" w:cs="Courier New"/>
          <w:sz w:val="18"/>
          <w:szCs w:val="18"/>
          <w:lang w:val="en-US"/>
        </w:rPr>
        <w:tab/>
      </w:r>
      <w:proofErr w:type="spellStart"/>
      <w:r w:rsidRPr="00FC60B1">
        <w:rPr>
          <w:rFonts w:ascii="Courier New" w:hAnsi="Courier New" w:cs="Courier New"/>
          <w:sz w:val="18"/>
          <w:szCs w:val="18"/>
          <w:lang w:val="en-US"/>
        </w:rPr>
        <w:t>epfd_Threshold</w:t>
      </w:r>
      <w:proofErr w:type="spellEnd"/>
      <w:r w:rsidRPr="00FC60B1">
        <w:rPr>
          <w:rFonts w:ascii="Courier New" w:hAnsi="Courier New" w:cs="Courier New"/>
          <w:sz w:val="18"/>
          <w:szCs w:val="18"/>
          <w:lang w:val="en-US"/>
        </w:rPr>
        <w:t xml:space="preserve"> = </w:t>
      </w:r>
      <w:r w:rsidRPr="00EE23FA">
        <w:rPr>
          <w:rFonts w:ascii="Courier New" w:hAnsi="Courier New" w:cs="Courier New"/>
          <w:sz w:val="18"/>
          <w:szCs w:val="18"/>
          <w:lang w:val="ru-RU"/>
        </w:rPr>
        <w:t>Из</w:t>
      </w:r>
      <w:r w:rsidRPr="00FC60B1">
        <w:rPr>
          <w:rFonts w:ascii="Courier New" w:hAnsi="Courier New" w:cs="Courier New"/>
          <w:sz w:val="18"/>
          <w:szCs w:val="18"/>
          <w:lang w:val="en-US"/>
        </w:rPr>
        <w:t xml:space="preserve"> Limits API</w:t>
      </w:r>
    </w:p>
    <w:p w14:paraId="6D9C20C3" w14:textId="77777777" w:rsidR="00E82916" w:rsidRPr="00FC60B1"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r>
      <w:proofErr w:type="spellStart"/>
      <w:r w:rsidRPr="00FC60B1">
        <w:rPr>
          <w:rFonts w:ascii="Courier New" w:hAnsi="Courier New" w:cs="Courier New"/>
          <w:sz w:val="18"/>
          <w:szCs w:val="18"/>
          <w:lang w:val="en-US"/>
        </w:rPr>
        <w:t>Ref_BW</w:t>
      </w:r>
      <w:proofErr w:type="spellEnd"/>
      <w:r w:rsidRPr="00FC60B1">
        <w:rPr>
          <w:rFonts w:ascii="Courier New" w:hAnsi="Courier New" w:cs="Courier New"/>
          <w:sz w:val="18"/>
          <w:szCs w:val="18"/>
          <w:lang w:val="en-US"/>
        </w:rPr>
        <w:t xml:space="preserve"> = </w:t>
      </w:r>
      <w:r w:rsidRPr="00EE23FA">
        <w:rPr>
          <w:rFonts w:ascii="Courier New" w:hAnsi="Courier New" w:cs="Courier New"/>
          <w:sz w:val="18"/>
          <w:szCs w:val="18"/>
          <w:lang w:val="ru-RU"/>
        </w:rPr>
        <w:t>Из</w:t>
      </w:r>
      <w:r w:rsidRPr="00FC60B1">
        <w:rPr>
          <w:rFonts w:ascii="Courier New" w:hAnsi="Courier New" w:cs="Courier New"/>
          <w:sz w:val="18"/>
          <w:szCs w:val="18"/>
          <w:lang w:val="en-US"/>
        </w:rPr>
        <w:t xml:space="preserve"> Limits API</w:t>
      </w:r>
    </w:p>
    <w:p w14:paraId="19A1B800" w14:textId="77777777" w:rsidR="00E82916" w:rsidRPr="00FC60B1"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t>}</w:t>
      </w:r>
    </w:p>
    <w:p w14:paraId="0230697E" w14:textId="6C1CA5D9" w:rsidR="00F531C0" w:rsidRPr="00E82916" w:rsidRDefault="00E82916" w:rsidP="00E82916">
      <w:pPr>
        <w:tabs>
          <w:tab w:val="left" w:pos="567"/>
          <w:tab w:val="left" w:pos="1701"/>
        </w:tabs>
        <w:spacing w:before="40"/>
        <w:rPr>
          <w:rFonts w:ascii="Courier New" w:hAnsi="Courier New"/>
          <w:sz w:val="20"/>
          <w:lang w:val="ru-RU"/>
        </w:rPr>
      </w:pPr>
      <w:r w:rsidRPr="00EE23FA">
        <w:rPr>
          <w:rFonts w:ascii="Courier New" w:hAnsi="Courier New" w:cs="Courier New"/>
          <w:sz w:val="18"/>
          <w:szCs w:val="18"/>
          <w:lang w:val="ru-RU"/>
        </w:rPr>
        <w:t>}</w:t>
      </w:r>
    </w:p>
    <w:p w14:paraId="164BBE00" w14:textId="75B538F7" w:rsidR="00F531C0" w:rsidRPr="00E82916" w:rsidRDefault="00F531C0" w:rsidP="00F531C0">
      <w:pPr>
        <w:pStyle w:val="Heading2"/>
        <w:rPr>
          <w:lang w:val="ru-RU"/>
        </w:rPr>
      </w:pPr>
      <w:r w:rsidRPr="00E82916">
        <w:t>D</w:t>
      </w:r>
      <w:r w:rsidRPr="00E82916">
        <w:rPr>
          <w:lang w:val="ru-RU"/>
        </w:rPr>
        <w:t>2.2</w:t>
      </w:r>
      <w:r w:rsidRPr="00E82916">
        <w:rPr>
          <w:lang w:val="ru-RU"/>
        </w:rPr>
        <w:tab/>
      </w:r>
      <w:r w:rsidR="00E82916" w:rsidRPr="00E82916">
        <w:rPr>
          <w:szCs w:val="22"/>
          <w:lang w:val="ru-RU"/>
        </w:rPr>
        <w:t>Пункт 9.7A Регламента радиосвязи</w:t>
      </w:r>
    </w:p>
    <w:p w14:paraId="3DC679B3" w14:textId="77777777" w:rsidR="00E82916" w:rsidRPr="00E82916" w:rsidRDefault="00E82916" w:rsidP="00E82916">
      <w:pPr>
        <w:rPr>
          <w:szCs w:val="22"/>
          <w:lang w:val="ru-RU"/>
        </w:rPr>
      </w:pPr>
      <w:r w:rsidRPr="00E82916">
        <w:rPr>
          <w:szCs w:val="22"/>
          <w:lang w:val="ru-RU"/>
        </w:rPr>
        <w:t xml:space="preserve">Для прогонов по пункту </w:t>
      </w:r>
      <w:r w:rsidRPr="00E82916">
        <w:rPr>
          <w:b/>
          <w:szCs w:val="22"/>
          <w:lang w:val="ru-RU"/>
        </w:rPr>
        <w:t>9.7A</w:t>
      </w:r>
      <w:r w:rsidRPr="00E82916">
        <w:rPr>
          <w:szCs w:val="22"/>
          <w:lang w:val="ru-RU"/>
        </w:rPr>
        <w:t xml:space="preserve"> РР критерии и пороговые значения определяются в Приложении </w:t>
      </w:r>
      <w:r w:rsidRPr="00E82916">
        <w:rPr>
          <w:b/>
          <w:szCs w:val="22"/>
          <w:lang w:val="ru-RU"/>
        </w:rPr>
        <w:t>5</w:t>
      </w:r>
      <w:r w:rsidRPr="00E82916">
        <w:rPr>
          <w:szCs w:val="22"/>
          <w:lang w:val="ru-RU"/>
        </w:rPr>
        <w:t xml:space="preserve"> к РР. Такие прогоны создаются следующим образом.</w:t>
      </w:r>
    </w:p>
    <w:p w14:paraId="02378EB0" w14:textId="77777777" w:rsidR="00E82916" w:rsidRPr="00E82916" w:rsidRDefault="00E82916" w:rsidP="00E82916">
      <w:pPr>
        <w:spacing w:before="40"/>
        <w:rPr>
          <w:rFonts w:ascii="Courier New" w:hAnsi="Courier New" w:cs="Courier New"/>
          <w:sz w:val="18"/>
          <w:lang w:val="ru-RU"/>
        </w:rPr>
      </w:pPr>
    </w:p>
    <w:p w14:paraId="2869B46E" w14:textId="77777777" w:rsidR="00E82916" w:rsidRPr="00EE23FA"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Если выбранная земная станция удовлетворяет критериям Приложения 5</w:t>
      </w:r>
    </w:p>
    <w:p w14:paraId="7A3BA62B" w14:textId="77777777" w:rsidR="00E82916" w:rsidRPr="00EE23FA"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w:t>
      </w:r>
    </w:p>
    <w:p w14:paraId="5D62B808" w14:textId="77777777" w:rsidR="00E82916" w:rsidRPr="00EE23FA"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 xml:space="preserve">Получите диапазон частот выбранной </w:t>
      </w:r>
      <w:proofErr w:type="gramStart"/>
      <w:r w:rsidRPr="00EE23FA">
        <w:rPr>
          <w:rFonts w:ascii="Courier New" w:hAnsi="Courier New" w:cs="Courier New"/>
          <w:sz w:val="18"/>
          <w:szCs w:val="18"/>
          <w:lang w:val="ru-RU"/>
        </w:rPr>
        <w:t>ЗС(</w:t>
      </w:r>
      <w:proofErr w:type="spellStart"/>
      <w:proofErr w:type="gramEnd"/>
      <w:r w:rsidRPr="00EE23FA">
        <w:rPr>
          <w:rFonts w:ascii="Courier New" w:hAnsi="Courier New" w:cs="Courier New"/>
          <w:i/>
          <w:sz w:val="18"/>
          <w:szCs w:val="18"/>
          <w:lang w:val="ru-RU"/>
        </w:rPr>
        <w:t>f</w:t>
      </w:r>
      <w:r w:rsidRPr="00EE23FA">
        <w:rPr>
          <w:rFonts w:ascii="Courier New" w:hAnsi="Courier New" w:cs="Courier New"/>
          <w:sz w:val="18"/>
          <w:szCs w:val="18"/>
          <w:vertAlign w:val="subscript"/>
          <w:lang w:val="ru-RU"/>
        </w:rPr>
        <w:t>min</w:t>
      </w:r>
      <w:proofErr w:type="spellEnd"/>
      <w:r w:rsidRPr="00EE23FA">
        <w:rPr>
          <w:rFonts w:ascii="Courier New" w:hAnsi="Courier New" w:cs="Courier New"/>
          <w:sz w:val="18"/>
          <w:szCs w:val="18"/>
          <w:lang w:val="ru-RU"/>
        </w:rPr>
        <w:t xml:space="preserve">, </w:t>
      </w:r>
      <w:proofErr w:type="spellStart"/>
      <w:r w:rsidRPr="00EE23FA">
        <w:rPr>
          <w:rFonts w:ascii="Courier New" w:hAnsi="Courier New" w:cs="Courier New"/>
          <w:i/>
          <w:sz w:val="18"/>
          <w:szCs w:val="18"/>
          <w:lang w:val="ru-RU"/>
        </w:rPr>
        <w:t>f</w:t>
      </w:r>
      <w:r w:rsidRPr="00EE23FA">
        <w:rPr>
          <w:rFonts w:ascii="Courier New" w:hAnsi="Courier New" w:cs="Courier New"/>
          <w:sz w:val="18"/>
          <w:szCs w:val="18"/>
          <w:vertAlign w:val="subscript"/>
          <w:lang w:val="ru-RU"/>
        </w:rPr>
        <w:t>max</w:t>
      </w:r>
      <w:proofErr w:type="spellEnd"/>
      <w:r w:rsidRPr="00EE23FA">
        <w:rPr>
          <w:rFonts w:ascii="Courier New" w:hAnsi="Courier New" w:cs="Courier New"/>
          <w:sz w:val="18"/>
          <w:szCs w:val="18"/>
          <w:lang w:val="ru-RU"/>
        </w:rPr>
        <w:t>)</w:t>
      </w:r>
    </w:p>
    <w:p w14:paraId="2F3AE0DA" w14:textId="77777777" w:rsidR="00E82916" w:rsidRPr="00EE23FA"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Получите данные обо всех сетях НГСО в SRS, которые перекрывают этот диапазон частот</w:t>
      </w:r>
    </w:p>
    <w:p w14:paraId="00D0CBCA" w14:textId="77777777" w:rsidR="00E82916" w:rsidRPr="00EE23FA"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Для каждой полученной сети НГСО</w:t>
      </w:r>
    </w:p>
    <w:p w14:paraId="6526A786" w14:textId="77777777" w:rsidR="00E82916" w:rsidRPr="00EE23FA"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w:t>
      </w:r>
    </w:p>
    <w:p w14:paraId="16F5A0CA" w14:textId="77777777" w:rsidR="00E82916" w:rsidRPr="00EE23FA"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t xml:space="preserve">Сделайте запрос к </w:t>
      </w:r>
      <w:proofErr w:type="spellStart"/>
      <w:r w:rsidRPr="00EE23FA">
        <w:rPr>
          <w:rFonts w:ascii="Courier New" w:hAnsi="Courier New" w:cs="Courier New"/>
          <w:sz w:val="18"/>
          <w:szCs w:val="18"/>
          <w:lang w:val="ru-RU"/>
        </w:rPr>
        <w:t>Limits</w:t>
      </w:r>
      <w:proofErr w:type="spellEnd"/>
      <w:r w:rsidRPr="00EE23FA">
        <w:rPr>
          <w:rFonts w:ascii="Courier New" w:hAnsi="Courier New" w:cs="Courier New"/>
          <w:sz w:val="18"/>
          <w:szCs w:val="18"/>
          <w:lang w:val="ru-RU"/>
        </w:rPr>
        <w:t xml:space="preserve"> API для выбранной </w:t>
      </w:r>
      <w:proofErr w:type="gramStart"/>
      <w:r w:rsidRPr="00EE23FA">
        <w:rPr>
          <w:rFonts w:ascii="Courier New" w:hAnsi="Courier New" w:cs="Courier New"/>
          <w:sz w:val="18"/>
          <w:szCs w:val="18"/>
          <w:lang w:val="ru-RU"/>
        </w:rPr>
        <w:t>ЗС(</w:t>
      </w:r>
      <w:proofErr w:type="spellStart"/>
      <w:proofErr w:type="gramEnd"/>
      <w:r w:rsidRPr="00EE23FA">
        <w:rPr>
          <w:rFonts w:ascii="Courier New" w:hAnsi="Courier New" w:cs="Courier New"/>
          <w:i/>
          <w:sz w:val="18"/>
          <w:szCs w:val="18"/>
          <w:lang w:val="ru-RU"/>
        </w:rPr>
        <w:t>f</w:t>
      </w:r>
      <w:r w:rsidRPr="00EE23FA">
        <w:rPr>
          <w:rFonts w:ascii="Courier New" w:hAnsi="Courier New" w:cs="Courier New"/>
          <w:sz w:val="18"/>
          <w:szCs w:val="18"/>
          <w:vertAlign w:val="subscript"/>
          <w:lang w:val="ru-RU"/>
        </w:rPr>
        <w:t>min</w:t>
      </w:r>
      <w:proofErr w:type="spellEnd"/>
      <w:r w:rsidRPr="00EE23FA">
        <w:rPr>
          <w:rFonts w:ascii="Courier New" w:hAnsi="Courier New" w:cs="Courier New"/>
          <w:sz w:val="18"/>
          <w:szCs w:val="18"/>
          <w:lang w:val="ru-RU"/>
        </w:rPr>
        <w:t xml:space="preserve">, </w:t>
      </w:r>
      <w:proofErr w:type="spellStart"/>
      <w:r w:rsidRPr="00EE23FA">
        <w:rPr>
          <w:rFonts w:ascii="Courier New" w:hAnsi="Courier New" w:cs="Courier New"/>
          <w:i/>
          <w:sz w:val="18"/>
          <w:szCs w:val="18"/>
          <w:lang w:val="ru-RU"/>
        </w:rPr>
        <w:t>f</w:t>
      </w:r>
      <w:r w:rsidRPr="00EE23FA">
        <w:rPr>
          <w:rFonts w:ascii="Courier New" w:hAnsi="Courier New" w:cs="Courier New"/>
          <w:sz w:val="18"/>
          <w:szCs w:val="18"/>
          <w:vertAlign w:val="subscript"/>
          <w:lang w:val="ru-RU"/>
        </w:rPr>
        <w:t>max</w:t>
      </w:r>
      <w:proofErr w:type="spellEnd"/>
      <w:r w:rsidRPr="00EE23FA">
        <w:rPr>
          <w:rFonts w:ascii="Courier New" w:hAnsi="Courier New" w:cs="Courier New"/>
          <w:sz w:val="18"/>
          <w:szCs w:val="18"/>
          <w:lang w:val="ru-RU"/>
        </w:rPr>
        <w:t xml:space="preserve">) </w:t>
      </w:r>
    </w:p>
    <w:p w14:paraId="682633E8" w14:textId="77777777" w:rsidR="00E82916" w:rsidRPr="00EE23FA"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t>{</w:t>
      </w:r>
    </w:p>
    <w:p w14:paraId="1CA232E9" w14:textId="77777777" w:rsidR="00E82916" w:rsidRPr="00EE23FA"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t xml:space="preserve">Получите </w:t>
      </w:r>
      <w:proofErr w:type="spellStart"/>
      <w:r w:rsidRPr="00EE23FA">
        <w:rPr>
          <w:rFonts w:ascii="Courier New" w:hAnsi="Courier New" w:cs="Courier New"/>
          <w:sz w:val="18"/>
          <w:szCs w:val="18"/>
          <w:lang w:val="ru-RU"/>
        </w:rPr>
        <w:t>RefBW</w:t>
      </w:r>
      <w:proofErr w:type="spellEnd"/>
      <w:r w:rsidRPr="00EE23FA">
        <w:rPr>
          <w:rFonts w:ascii="Courier New" w:hAnsi="Courier New" w:cs="Courier New"/>
          <w:sz w:val="18"/>
          <w:szCs w:val="18"/>
          <w:lang w:val="ru-RU"/>
        </w:rPr>
        <w:t xml:space="preserve"> из Приложения 5</w:t>
      </w:r>
    </w:p>
    <w:p w14:paraId="1587D024" w14:textId="77777777" w:rsidR="00E82916" w:rsidRPr="00AD1828"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t>Задайте</w:t>
      </w:r>
      <w:r w:rsidRPr="00AD1828">
        <w:rPr>
          <w:rFonts w:ascii="Courier New" w:hAnsi="Courier New" w:cs="Courier New"/>
          <w:sz w:val="18"/>
          <w:szCs w:val="18"/>
          <w:lang w:val="en-US"/>
        </w:rPr>
        <w:t xml:space="preserve"> </w:t>
      </w:r>
      <w:proofErr w:type="spellStart"/>
      <w:r w:rsidRPr="00424370">
        <w:rPr>
          <w:rFonts w:ascii="Courier New" w:hAnsi="Courier New" w:cs="Courier New"/>
          <w:sz w:val="18"/>
          <w:szCs w:val="18"/>
          <w:lang w:val="en-US"/>
        </w:rPr>
        <w:t>FrequencyRun</w:t>
      </w:r>
      <w:proofErr w:type="spellEnd"/>
      <w:r w:rsidRPr="00AD1828">
        <w:rPr>
          <w:rFonts w:ascii="Courier New" w:hAnsi="Courier New" w:cs="Courier New"/>
          <w:sz w:val="18"/>
          <w:szCs w:val="18"/>
          <w:lang w:val="en-US"/>
        </w:rPr>
        <w:t xml:space="preserve"> = </w:t>
      </w:r>
      <w:proofErr w:type="gramStart"/>
      <w:r w:rsidRPr="00424370">
        <w:rPr>
          <w:rFonts w:ascii="Courier New" w:hAnsi="Courier New" w:cs="Courier New"/>
          <w:sz w:val="18"/>
          <w:szCs w:val="18"/>
          <w:lang w:val="en-US"/>
        </w:rPr>
        <w:t>max</w:t>
      </w:r>
      <w:r w:rsidRPr="00AD1828">
        <w:rPr>
          <w:rFonts w:ascii="Courier New" w:hAnsi="Courier New" w:cs="Courier New"/>
          <w:sz w:val="18"/>
          <w:szCs w:val="18"/>
          <w:lang w:val="en-US"/>
        </w:rPr>
        <w:t>(</w:t>
      </w:r>
      <w:proofErr w:type="spellStart"/>
      <w:proofErr w:type="gramEnd"/>
      <w:r w:rsidRPr="00424370">
        <w:rPr>
          <w:rFonts w:ascii="Courier New" w:hAnsi="Courier New" w:cs="Courier New"/>
          <w:sz w:val="18"/>
          <w:szCs w:val="18"/>
          <w:lang w:val="en-US"/>
        </w:rPr>
        <w:t>ES</w:t>
      </w:r>
      <w:r w:rsidRPr="00AD1828">
        <w:rPr>
          <w:rFonts w:ascii="Courier New" w:hAnsi="Courier New" w:cs="Courier New"/>
          <w:sz w:val="18"/>
          <w:szCs w:val="18"/>
          <w:lang w:val="en-US"/>
        </w:rPr>
        <w:t>_</w:t>
      </w:r>
      <w:r w:rsidRPr="00424370">
        <w:rPr>
          <w:rFonts w:ascii="Courier New" w:hAnsi="Courier New" w:cs="Courier New"/>
          <w:i/>
          <w:sz w:val="18"/>
          <w:szCs w:val="18"/>
          <w:lang w:val="en-US"/>
        </w:rPr>
        <w:t>f</w:t>
      </w:r>
      <w:r w:rsidRPr="00424370">
        <w:rPr>
          <w:rFonts w:ascii="Courier New" w:hAnsi="Courier New" w:cs="Courier New"/>
          <w:sz w:val="18"/>
          <w:szCs w:val="18"/>
          <w:vertAlign w:val="subscript"/>
          <w:lang w:val="en-US"/>
        </w:rPr>
        <w:t>min</w:t>
      </w:r>
      <w:proofErr w:type="spellEnd"/>
      <w:r w:rsidRPr="00AD1828">
        <w:rPr>
          <w:rFonts w:ascii="Courier New" w:hAnsi="Courier New" w:cs="Courier New"/>
          <w:sz w:val="18"/>
          <w:szCs w:val="18"/>
          <w:lang w:val="en-US"/>
        </w:rPr>
        <w:t xml:space="preserve">, </w:t>
      </w:r>
      <w:proofErr w:type="spellStart"/>
      <w:r w:rsidRPr="00424370">
        <w:rPr>
          <w:rFonts w:ascii="Courier New" w:hAnsi="Courier New" w:cs="Courier New"/>
          <w:sz w:val="18"/>
          <w:szCs w:val="18"/>
          <w:lang w:val="en-US"/>
        </w:rPr>
        <w:t>Mask</w:t>
      </w:r>
      <w:r w:rsidRPr="00AD1828">
        <w:rPr>
          <w:rFonts w:ascii="Courier New" w:hAnsi="Courier New" w:cs="Courier New"/>
          <w:sz w:val="18"/>
          <w:szCs w:val="18"/>
          <w:lang w:val="en-US"/>
        </w:rPr>
        <w:t>_</w:t>
      </w:r>
      <w:r w:rsidRPr="00424370">
        <w:rPr>
          <w:rFonts w:ascii="Courier New" w:hAnsi="Courier New" w:cs="Courier New"/>
          <w:i/>
          <w:sz w:val="18"/>
          <w:szCs w:val="18"/>
          <w:lang w:val="en-US"/>
        </w:rPr>
        <w:t>f</w:t>
      </w:r>
      <w:r w:rsidRPr="00424370">
        <w:rPr>
          <w:rFonts w:ascii="Courier New" w:hAnsi="Courier New" w:cs="Courier New"/>
          <w:sz w:val="18"/>
          <w:szCs w:val="18"/>
          <w:vertAlign w:val="subscript"/>
          <w:lang w:val="en-US"/>
        </w:rPr>
        <w:t>min</w:t>
      </w:r>
      <w:proofErr w:type="spellEnd"/>
      <w:r w:rsidRPr="00AD1828">
        <w:rPr>
          <w:rFonts w:ascii="Courier New" w:hAnsi="Courier New" w:cs="Courier New"/>
          <w:sz w:val="18"/>
          <w:szCs w:val="18"/>
          <w:lang w:val="en-US"/>
        </w:rPr>
        <w:t xml:space="preserve">) + </w:t>
      </w:r>
      <w:proofErr w:type="spellStart"/>
      <w:r w:rsidRPr="00424370">
        <w:rPr>
          <w:rFonts w:ascii="Courier New" w:hAnsi="Courier New" w:cs="Courier New"/>
          <w:sz w:val="18"/>
          <w:szCs w:val="18"/>
          <w:lang w:val="en-US"/>
        </w:rPr>
        <w:t>RefBW</w:t>
      </w:r>
      <w:proofErr w:type="spellEnd"/>
      <w:r w:rsidRPr="00AD1828">
        <w:rPr>
          <w:rFonts w:ascii="Courier New" w:hAnsi="Courier New" w:cs="Courier New"/>
          <w:sz w:val="18"/>
          <w:szCs w:val="18"/>
          <w:lang w:val="en-US"/>
        </w:rPr>
        <w:t>/2</w:t>
      </w:r>
    </w:p>
    <w:p w14:paraId="1648B119" w14:textId="77777777" w:rsidR="00E82916" w:rsidRPr="00FC60B1"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AD1828">
        <w:rPr>
          <w:rFonts w:ascii="Courier New" w:hAnsi="Courier New" w:cs="Courier New"/>
          <w:sz w:val="18"/>
          <w:szCs w:val="18"/>
          <w:lang w:val="en-US"/>
        </w:rPr>
        <w:tab/>
      </w:r>
      <w:r w:rsidRPr="00AD1828">
        <w:rPr>
          <w:rFonts w:ascii="Courier New" w:hAnsi="Courier New" w:cs="Courier New"/>
          <w:sz w:val="18"/>
          <w:szCs w:val="18"/>
          <w:lang w:val="en-US"/>
        </w:rPr>
        <w:tab/>
      </w:r>
      <w:r w:rsidRPr="00AD1828">
        <w:rPr>
          <w:rFonts w:ascii="Courier New" w:hAnsi="Courier New" w:cs="Courier New"/>
          <w:sz w:val="18"/>
          <w:szCs w:val="18"/>
          <w:lang w:val="en-US"/>
        </w:rPr>
        <w:tab/>
      </w:r>
      <w:r w:rsidRPr="00AD1828">
        <w:rPr>
          <w:rFonts w:ascii="Courier New" w:hAnsi="Courier New" w:cs="Courier New"/>
          <w:sz w:val="18"/>
          <w:szCs w:val="18"/>
          <w:lang w:val="en-US"/>
        </w:rPr>
        <w:tab/>
      </w:r>
      <w:proofErr w:type="spellStart"/>
      <w:r w:rsidRPr="00FC60B1">
        <w:rPr>
          <w:rFonts w:ascii="Courier New" w:hAnsi="Courier New" w:cs="Courier New"/>
          <w:sz w:val="18"/>
          <w:szCs w:val="18"/>
          <w:lang w:val="en-US"/>
        </w:rPr>
        <w:t>CreateRun</w:t>
      </w:r>
      <w:proofErr w:type="spellEnd"/>
      <w:r w:rsidRPr="00FC60B1">
        <w:rPr>
          <w:rFonts w:ascii="Courier New" w:hAnsi="Courier New" w:cs="Courier New"/>
          <w:sz w:val="18"/>
          <w:szCs w:val="18"/>
          <w:lang w:val="en-US"/>
        </w:rPr>
        <w:t>:</w:t>
      </w:r>
    </w:p>
    <w:p w14:paraId="7DBED283" w14:textId="77777777" w:rsidR="00E82916" w:rsidRPr="00FC60B1"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t>Direction = Down</w:t>
      </w:r>
    </w:p>
    <w:p w14:paraId="1C9EE1E7" w14:textId="77777777" w:rsidR="00E82916" w:rsidRPr="00FC60B1"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t xml:space="preserve">Frequency = </w:t>
      </w:r>
      <w:proofErr w:type="spellStart"/>
      <w:r w:rsidRPr="00FC60B1">
        <w:rPr>
          <w:rFonts w:ascii="Courier New" w:hAnsi="Courier New" w:cs="Courier New"/>
          <w:sz w:val="18"/>
          <w:szCs w:val="18"/>
          <w:lang w:val="en-US"/>
        </w:rPr>
        <w:t>FrequencyRun</w:t>
      </w:r>
      <w:proofErr w:type="spellEnd"/>
    </w:p>
    <w:p w14:paraId="164D2D91" w14:textId="77777777" w:rsidR="00E82916" w:rsidRPr="00FC60B1"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r>
      <w:proofErr w:type="spellStart"/>
      <w:r w:rsidRPr="00FC60B1">
        <w:rPr>
          <w:rFonts w:ascii="Courier New" w:hAnsi="Courier New" w:cs="Courier New"/>
          <w:sz w:val="18"/>
          <w:szCs w:val="18"/>
          <w:lang w:val="en-US"/>
        </w:rPr>
        <w:t>ES_DishSize</w:t>
      </w:r>
      <w:proofErr w:type="spellEnd"/>
      <w:r w:rsidRPr="00FC60B1">
        <w:rPr>
          <w:rFonts w:ascii="Courier New" w:hAnsi="Courier New" w:cs="Courier New"/>
          <w:sz w:val="18"/>
          <w:szCs w:val="18"/>
          <w:lang w:val="en-US"/>
        </w:rPr>
        <w:t xml:space="preserve"> = </w:t>
      </w:r>
      <w:r w:rsidRPr="00EE23FA">
        <w:rPr>
          <w:rFonts w:ascii="Courier New" w:hAnsi="Courier New" w:cs="Courier New"/>
          <w:sz w:val="18"/>
          <w:szCs w:val="18"/>
          <w:lang w:val="ru-RU"/>
        </w:rPr>
        <w:t>Из</w:t>
      </w:r>
      <w:r w:rsidRPr="00FC60B1">
        <w:rPr>
          <w:rFonts w:ascii="Courier New" w:hAnsi="Courier New" w:cs="Courier New"/>
          <w:sz w:val="18"/>
          <w:szCs w:val="18"/>
          <w:lang w:val="en-US"/>
        </w:rPr>
        <w:t xml:space="preserve"> </w:t>
      </w:r>
      <w:r w:rsidRPr="00EE23FA">
        <w:rPr>
          <w:rFonts w:ascii="Courier New" w:hAnsi="Courier New" w:cs="Courier New"/>
          <w:sz w:val="18"/>
          <w:szCs w:val="18"/>
          <w:lang w:val="ru-RU"/>
        </w:rPr>
        <w:t>заявки</w:t>
      </w:r>
      <w:r w:rsidRPr="00FC60B1">
        <w:rPr>
          <w:rFonts w:ascii="Courier New" w:hAnsi="Courier New" w:cs="Courier New"/>
          <w:sz w:val="18"/>
          <w:szCs w:val="18"/>
          <w:lang w:val="en-US"/>
        </w:rPr>
        <w:t xml:space="preserve"> </w:t>
      </w:r>
      <w:r w:rsidRPr="00EE23FA">
        <w:rPr>
          <w:rFonts w:ascii="Courier New" w:hAnsi="Courier New" w:cs="Courier New"/>
          <w:sz w:val="18"/>
          <w:szCs w:val="18"/>
          <w:lang w:val="ru-RU"/>
        </w:rPr>
        <w:t>на</w:t>
      </w:r>
      <w:r w:rsidRPr="00FC60B1">
        <w:rPr>
          <w:rFonts w:ascii="Courier New" w:hAnsi="Courier New" w:cs="Courier New"/>
          <w:sz w:val="18"/>
          <w:szCs w:val="18"/>
          <w:lang w:val="en-US"/>
        </w:rPr>
        <w:t xml:space="preserve"> </w:t>
      </w:r>
      <w:r w:rsidRPr="00EE23FA">
        <w:rPr>
          <w:rFonts w:ascii="Courier New" w:hAnsi="Courier New" w:cs="Courier New"/>
          <w:sz w:val="18"/>
          <w:szCs w:val="18"/>
          <w:lang w:val="ru-RU"/>
        </w:rPr>
        <w:t>ЗС</w:t>
      </w:r>
    </w:p>
    <w:p w14:paraId="29D9D491" w14:textId="77777777" w:rsidR="00E82916" w:rsidRPr="00EE23FA"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r>
      <w:proofErr w:type="spellStart"/>
      <w:r w:rsidRPr="00EE23FA">
        <w:rPr>
          <w:rFonts w:ascii="Courier New" w:hAnsi="Courier New" w:cs="Courier New"/>
          <w:sz w:val="18"/>
          <w:szCs w:val="18"/>
          <w:lang w:val="ru-RU"/>
        </w:rPr>
        <w:t>ES_GainPattern</w:t>
      </w:r>
      <w:proofErr w:type="spellEnd"/>
      <w:r w:rsidRPr="00EE23FA">
        <w:rPr>
          <w:rFonts w:ascii="Courier New" w:hAnsi="Courier New" w:cs="Courier New"/>
          <w:sz w:val="18"/>
          <w:szCs w:val="18"/>
          <w:lang w:val="ru-RU"/>
        </w:rPr>
        <w:t xml:space="preserve"> = Из заявки на ЗС</w:t>
      </w:r>
    </w:p>
    <w:p w14:paraId="24BC7DB1" w14:textId="77777777" w:rsidR="00E82916" w:rsidRPr="00EE23FA"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r>
      <w:proofErr w:type="spellStart"/>
      <w:r w:rsidRPr="00EE23FA">
        <w:rPr>
          <w:rFonts w:ascii="Courier New" w:hAnsi="Courier New" w:cs="Courier New"/>
          <w:sz w:val="18"/>
          <w:szCs w:val="18"/>
          <w:lang w:val="ru-RU"/>
        </w:rPr>
        <w:t>epfd_Threshold</w:t>
      </w:r>
      <w:proofErr w:type="spellEnd"/>
      <w:r w:rsidRPr="00EE23FA">
        <w:rPr>
          <w:rFonts w:ascii="Courier New" w:hAnsi="Courier New" w:cs="Courier New"/>
          <w:sz w:val="18"/>
          <w:szCs w:val="18"/>
          <w:lang w:val="ru-RU"/>
        </w:rPr>
        <w:t xml:space="preserve"> = Из Приложения 5</w:t>
      </w:r>
    </w:p>
    <w:p w14:paraId="6E2EBFEC" w14:textId="77777777" w:rsidR="00E82916" w:rsidRPr="00EE23FA"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r>
      <w:proofErr w:type="spellStart"/>
      <w:r w:rsidRPr="00EE23FA">
        <w:rPr>
          <w:rFonts w:ascii="Courier New" w:hAnsi="Courier New" w:cs="Courier New"/>
          <w:sz w:val="18"/>
          <w:szCs w:val="18"/>
          <w:lang w:val="ru-RU"/>
        </w:rPr>
        <w:t>Ref_BW</w:t>
      </w:r>
      <w:proofErr w:type="spellEnd"/>
      <w:r w:rsidRPr="00EE23FA">
        <w:rPr>
          <w:rFonts w:ascii="Courier New" w:hAnsi="Courier New" w:cs="Courier New"/>
          <w:sz w:val="18"/>
          <w:szCs w:val="18"/>
          <w:lang w:val="ru-RU"/>
        </w:rPr>
        <w:t xml:space="preserve"> = Из Приложения 5</w:t>
      </w:r>
    </w:p>
    <w:p w14:paraId="1285ABA9" w14:textId="77777777" w:rsidR="00E82916" w:rsidRPr="00EE23FA"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t>}</w:t>
      </w:r>
    </w:p>
    <w:p w14:paraId="2D172DAA" w14:textId="77777777" w:rsidR="00E82916" w:rsidRPr="00EE23FA"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w:t>
      </w:r>
    </w:p>
    <w:p w14:paraId="251AAD2B" w14:textId="6D3FA03B" w:rsidR="00F531C0" w:rsidRPr="00E82916" w:rsidRDefault="00E82916" w:rsidP="00E82916">
      <w:pPr>
        <w:tabs>
          <w:tab w:val="left" w:pos="567"/>
          <w:tab w:val="left" w:pos="1701"/>
        </w:tabs>
        <w:spacing w:before="40"/>
        <w:rPr>
          <w:rFonts w:ascii="Courier New" w:hAnsi="Courier New"/>
          <w:sz w:val="20"/>
          <w:lang w:val="ru-RU"/>
        </w:rPr>
      </w:pPr>
      <w:r w:rsidRPr="00EE23FA">
        <w:rPr>
          <w:rFonts w:ascii="Courier New" w:hAnsi="Courier New" w:cs="Courier New"/>
          <w:sz w:val="18"/>
          <w:szCs w:val="18"/>
          <w:lang w:val="ru-RU"/>
        </w:rPr>
        <w:t>}</w:t>
      </w:r>
    </w:p>
    <w:p w14:paraId="0B7214F4" w14:textId="4FFD609D" w:rsidR="00F531C0" w:rsidRPr="00E82916" w:rsidRDefault="00F531C0" w:rsidP="00F531C0">
      <w:pPr>
        <w:pStyle w:val="Heading2"/>
        <w:rPr>
          <w:lang w:val="ru-RU"/>
        </w:rPr>
      </w:pPr>
      <w:r w:rsidRPr="00E82916">
        <w:t>D</w:t>
      </w:r>
      <w:r w:rsidRPr="00E82916">
        <w:rPr>
          <w:lang w:val="ru-RU"/>
        </w:rPr>
        <w:t>2.3</w:t>
      </w:r>
      <w:r w:rsidRPr="00E82916">
        <w:rPr>
          <w:lang w:val="ru-RU"/>
        </w:rPr>
        <w:tab/>
      </w:r>
      <w:r w:rsidR="00E82916" w:rsidRPr="00E82916">
        <w:rPr>
          <w:szCs w:val="22"/>
          <w:lang w:val="ru-RU"/>
        </w:rPr>
        <w:t>Пункт 9.7B Регламента радиосвязи</w:t>
      </w:r>
    </w:p>
    <w:p w14:paraId="35D52954" w14:textId="77777777" w:rsidR="00E82916" w:rsidRPr="00E82916" w:rsidRDefault="00E82916" w:rsidP="00E82916">
      <w:pPr>
        <w:rPr>
          <w:lang w:val="ru-RU"/>
        </w:rPr>
      </w:pPr>
      <w:bookmarkStart w:id="208" w:name="_Toc442856606"/>
      <w:bookmarkStart w:id="209" w:name="_Toc442753275"/>
      <w:r w:rsidRPr="00E82916">
        <w:rPr>
          <w:lang w:val="ru-RU"/>
        </w:rPr>
        <w:t xml:space="preserve">Для прогонов по пункту </w:t>
      </w:r>
      <w:r w:rsidRPr="00E82916">
        <w:rPr>
          <w:b/>
          <w:lang w:val="ru-RU"/>
        </w:rPr>
        <w:t>9.7B</w:t>
      </w:r>
      <w:r w:rsidRPr="00E82916">
        <w:rPr>
          <w:lang w:val="ru-RU"/>
        </w:rPr>
        <w:t xml:space="preserve"> РР критерии и пороговые значения определяются в Приложении </w:t>
      </w:r>
      <w:r w:rsidRPr="00E82916">
        <w:rPr>
          <w:b/>
          <w:lang w:val="ru-RU"/>
        </w:rPr>
        <w:t>5</w:t>
      </w:r>
      <w:r w:rsidRPr="00E82916">
        <w:rPr>
          <w:lang w:val="ru-RU"/>
        </w:rPr>
        <w:t xml:space="preserve"> к РР. Такие прогоны создаются следующим образом.</w:t>
      </w:r>
    </w:p>
    <w:p w14:paraId="4D9F3EE0" w14:textId="77777777" w:rsidR="00E82916" w:rsidRPr="00EE23FA"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p>
    <w:p w14:paraId="713BFC87" w14:textId="77777777" w:rsidR="00E82916" w:rsidRPr="00EE23FA"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Получите (</w:t>
      </w:r>
      <w:proofErr w:type="spellStart"/>
      <w:r w:rsidRPr="00EE23FA">
        <w:rPr>
          <w:rFonts w:ascii="Courier New" w:hAnsi="Courier New" w:cs="Courier New"/>
          <w:i/>
          <w:sz w:val="18"/>
          <w:szCs w:val="18"/>
          <w:lang w:val="ru-RU"/>
        </w:rPr>
        <w:t>f</w:t>
      </w:r>
      <w:r w:rsidRPr="00EE23FA">
        <w:rPr>
          <w:rFonts w:ascii="Courier New" w:hAnsi="Courier New" w:cs="Courier New"/>
          <w:sz w:val="18"/>
          <w:szCs w:val="18"/>
          <w:vertAlign w:val="subscript"/>
          <w:lang w:val="ru-RU"/>
        </w:rPr>
        <w:t>min</w:t>
      </w:r>
      <w:proofErr w:type="spellEnd"/>
      <w:r w:rsidRPr="00EE23FA">
        <w:rPr>
          <w:rFonts w:ascii="Courier New" w:hAnsi="Courier New" w:cs="Courier New"/>
          <w:sz w:val="18"/>
          <w:szCs w:val="18"/>
          <w:lang w:val="ru-RU"/>
        </w:rPr>
        <w:t xml:space="preserve">, </w:t>
      </w:r>
      <w:proofErr w:type="spellStart"/>
      <w:r w:rsidRPr="00EE23FA">
        <w:rPr>
          <w:rFonts w:ascii="Courier New" w:hAnsi="Courier New" w:cs="Courier New"/>
          <w:i/>
          <w:sz w:val="18"/>
          <w:szCs w:val="18"/>
          <w:lang w:val="ru-RU"/>
        </w:rPr>
        <w:t>f</w:t>
      </w:r>
      <w:r w:rsidRPr="00EE23FA">
        <w:rPr>
          <w:rFonts w:ascii="Courier New" w:hAnsi="Courier New" w:cs="Courier New"/>
          <w:sz w:val="18"/>
          <w:szCs w:val="18"/>
          <w:vertAlign w:val="subscript"/>
          <w:lang w:val="ru-RU"/>
        </w:rPr>
        <w:t>max</w:t>
      </w:r>
      <w:proofErr w:type="spellEnd"/>
      <w:r w:rsidRPr="00EE23FA">
        <w:rPr>
          <w:rFonts w:ascii="Courier New" w:hAnsi="Courier New" w:cs="Courier New"/>
          <w:sz w:val="18"/>
          <w:szCs w:val="18"/>
          <w:lang w:val="ru-RU"/>
        </w:rPr>
        <w:t xml:space="preserve">) из заявки на НГСО </w:t>
      </w:r>
    </w:p>
    <w:p w14:paraId="2553A920" w14:textId="77777777" w:rsidR="00E82916" w:rsidRPr="00EE23FA"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w:t>
      </w:r>
    </w:p>
    <w:p w14:paraId="158C01A0" w14:textId="77777777" w:rsidR="00E82916" w:rsidRPr="00EE23FA"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Получите данные обо всех ЗС в SRS, которые перекрывают этот диапазон частот</w:t>
      </w:r>
    </w:p>
    <w:p w14:paraId="3727182A" w14:textId="77777777" w:rsidR="00E82916" w:rsidRPr="00EE23FA"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Для каждой полученной ЗС</w:t>
      </w:r>
    </w:p>
    <w:p w14:paraId="71D6D035" w14:textId="77777777" w:rsidR="00E82916" w:rsidRPr="00EE23FA"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w:t>
      </w:r>
    </w:p>
    <w:p w14:paraId="58FE6FFF" w14:textId="77777777" w:rsidR="00E82916" w:rsidRPr="00EE23FA"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t>Если земная станция удовлетворяет критериям в Приложении 5</w:t>
      </w:r>
    </w:p>
    <w:p w14:paraId="341B7576" w14:textId="77777777" w:rsidR="00E82916" w:rsidRPr="00EE23FA"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t>{</w:t>
      </w:r>
    </w:p>
    <w:p w14:paraId="1C75F1F5" w14:textId="77777777" w:rsidR="00E82916" w:rsidRPr="00EE23FA"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t xml:space="preserve">Сделайте запрос к </w:t>
      </w:r>
      <w:proofErr w:type="spellStart"/>
      <w:r w:rsidRPr="00EE23FA">
        <w:rPr>
          <w:rFonts w:ascii="Courier New" w:hAnsi="Courier New" w:cs="Courier New"/>
          <w:sz w:val="18"/>
          <w:szCs w:val="18"/>
          <w:lang w:val="ru-RU"/>
        </w:rPr>
        <w:t>Limits</w:t>
      </w:r>
      <w:proofErr w:type="spellEnd"/>
      <w:r w:rsidRPr="00EE23FA">
        <w:rPr>
          <w:rFonts w:ascii="Courier New" w:hAnsi="Courier New" w:cs="Courier New"/>
          <w:sz w:val="18"/>
          <w:szCs w:val="18"/>
          <w:lang w:val="ru-RU"/>
        </w:rPr>
        <w:t xml:space="preserve"> API для </w:t>
      </w:r>
      <w:proofErr w:type="gramStart"/>
      <w:r w:rsidRPr="00EE23FA">
        <w:rPr>
          <w:rFonts w:ascii="Courier New" w:hAnsi="Courier New" w:cs="Courier New"/>
          <w:sz w:val="18"/>
          <w:szCs w:val="18"/>
          <w:lang w:val="ru-RU"/>
        </w:rPr>
        <w:t>ЗС(</w:t>
      </w:r>
      <w:proofErr w:type="spellStart"/>
      <w:proofErr w:type="gramEnd"/>
      <w:r w:rsidRPr="00EE23FA">
        <w:rPr>
          <w:rFonts w:ascii="Courier New" w:hAnsi="Courier New" w:cs="Courier New"/>
          <w:i/>
          <w:sz w:val="18"/>
          <w:szCs w:val="18"/>
          <w:lang w:val="ru-RU"/>
        </w:rPr>
        <w:t>f</w:t>
      </w:r>
      <w:r w:rsidRPr="00EE23FA">
        <w:rPr>
          <w:rFonts w:ascii="Courier New" w:hAnsi="Courier New" w:cs="Courier New"/>
          <w:sz w:val="18"/>
          <w:szCs w:val="18"/>
          <w:vertAlign w:val="subscript"/>
          <w:lang w:val="ru-RU"/>
        </w:rPr>
        <w:t>min</w:t>
      </w:r>
      <w:proofErr w:type="spellEnd"/>
      <w:r w:rsidRPr="00EE23FA">
        <w:rPr>
          <w:rFonts w:ascii="Courier New" w:hAnsi="Courier New" w:cs="Courier New"/>
          <w:sz w:val="18"/>
          <w:szCs w:val="18"/>
          <w:lang w:val="ru-RU"/>
        </w:rPr>
        <w:t xml:space="preserve">, </w:t>
      </w:r>
      <w:proofErr w:type="spellStart"/>
      <w:r w:rsidRPr="00EE23FA">
        <w:rPr>
          <w:rFonts w:ascii="Courier New" w:hAnsi="Courier New" w:cs="Courier New"/>
          <w:i/>
          <w:sz w:val="18"/>
          <w:szCs w:val="18"/>
          <w:lang w:val="ru-RU"/>
        </w:rPr>
        <w:t>f</w:t>
      </w:r>
      <w:r w:rsidRPr="00EE23FA">
        <w:rPr>
          <w:rFonts w:ascii="Courier New" w:hAnsi="Courier New" w:cs="Courier New"/>
          <w:sz w:val="18"/>
          <w:szCs w:val="18"/>
          <w:vertAlign w:val="subscript"/>
          <w:lang w:val="ru-RU"/>
        </w:rPr>
        <w:t>max</w:t>
      </w:r>
      <w:proofErr w:type="spellEnd"/>
      <w:r w:rsidRPr="00EE23FA">
        <w:rPr>
          <w:rFonts w:ascii="Courier New" w:hAnsi="Courier New" w:cs="Courier New"/>
          <w:sz w:val="18"/>
          <w:szCs w:val="18"/>
          <w:lang w:val="ru-RU"/>
        </w:rPr>
        <w:t>)</w:t>
      </w:r>
    </w:p>
    <w:p w14:paraId="73CFFF6B" w14:textId="77777777" w:rsidR="00E82916" w:rsidRPr="00EE23FA"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t xml:space="preserve">Получите </w:t>
      </w:r>
      <w:proofErr w:type="spellStart"/>
      <w:r w:rsidRPr="00EE23FA">
        <w:rPr>
          <w:rFonts w:ascii="Courier New" w:hAnsi="Courier New" w:cs="Courier New"/>
          <w:sz w:val="18"/>
          <w:szCs w:val="18"/>
          <w:lang w:val="ru-RU"/>
        </w:rPr>
        <w:t>RefBW</w:t>
      </w:r>
      <w:proofErr w:type="spellEnd"/>
      <w:r w:rsidRPr="00EE23FA">
        <w:rPr>
          <w:rFonts w:ascii="Courier New" w:hAnsi="Courier New" w:cs="Courier New"/>
          <w:sz w:val="18"/>
          <w:szCs w:val="18"/>
          <w:lang w:val="ru-RU"/>
        </w:rPr>
        <w:t xml:space="preserve"> из Приложения 5</w:t>
      </w:r>
    </w:p>
    <w:p w14:paraId="0D86ADA6" w14:textId="77777777" w:rsidR="00E82916" w:rsidRPr="00AD1828"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t>Задайте</w:t>
      </w:r>
      <w:r w:rsidRPr="00AD1828">
        <w:rPr>
          <w:rFonts w:ascii="Courier New" w:hAnsi="Courier New" w:cs="Courier New"/>
          <w:sz w:val="18"/>
          <w:szCs w:val="18"/>
          <w:lang w:val="en-US"/>
        </w:rPr>
        <w:t xml:space="preserve"> </w:t>
      </w:r>
      <w:proofErr w:type="spellStart"/>
      <w:r w:rsidRPr="00424370">
        <w:rPr>
          <w:rFonts w:ascii="Courier New" w:hAnsi="Courier New" w:cs="Courier New"/>
          <w:sz w:val="18"/>
          <w:szCs w:val="18"/>
          <w:lang w:val="en-US"/>
        </w:rPr>
        <w:t>FrequencyRun</w:t>
      </w:r>
      <w:proofErr w:type="spellEnd"/>
      <w:r w:rsidRPr="00AD1828">
        <w:rPr>
          <w:rFonts w:ascii="Courier New" w:hAnsi="Courier New" w:cs="Courier New"/>
          <w:sz w:val="18"/>
          <w:szCs w:val="18"/>
          <w:lang w:val="en-US"/>
        </w:rPr>
        <w:t xml:space="preserve"> = </w:t>
      </w:r>
      <w:proofErr w:type="gramStart"/>
      <w:r w:rsidRPr="00424370">
        <w:rPr>
          <w:rFonts w:ascii="Courier New" w:hAnsi="Courier New" w:cs="Courier New"/>
          <w:sz w:val="18"/>
          <w:szCs w:val="18"/>
          <w:lang w:val="en-US"/>
        </w:rPr>
        <w:t>max</w:t>
      </w:r>
      <w:r w:rsidRPr="00AD1828">
        <w:rPr>
          <w:rFonts w:ascii="Courier New" w:hAnsi="Courier New" w:cs="Courier New"/>
          <w:sz w:val="18"/>
          <w:szCs w:val="18"/>
          <w:lang w:val="en-US"/>
        </w:rPr>
        <w:t>(</w:t>
      </w:r>
      <w:proofErr w:type="spellStart"/>
      <w:proofErr w:type="gramEnd"/>
      <w:r w:rsidRPr="00424370">
        <w:rPr>
          <w:rFonts w:ascii="Courier New" w:hAnsi="Courier New" w:cs="Courier New"/>
          <w:sz w:val="18"/>
          <w:szCs w:val="18"/>
          <w:lang w:val="en-US"/>
        </w:rPr>
        <w:t>ES</w:t>
      </w:r>
      <w:r w:rsidRPr="00AD1828">
        <w:rPr>
          <w:rFonts w:ascii="Courier New" w:hAnsi="Courier New" w:cs="Courier New"/>
          <w:sz w:val="18"/>
          <w:szCs w:val="18"/>
          <w:lang w:val="en-US"/>
        </w:rPr>
        <w:t>_</w:t>
      </w:r>
      <w:r w:rsidRPr="00424370">
        <w:rPr>
          <w:rFonts w:ascii="Courier New" w:hAnsi="Courier New" w:cs="Courier New"/>
          <w:i/>
          <w:sz w:val="18"/>
          <w:szCs w:val="18"/>
          <w:lang w:val="en-US"/>
        </w:rPr>
        <w:t>f</w:t>
      </w:r>
      <w:r w:rsidRPr="00424370">
        <w:rPr>
          <w:rFonts w:ascii="Courier New" w:hAnsi="Courier New" w:cs="Courier New"/>
          <w:sz w:val="18"/>
          <w:szCs w:val="18"/>
          <w:vertAlign w:val="subscript"/>
          <w:lang w:val="en-US"/>
        </w:rPr>
        <w:t>min</w:t>
      </w:r>
      <w:proofErr w:type="spellEnd"/>
      <w:r w:rsidRPr="00AD1828">
        <w:rPr>
          <w:rFonts w:ascii="Courier New" w:hAnsi="Courier New" w:cs="Courier New"/>
          <w:sz w:val="18"/>
          <w:szCs w:val="18"/>
          <w:lang w:val="en-US"/>
        </w:rPr>
        <w:t xml:space="preserve">, </w:t>
      </w:r>
      <w:proofErr w:type="spellStart"/>
      <w:r w:rsidRPr="00424370">
        <w:rPr>
          <w:rFonts w:ascii="Courier New" w:hAnsi="Courier New" w:cs="Courier New"/>
          <w:sz w:val="18"/>
          <w:szCs w:val="18"/>
          <w:lang w:val="en-US"/>
        </w:rPr>
        <w:t>Mask</w:t>
      </w:r>
      <w:r w:rsidRPr="00AD1828">
        <w:rPr>
          <w:rFonts w:ascii="Courier New" w:hAnsi="Courier New" w:cs="Courier New"/>
          <w:sz w:val="18"/>
          <w:szCs w:val="18"/>
          <w:lang w:val="en-US"/>
        </w:rPr>
        <w:t>_</w:t>
      </w:r>
      <w:r w:rsidRPr="00424370">
        <w:rPr>
          <w:rFonts w:ascii="Courier New" w:hAnsi="Courier New" w:cs="Courier New"/>
          <w:i/>
          <w:sz w:val="18"/>
          <w:szCs w:val="18"/>
          <w:lang w:val="en-US"/>
        </w:rPr>
        <w:t>f</w:t>
      </w:r>
      <w:r w:rsidRPr="00424370">
        <w:rPr>
          <w:rFonts w:ascii="Courier New" w:hAnsi="Courier New" w:cs="Courier New"/>
          <w:sz w:val="18"/>
          <w:szCs w:val="18"/>
          <w:vertAlign w:val="subscript"/>
          <w:lang w:val="en-US"/>
        </w:rPr>
        <w:t>min</w:t>
      </w:r>
      <w:proofErr w:type="spellEnd"/>
      <w:r w:rsidRPr="00AD1828">
        <w:rPr>
          <w:rFonts w:ascii="Courier New" w:hAnsi="Courier New" w:cs="Courier New"/>
          <w:sz w:val="18"/>
          <w:szCs w:val="18"/>
          <w:lang w:val="en-US"/>
        </w:rPr>
        <w:t xml:space="preserve">) + </w:t>
      </w:r>
      <w:proofErr w:type="spellStart"/>
      <w:r w:rsidRPr="00424370">
        <w:rPr>
          <w:rFonts w:ascii="Courier New" w:hAnsi="Courier New" w:cs="Courier New"/>
          <w:sz w:val="18"/>
          <w:szCs w:val="18"/>
          <w:lang w:val="en-US"/>
        </w:rPr>
        <w:t>RefBW</w:t>
      </w:r>
      <w:proofErr w:type="spellEnd"/>
      <w:r w:rsidRPr="00AD1828">
        <w:rPr>
          <w:rFonts w:ascii="Courier New" w:hAnsi="Courier New" w:cs="Courier New"/>
          <w:sz w:val="18"/>
          <w:szCs w:val="18"/>
          <w:lang w:val="en-US"/>
        </w:rPr>
        <w:t>/2</w:t>
      </w:r>
    </w:p>
    <w:p w14:paraId="02C083DD" w14:textId="77777777" w:rsidR="00E82916" w:rsidRPr="00FC60B1"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AD1828">
        <w:rPr>
          <w:rFonts w:ascii="Courier New" w:hAnsi="Courier New" w:cs="Courier New"/>
          <w:sz w:val="18"/>
          <w:szCs w:val="18"/>
          <w:lang w:val="en-US"/>
        </w:rPr>
        <w:tab/>
      </w:r>
      <w:r w:rsidRPr="00AD1828">
        <w:rPr>
          <w:rFonts w:ascii="Courier New" w:hAnsi="Courier New" w:cs="Courier New"/>
          <w:sz w:val="18"/>
          <w:szCs w:val="18"/>
          <w:lang w:val="en-US"/>
        </w:rPr>
        <w:tab/>
      </w:r>
      <w:r w:rsidRPr="00AD1828">
        <w:rPr>
          <w:rFonts w:ascii="Courier New" w:hAnsi="Courier New" w:cs="Courier New"/>
          <w:sz w:val="18"/>
          <w:szCs w:val="18"/>
          <w:lang w:val="en-US"/>
        </w:rPr>
        <w:tab/>
      </w:r>
      <w:proofErr w:type="spellStart"/>
      <w:r w:rsidRPr="00FC60B1">
        <w:rPr>
          <w:rFonts w:ascii="Courier New" w:hAnsi="Courier New" w:cs="Courier New"/>
          <w:sz w:val="18"/>
          <w:szCs w:val="18"/>
          <w:lang w:val="en-US"/>
        </w:rPr>
        <w:t>CreateRun</w:t>
      </w:r>
      <w:proofErr w:type="spellEnd"/>
      <w:r w:rsidRPr="00FC60B1">
        <w:rPr>
          <w:rFonts w:ascii="Courier New" w:hAnsi="Courier New" w:cs="Courier New"/>
          <w:sz w:val="18"/>
          <w:szCs w:val="18"/>
          <w:lang w:val="en-US"/>
        </w:rPr>
        <w:t>:</w:t>
      </w:r>
    </w:p>
    <w:p w14:paraId="2E8F5E7F" w14:textId="77777777" w:rsidR="00E82916" w:rsidRPr="00FC60B1"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t>Direction = Down</w:t>
      </w:r>
    </w:p>
    <w:p w14:paraId="4D29043B" w14:textId="77777777" w:rsidR="00E82916" w:rsidRPr="00FC60B1"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t xml:space="preserve">Frequency = </w:t>
      </w:r>
      <w:proofErr w:type="spellStart"/>
      <w:r w:rsidRPr="00FC60B1">
        <w:rPr>
          <w:rFonts w:ascii="Courier New" w:hAnsi="Courier New" w:cs="Courier New"/>
          <w:sz w:val="18"/>
          <w:szCs w:val="18"/>
          <w:lang w:val="en-US"/>
        </w:rPr>
        <w:t>FrequencyRun</w:t>
      </w:r>
      <w:proofErr w:type="spellEnd"/>
    </w:p>
    <w:p w14:paraId="399430F6" w14:textId="77777777" w:rsidR="00E82916" w:rsidRPr="00FC60B1"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r>
      <w:proofErr w:type="spellStart"/>
      <w:r w:rsidRPr="00FC60B1">
        <w:rPr>
          <w:rFonts w:ascii="Courier New" w:hAnsi="Courier New" w:cs="Courier New"/>
          <w:sz w:val="18"/>
          <w:szCs w:val="18"/>
          <w:lang w:val="en-US"/>
        </w:rPr>
        <w:t>ES_DishSize</w:t>
      </w:r>
      <w:proofErr w:type="spellEnd"/>
      <w:r w:rsidRPr="00FC60B1">
        <w:rPr>
          <w:rFonts w:ascii="Courier New" w:hAnsi="Courier New" w:cs="Courier New"/>
          <w:sz w:val="18"/>
          <w:szCs w:val="18"/>
          <w:lang w:val="en-US"/>
        </w:rPr>
        <w:t xml:space="preserve"> = </w:t>
      </w:r>
      <w:r w:rsidRPr="00EE23FA">
        <w:rPr>
          <w:rFonts w:ascii="Courier New" w:hAnsi="Courier New" w:cs="Courier New"/>
          <w:sz w:val="18"/>
          <w:szCs w:val="18"/>
          <w:lang w:val="ru-RU"/>
        </w:rPr>
        <w:t>Из</w:t>
      </w:r>
      <w:r w:rsidRPr="00FC60B1">
        <w:rPr>
          <w:rFonts w:ascii="Courier New" w:hAnsi="Courier New" w:cs="Courier New"/>
          <w:sz w:val="18"/>
          <w:szCs w:val="18"/>
          <w:lang w:val="en-US"/>
        </w:rPr>
        <w:t xml:space="preserve"> </w:t>
      </w:r>
      <w:r w:rsidRPr="00EE23FA">
        <w:rPr>
          <w:rFonts w:ascii="Courier New" w:hAnsi="Courier New" w:cs="Courier New"/>
          <w:sz w:val="18"/>
          <w:szCs w:val="18"/>
          <w:lang w:val="ru-RU"/>
        </w:rPr>
        <w:t>заявки</w:t>
      </w:r>
      <w:r w:rsidRPr="00FC60B1">
        <w:rPr>
          <w:rFonts w:ascii="Courier New" w:hAnsi="Courier New" w:cs="Courier New"/>
          <w:sz w:val="18"/>
          <w:szCs w:val="18"/>
          <w:lang w:val="en-US"/>
        </w:rPr>
        <w:t xml:space="preserve"> </w:t>
      </w:r>
      <w:r w:rsidRPr="00EE23FA">
        <w:rPr>
          <w:rFonts w:ascii="Courier New" w:hAnsi="Courier New" w:cs="Courier New"/>
          <w:sz w:val="18"/>
          <w:szCs w:val="18"/>
          <w:lang w:val="ru-RU"/>
        </w:rPr>
        <w:t>на</w:t>
      </w:r>
      <w:r w:rsidRPr="00FC60B1">
        <w:rPr>
          <w:rFonts w:ascii="Courier New" w:hAnsi="Courier New" w:cs="Courier New"/>
          <w:sz w:val="18"/>
          <w:szCs w:val="18"/>
          <w:lang w:val="en-US"/>
        </w:rPr>
        <w:t xml:space="preserve"> </w:t>
      </w:r>
      <w:r w:rsidRPr="00EE23FA">
        <w:rPr>
          <w:rFonts w:ascii="Courier New" w:hAnsi="Courier New" w:cs="Courier New"/>
          <w:sz w:val="18"/>
          <w:szCs w:val="18"/>
          <w:lang w:val="ru-RU"/>
        </w:rPr>
        <w:t>ЗС</w:t>
      </w:r>
    </w:p>
    <w:p w14:paraId="05272BEE" w14:textId="77777777" w:rsidR="00E82916" w:rsidRPr="00EE23FA"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r>
      <w:proofErr w:type="spellStart"/>
      <w:r w:rsidRPr="00EE23FA">
        <w:rPr>
          <w:rFonts w:ascii="Courier New" w:hAnsi="Courier New" w:cs="Courier New"/>
          <w:sz w:val="18"/>
          <w:szCs w:val="18"/>
          <w:lang w:val="ru-RU"/>
        </w:rPr>
        <w:t>ES_GainPattern</w:t>
      </w:r>
      <w:proofErr w:type="spellEnd"/>
      <w:r w:rsidRPr="00EE23FA">
        <w:rPr>
          <w:rFonts w:ascii="Courier New" w:hAnsi="Courier New" w:cs="Courier New"/>
          <w:sz w:val="18"/>
          <w:szCs w:val="18"/>
          <w:lang w:val="ru-RU"/>
        </w:rPr>
        <w:t xml:space="preserve"> = Из заявки на ЗС</w:t>
      </w:r>
    </w:p>
    <w:p w14:paraId="4ACD05C7" w14:textId="77777777" w:rsidR="00E82916" w:rsidRPr="00EE23FA"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r>
      <w:proofErr w:type="spellStart"/>
      <w:r w:rsidRPr="00EE23FA">
        <w:rPr>
          <w:rFonts w:ascii="Courier New" w:hAnsi="Courier New" w:cs="Courier New"/>
          <w:sz w:val="18"/>
          <w:szCs w:val="18"/>
          <w:lang w:val="ru-RU"/>
        </w:rPr>
        <w:t>epfd_Threshold</w:t>
      </w:r>
      <w:proofErr w:type="spellEnd"/>
      <w:r w:rsidRPr="00EE23FA">
        <w:rPr>
          <w:rFonts w:ascii="Courier New" w:hAnsi="Courier New" w:cs="Courier New"/>
          <w:sz w:val="18"/>
          <w:szCs w:val="18"/>
          <w:lang w:val="ru-RU"/>
        </w:rPr>
        <w:t xml:space="preserve"> = Из Приложения 5</w:t>
      </w:r>
    </w:p>
    <w:p w14:paraId="3663859A" w14:textId="77777777" w:rsidR="00E82916" w:rsidRPr="00EE23FA"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r>
      <w:proofErr w:type="spellStart"/>
      <w:r w:rsidRPr="00EE23FA">
        <w:rPr>
          <w:rFonts w:ascii="Courier New" w:hAnsi="Courier New" w:cs="Courier New"/>
          <w:sz w:val="18"/>
          <w:szCs w:val="18"/>
          <w:lang w:val="ru-RU"/>
        </w:rPr>
        <w:t>Ref_BW</w:t>
      </w:r>
      <w:proofErr w:type="spellEnd"/>
      <w:r w:rsidRPr="00EE23FA">
        <w:rPr>
          <w:rFonts w:ascii="Courier New" w:hAnsi="Courier New" w:cs="Courier New"/>
          <w:sz w:val="18"/>
          <w:szCs w:val="18"/>
          <w:lang w:val="ru-RU"/>
        </w:rPr>
        <w:t xml:space="preserve"> = Из Приложения 5</w:t>
      </w:r>
    </w:p>
    <w:p w14:paraId="23092469" w14:textId="77777777" w:rsidR="00E82916" w:rsidRPr="00EE23FA"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t>}</w:t>
      </w:r>
    </w:p>
    <w:p w14:paraId="30C6A437" w14:textId="77777777" w:rsidR="00E82916" w:rsidRPr="00EE23FA"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t>}</w:t>
      </w:r>
    </w:p>
    <w:p w14:paraId="4F96A42D" w14:textId="77777777" w:rsidR="00E82916" w:rsidRPr="00EE23FA" w:rsidRDefault="00E82916" w:rsidP="00E8291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w:t>
      </w:r>
    </w:p>
    <w:p w14:paraId="23610F45" w14:textId="61253627" w:rsidR="00F531C0" w:rsidRPr="00E82916" w:rsidRDefault="00E82916" w:rsidP="00E82916">
      <w:pPr>
        <w:tabs>
          <w:tab w:val="left" w:pos="567"/>
          <w:tab w:val="left" w:pos="1701"/>
        </w:tabs>
        <w:spacing w:before="40"/>
        <w:rPr>
          <w:rFonts w:ascii="Courier New" w:hAnsi="Courier New"/>
          <w:sz w:val="20"/>
          <w:lang w:val="ru-RU"/>
        </w:rPr>
      </w:pPr>
      <w:r w:rsidRPr="00EE23FA">
        <w:rPr>
          <w:rFonts w:ascii="Courier New" w:hAnsi="Courier New" w:cs="Courier New"/>
          <w:sz w:val="18"/>
          <w:szCs w:val="18"/>
          <w:lang w:val="ru-RU"/>
        </w:rPr>
        <w:t>}</w:t>
      </w:r>
    </w:p>
    <w:p w14:paraId="5D938170" w14:textId="740A55B3" w:rsidR="00F531C0" w:rsidRPr="00E82916" w:rsidRDefault="00F531C0" w:rsidP="00F531C0">
      <w:pPr>
        <w:pStyle w:val="Heading1"/>
        <w:rPr>
          <w:szCs w:val="22"/>
          <w:lang w:val="ru-RU"/>
        </w:rPr>
      </w:pPr>
      <w:bookmarkStart w:id="210" w:name="_Toc146878761"/>
      <w:bookmarkStart w:id="211" w:name="_Toc178778493"/>
      <w:bookmarkStart w:id="212" w:name="_Toc442856624"/>
      <w:bookmarkStart w:id="213" w:name="_Toc442753300"/>
      <w:r w:rsidRPr="00E82916">
        <w:rPr>
          <w:szCs w:val="22"/>
        </w:rPr>
        <w:lastRenderedPageBreak/>
        <w:t>D</w:t>
      </w:r>
      <w:r w:rsidRPr="00E82916">
        <w:rPr>
          <w:szCs w:val="22"/>
          <w:lang w:val="ru-RU"/>
        </w:rPr>
        <w:t>3</w:t>
      </w:r>
      <w:r w:rsidRPr="00E82916">
        <w:rPr>
          <w:szCs w:val="22"/>
          <w:lang w:val="ru-RU"/>
        </w:rPr>
        <w:tab/>
      </w:r>
      <w:bookmarkEnd w:id="210"/>
      <w:r w:rsidR="00E82916" w:rsidRPr="00E82916">
        <w:rPr>
          <w:szCs w:val="22"/>
          <w:lang w:val="ru-RU"/>
        </w:rPr>
        <w:t>Геометрия наихудшего случая</w:t>
      </w:r>
      <w:bookmarkEnd w:id="211"/>
    </w:p>
    <w:p w14:paraId="2E5A8BFA" w14:textId="77777777" w:rsidR="00E82916" w:rsidRPr="00E82916" w:rsidRDefault="00E82916" w:rsidP="00E82916">
      <w:pPr>
        <w:rPr>
          <w:szCs w:val="22"/>
          <w:lang w:val="ru-RU"/>
        </w:rPr>
      </w:pPr>
      <w:r w:rsidRPr="00E82916">
        <w:rPr>
          <w:szCs w:val="22"/>
          <w:lang w:val="ru-RU"/>
        </w:rPr>
        <w:t xml:space="preserve">Пределы </w:t>
      </w:r>
      <w:proofErr w:type="spellStart"/>
      <w:r w:rsidRPr="00E82916">
        <w:rPr>
          <w:szCs w:val="22"/>
          <w:lang w:val="ru-RU"/>
        </w:rPr>
        <w:t>э.п.п.м</w:t>
      </w:r>
      <w:proofErr w:type="spellEnd"/>
      <w:r w:rsidRPr="00E82916">
        <w:rPr>
          <w:szCs w:val="22"/>
          <w:lang w:val="ru-RU"/>
        </w:rPr>
        <w:t>., указанные в Статье </w:t>
      </w:r>
      <w:r w:rsidRPr="00E82916">
        <w:rPr>
          <w:b/>
          <w:szCs w:val="22"/>
          <w:lang w:val="ru-RU"/>
        </w:rPr>
        <w:t xml:space="preserve">22 </w:t>
      </w:r>
      <w:r w:rsidRPr="00E82916">
        <w:rPr>
          <w:szCs w:val="22"/>
          <w:lang w:val="ru-RU"/>
        </w:rPr>
        <w:t xml:space="preserve">РР, применимы для всех земных станций ГСО и всех углов наведения на ту часть дуги ГСО, которая видна с соответствующей земной станции. Однако на практике невозможно смоделировать в программном обеспечении для проверки все такие геометрические конфигурации. Под геометрией наихудшего случая (WCG) понимаются местоположение эталонного спутника ГСО и либо местоположение земной станции, либо осевое направление луча спутника ГСО, которые используются при проверке системы НГСО на соблюдение пределов </w:t>
      </w:r>
      <w:proofErr w:type="spellStart"/>
      <w:r w:rsidRPr="00E82916">
        <w:rPr>
          <w:szCs w:val="22"/>
          <w:lang w:val="ru-RU"/>
        </w:rPr>
        <w:t>э.п.п.м</w:t>
      </w:r>
      <w:proofErr w:type="spellEnd"/>
      <w:r w:rsidRPr="00E82916">
        <w:rPr>
          <w:szCs w:val="22"/>
          <w:lang w:val="ru-RU"/>
        </w:rPr>
        <w:t>., указанных в Статье </w:t>
      </w:r>
      <w:r w:rsidRPr="00E82916">
        <w:rPr>
          <w:b/>
          <w:szCs w:val="22"/>
          <w:lang w:val="ru-RU"/>
        </w:rPr>
        <w:t xml:space="preserve">22 </w:t>
      </w:r>
      <w:r w:rsidRPr="00E82916">
        <w:rPr>
          <w:szCs w:val="22"/>
          <w:lang w:val="ru-RU"/>
        </w:rPr>
        <w:t>РР. Оператору системы НГСО вместе с тем необходимо обеспечить соблюдение пределов, указанных в Статье </w:t>
      </w:r>
      <w:r w:rsidRPr="00E82916">
        <w:rPr>
          <w:b/>
          <w:szCs w:val="22"/>
          <w:lang w:val="ru-RU"/>
        </w:rPr>
        <w:t xml:space="preserve">22 </w:t>
      </w:r>
      <w:r w:rsidRPr="00E82916">
        <w:rPr>
          <w:szCs w:val="22"/>
          <w:lang w:val="ru-RU"/>
        </w:rPr>
        <w:t>РР, для всех других геометрических конфигураций, включая испытания конкретных сетей ГСО, как отмечено в пункте A1.3.</w:t>
      </w:r>
    </w:p>
    <w:p w14:paraId="62B8B4D5" w14:textId="77777777" w:rsidR="00E82916" w:rsidRPr="00E82916" w:rsidRDefault="00E82916" w:rsidP="00E82916">
      <w:pPr>
        <w:rPr>
          <w:szCs w:val="22"/>
          <w:lang w:val="ru-RU"/>
        </w:rPr>
      </w:pPr>
      <w:r w:rsidRPr="00E82916">
        <w:rPr>
          <w:szCs w:val="22"/>
          <w:lang w:val="ru-RU"/>
        </w:rPr>
        <w:t xml:space="preserve">Геометрия WCG выбирается по алгоритму определения геометрии наихудшего случая (WCGA), который анализирует совокупность масок </w:t>
      </w:r>
      <w:proofErr w:type="spellStart"/>
      <w:r w:rsidRPr="00E82916">
        <w:rPr>
          <w:szCs w:val="22"/>
          <w:lang w:val="ru-RU"/>
        </w:rPr>
        <w:t>п.п.м</w:t>
      </w:r>
      <w:proofErr w:type="spellEnd"/>
      <w:r w:rsidRPr="00E82916">
        <w:rPr>
          <w:szCs w:val="22"/>
          <w:lang w:val="ru-RU"/>
        </w:rPr>
        <w:t>./</w:t>
      </w:r>
      <w:proofErr w:type="spellStart"/>
      <w:r w:rsidRPr="00E82916">
        <w:rPr>
          <w:szCs w:val="22"/>
          <w:lang w:val="ru-RU"/>
        </w:rPr>
        <w:t>э.и.и.м</w:t>
      </w:r>
      <w:proofErr w:type="spellEnd"/>
      <w:r w:rsidRPr="00E82916">
        <w:rPr>
          <w:szCs w:val="22"/>
          <w:lang w:val="ru-RU"/>
        </w:rPr>
        <w:t xml:space="preserve">. и орбитальных параметров спутника НГСО для определения максимального значения </w:t>
      </w:r>
      <w:proofErr w:type="spellStart"/>
      <w:r w:rsidRPr="00E82916">
        <w:rPr>
          <w:szCs w:val="22"/>
          <w:lang w:val="ru-RU"/>
        </w:rPr>
        <w:t>э.п.п.м</w:t>
      </w:r>
      <w:proofErr w:type="spellEnd"/>
      <w:r w:rsidRPr="00E82916">
        <w:rPr>
          <w:szCs w:val="22"/>
          <w:lang w:val="ru-RU"/>
        </w:rPr>
        <w:t xml:space="preserve">. единичной помехи. Если имеется несколько геометрических конфигураций с одинаковым максимальным значением </w:t>
      </w:r>
      <w:proofErr w:type="spellStart"/>
      <w:r w:rsidRPr="00E82916">
        <w:rPr>
          <w:szCs w:val="22"/>
          <w:lang w:val="ru-RU"/>
        </w:rPr>
        <w:t>э.п.п.м</w:t>
      </w:r>
      <w:proofErr w:type="spellEnd"/>
      <w:r w:rsidRPr="00E82916">
        <w:rPr>
          <w:szCs w:val="22"/>
          <w:lang w:val="ru-RU"/>
        </w:rPr>
        <w:t xml:space="preserve">. единичной помехи, то выбирается та геометрия, при которой это значение должно присутствовать в течение наибольшего процента времени (определяется с учетом угловой скорости или угла места). Эти допущения основываются на том, что критические уровни </w:t>
      </w:r>
      <w:proofErr w:type="spellStart"/>
      <w:r w:rsidRPr="00E82916">
        <w:rPr>
          <w:szCs w:val="22"/>
          <w:lang w:val="ru-RU"/>
        </w:rPr>
        <w:t>э.п.п.м</w:t>
      </w:r>
      <w:proofErr w:type="spellEnd"/>
      <w:r w:rsidRPr="00E82916">
        <w:rPr>
          <w:szCs w:val="22"/>
          <w:lang w:val="ru-RU"/>
        </w:rPr>
        <w:t>. являются максимальными уровнями, которые легче всего поддаются измерению.</w:t>
      </w:r>
    </w:p>
    <w:p w14:paraId="62FE465D" w14:textId="08F66129" w:rsidR="00E82916" w:rsidRPr="00E82916" w:rsidRDefault="00E82916" w:rsidP="00E82916">
      <w:pPr>
        <w:rPr>
          <w:szCs w:val="22"/>
          <w:lang w:val="ru-RU"/>
        </w:rPr>
      </w:pPr>
      <w:r w:rsidRPr="00E82916">
        <w:rPr>
          <w:szCs w:val="22"/>
          <w:lang w:val="ru-RU"/>
        </w:rPr>
        <w:t xml:space="preserve">Принцип работы алгоритма WCGA состоит в переборе (итерации) совокупности пространственных положений (обычно спутника НГСО). Предполагается, что геометрическая конфигурация симметрична по долготе и спутник можно установить точно на требуемую высоту, используя простую модель материальной точки. Вместе с тем подсистема расчета </w:t>
      </w:r>
      <w:proofErr w:type="spellStart"/>
      <w:r w:rsidRPr="00E82916">
        <w:rPr>
          <w:szCs w:val="22"/>
          <w:lang w:val="ru-RU"/>
        </w:rPr>
        <w:t>э.п.п.м</w:t>
      </w:r>
      <w:proofErr w:type="spellEnd"/>
      <w:r w:rsidRPr="00E82916">
        <w:rPr>
          <w:szCs w:val="22"/>
          <w:lang w:val="ru-RU"/>
        </w:rPr>
        <w:t>., описываемая в пункте D5, может использовать целый ряд моделей орбит с конкретным размером временного шага, поэтому долгота, на которой спутник достигает заданной широты, будет отличаться от принятой в WCGA. В</w:t>
      </w:r>
      <w:r w:rsidR="00493AB0">
        <w:rPr>
          <w:szCs w:val="22"/>
          <w:lang w:val="en-US"/>
        </w:rPr>
        <w:t> </w:t>
      </w:r>
      <w:r w:rsidRPr="00E82916">
        <w:rPr>
          <w:szCs w:val="22"/>
          <w:lang w:val="ru-RU"/>
        </w:rPr>
        <w:t xml:space="preserve">связи с этим необходим дополнительный этап, на котором для спутника НГСО, дающего максимальное значение </w:t>
      </w:r>
      <w:proofErr w:type="spellStart"/>
      <w:r w:rsidRPr="00E82916">
        <w:rPr>
          <w:szCs w:val="22"/>
          <w:lang w:val="ru-RU"/>
        </w:rPr>
        <w:t>э.п.п.м</w:t>
      </w:r>
      <w:proofErr w:type="spellEnd"/>
      <w:r w:rsidRPr="00E82916">
        <w:rPr>
          <w:szCs w:val="22"/>
          <w:lang w:val="ru-RU"/>
        </w:rPr>
        <w:t>. единичной помехи, вычисляется разность между:</w:t>
      </w:r>
    </w:p>
    <w:p w14:paraId="4FDE48B5" w14:textId="77777777" w:rsidR="00E82916" w:rsidRPr="00E82916" w:rsidRDefault="00E82916" w:rsidP="00E82916">
      <w:pPr>
        <w:pStyle w:val="enumlev1"/>
        <w:rPr>
          <w:szCs w:val="22"/>
          <w:lang w:val="ru-RU"/>
        </w:rPr>
      </w:pPr>
      <w:r w:rsidRPr="00E82916">
        <w:rPr>
          <w:szCs w:val="22"/>
          <w:lang w:val="ru-RU"/>
        </w:rPr>
        <w:t>–</w:t>
      </w:r>
      <w:r w:rsidRPr="00E82916">
        <w:rPr>
          <w:szCs w:val="22"/>
          <w:lang w:val="ru-RU"/>
        </w:rPr>
        <w:tab/>
        <w:t>долготой спутника НГСО, достигшего заданной широты согласно модели материальной точки в WCGA, с преобразованием в пару значений (широта, долгота) в статике на момент начала моделирования (когда относительное время равно 0);</w:t>
      </w:r>
    </w:p>
    <w:p w14:paraId="1D982950" w14:textId="77777777" w:rsidR="00E82916" w:rsidRPr="00E82916" w:rsidRDefault="00E82916" w:rsidP="00E82916">
      <w:pPr>
        <w:pStyle w:val="enumlev1"/>
        <w:rPr>
          <w:szCs w:val="22"/>
          <w:lang w:val="ru-RU"/>
        </w:rPr>
      </w:pPr>
      <w:r w:rsidRPr="00E82916">
        <w:rPr>
          <w:szCs w:val="22"/>
          <w:lang w:val="ru-RU"/>
        </w:rPr>
        <w:t>–</w:t>
      </w:r>
      <w:r w:rsidRPr="00E82916">
        <w:rPr>
          <w:szCs w:val="22"/>
          <w:lang w:val="ru-RU"/>
        </w:rPr>
        <w:tab/>
        <w:t>долготой, на которой спутник НГСО максимально приближается к заданной широте согласно полной модели орбиты при малом временном шаге, вычисленном для данного прогона, с преобразованием в пару значений (широта, долгота) для соответствующего модельного времени.</w:t>
      </w:r>
    </w:p>
    <w:p w14:paraId="143BFCF3" w14:textId="7175A891" w:rsidR="00F531C0" w:rsidRPr="00E82916" w:rsidRDefault="00E82916" w:rsidP="00E82916">
      <w:pPr>
        <w:rPr>
          <w:szCs w:val="22"/>
          <w:lang w:val="ru-RU"/>
        </w:rPr>
      </w:pPr>
      <w:r w:rsidRPr="00E82916">
        <w:rPr>
          <w:szCs w:val="22"/>
          <w:lang w:val="ru-RU"/>
        </w:rPr>
        <w:t>Эта разность долгот показана на рисунке 13.</w:t>
      </w:r>
    </w:p>
    <w:p w14:paraId="384E9D2A" w14:textId="77777777" w:rsidR="00E82916" w:rsidRPr="00EE23FA" w:rsidRDefault="00E82916" w:rsidP="00E82916">
      <w:pPr>
        <w:pStyle w:val="FigureNo"/>
        <w:rPr>
          <w:lang w:val="ru-RU"/>
        </w:rPr>
      </w:pPr>
      <w:r w:rsidRPr="00E82916">
        <w:rPr>
          <w:lang w:val="ru-RU"/>
        </w:rPr>
        <w:t>рисунок 13</w:t>
      </w:r>
    </w:p>
    <w:p w14:paraId="75F2C89A" w14:textId="3AF02D7F" w:rsidR="00F531C0" w:rsidRPr="00E82916" w:rsidRDefault="00E82916" w:rsidP="00E82916">
      <w:pPr>
        <w:pStyle w:val="Figuretitle"/>
        <w:rPr>
          <w:lang w:val="ru-RU"/>
        </w:rPr>
      </w:pPr>
      <w:r w:rsidRPr="00EE23FA">
        <w:rPr>
          <w:lang w:val="ru-RU"/>
        </w:rPr>
        <w:t>Корректировка долготы в WCG для учета модели орбиты и модельного времени</w:t>
      </w:r>
    </w:p>
    <w:p w14:paraId="5D64BE54" w14:textId="3D22C06F" w:rsidR="00426195" w:rsidRDefault="00426195" w:rsidP="00426195">
      <w:pPr>
        <w:pStyle w:val="Normalaftertitle"/>
        <w:jc w:val="center"/>
      </w:pPr>
      <w:r>
        <w:rPr>
          <w:noProof/>
          <w:lang w:val="ru-RU" w:eastAsia="ru-RU"/>
        </w:rPr>
        <w:drawing>
          <wp:inline distT="0" distB="0" distL="0" distR="0" wp14:anchorId="793D465A" wp14:editId="5A8E93BD">
            <wp:extent cx="5652477" cy="2306211"/>
            <wp:effectExtent l="0" t="0" r="571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 13 (new).png"/>
                    <pic:cNvPicPr/>
                  </pic:nvPicPr>
                  <pic:blipFill>
                    <a:blip r:embed="rId33">
                      <a:extLst>
                        <a:ext uri="{28A0092B-C50C-407E-A947-70E740481C1C}">
                          <a14:useLocalDpi xmlns:a14="http://schemas.microsoft.com/office/drawing/2010/main" val="0"/>
                        </a:ext>
                      </a:extLst>
                    </a:blip>
                    <a:stretch>
                      <a:fillRect/>
                    </a:stretch>
                  </pic:blipFill>
                  <pic:spPr>
                    <a:xfrm>
                      <a:off x="0" y="0"/>
                      <a:ext cx="5652477" cy="2306211"/>
                    </a:xfrm>
                    <a:prstGeom prst="rect">
                      <a:avLst/>
                    </a:prstGeom>
                  </pic:spPr>
                </pic:pic>
              </a:graphicData>
            </a:graphic>
          </wp:inline>
        </w:drawing>
      </w:r>
    </w:p>
    <w:p w14:paraId="2FDD4105" w14:textId="77777777" w:rsidR="00426195" w:rsidRPr="00426195" w:rsidRDefault="00426195" w:rsidP="00426195">
      <w:pPr>
        <w:pStyle w:val="Normalaftertitle"/>
        <w:keepNext/>
        <w:keepLines/>
        <w:spacing w:before="120"/>
        <w:rPr>
          <w:szCs w:val="22"/>
          <w:lang w:val="ru-RU"/>
        </w:rPr>
      </w:pPr>
      <w:r w:rsidRPr="00426195">
        <w:rPr>
          <w:szCs w:val="22"/>
          <w:lang w:val="ru-RU"/>
        </w:rPr>
        <w:lastRenderedPageBreak/>
        <w:t xml:space="preserve">Эта разность долгот затем используется для корректировки расчетного местоположения спутника и земной станции в WCGA, с тем чтобы спутник НГСО с маской </w:t>
      </w:r>
      <w:proofErr w:type="spellStart"/>
      <w:r w:rsidRPr="00426195">
        <w:rPr>
          <w:szCs w:val="22"/>
          <w:lang w:val="ru-RU"/>
        </w:rPr>
        <w:t>п.п.м</w:t>
      </w:r>
      <w:proofErr w:type="spellEnd"/>
      <w:r w:rsidRPr="00426195">
        <w:rPr>
          <w:szCs w:val="22"/>
          <w:lang w:val="ru-RU"/>
        </w:rPr>
        <w:t xml:space="preserve">., дающей максимальное значение </w:t>
      </w:r>
      <w:proofErr w:type="spellStart"/>
      <w:r w:rsidRPr="00426195">
        <w:rPr>
          <w:szCs w:val="22"/>
          <w:lang w:val="ru-RU"/>
        </w:rPr>
        <w:t>э.п.п.м</w:t>
      </w:r>
      <w:proofErr w:type="spellEnd"/>
      <w:r w:rsidRPr="00426195">
        <w:rPr>
          <w:szCs w:val="22"/>
          <w:lang w:val="ru-RU"/>
        </w:rPr>
        <w:t xml:space="preserve">., проходил такую геометрическую конфигурацию, в которой это значение </w:t>
      </w:r>
      <w:proofErr w:type="spellStart"/>
      <w:r w:rsidRPr="00426195">
        <w:rPr>
          <w:szCs w:val="22"/>
          <w:lang w:val="ru-RU"/>
        </w:rPr>
        <w:t>э.п.п.м</w:t>
      </w:r>
      <w:proofErr w:type="spellEnd"/>
      <w:r w:rsidRPr="00426195">
        <w:rPr>
          <w:szCs w:val="22"/>
          <w:lang w:val="ru-RU"/>
        </w:rPr>
        <w:t>. достигается на первом витке. При переборе значений широты с приращением по времени для расчета долготы берется тот временной шаг, который дает наиболее близкое значение широты.</w:t>
      </w:r>
    </w:p>
    <w:p w14:paraId="5614395A" w14:textId="77777777" w:rsidR="00426195" w:rsidRPr="00426195" w:rsidRDefault="00426195" w:rsidP="00426195">
      <w:pPr>
        <w:rPr>
          <w:szCs w:val="22"/>
          <w:lang w:val="ru-RU"/>
        </w:rPr>
      </w:pPr>
      <w:r w:rsidRPr="00426195">
        <w:rPr>
          <w:szCs w:val="22"/>
          <w:lang w:val="ru-RU"/>
        </w:rPr>
        <w:t xml:space="preserve">Следует иметь в виду, что алгоритм, приведенный в настоящей Рекомендации, не учитывает ни Районов МСЭ-R, и конкретных долгот, поскольку подразумевается, что пределы </w:t>
      </w:r>
      <w:proofErr w:type="spellStart"/>
      <w:r w:rsidRPr="00426195">
        <w:rPr>
          <w:szCs w:val="22"/>
          <w:lang w:val="ru-RU"/>
        </w:rPr>
        <w:t>э.п.п.м</w:t>
      </w:r>
      <w:proofErr w:type="spellEnd"/>
      <w:r w:rsidRPr="00426195">
        <w:rPr>
          <w:szCs w:val="22"/>
          <w:lang w:val="ru-RU"/>
        </w:rPr>
        <w:t>., указанные в Статье </w:t>
      </w:r>
      <w:r w:rsidRPr="00426195">
        <w:rPr>
          <w:b/>
          <w:szCs w:val="22"/>
          <w:lang w:val="ru-RU"/>
        </w:rPr>
        <w:t xml:space="preserve">22 </w:t>
      </w:r>
      <w:r w:rsidRPr="00426195">
        <w:rPr>
          <w:szCs w:val="22"/>
          <w:lang w:val="ru-RU"/>
        </w:rPr>
        <w:t>РР, применимы для всех местоположений земных станций ГСО и всех видимых частей дуги ГСО.</w:t>
      </w:r>
    </w:p>
    <w:p w14:paraId="3E80F5C3" w14:textId="60E9180C" w:rsidR="00F531C0" w:rsidRPr="00426195" w:rsidRDefault="00426195" w:rsidP="00426195">
      <w:pPr>
        <w:rPr>
          <w:b/>
          <w:lang w:val="ru-RU"/>
        </w:rPr>
      </w:pPr>
      <w:r w:rsidRPr="00426195">
        <w:rPr>
          <w:szCs w:val="22"/>
          <w:lang w:val="ru-RU"/>
        </w:rPr>
        <w:t>При сравнении чисел с плавающей запятой (в английской версии – плавающей точкой) для проверки ошибок округления необходимо соблюдать осмотрительность. В WCGA допустимо округлять до ближайших 0,1 дБ вместо округления до большего числа. Шаг сетки поиска равен 0,1°, и подпрограммы двоичного поиска завершают свою работу, когда разность углов составляет менее 1e</w:t>
      </w:r>
      <w:r w:rsidRPr="00426195">
        <w:rPr>
          <w:szCs w:val="22"/>
          <w:lang w:val="ru-RU"/>
        </w:rPr>
        <w:noBreakHyphen/>
        <w:t>5 радиан.</w:t>
      </w:r>
    </w:p>
    <w:p w14:paraId="74610F08" w14:textId="0580D1E6" w:rsidR="00F531C0" w:rsidRPr="00751010" w:rsidRDefault="00F531C0" w:rsidP="00F531C0">
      <w:pPr>
        <w:pStyle w:val="Heading2"/>
        <w:rPr>
          <w:lang w:val="ru-RU"/>
        </w:rPr>
      </w:pPr>
      <w:r w:rsidRPr="00751010">
        <w:t>D</w:t>
      </w:r>
      <w:r w:rsidRPr="00751010">
        <w:rPr>
          <w:lang w:val="ru-RU"/>
        </w:rPr>
        <w:t>3.1</w:t>
      </w:r>
      <w:r w:rsidRPr="00751010">
        <w:rPr>
          <w:lang w:val="ru-RU"/>
        </w:rPr>
        <w:tab/>
      </w:r>
      <w:r w:rsidR="00751010" w:rsidRPr="00751010">
        <w:rPr>
          <w:szCs w:val="22"/>
          <w:lang w:val="ru-RU"/>
        </w:rPr>
        <w:t xml:space="preserve">WCG для </w:t>
      </w:r>
      <w:proofErr w:type="spellStart"/>
      <w:r w:rsidR="00751010" w:rsidRPr="00751010">
        <w:rPr>
          <w:szCs w:val="22"/>
          <w:lang w:val="ru-RU"/>
        </w:rPr>
        <w:t>э.п.п.м</w:t>
      </w:r>
      <w:proofErr w:type="spellEnd"/>
      <w:r w:rsidR="00751010" w:rsidRPr="00751010">
        <w:rPr>
          <w:szCs w:val="22"/>
          <w:lang w:val="ru-RU"/>
        </w:rPr>
        <w:t>.↓</w:t>
      </w:r>
    </w:p>
    <w:p w14:paraId="4A8A93E7" w14:textId="536490EB" w:rsidR="00F531C0" w:rsidRPr="00751010" w:rsidRDefault="00F531C0" w:rsidP="00F531C0">
      <w:pPr>
        <w:pStyle w:val="Heading3"/>
        <w:rPr>
          <w:lang w:val="ru-RU"/>
        </w:rPr>
      </w:pPr>
      <w:r w:rsidRPr="00751010">
        <w:t>D</w:t>
      </w:r>
      <w:r w:rsidRPr="00751010">
        <w:rPr>
          <w:lang w:val="ru-RU"/>
        </w:rPr>
        <w:t>3.1.1</w:t>
      </w:r>
      <w:r w:rsidRPr="00751010">
        <w:rPr>
          <w:lang w:val="ru-RU"/>
        </w:rPr>
        <w:tab/>
      </w:r>
      <w:r w:rsidR="00751010" w:rsidRPr="00751010">
        <w:rPr>
          <w:szCs w:val="22"/>
          <w:lang w:val="ru-RU"/>
        </w:rPr>
        <w:t>Входные данные</w:t>
      </w:r>
    </w:p>
    <w:p w14:paraId="55E32BFC" w14:textId="77777777" w:rsidR="00751010" w:rsidRPr="00751010" w:rsidRDefault="00751010" w:rsidP="00751010">
      <w:pPr>
        <w:spacing w:line="228" w:lineRule="auto"/>
        <w:rPr>
          <w:szCs w:val="22"/>
          <w:lang w:val="ru-RU"/>
        </w:rPr>
      </w:pPr>
      <w:r w:rsidRPr="00751010">
        <w:rPr>
          <w:szCs w:val="22"/>
          <w:lang w:val="ru-RU"/>
        </w:rPr>
        <w:t>Входные данные для алгоритма:</w:t>
      </w:r>
    </w:p>
    <w:p w14:paraId="071B4F46" w14:textId="77777777" w:rsidR="00751010" w:rsidRPr="00751010" w:rsidRDefault="00751010" w:rsidP="00751010">
      <w:pPr>
        <w:pStyle w:val="Equationlegend"/>
        <w:spacing w:line="228" w:lineRule="auto"/>
        <w:rPr>
          <w:szCs w:val="22"/>
          <w:lang w:val="ru-RU"/>
        </w:rPr>
      </w:pPr>
      <w:r w:rsidRPr="00751010">
        <w:rPr>
          <w:szCs w:val="22"/>
          <w:lang w:val="ru-RU"/>
        </w:rPr>
        <w:tab/>
      </w:r>
      <w:proofErr w:type="spellStart"/>
      <w:r w:rsidRPr="00751010">
        <w:rPr>
          <w:szCs w:val="22"/>
          <w:lang w:val="ru-RU"/>
        </w:rPr>
        <w:t>pfd_mask</w:t>
      </w:r>
      <w:proofErr w:type="spellEnd"/>
      <w:r w:rsidRPr="00751010">
        <w:rPr>
          <w:szCs w:val="22"/>
          <w:lang w:val="ru-RU"/>
        </w:rPr>
        <w:t>:</w:t>
      </w:r>
      <w:r w:rsidRPr="00751010">
        <w:rPr>
          <w:szCs w:val="22"/>
          <w:lang w:val="ru-RU"/>
        </w:rPr>
        <w:tab/>
        <w:t xml:space="preserve">маска </w:t>
      </w:r>
      <w:proofErr w:type="spellStart"/>
      <w:r w:rsidRPr="00751010">
        <w:rPr>
          <w:szCs w:val="22"/>
          <w:lang w:val="ru-RU"/>
        </w:rPr>
        <w:t>п.п.м</w:t>
      </w:r>
      <w:proofErr w:type="spellEnd"/>
      <w:r w:rsidRPr="00751010">
        <w:rPr>
          <w:szCs w:val="22"/>
          <w:lang w:val="ru-RU"/>
        </w:rPr>
        <w:t>. для проверки;</w:t>
      </w:r>
    </w:p>
    <w:p w14:paraId="3DBCD30C" w14:textId="77777777" w:rsidR="00751010" w:rsidRPr="00751010" w:rsidRDefault="00751010" w:rsidP="00751010">
      <w:pPr>
        <w:pStyle w:val="Equationlegend"/>
        <w:spacing w:line="228" w:lineRule="auto"/>
        <w:rPr>
          <w:szCs w:val="22"/>
          <w:lang w:val="ru-RU"/>
        </w:rPr>
      </w:pPr>
      <w:r w:rsidRPr="00751010">
        <w:rPr>
          <w:szCs w:val="22"/>
          <w:lang w:val="ru-RU"/>
        </w:rPr>
        <w:tab/>
      </w:r>
      <w:r w:rsidRPr="00751010">
        <w:rPr>
          <w:rFonts w:ascii="Symbol" w:hAnsi="Symbol" w:cs="Symbol"/>
          <w:szCs w:val="22"/>
          <w:lang w:val="ru-RU"/>
        </w:rPr>
        <w:t></w:t>
      </w:r>
      <w:r w:rsidRPr="00751010">
        <w:rPr>
          <w:szCs w:val="22"/>
          <w:vertAlign w:val="subscript"/>
          <w:lang w:val="ru-RU"/>
        </w:rPr>
        <w:t>0</w:t>
      </w:r>
      <w:r w:rsidRPr="00751010">
        <w:rPr>
          <w:szCs w:val="22"/>
          <w:lang w:val="ru-RU"/>
        </w:rPr>
        <w:t>[</w:t>
      </w:r>
      <w:proofErr w:type="spellStart"/>
      <w:proofErr w:type="gramStart"/>
      <w:r w:rsidRPr="00751010">
        <w:rPr>
          <w:szCs w:val="22"/>
          <w:lang w:val="ru-RU"/>
        </w:rPr>
        <w:t>lat</w:t>
      </w:r>
      <w:proofErr w:type="spellEnd"/>
      <w:r w:rsidRPr="00751010">
        <w:rPr>
          <w:szCs w:val="22"/>
          <w:lang w:val="ru-RU"/>
        </w:rPr>
        <w:t xml:space="preserve"> ]:</w:t>
      </w:r>
      <w:r w:rsidRPr="00751010">
        <w:rPr>
          <w:szCs w:val="22"/>
          <w:lang w:val="ru-RU"/>
        </w:rPr>
        <w:tab/>
      </w:r>
      <w:proofErr w:type="gramEnd"/>
      <w:r w:rsidRPr="00751010">
        <w:rPr>
          <w:szCs w:val="22"/>
          <w:lang w:val="ru-RU"/>
        </w:rPr>
        <w:t>угол отклонения спутника НГСО от дуги ГСО в зависимости от широты = MIN_EXCLUDE[</w:t>
      </w:r>
      <w:proofErr w:type="spellStart"/>
      <w:r w:rsidRPr="00751010">
        <w:rPr>
          <w:szCs w:val="22"/>
          <w:lang w:val="ru-RU"/>
        </w:rPr>
        <w:t>Latitude</w:t>
      </w:r>
      <w:proofErr w:type="spellEnd"/>
      <w:r w:rsidRPr="00751010">
        <w:rPr>
          <w:szCs w:val="22"/>
          <w:lang w:val="ru-RU"/>
        </w:rPr>
        <w:t>];</w:t>
      </w:r>
    </w:p>
    <w:p w14:paraId="0FF94A0E" w14:textId="77777777" w:rsidR="00751010" w:rsidRPr="00751010" w:rsidRDefault="00751010" w:rsidP="00751010">
      <w:pPr>
        <w:pStyle w:val="Equationlegend"/>
        <w:spacing w:line="228" w:lineRule="auto"/>
        <w:rPr>
          <w:szCs w:val="22"/>
          <w:lang w:val="ru-RU"/>
        </w:rPr>
      </w:pPr>
      <w:r w:rsidRPr="00751010">
        <w:rPr>
          <w:szCs w:val="22"/>
          <w:lang w:val="ru-RU"/>
        </w:rPr>
        <w:tab/>
      </w:r>
      <w:r w:rsidRPr="00751010">
        <w:rPr>
          <w:i/>
          <w:szCs w:val="22"/>
          <w:lang w:val="ru-RU"/>
        </w:rPr>
        <w:t>h</w:t>
      </w:r>
      <w:r w:rsidRPr="00751010">
        <w:rPr>
          <w:szCs w:val="22"/>
          <w:lang w:val="ru-RU"/>
        </w:rPr>
        <w:t>:</w:t>
      </w:r>
      <w:r w:rsidRPr="00751010">
        <w:rPr>
          <w:szCs w:val="22"/>
          <w:lang w:val="ru-RU"/>
        </w:rPr>
        <w:tab/>
        <w:t>минимальная рабочая высота спутника НГСО;</w:t>
      </w:r>
    </w:p>
    <w:p w14:paraId="699AB4A1" w14:textId="77777777" w:rsidR="00751010" w:rsidRPr="00751010" w:rsidRDefault="00751010" w:rsidP="00751010">
      <w:pPr>
        <w:pStyle w:val="Equationlegend"/>
        <w:spacing w:line="228" w:lineRule="auto"/>
        <w:rPr>
          <w:szCs w:val="22"/>
          <w:lang w:val="ru-RU"/>
        </w:rPr>
      </w:pPr>
      <w:r w:rsidRPr="00751010">
        <w:rPr>
          <w:szCs w:val="22"/>
          <w:lang w:val="ru-RU"/>
        </w:rPr>
        <w:tab/>
      </w:r>
      <w:r w:rsidRPr="00751010">
        <w:rPr>
          <w:rFonts w:ascii="Symbol" w:hAnsi="Symbol" w:cs="Symbol"/>
          <w:szCs w:val="22"/>
          <w:lang w:val="ru-RU"/>
        </w:rPr>
        <w:t></w:t>
      </w:r>
      <w:r w:rsidRPr="00751010">
        <w:rPr>
          <w:szCs w:val="22"/>
          <w:vertAlign w:val="subscript"/>
          <w:lang w:val="ru-RU"/>
        </w:rPr>
        <w:t>0</w:t>
      </w:r>
      <w:r w:rsidRPr="00751010">
        <w:rPr>
          <w:szCs w:val="22"/>
          <w:lang w:val="ru-RU"/>
        </w:rPr>
        <w:t>[</w:t>
      </w:r>
      <w:proofErr w:type="spellStart"/>
      <w:r w:rsidRPr="00751010">
        <w:rPr>
          <w:szCs w:val="22"/>
          <w:lang w:val="ru-RU"/>
        </w:rPr>
        <w:t>lat</w:t>
      </w:r>
      <w:proofErr w:type="spellEnd"/>
      <w:r w:rsidRPr="00751010">
        <w:rPr>
          <w:szCs w:val="22"/>
          <w:lang w:val="ru-RU"/>
        </w:rPr>
        <w:t xml:space="preserve">, </w:t>
      </w:r>
      <w:proofErr w:type="spellStart"/>
      <w:r w:rsidRPr="00751010">
        <w:rPr>
          <w:szCs w:val="22"/>
          <w:lang w:val="ru-RU"/>
        </w:rPr>
        <w:t>az</w:t>
      </w:r>
      <w:proofErr w:type="spellEnd"/>
      <w:r w:rsidRPr="00751010">
        <w:rPr>
          <w:szCs w:val="22"/>
          <w:lang w:val="ru-RU"/>
        </w:rPr>
        <w:t>]:</w:t>
      </w:r>
      <w:r w:rsidRPr="00751010">
        <w:rPr>
          <w:szCs w:val="22"/>
          <w:lang w:val="ru-RU"/>
        </w:rPr>
        <w:tab/>
        <w:t>минимальный угол места спутника НГСО в зависимости от широты и азимута;</w:t>
      </w:r>
    </w:p>
    <w:p w14:paraId="6F107182" w14:textId="77777777" w:rsidR="00751010" w:rsidRPr="00751010" w:rsidRDefault="00751010" w:rsidP="00751010">
      <w:pPr>
        <w:pStyle w:val="Equationlegend"/>
        <w:spacing w:line="228" w:lineRule="auto"/>
        <w:rPr>
          <w:szCs w:val="22"/>
          <w:lang w:val="ru-RU"/>
        </w:rPr>
      </w:pPr>
      <w:r w:rsidRPr="00751010">
        <w:rPr>
          <w:szCs w:val="22"/>
          <w:lang w:val="ru-RU"/>
        </w:rPr>
        <w:tab/>
        <w:t>{</w:t>
      </w:r>
      <w:r w:rsidRPr="00751010">
        <w:rPr>
          <w:i/>
          <w:szCs w:val="22"/>
          <w:lang w:val="ru-RU"/>
        </w:rPr>
        <w:t>a</w:t>
      </w:r>
      <w:r w:rsidRPr="00751010">
        <w:rPr>
          <w:szCs w:val="22"/>
          <w:lang w:val="ru-RU"/>
        </w:rPr>
        <w:t xml:space="preserve">, </w:t>
      </w:r>
      <w:r w:rsidRPr="00751010">
        <w:rPr>
          <w:i/>
          <w:szCs w:val="22"/>
          <w:lang w:val="ru-RU"/>
        </w:rPr>
        <w:t>e</w:t>
      </w:r>
      <w:r w:rsidRPr="00751010">
        <w:rPr>
          <w:szCs w:val="22"/>
          <w:lang w:val="ru-RU"/>
        </w:rPr>
        <w:t xml:space="preserve">, </w:t>
      </w:r>
      <w:r w:rsidRPr="00751010">
        <w:rPr>
          <w:i/>
          <w:szCs w:val="22"/>
          <w:lang w:val="ru-RU"/>
        </w:rPr>
        <w:t>i</w:t>
      </w:r>
      <w:r w:rsidRPr="00751010">
        <w:rPr>
          <w:szCs w:val="22"/>
          <w:lang w:val="ru-RU"/>
        </w:rPr>
        <w:t>}:</w:t>
      </w:r>
      <w:r w:rsidRPr="00751010">
        <w:rPr>
          <w:szCs w:val="22"/>
          <w:lang w:val="ru-RU"/>
        </w:rPr>
        <w:tab/>
        <w:t>параметры орбиты системы НГСО;</w:t>
      </w:r>
    </w:p>
    <w:p w14:paraId="0AB42D56" w14:textId="64DF6D14" w:rsidR="00F531C0" w:rsidRPr="00751010" w:rsidRDefault="00751010" w:rsidP="00751010">
      <w:pPr>
        <w:pStyle w:val="Equationlegend"/>
        <w:rPr>
          <w:lang w:val="ru-RU"/>
        </w:rPr>
      </w:pPr>
      <w:r w:rsidRPr="00751010">
        <w:rPr>
          <w:szCs w:val="22"/>
          <w:lang w:val="ru-RU"/>
        </w:rPr>
        <w:tab/>
        <w:t>ES:</w:t>
      </w:r>
      <w:r w:rsidRPr="00751010">
        <w:rPr>
          <w:szCs w:val="22"/>
          <w:lang w:val="ru-RU"/>
        </w:rPr>
        <w:tab/>
        <w:t>параметры земной станции (ЗС), в том числе диаграмма направленности.</w:t>
      </w:r>
    </w:p>
    <w:p w14:paraId="3D3C04EC" w14:textId="12BC813A" w:rsidR="00F531C0" w:rsidRPr="00E17DA4" w:rsidRDefault="00F531C0" w:rsidP="00F531C0">
      <w:pPr>
        <w:pStyle w:val="Heading3"/>
        <w:rPr>
          <w:lang w:val="ru-RU"/>
        </w:rPr>
      </w:pPr>
      <w:r w:rsidRPr="00751010">
        <w:t>D</w:t>
      </w:r>
      <w:r w:rsidRPr="00E17DA4">
        <w:rPr>
          <w:lang w:val="ru-RU"/>
        </w:rPr>
        <w:t>3.1.2</w:t>
      </w:r>
      <w:r w:rsidRPr="00E17DA4">
        <w:rPr>
          <w:lang w:val="ru-RU"/>
        </w:rPr>
        <w:tab/>
      </w:r>
      <w:r w:rsidR="00751010" w:rsidRPr="00751010">
        <w:rPr>
          <w:szCs w:val="22"/>
          <w:lang w:val="ru-RU"/>
        </w:rPr>
        <w:t>Алгоритм</w:t>
      </w:r>
    </w:p>
    <w:p w14:paraId="6AD64B0C" w14:textId="77777777" w:rsidR="00E17DA4" w:rsidRPr="00E17DA4" w:rsidRDefault="00E17DA4" w:rsidP="00E17DA4">
      <w:pPr>
        <w:rPr>
          <w:szCs w:val="22"/>
          <w:lang w:val="ru-RU"/>
        </w:rPr>
      </w:pPr>
      <w:r w:rsidRPr="00E17DA4">
        <w:rPr>
          <w:szCs w:val="22"/>
          <w:lang w:val="ru-RU"/>
        </w:rPr>
        <w:t xml:space="preserve">В этом разделе описывается алгоритм определения геометрии WCG для направления </w:t>
      </w:r>
      <w:proofErr w:type="spellStart"/>
      <w:r w:rsidRPr="00E17DA4">
        <w:rPr>
          <w:szCs w:val="22"/>
          <w:lang w:val="ru-RU"/>
        </w:rPr>
        <w:t>э.п.п.м</w:t>
      </w:r>
      <w:proofErr w:type="spellEnd"/>
      <w:r w:rsidRPr="00E17DA4">
        <w:rPr>
          <w:szCs w:val="22"/>
          <w:lang w:val="ru-RU"/>
        </w:rPr>
        <w:t>. (вниз).</w:t>
      </w:r>
    </w:p>
    <w:p w14:paraId="3A09FEC0" w14:textId="77777777" w:rsidR="00E17DA4" w:rsidRPr="00E17DA4" w:rsidRDefault="00E17DA4" w:rsidP="00E17DA4">
      <w:pPr>
        <w:rPr>
          <w:szCs w:val="22"/>
          <w:lang w:val="ru-RU"/>
        </w:rPr>
      </w:pPr>
      <w:r w:rsidRPr="00E17DA4">
        <w:rPr>
          <w:szCs w:val="22"/>
          <w:lang w:val="ru-RU"/>
        </w:rPr>
        <w:t xml:space="preserve">Следует иметь в виду, что маски </w:t>
      </w:r>
      <w:proofErr w:type="spellStart"/>
      <w:r w:rsidRPr="00E17DA4">
        <w:rPr>
          <w:szCs w:val="22"/>
          <w:lang w:val="ru-RU"/>
        </w:rPr>
        <w:t>п.п.м</w:t>
      </w:r>
      <w:proofErr w:type="spellEnd"/>
      <w:r w:rsidRPr="00E17DA4">
        <w:rPr>
          <w:szCs w:val="22"/>
          <w:lang w:val="ru-RU"/>
        </w:rPr>
        <w:t xml:space="preserve">. могут содержать разные диапазоны частот. Предполагается, что данная процедура повторяется для всех допустимых диапазонов частот. Для разных диапазонов частот могут быть определены различные маски </w:t>
      </w:r>
      <w:proofErr w:type="spellStart"/>
      <w:r w:rsidRPr="00E17DA4">
        <w:rPr>
          <w:szCs w:val="22"/>
          <w:lang w:val="ru-RU"/>
        </w:rPr>
        <w:t>п.п.м</w:t>
      </w:r>
      <w:proofErr w:type="spellEnd"/>
      <w:r w:rsidRPr="00E17DA4">
        <w:rPr>
          <w:szCs w:val="22"/>
          <w:lang w:val="ru-RU"/>
        </w:rPr>
        <w:t>. и несколько наборов параметров орбиты {</w:t>
      </w:r>
      <w:r w:rsidRPr="00E17DA4">
        <w:rPr>
          <w:i/>
          <w:szCs w:val="22"/>
          <w:lang w:val="ru-RU"/>
        </w:rPr>
        <w:t>a</w:t>
      </w:r>
      <w:r w:rsidRPr="00E17DA4">
        <w:rPr>
          <w:szCs w:val="22"/>
          <w:lang w:val="ru-RU"/>
        </w:rPr>
        <w:t>, </w:t>
      </w:r>
      <w:r w:rsidRPr="00E17DA4">
        <w:rPr>
          <w:i/>
          <w:szCs w:val="22"/>
          <w:lang w:val="ru-RU"/>
        </w:rPr>
        <w:t>e</w:t>
      </w:r>
      <w:r w:rsidRPr="00E17DA4">
        <w:rPr>
          <w:szCs w:val="22"/>
          <w:lang w:val="ru-RU"/>
        </w:rPr>
        <w:t>, </w:t>
      </w:r>
      <w:r w:rsidRPr="00E17DA4">
        <w:rPr>
          <w:i/>
          <w:szCs w:val="22"/>
          <w:lang w:val="ru-RU"/>
        </w:rPr>
        <w:t>i</w:t>
      </w:r>
      <w:r w:rsidRPr="00E17DA4">
        <w:rPr>
          <w:szCs w:val="22"/>
          <w:lang w:val="ru-RU"/>
        </w:rPr>
        <w:t>} или рабочих параметров системы (например, угол отклонения от дуги ГСО, который различается у разных спутников НГСО). Процедура должна повторяться для каждого такого набора.</w:t>
      </w:r>
    </w:p>
    <w:p w14:paraId="2C7EDB1A" w14:textId="3BF82EE3" w:rsidR="00E17DA4" w:rsidRPr="00E17DA4" w:rsidRDefault="00E17DA4" w:rsidP="00E17DA4">
      <w:pPr>
        <w:rPr>
          <w:szCs w:val="22"/>
          <w:lang w:val="ru-RU"/>
        </w:rPr>
      </w:pPr>
      <w:r w:rsidRPr="00E17DA4">
        <w:rPr>
          <w:szCs w:val="22"/>
          <w:lang w:val="ru-RU"/>
        </w:rPr>
        <w:t>WCG основана на поиске в зоне (</w:t>
      </w:r>
      <w:r w:rsidRPr="00E17DA4">
        <w:rPr>
          <w:rFonts w:ascii="Symbol" w:hAnsi="Symbol" w:cs="Symbol"/>
          <w:szCs w:val="22"/>
          <w:lang w:val="ru-RU"/>
        </w:rPr>
        <w:t></w:t>
      </w:r>
      <w:r w:rsidRPr="00E17DA4">
        <w:rPr>
          <w:szCs w:val="22"/>
          <w:lang w:val="ru-RU"/>
        </w:rPr>
        <w:t>, </w:t>
      </w:r>
      <w:r w:rsidRPr="00E17DA4">
        <w:rPr>
          <w:lang w:val="ru-RU"/>
        </w:rPr>
        <w:t>φ</w:t>
      </w:r>
      <w:r w:rsidRPr="00E17DA4">
        <w:rPr>
          <w:szCs w:val="22"/>
          <w:lang w:val="ru-RU"/>
        </w:rPr>
        <w:t>), видимой со спутника НГСО, причем особое внимание уделяется району (–</w:t>
      </w:r>
      <w:r w:rsidRPr="00E17DA4">
        <w:rPr>
          <w:rFonts w:ascii="Symbol" w:hAnsi="Symbol" w:cs="Symbol"/>
          <w:szCs w:val="22"/>
          <w:lang w:val="ru-RU"/>
        </w:rPr>
        <w:t></w:t>
      </w:r>
      <w:r w:rsidRPr="00E17DA4">
        <w:rPr>
          <w:szCs w:val="22"/>
          <w:vertAlign w:val="subscript"/>
          <w:lang w:val="ru-RU"/>
        </w:rPr>
        <w:t>0</w:t>
      </w:r>
      <w:r w:rsidRPr="00E17DA4">
        <w:rPr>
          <w:szCs w:val="22"/>
          <w:lang w:val="ru-RU"/>
        </w:rPr>
        <w:t>, +</w:t>
      </w:r>
      <w:r w:rsidRPr="00E17DA4">
        <w:rPr>
          <w:rFonts w:ascii="Symbol" w:hAnsi="Symbol" w:cs="Symbol"/>
          <w:szCs w:val="22"/>
          <w:lang w:val="ru-RU"/>
        </w:rPr>
        <w:t></w:t>
      </w:r>
      <w:r w:rsidRPr="00E17DA4">
        <w:rPr>
          <w:szCs w:val="22"/>
          <w:vertAlign w:val="subscript"/>
          <w:lang w:val="ru-RU"/>
        </w:rPr>
        <w:t>0</w:t>
      </w:r>
      <w:r w:rsidRPr="00E17DA4">
        <w:rPr>
          <w:szCs w:val="22"/>
          <w:lang w:val="ru-RU"/>
        </w:rPr>
        <w:t xml:space="preserve">), включая </w:t>
      </w:r>
      <w:r w:rsidRPr="00E17DA4">
        <w:rPr>
          <w:rFonts w:ascii="Symbol" w:hAnsi="Symbol" w:cs="Symbol"/>
          <w:szCs w:val="22"/>
          <w:lang w:val="ru-RU"/>
        </w:rPr>
        <w:t></w:t>
      </w:r>
      <w:r w:rsidRPr="00E17DA4">
        <w:rPr>
          <w:szCs w:val="22"/>
          <w:lang w:val="ru-RU"/>
        </w:rPr>
        <w:t xml:space="preserve"> = 0. Этот поиск повторяется для ряда широт, на которых проводятся испытания спутника НГСО. Кроме того, проводятся специальные проверки на самых высоких широтах, на которых </w:t>
      </w:r>
      <w:r w:rsidRPr="00E17DA4">
        <w:rPr>
          <w:rFonts w:ascii="Symbol" w:hAnsi="Symbol" w:cs="Symbol"/>
          <w:szCs w:val="22"/>
          <w:lang w:val="ru-RU"/>
        </w:rPr>
        <w:t></w:t>
      </w:r>
      <w:r w:rsidRPr="00E17DA4">
        <w:rPr>
          <w:szCs w:val="22"/>
          <w:lang w:val="ru-RU"/>
        </w:rPr>
        <w:t> = {−</w:t>
      </w:r>
      <w:r w:rsidRPr="00E17DA4">
        <w:rPr>
          <w:rFonts w:ascii="Symbol" w:hAnsi="Symbol" w:cs="Symbol"/>
          <w:szCs w:val="22"/>
          <w:lang w:val="ru-RU"/>
        </w:rPr>
        <w:t></w:t>
      </w:r>
      <w:r w:rsidRPr="00E17DA4">
        <w:rPr>
          <w:szCs w:val="22"/>
          <w:vertAlign w:val="subscript"/>
          <w:lang w:val="ru-RU"/>
        </w:rPr>
        <w:t>0</w:t>
      </w:r>
      <w:r w:rsidRPr="0099389A">
        <w:rPr>
          <w:szCs w:val="22"/>
          <w:lang w:val="ru-RU"/>
        </w:rPr>
        <w:t>,</w:t>
      </w:r>
      <w:r w:rsidR="0099389A">
        <w:rPr>
          <w:szCs w:val="22"/>
          <w:lang w:val="ru-RU"/>
        </w:rPr>
        <w:t xml:space="preserve"> </w:t>
      </w:r>
      <w:r w:rsidRPr="0099389A">
        <w:rPr>
          <w:szCs w:val="22"/>
          <w:lang w:val="ru-RU"/>
        </w:rPr>
        <w:t>0</w:t>
      </w:r>
      <w:r w:rsidRPr="00E17DA4">
        <w:rPr>
          <w:szCs w:val="22"/>
          <w:lang w:val="ru-RU"/>
        </w:rPr>
        <w:t>, +</w:t>
      </w:r>
      <w:r w:rsidRPr="00E17DA4">
        <w:rPr>
          <w:rFonts w:ascii="Symbol" w:hAnsi="Symbol" w:cs="Symbol"/>
          <w:szCs w:val="22"/>
          <w:lang w:val="ru-RU"/>
        </w:rPr>
        <w:t></w:t>
      </w:r>
      <w:r w:rsidRPr="00E17DA4">
        <w:rPr>
          <w:szCs w:val="22"/>
          <w:vertAlign w:val="subscript"/>
          <w:lang w:val="ru-RU"/>
        </w:rPr>
        <w:t>0</w:t>
      </w:r>
      <w:r w:rsidRPr="00E17DA4">
        <w:rPr>
          <w:szCs w:val="22"/>
          <w:lang w:val="ru-RU"/>
        </w:rPr>
        <w:t xml:space="preserve">}, для обеспечения совместимости с методикой из Рекомендации МСЭ-R </w:t>
      </w:r>
      <w:hyperlink r:id="rId34" w:history="1">
        <w:r w:rsidRPr="00E17DA4">
          <w:rPr>
            <w:rStyle w:val="Hyperlink"/>
            <w:color w:val="auto"/>
            <w:szCs w:val="22"/>
            <w:u w:val="none"/>
            <w:lang w:val="ru-RU"/>
          </w:rPr>
          <w:t>S.1714</w:t>
        </w:r>
      </w:hyperlink>
      <w:r w:rsidRPr="00E17DA4">
        <w:rPr>
          <w:szCs w:val="22"/>
          <w:lang w:val="ru-RU"/>
        </w:rPr>
        <w:t>.</w:t>
      </w:r>
    </w:p>
    <w:p w14:paraId="19A835A3" w14:textId="77777777" w:rsidR="00E17DA4" w:rsidRPr="00E17DA4" w:rsidRDefault="00E17DA4" w:rsidP="00E17DA4">
      <w:pPr>
        <w:rPr>
          <w:szCs w:val="22"/>
          <w:lang w:val="ru-RU"/>
        </w:rPr>
      </w:pPr>
      <w:r w:rsidRPr="00E17DA4">
        <w:rPr>
          <w:szCs w:val="22"/>
          <w:lang w:val="ru-RU"/>
        </w:rPr>
        <w:t xml:space="preserve">Для каждой рассматриваемой испытательной точки данный алгоритм рассчитывает уровень </w:t>
      </w:r>
      <w:proofErr w:type="spellStart"/>
      <w:r w:rsidRPr="00E17DA4">
        <w:rPr>
          <w:szCs w:val="22"/>
          <w:lang w:val="ru-RU"/>
        </w:rPr>
        <w:t>э.п.п.м</w:t>
      </w:r>
      <w:proofErr w:type="spellEnd"/>
      <w:r w:rsidRPr="00E17DA4">
        <w:rPr>
          <w:szCs w:val="22"/>
          <w:lang w:val="ru-RU"/>
        </w:rPr>
        <w:t xml:space="preserve">. исходя из маски </w:t>
      </w:r>
      <w:proofErr w:type="spellStart"/>
      <w:r w:rsidRPr="00E17DA4">
        <w:rPr>
          <w:szCs w:val="22"/>
          <w:lang w:val="ru-RU"/>
        </w:rPr>
        <w:t>п.п.м</w:t>
      </w:r>
      <w:proofErr w:type="spellEnd"/>
      <w:r w:rsidRPr="00E17DA4">
        <w:rPr>
          <w:szCs w:val="22"/>
          <w:lang w:val="ru-RU"/>
        </w:rPr>
        <w:t>. и усиления приемной антенны, а затем проводит сравнение с пороговыми значениями для соответствующей широты. Усиление рассчитывается исходя из угла </w:t>
      </w:r>
      <w:r w:rsidRPr="00E17DA4">
        <w:rPr>
          <w:rFonts w:ascii="Symbol" w:hAnsi="Symbol" w:cs="Symbol"/>
          <w:szCs w:val="22"/>
          <w:lang w:val="ru-RU"/>
        </w:rPr>
        <w:t></w:t>
      </w:r>
      <w:r w:rsidRPr="00E17DA4">
        <w:rPr>
          <w:szCs w:val="22"/>
          <w:lang w:val="ru-RU"/>
        </w:rPr>
        <w:t xml:space="preserve"> для </w:t>
      </w:r>
      <w:proofErr w:type="spellStart"/>
      <w:r w:rsidRPr="00E17DA4">
        <w:rPr>
          <w:szCs w:val="22"/>
          <w:lang w:val="ru-RU"/>
        </w:rPr>
        <w:t>внеосевого</w:t>
      </w:r>
      <w:proofErr w:type="spellEnd"/>
      <w:r w:rsidRPr="00E17DA4">
        <w:rPr>
          <w:szCs w:val="22"/>
          <w:lang w:val="ru-RU"/>
        </w:rPr>
        <w:t xml:space="preserve"> угла </w:t>
      </w:r>
      <w:r w:rsidRPr="00E17DA4">
        <w:rPr>
          <w:rFonts w:ascii="Symbol" w:hAnsi="Symbol" w:cs="Symbol"/>
          <w:szCs w:val="22"/>
          <w:lang w:val="ru-RU"/>
        </w:rPr>
        <w:t></w:t>
      </w:r>
      <w:r w:rsidRPr="00E17DA4">
        <w:rPr>
          <w:szCs w:val="22"/>
          <w:lang w:val="ru-RU"/>
        </w:rPr>
        <w:t xml:space="preserve">. В случае диаграммы направленности антенны земной станции РСС, которая может не иметь круговой симметрии относительно осевого направления, за </w:t>
      </w:r>
      <w:r w:rsidRPr="00E17DA4">
        <w:rPr>
          <w:rFonts w:ascii="Symbol" w:hAnsi="Symbol" w:cs="Symbol"/>
          <w:szCs w:val="22"/>
          <w:lang w:val="ru-RU"/>
        </w:rPr>
        <w:t></w:t>
      </w:r>
      <w:r w:rsidRPr="00E17DA4">
        <w:rPr>
          <w:szCs w:val="22"/>
          <w:lang w:val="ru-RU"/>
        </w:rPr>
        <w:t xml:space="preserve"> следует принимать значение, рассчитанное в предположении, что земная станция наведена на точку, соответствующую углу </w:t>
      </w:r>
      <w:r w:rsidRPr="00E17DA4">
        <w:rPr>
          <w:rFonts w:ascii="Symbol" w:hAnsi="Symbol" w:cs="Symbol"/>
          <w:szCs w:val="22"/>
          <w:lang w:val="ru-RU"/>
        </w:rPr>
        <w:t></w:t>
      </w:r>
      <w:r w:rsidRPr="00E17DA4">
        <w:rPr>
          <w:szCs w:val="22"/>
          <w:lang w:val="ru-RU"/>
        </w:rPr>
        <w:t>. Следует иметь в виду, что возможны реализации алгоритма, в которых WCG рассчитывается для нескольких размеров зеркала с использованием векторизации.</w:t>
      </w:r>
    </w:p>
    <w:p w14:paraId="651E62BD" w14:textId="77777777" w:rsidR="00E17DA4" w:rsidRPr="00E17DA4" w:rsidRDefault="00E17DA4" w:rsidP="00417305">
      <w:pPr>
        <w:keepNext/>
        <w:keepLines/>
        <w:rPr>
          <w:szCs w:val="22"/>
          <w:lang w:val="ru-RU"/>
        </w:rPr>
      </w:pPr>
      <w:r w:rsidRPr="00E17DA4">
        <w:rPr>
          <w:szCs w:val="22"/>
          <w:lang w:val="ru-RU"/>
        </w:rPr>
        <w:lastRenderedPageBreak/>
        <w:t xml:space="preserve">Вполне вероятно, что несколько испытательных точек будут иметь одинаковую разность между уровнем </w:t>
      </w:r>
      <w:proofErr w:type="spellStart"/>
      <w:r w:rsidRPr="00E17DA4">
        <w:rPr>
          <w:szCs w:val="22"/>
          <w:lang w:val="ru-RU"/>
        </w:rPr>
        <w:t>э.п.п.м</w:t>
      </w:r>
      <w:proofErr w:type="spellEnd"/>
      <w:r w:rsidRPr="00E17DA4">
        <w:rPr>
          <w:szCs w:val="22"/>
          <w:lang w:val="ru-RU"/>
        </w:rPr>
        <w:t xml:space="preserve"> и пороговым значением. Чтобы понять, что следует использовать в качестве WCG, необходимо рассчитать угловую скорость спутника НГСО, видимого с ЗС. Выбор геометрии осуществляется следующим образом.</w:t>
      </w:r>
    </w:p>
    <w:p w14:paraId="59BED329" w14:textId="7E258AC6" w:rsidR="00E17DA4" w:rsidRPr="00E17DA4" w:rsidRDefault="00E17DA4" w:rsidP="00E17DA4">
      <w:pPr>
        <w:pStyle w:val="enumlev1"/>
        <w:rPr>
          <w:szCs w:val="22"/>
          <w:lang w:val="ru-RU"/>
        </w:rPr>
      </w:pPr>
      <w:r w:rsidRPr="00E17DA4">
        <w:rPr>
          <w:szCs w:val="22"/>
          <w:lang w:val="ru-RU"/>
        </w:rPr>
        <w:t>1</w:t>
      </w:r>
      <w:r w:rsidRPr="00E17DA4">
        <w:rPr>
          <w:szCs w:val="22"/>
          <w:lang w:val="ru-RU"/>
        </w:rPr>
        <w:tab/>
        <w:t xml:space="preserve">Определяется наибольшая разность между уровнем </w:t>
      </w:r>
      <w:proofErr w:type="spellStart"/>
      <w:r w:rsidRPr="00E17DA4">
        <w:rPr>
          <w:szCs w:val="22"/>
          <w:lang w:val="ru-RU"/>
        </w:rPr>
        <w:t>э.п.п.м</w:t>
      </w:r>
      <w:proofErr w:type="spellEnd"/>
      <w:r w:rsidRPr="00E17DA4">
        <w:rPr>
          <w:szCs w:val="22"/>
          <w:lang w:val="ru-RU"/>
        </w:rPr>
        <w:t xml:space="preserve"> и пороговым значением для разрешающей способности по полученным статистическим данным (0,1 дБ).</w:t>
      </w:r>
    </w:p>
    <w:p w14:paraId="08B7B852" w14:textId="1DA66782" w:rsidR="00E17DA4" w:rsidRPr="00E17DA4" w:rsidRDefault="00E17DA4" w:rsidP="00E17DA4">
      <w:pPr>
        <w:pStyle w:val="enumlev1"/>
        <w:rPr>
          <w:szCs w:val="22"/>
          <w:lang w:val="ru-RU"/>
        </w:rPr>
      </w:pPr>
      <w:r w:rsidRPr="00E17DA4">
        <w:rPr>
          <w:szCs w:val="22"/>
          <w:lang w:val="ru-RU"/>
        </w:rPr>
        <w:t>2</w:t>
      </w:r>
      <w:r w:rsidRPr="00E17DA4">
        <w:rPr>
          <w:szCs w:val="22"/>
          <w:lang w:val="ru-RU"/>
        </w:rPr>
        <w:tab/>
        <w:t>Если условиям точки 1 удовлетворяет несколько геометрий, выберите ту, которая обеспечит наименьшую угловую скорость спутника, видимого с ЗС.</w:t>
      </w:r>
    </w:p>
    <w:p w14:paraId="0B26CEE6" w14:textId="77777777" w:rsidR="00E17DA4" w:rsidRPr="00E17DA4" w:rsidRDefault="00E17DA4" w:rsidP="00E17DA4">
      <w:pPr>
        <w:keepNext/>
        <w:keepLines/>
        <w:rPr>
          <w:szCs w:val="22"/>
          <w:lang w:val="ru-RU"/>
        </w:rPr>
      </w:pPr>
      <w:r w:rsidRPr="00E17DA4">
        <w:rPr>
          <w:szCs w:val="22"/>
          <w:lang w:val="ru-RU"/>
        </w:rPr>
        <w:t>Алгоритм поиска показан на рисунках 14 и 15, где:</w:t>
      </w:r>
    </w:p>
    <w:p w14:paraId="6ADC0E5E" w14:textId="77777777" w:rsidR="00E17DA4" w:rsidRPr="00E17DA4" w:rsidRDefault="00E17DA4" w:rsidP="00E17DA4">
      <w:pPr>
        <w:keepNext/>
        <w:keepLines/>
        <w:jc w:val="center"/>
        <w:rPr>
          <w:lang w:val="ru-RU"/>
        </w:rPr>
      </w:pPr>
      <m:oMath>
        <m:r>
          <m:rPr>
            <m:sty m:val="p"/>
          </m:rPr>
          <w:rPr>
            <w:rFonts w:ascii="Cambria Math" w:hAnsi="Cambria Math"/>
            <w:lang w:val="ru-RU"/>
          </w:rPr>
          <m:t>Δα</m:t>
        </m:r>
        <m:r>
          <w:rPr>
            <w:rFonts w:ascii="Cambria Math" w:hAnsi="Cambria Math"/>
            <w:lang w:val="ru-RU"/>
          </w:rPr>
          <m:t>=</m:t>
        </m:r>
        <m:r>
          <m:rPr>
            <m:sty m:val="p"/>
          </m:rPr>
          <w:rPr>
            <w:rFonts w:ascii="Cambria Math" w:hAnsi="Cambria Math"/>
            <w:lang w:val="ru-RU"/>
          </w:rPr>
          <m:t>α</m:t>
        </m:r>
        <m:r>
          <w:rPr>
            <w:rFonts w:ascii="Cambria Math" w:hAnsi="Cambria Math"/>
            <w:lang w:val="ru-RU"/>
          </w:rPr>
          <m:t>-</m:t>
        </m:r>
        <m:sSub>
          <m:sSubPr>
            <m:ctrlPr>
              <w:rPr>
                <w:rFonts w:ascii="Cambria Math" w:hAnsi="Cambria Math"/>
                <w:i/>
                <w:lang w:val="ru-RU"/>
              </w:rPr>
            </m:ctrlPr>
          </m:sSubPr>
          <m:e>
            <m:r>
              <m:rPr>
                <m:sty m:val="p"/>
              </m:rPr>
              <w:rPr>
                <w:rFonts w:ascii="Cambria Math" w:hAnsi="Cambria Math"/>
                <w:lang w:val="ru-RU"/>
              </w:rPr>
              <m:t>α</m:t>
            </m:r>
          </m:e>
          <m:sub>
            <m:r>
              <w:rPr>
                <w:rFonts w:ascii="Cambria Math" w:hAnsi="Cambria Math"/>
                <w:lang w:val="ru-RU"/>
              </w:rPr>
              <m:t>0</m:t>
            </m:r>
          </m:sub>
        </m:sSub>
        <m:d>
          <m:dPr>
            <m:begChr m:val="["/>
            <m:endChr m:val="]"/>
            <m:ctrlPr>
              <w:rPr>
                <w:rFonts w:ascii="Cambria Math" w:hAnsi="Cambria Math"/>
                <w:i/>
                <w:lang w:val="ru-RU"/>
              </w:rPr>
            </m:ctrlPr>
          </m:dPr>
          <m:e>
            <m:r>
              <m:rPr>
                <m:sty m:val="p"/>
              </m:rPr>
              <w:rPr>
                <w:rFonts w:ascii="Cambria Math" w:hAnsi="Cambria Math"/>
                <w:lang w:val="ru-RU"/>
              </w:rPr>
              <m:t>lat</m:t>
            </m:r>
          </m:e>
        </m:d>
      </m:oMath>
      <w:r w:rsidRPr="00E17DA4">
        <w:rPr>
          <w:lang w:val="ru-RU"/>
        </w:rPr>
        <w:t>;</w:t>
      </w:r>
    </w:p>
    <w:p w14:paraId="33D345BC" w14:textId="17200A90" w:rsidR="00F531C0" w:rsidRPr="0017411F" w:rsidRDefault="00E17DA4" w:rsidP="00E17DA4">
      <w:pPr>
        <w:pStyle w:val="Equation"/>
        <w:jc w:val="center"/>
        <w:rPr>
          <w:lang w:val="ru-RU"/>
        </w:rPr>
      </w:pPr>
      <m:oMath>
        <m:r>
          <m:rPr>
            <m:sty m:val="p"/>
          </m:rPr>
          <w:rPr>
            <w:rFonts w:ascii="Cambria Math" w:hAnsi="Cambria Math"/>
            <w:lang w:val="ru-RU"/>
          </w:rPr>
          <m:t>Δε</m:t>
        </m:r>
        <m:r>
          <w:rPr>
            <w:rFonts w:ascii="Cambria Math" w:hAnsi="Cambria Math"/>
            <w:lang w:val="ru-RU"/>
          </w:rPr>
          <m:t>=</m:t>
        </m:r>
        <m:r>
          <m:rPr>
            <m:sty m:val="p"/>
          </m:rPr>
          <w:rPr>
            <w:rFonts w:ascii="Cambria Math" w:hAnsi="Cambria Math"/>
            <w:lang w:val="ru-RU"/>
          </w:rPr>
          <m:t>ε</m:t>
        </m:r>
        <m:r>
          <w:rPr>
            <w:rFonts w:ascii="Cambria Math" w:hAnsi="Cambria Math"/>
            <w:lang w:val="ru-RU"/>
          </w:rPr>
          <m:t>-</m:t>
        </m:r>
        <m:sSub>
          <m:sSubPr>
            <m:ctrlPr>
              <w:rPr>
                <w:rFonts w:ascii="Cambria Math" w:hAnsi="Cambria Math"/>
                <w:i/>
                <w:lang w:val="ru-RU"/>
              </w:rPr>
            </m:ctrlPr>
          </m:sSubPr>
          <m:e>
            <m:r>
              <m:rPr>
                <m:sty m:val="p"/>
              </m:rPr>
              <w:rPr>
                <w:rFonts w:ascii="Cambria Math" w:hAnsi="Cambria Math"/>
                <w:lang w:val="ru-RU"/>
              </w:rPr>
              <m:t>ε</m:t>
            </m:r>
          </m:e>
          <m:sub>
            <m:r>
              <w:rPr>
                <w:rFonts w:ascii="Cambria Math" w:hAnsi="Cambria Math"/>
                <w:lang w:val="ru-RU"/>
              </w:rPr>
              <m:t>0</m:t>
            </m:r>
          </m:sub>
        </m:sSub>
        <m:d>
          <m:dPr>
            <m:begChr m:val="["/>
            <m:endChr m:val="]"/>
            <m:ctrlPr>
              <w:rPr>
                <w:rFonts w:ascii="Cambria Math" w:hAnsi="Cambria Math"/>
                <w:i/>
                <w:lang w:val="ru-RU"/>
              </w:rPr>
            </m:ctrlPr>
          </m:dPr>
          <m:e>
            <m:r>
              <m:rPr>
                <m:sty m:val="p"/>
              </m:rPr>
              <w:rPr>
                <w:rFonts w:ascii="Cambria Math" w:hAnsi="Cambria Math"/>
                <w:lang w:val="ru-RU"/>
              </w:rPr>
              <m:t>lat, az</m:t>
            </m:r>
          </m:e>
        </m:d>
      </m:oMath>
      <w:r w:rsidRPr="00E17DA4">
        <w:rPr>
          <w:lang w:val="ru-RU"/>
        </w:rPr>
        <w:t>.</w:t>
      </w:r>
    </w:p>
    <w:p w14:paraId="01FEC51E" w14:textId="77777777" w:rsidR="0017411F" w:rsidRPr="00EE23FA" w:rsidRDefault="0017411F" w:rsidP="0017411F">
      <w:pPr>
        <w:pStyle w:val="FigureNo"/>
        <w:rPr>
          <w:lang w:val="ru-RU"/>
        </w:rPr>
      </w:pPr>
      <w:r w:rsidRPr="00642565">
        <w:rPr>
          <w:lang w:val="ru-RU"/>
        </w:rPr>
        <w:t>РИСУНОК 14</w:t>
      </w:r>
    </w:p>
    <w:p w14:paraId="3145BE37" w14:textId="25DCC0E7" w:rsidR="00F531C0" w:rsidRPr="0017411F" w:rsidRDefault="0017411F" w:rsidP="0017411F">
      <w:pPr>
        <w:pStyle w:val="Figuretitle"/>
        <w:rPr>
          <w:lang w:val="ru-RU"/>
        </w:rPr>
      </w:pPr>
      <w:r w:rsidRPr="00EE23FA">
        <w:rPr>
          <w:lang w:val="ru-RU"/>
        </w:rPr>
        <w:t>Сетка поиска (</w:t>
      </w:r>
      <w:r w:rsidRPr="00EE23FA">
        <w:rPr>
          <w:rFonts w:ascii="Symbol" w:hAnsi="Symbol" w:cs="Symbol"/>
          <w:lang w:val="ru-RU"/>
        </w:rPr>
        <w:t></w:t>
      </w:r>
      <w:r w:rsidRPr="00EE23FA">
        <w:rPr>
          <w:lang w:val="ru-RU"/>
        </w:rPr>
        <w:t xml:space="preserve">, φ) для </w:t>
      </w:r>
      <w:proofErr w:type="spellStart"/>
      <w:r w:rsidRPr="00EE23FA">
        <w:rPr>
          <w:lang w:val="ru-RU"/>
        </w:rPr>
        <w:t>WCGD_CalcAtLat</w:t>
      </w:r>
      <w:proofErr w:type="spellEnd"/>
    </w:p>
    <w:p w14:paraId="5B9EFF53" w14:textId="55DEC480" w:rsidR="00F531C0" w:rsidRPr="00382FE0" w:rsidRDefault="00C629F1" w:rsidP="00F531C0">
      <w:pPr>
        <w:pStyle w:val="Figure"/>
      </w:pPr>
      <w:r>
        <w:rPr>
          <w:noProof/>
          <w:lang w:val="ru-RU" w:eastAsia="ru-RU"/>
        </w:rPr>
        <w:drawing>
          <wp:inline distT="0" distB="0" distL="0" distR="0" wp14:anchorId="5E254E65" wp14:editId="13CC52A8">
            <wp:extent cx="6120765" cy="4012565"/>
            <wp:effectExtent l="0" t="0" r="0" b="6985"/>
            <wp:docPr id="1439037391" name="Рисунок 1439037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37391" name="Figure 14.png"/>
                    <pic:cNvPicPr/>
                  </pic:nvPicPr>
                  <pic:blipFill>
                    <a:blip r:embed="rId35">
                      <a:extLst>
                        <a:ext uri="{28A0092B-C50C-407E-A947-70E740481C1C}">
                          <a14:useLocalDpi xmlns:a14="http://schemas.microsoft.com/office/drawing/2010/main" val="0"/>
                        </a:ext>
                      </a:extLst>
                    </a:blip>
                    <a:stretch>
                      <a:fillRect/>
                    </a:stretch>
                  </pic:blipFill>
                  <pic:spPr>
                    <a:xfrm>
                      <a:off x="0" y="0"/>
                      <a:ext cx="6120765" cy="4012565"/>
                    </a:xfrm>
                    <a:prstGeom prst="rect">
                      <a:avLst/>
                    </a:prstGeom>
                  </pic:spPr>
                </pic:pic>
              </a:graphicData>
            </a:graphic>
          </wp:inline>
        </w:drawing>
      </w:r>
    </w:p>
    <w:p w14:paraId="54D2A2F5" w14:textId="77777777" w:rsidR="0017411F" w:rsidRPr="00C629F1" w:rsidRDefault="0017411F" w:rsidP="0017411F">
      <w:pPr>
        <w:pStyle w:val="FigureNo"/>
      </w:pPr>
      <w:r w:rsidRPr="00642565">
        <w:rPr>
          <w:lang w:val="ru-RU"/>
        </w:rPr>
        <w:lastRenderedPageBreak/>
        <w:t>РИСУНОК</w:t>
      </w:r>
      <w:r w:rsidRPr="00C629F1">
        <w:t xml:space="preserve"> 15</w:t>
      </w:r>
    </w:p>
    <w:p w14:paraId="4682A742" w14:textId="2FC27196" w:rsidR="00F531C0" w:rsidRPr="00382FE0" w:rsidRDefault="0017411F" w:rsidP="0017411F">
      <w:pPr>
        <w:pStyle w:val="Figuretitle"/>
      </w:pPr>
      <w:r w:rsidRPr="00EE23FA">
        <w:rPr>
          <w:lang w:val="ru-RU"/>
        </w:rPr>
        <w:t>Геометрия</w:t>
      </w:r>
      <w:r w:rsidRPr="00C629F1">
        <w:t xml:space="preserve"> </w:t>
      </w:r>
      <w:r w:rsidRPr="00EE23FA">
        <w:rPr>
          <w:lang w:val="ru-RU"/>
        </w:rPr>
        <w:t>для</w:t>
      </w:r>
      <w:r w:rsidRPr="00C629F1">
        <w:t xml:space="preserve"> </w:t>
      </w:r>
      <w:proofErr w:type="spellStart"/>
      <w:r w:rsidRPr="00C629F1">
        <w:t>WCGD_CheckExtremeCase</w:t>
      </w:r>
      <w:proofErr w:type="spellEnd"/>
    </w:p>
    <w:p w14:paraId="1D575E54" w14:textId="3A251C3A" w:rsidR="00F531C0" w:rsidRPr="00382FE0" w:rsidRDefault="00C629F1" w:rsidP="00F531C0">
      <w:pPr>
        <w:pStyle w:val="Figure"/>
      </w:pPr>
      <w:r>
        <w:rPr>
          <w:noProof/>
          <w:lang w:val="ru-RU" w:eastAsia="ru-RU"/>
        </w:rPr>
        <w:drawing>
          <wp:inline distT="0" distB="0" distL="0" distR="0" wp14:anchorId="3CB8BE8D" wp14:editId="5321CAD5">
            <wp:extent cx="5897892" cy="4155956"/>
            <wp:effectExtent l="0" t="0" r="7620" b="0"/>
            <wp:docPr id="1439037392" name="Рисунок 1439037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37392" name="Figure 15.png"/>
                    <pic:cNvPicPr/>
                  </pic:nvPicPr>
                  <pic:blipFill>
                    <a:blip r:embed="rId36">
                      <a:extLst>
                        <a:ext uri="{28A0092B-C50C-407E-A947-70E740481C1C}">
                          <a14:useLocalDpi xmlns:a14="http://schemas.microsoft.com/office/drawing/2010/main" val="0"/>
                        </a:ext>
                      </a:extLst>
                    </a:blip>
                    <a:stretch>
                      <a:fillRect/>
                    </a:stretch>
                  </pic:blipFill>
                  <pic:spPr>
                    <a:xfrm>
                      <a:off x="0" y="0"/>
                      <a:ext cx="5897892" cy="4155956"/>
                    </a:xfrm>
                    <a:prstGeom prst="rect">
                      <a:avLst/>
                    </a:prstGeom>
                  </pic:spPr>
                </pic:pic>
              </a:graphicData>
            </a:graphic>
          </wp:inline>
        </w:drawing>
      </w:r>
    </w:p>
    <w:p w14:paraId="3BCA7DB4" w14:textId="3AD8AE2D" w:rsidR="00F531C0" w:rsidRPr="002D7644" w:rsidRDefault="002D7644" w:rsidP="00F531C0">
      <w:pPr>
        <w:pStyle w:val="Normalaftertitle"/>
        <w:rPr>
          <w:lang w:val="ru-RU"/>
        </w:rPr>
      </w:pPr>
      <w:r w:rsidRPr="002D7644">
        <w:rPr>
          <w:szCs w:val="22"/>
          <w:lang w:val="ru-RU"/>
        </w:rPr>
        <w:t>Алгоритм для заданного типа земной станции ГСО описывается следующим псевдокодом.</w:t>
      </w:r>
    </w:p>
    <w:p w14:paraId="62453D47" w14:textId="77777777" w:rsidR="00F531C0" w:rsidRPr="002D7644" w:rsidRDefault="00F531C0" w:rsidP="00F531C0">
      <w:pPr>
        <w:tabs>
          <w:tab w:val="left" w:pos="567"/>
          <w:tab w:val="left" w:pos="1701"/>
        </w:tabs>
        <w:spacing w:before="40"/>
        <w:rPr>
          <w:rFonts w:ascii="Courier New" w:hAnsi="Courier New" w:cs="Courier New"/>
          <w:sz w:val="20"/>
          <w:lang w:val="ru-RU"/>
        </w:rPr>
      </w:pPr>
    </w:p>
    <w:p w14:paraId="1AADD6ED"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bookmarkStart w:id="214" w:name="_Toc54435707"/>
      <w:bookmarkEnd w:id="208"/>
      <w:bookmarkEnd w:id="209"/>
      <w:proofErr w:type="spellStart"/>
      <w:r w:rsidRPr="00FC60B1">
        <w:rPr>
          <w:rFonts w:ascii="Courier New" w:hAnsi="Courier New" w:cs="Courier New"/>
          <w:b/>
          <w:sz w:val="18"/>
          <w:szCs w:val="18"/>
          <w:lang w:val="en-US"/>
        </w:rPr>
        <w:t>WCGA_Down</w:t>
      </w:r>
      <w:proofErr w:type="spellEnd"/>
      <w:r w:rsidRPr="00FC60B1">
        <w:rPr>
          <w:sz w:val="18"/>
          <w:szCs w:val="18"/>
          <w:lang w:val="en-US"/>
        </w:rPr>
        <w:t>:</w:t>
      </w:r>
    </w:p>
    <w:p w14:paraId="1A1AFA39"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EE23FA">
        <w:rPr>
          <w:rFonts w:ascii="Courier New" w:hAnsi="Courier New" w:cs="Courier New"/>
          <w:sz w:val="18"/>
          <w:szCs w:val="18"/>
          <w:lang w:val="ru-RU"/>
        </w:rPr>
        <w:t>Задайте</w:t>
      </w:r>
      <w:r w:rsidRPr="00FC60B1">
        <w:rPr>
          <w:rFonts w:ascii="Courier New" w:hAnsi="Courier New" w:cs="Courier New"/>
          <w:sz w:val="18"/>
          <w:szCs w:val="18"/>
          <w:lang w:val="en-US"/>
        </w:rPr>
        <w:t xml:space="preserve"> </w:t>
      </w:r>
      <w:proofErr w:type="spellStart"/>
      <w:r w:rsidRPr="00FC60B1">
        <w:rPr>
          <w:rFonts w:ascii="Courier New" w:hAnsi="Courier New" w:cs="Courier New"/>
          <w:sz w:val="18"/>
          <w:szCs w:val="18"/>
          <w:lang w:val="en-US"/>
        </w:rPr>
        <w:t>WorstEPFDBin</w:t>
      </w:r>
      <w:proofErr w:type="spellEnd"/>
      <w:r w:rsidRPr="00FC60B1">
        <w:rPr>
          <w:rFonts w:ascii="Courier New" w:hAnsi="Courier New" w:cs="Courier New"/>
          <w:sz w:val="18"/>
          <w:szCs w:val="18"/>
          <w:lang w:val="en-US"/>
        </w:rPr>
        <w:t xml:space="preserve"> = -9999</w:t>
      </w:r>
    </w:p>
    <w:p w14:paraId="17FE120F"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EE23FA">
        <w:rPr>
          <w:rFonts w:ascii="Courier New" w:hAnsi="Courier New" w:cs="Courier New"/>
          <w:sz w:val="18"/>
          <w:szCs w:val="18"/>
          <w:lang w:val="ru-RU"/>
        </w:rPr>
        <w:t>Задайте</w:t>
      </w:r>
      <w:r w:rsidRPr="00FC60B1">
        <w:rPr>
          <w:rFonts w:ascii="Courier New" w:hAnsi="Courier New" w:cs="Courier New"/>
          <w:sz w:val="18"/>
          <w:szCs w:val="18"/>
          <w:lang w:val="en-US"/>
        </w:rPr>
        <w:t xml:space="preserve"> </w:t>
      </w:r>
      <w:proofErr w:type="spellStart"/>
      <w:r w:rsidRPr="00FC60B1">
        <w:rPr>
          <w:rFonts w:ascii="Courier New" w:hAnsi="Courier New" w:cs="Courier New"/>
          <w:sz w:val="18"/>
          <w:szCs w:val="18"/>
          <w:lang w:val="en-US"/>
        </w:rPr>
        <w:t>WorstAngularVelocity</w:t>
      </w:r>
      <w:proofErr w:type="spellEnd"/>
      <w:r w:rsidRPr="00FC60B1">
        <w:rPr>
          <w:rFonts w:ascii="Courier New" w:hAnsi="Courier New" w:cs="Courier New"/>
          <w:sz w:val="18"/>
          <w:szCs w:val="18"/>
          <w:lang w:val="en-US"/>
        </w:rPr>
        <w:t xml:space="preserve"> = +9999</w:t>
      </w:r>
    </w:p>
    <w:p w14:paraId="09078984"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FC60B1">
        <w:rPr>
          <w:rFonts w:ascii="Courier New" w:hAnsi="Courier New" w:cs="Courier New"/>
          <w:sz w:val="18"/>
          <w:szCs w:val="18"/>
          <w:lang w:val="en-US"/>
        </w:rPr>
        <w:tab/>
      </w:r>
      <w:r w:rsidRPr="00EE23FA">
        <w:rPr>
          <w:rFonts w:ascii="Courier New" w:hAnsi="Courier New" w:cs="Courier New"/>
          <w:sz w:val="18"/>
          <w:szCs w:val="18"/>
          <w:lang w:val="ru-RU"/>
        </w:rPr>
        <w:t xml:space="preserve">Определите </w:t>
      </w:r>
      <w:r w:rsidRPr="00EE23FA">
        <w:rPr>
          <w:rFonts w:ascii="Symbol" w:hAnsi="Symbol" w:cs="Symbol"/>
          <w:sz w:val="18"/>
          <w:szCs w:val="18"/>
          <w:lang w:val="ru-RU"/>
        </w:rPr>
        <w:t></w:t>
      </w:r>
      <w:proofErr w:type="gramStart"/>
      <w:r w:rsidRPr="00EE23FA">
        <w:rPr>
          <w:rFonts w:ascii="Courier New" w:hAnsi="Courier New" w:cs="Courier New"/>
          <w:sz w:val="18"/>
          <w:szCs w:val="18"/>
          <w:vertAlign w:val="subscript"/>
          <w:lang w:val="ru-RU"/>
        </w:rPr>
        <w:t>0,min</w:t>
      </w:r>
      <w:proofErr w:type="gramEnd"/>
      <w:r w:rsidRPr="00EE23FA">
        <w:rPr>
          <w:rFonts w:ascii="Courier New" w:hAnsi="Courier New" w:cs="Courier New"/>
          <w:sz w:val="18"/>
          <w:szCs w:val="18"/>
          <w:lang w:val="ru-RU"/>
        </w:rPr>
        <w:t xml:space="preserve"> – наименьшее из всех значений в таблице </w:t>
      </w:r>
      <w:r w:rsidRPr="00EE23FA">
        <w:rPr>
          <w:rFonts w:ascii="Symbol" w:hAnsi="Symbol" w:cs="Symbol"/>
          <w:sz w:val="18"/>
          <w:szCs w:val="18"/>
          <w:lang w:val="ru-RU"/>
        </w:rPr>
        <w:t></w:t>
      </w:r>
      <w:r w:rsidRPr="00EE23FA">
        <w:rPr>
          <w:rFonts w:ascii="Courier New" w:hAnsi="Courier New" w:cs="Courier New"/>
          <w:sz w:val="18"/>
          <w:szCs w:val="18"/>
          <w:vertAlign w:val="subscript"/>
          <w:lang w:val="ru-RU"/>
        </w:rPr>
        <w:t>0</w:t>
      </w:r>
      <w:r w:rsidRPr="00EE23FA">
        <w:rPr>
          <w:rFonts w:ascii="Courier New" w:hAnsi="Courier New" w:cs="Courier New"/>
          <w:sz w:val="18"/>
          <w:szCs w:val="18"/>
          <w:lang w:val="ru-RU"/>
        </w:rPr>
        <w:t>[</w:t>
      </w:r>
      <w:proofErr w:type="spellStart"/>
      <w:r w:rsidRPr="00EE23FA">
        <w:rPr>
          <w:rFonts w:ascii="Courier New" w:hAnsi="Courier New" w:cs="Courier New"/>
          <w:sz w:val="18"/>
          <w:szCs w:val="18"/>
          <w:lang w:val="ru-RU"/>
        </w:rPr>
        <w:t>lat</w:t>
      </w:r>
      <w:proofErr w:type="spellEnd"/>
      <w:r w:rsidRPr="00EE23FA">
        <w:rPr>
          <w:rFonts w:ascii="Courier New" w:hAnsi="Courier New" w:cs="Courier New"/>
          <w:sz w:val="18"/>
          <w:szCs w:val="18"/>
          <w:lang w:val="ru-RU"/>
        </w:rPr>
        <w:t xml:space="preserve">, </w:t>
      </w:r>
      <w:proofErr w:type="spellStart"/>
      <w:r w:rsidRPr="00EE23FA">
        <w:rPr>
          <w:rFonts w:ascii="Courier New" w:hAnsi="Courier New" w:cs="Courier New"/>
          <w:sz w:val="18"/>
          <w:szCs w:val="18"/>
          <w:lang w:val="ru-RU"/>
        </w:rPr>
        <w:t>az</w:t>
      </w:r>
      <w:proofErr w:type="spellEnd"/>
      <w:r w:rsidRPr="00EE23FA">
        <w:rPr>
          <w:rFonts w:ascii="Courier New" w:hAnsi="Courier New" w:cs="Courier New"/>
          <w:sz w:val="18"/>
          <w:szCs w:val="18"/>
          <w:lang w:val="ru-RU"/>
        </w:rPr>
        <w:t>]</w:t>
      </w:r>
    </w:p>
    <w:p w14:paraId="01334C0C"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Для всех спутников в порядке, указанном в базе данных МСЭ</w:t>
      </w:r>
    </w:p>
    <w:p w14:paraId="27F91997"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w:t>
      </w:r>
    </w:p>
    <w:p w14:paraId="1A57764C"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t xml:space="preserve">Определите маску </w:t>
      </w:r>
      <w:proofErr w:type="spellStart"/>
      <w:r w:rsidRPr="00EE23FA">
        <w:rPr>
          <w:rFonts w:ascii="Courier New" w:hAnsi="Courier New" w:cs="Courier New"/>
          <w:sz w:val="18"/>
          <w:szCs w:val="18"/>
          <w:lang w:val="ru-RU"/>
        </w:rPr>
        <w:t>п.п.м</w:t>
      </w:r>
      <w:proofErr w:type="spellEnd"/>
      <w:r w:rsidRPr="00EE23FA">
        <w:rPr>
          <w:rFonts w:ascii="Courier New" w:hAnsi="Courier New" w:cs="Courier New"/>
          <w:sz w:val="18"/>
          <w:szCs w:val="18"/>
          <w:lang w:val="ru-RU"/>
        </w:rPr>
        <w:t>. для использования с этим спутником</w:t>
      </w:r>
    </w:p>
    <w:p w14:paraId="286208AE"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t xml:space="preserve">Если эта комбинация маски </w:t>
      </w:r>
      <w:proofErr w:type="spellStart"/>
      <w:r w:rsidRPr="00EE23FA">
        <w:rPr>
          <w:rFonts w:ascii="Courier New" w:hAnsi="Courier New" w:cs="Courier New"/>
          <w:sz w:val="18"/>
          <w:szCs w:val="18"/>
          <w:lang w:val="ru-RU"/>
        </w:rPr>
        <w:t>п.п.м</w:t>
      </w:r>
      <w:proofErr w:type="spellEnd"/>
      <w:r w:rsidRPr="00EE23FA">
        <w:rPr>
          <w:rFonts w:ascii="Courier New" w:hAnsi="Courier New" w:cs="Courier New"/>
          <w:sz w:val="18"/>
          <w:szCs w:val="18"/>
          <w:lang w:val="ru-RU"/>
        </w:rPr>
        <w:t xml:space="preserve">. и параметров орбиты спутника </w:t>
      </w:r>
      <w:r w:rsidRPr="00EE23FA">
        <w:rPr>
          <w:rFonts w:ascii="Courier New" w:hAnsi="Courier New"/>
          <w:sz w:val="20"/>
          <w:lang w:val="ru-RU"/>
        </w:rPr>
        <w:t xml:space="preserve">(a, e, i) </w:t>
      </w:r>
      <w:r w:rsidRPr="00EE23FA">
        <w:rPr>
          <w:rFonts w:ascii="Courier New" w:hAnsi="Courier New" w:cs="Courier New"/>
          <w:sz w:val="18"/>
          <w:szCs w:val="18"/>
          <w:lang w:val="ru-RU"/>
        </w:rPr>
        <w:t xml:space="preserve">еще не проверялась или если у этого спутника другая зависимость </w:t>
      </w:r>
      <w:r w:rsidRPr="00EE23FA">
        <w:rPr>
          <w:rFonts w:ascii="Symbol" w:hAnsi="Symbol" w:cs="Symbol"/>
          <w:sz w:val="18"/>
          <w:szCs w:val="18"/>
          <w:lang w:val="ru-RU"/>
        </w:rPr>
        <w:t></w:t>
      </w:r>
      <w:r w:rsidRPr="00EE23FA">
        <w:rPr>
          <w:rFonts w:ascii="Courier New" w:hAnsi="Courier New" w:cs="Courier New"/>
          <w:sz w:val="18"/>
          <w:szCs w:val="18"/>
          <w:vertAlign w:val="subscript"/>
          <w:lang w:val="ru-RU"/>
        </w:rPr>
        <w:t>0</w:t>
      </w:r>
      <w:r w:rsidRPr="00EE23FA">
        <w:rPr>
          <w:rFonts w:ascii="Courier New" w:hAnsi="Courier New" w:cs="Courier New"/>
          <w:sz w:val="18"/>
          <w:szCs w:val="18"/>
          <w:lang w:val="ru-RU"/>
        </w:rPr>
        <w:t>[</w:t>
      </w:r>
      <w:proofErr w:type="spellStart"/>
      <w:r w:rsidRPr="00EE23FA">
        <w:rPr>
          <w:rFonts w:ascii="Courier New" w:hAnsi="Courier New" w:cs="Courier New"/>
          <w:sz w:val="18"/>
          <w:szCs w:val="18"/>
          <w:lang w:val="ru-RU"/>
        </w:rPr>
        <w:t>lat</w:t>
      </w:r>
      <w:proofErr w:type="spellEnd"/>
      <w:r w:rsidRPr="00EE23FA">
        <w:rPr>
          <w:rFonts w:ascii="Courier New" w:hAnsi="Courier New" w:cs="Courier New"/>
          <w:sz w:val="18"/>
          <w:szCs w:val="18"/>
          <w:lang w:val="ru-RU"/>
        </w:rPr>
        <w:t>], то</w:t>
      </w:r>
    </w:p>
    <w:p w14:paraId="53F3CCD8"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t xml:space="preserve">Вызовите </w:t>
      </w:r>
      <w:proofErr w:type="spellStart"/>
      <w:r w:rsidRPr="00EE23FA">
        <w:rPr>
          <w:rFonts w:ascii="Courier New" w:hAnsi="Courier New" w:cs="Courier New"/>
          <w:sz w:val="18"/>
          <w:szCs w:val="18"/>
          <w:lang w:val="ru-RU"/>
        </w:rPr>
        <w:t>GetWCGA_</w:t>
      </w:r>
      <w:proofErr w:type="gramStart"/>
      <w:r w:rsidRPr="00EE23FA">
        <w:rPr>
          <w:rFonts w:ascii="Courier New" w:hAnsi="Courier New" w:cs="Courier New"/>
          <w:sz w:val="18"/>
          <w:szCs w:val="18"/>
          <w:lang w:val="ru-RU"/>
        </w:rPr>
        <w:t>Down</w:t>
      </w:r>
      <w:proofErr w:type="spellEnd"/>
      <w:r w:rsidRPr="00EE23FA">
        <w:rPr>
          <w:rFonts w:ascii="Courier New" w:hAnsi="Courier New" w:cs="Courier New"/>
          <w:sz w:val="18"/>
          <w:szCs w:val="18"/>
          <w:lang w:val="ru-RU"/>
        </w:rPr>
        <w:t>(</w:t>
      </w:r>
      <w:proofErr w:type="spellStart"/>
      <w:proofErr w:type="gramEnd"/>
      <w:r w:rsidRPr="00EE23FA">
        <w:rPr>
          <w:rFonts w:ascii="Courier New" w:hAnsi="Courier New" w:cs="Courier New"/>
          <w:bCs/>
          <w:sz w:val="20"/>
          <w:lang w:val="ru-RU"/>
        </w:rPr>
        <w:t>SystemParams</w:t>
      </w:r>
      <w:proofErr w:type="spellEnd"/>
      <w:r w:rsidRPr="00EE23FA">
        <w:rPr>
          <w:rFonts w:ascii="Courier New" w:hAnsi="Courier New" w:cs="Courier New"/>
          <w:sz w:val="18"/>
          <w:szCs w:val="18"/>
          <w:lang w:val="ru-RU"/>
        </w:rPr>
        <w:t>)</w:t>
      </w:r>
    </w:p>
    <w:p w14:paraId="4B06638E"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t>Конец блока "если"</w:t>
      </w:r>
    </w:p>
    <w:p w14:paraId="4F262217"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w:t>
      </w:r>
    </w:p>
    <w:p w14:paraId="04F6AE97"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Следующий спутник</w:t>
      </w:r>
    </w:p>
    <w:p w14:paraId="06948F5B"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p>
    <w:p w14:paraId="0C4C47E4" w14:textId="77777777" w:rsidR="002D7644" w:rsidRPr="002567F3"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AA46CC">
        <w:rPr>
          <w:rFonts w:ascii="Courier New" w:hAnsi="Courier New" w:cs="Courier New"/>
          <w:sz w:val="18"/>
          <w:szCs w:val="18"/>
          <w:lang w:val="ru-RU"/>
        </w:rPr>
        <w:t>Отметим, что</w:t>
      </w:r>
      <w:r w:rsidRPr="00EE23FA">
        <w:rPr>
          <w:rFonts w:ascii="Courier New" w:hAnsi="Courier New" w:cs="Courier New"/>
          <w:b/>
          <w:sz w:val="18"/>
          <w:szCs w:val="18"/>
          <w:lang w:val="ru-RU"/>
        </w:rPr>
        <w:t xml:space="preserve"> </w:t>
      </w:r>
      <w:proofErr w:type="spellStart"/>
      <w:r w:rsidRPr="00EE23FA">
        <w:rPr>
          <w:rFonts w:ascii="Courier New" w:hAnsi="Courier New" w:cs="Courier New"/>
          <w:bCs/>
          <w:sz w:val="20"/>
          <w:lang w:val="ru-RU"/>
        </w:rPr>
        <w:t>SystemParams</w:t>
      </w:r>
      <w:proofErr w:type="spellEnd"/>
      <w:r w:rsidRPr="00EE23FA">
        <w:rPr>
          <w:rFonts w:ascii="Courier New" w:hAnsi="Courier New" w:cs="Courier New"/>
          <w:bCs/>
          <w:sz w:val="20"/>
          <w:lang w:val="ru-RU"/>
        </w:rPr>
        <w:t xml:space="preserve"> = (</w:t>
      </w:r>
      <w:proofErr w:type="spellStart"/>
      <w:r w:rsidRPr="00EE23FA">
        <w:rPr>
          <w:rFonts w:ascii="Courier New" w:hAnsi="Courier New" w:cs="Courier New"/>
          <w:sz w:val="18"/>
          <w:szCs w:val="18"/>
          <w:lang w:val="ru-RU"/>
        </w:rPr>
        <w:t>PFD_Mask</w:t>
      </w:r>
      <w:proofErr w:type="spellEnd"/>
      <w:r w:rsidRPr="00EE23FA">
        <w:rPr>
          <w:rFonts w:ascii="Courier New" w:hAnsi="Courier New" w:cs="Courier New"/>
          <w:sz w:val="18"/>
          <w:szCs w:val="18"/>
          <w:lang w:val="ru-RU"/>
        </w:rPr>
        <w:t xml:space="preserve">, </w:t>
      </w:r>
      <w:r w:rsidRPr="00EE23FA">
        <w:rPr>
          <w:rFonts w:ascii="Symbol" w:hAnsi="Symbol" w:cs="Symbol"/>
          <w:sz w:val="18"/>
          <w:szCs w:val="18"/>
          <w:lang w:val="ru-RU"/>
        </w:rPr>
        <w:t></w:t>
      </w:r>
      <w:r w:rsidRPr="00EE23FA">
        <w:rPr>
          <w:rFonts w:ascii="Courier New" w:hAnsi="Courier New" w:cs="Courier New"/>
          <w:sz w:val="18"/>
          <w:szCs w:val="18"/>
          <w:vertAlign w:val="subscript"/>
          <w:lang w:val="ru-RU"/>
        </w:rPr>
        <w:t>0</w:t>
      </w:r>
      <w:r w:rsidRPr="00EE23FA">
        <w:rPr>
          <w:rFonts w:ascii="Courier New" w:hAnsi="Courier New" w:cs="Courier New"/>
          <w:sz w:val="18"/>
          <w:szCs w:val="18"/>
          <w:lang w:val="ru-RU"/>
        </w:rPr>
        <w:t>[</w:t>
      </w:r>
      <w:proofErr w:type="spellStart"/>
      <w:r w:rsidRPr="00EE23FA">
        <w:rPr>
          <w:rFonts w:ascii="Courier New" w:hAnsi="Courier New" w:cs="Courier New"/>
          <w:sz w:val="18"/>
          <w:szCs w:val="18"/>
          <w:lang w:val="ru-RU"/>
        </w:rPr>
        <w:t>lat</w:t>
      </w:r>
      <w:proofErr w:type="spellEnd"/>
      <w:r w:rsidRPr="00EE23FA">
        <w:rPr>
          <w:rFonts w:ascii="Courier New" w:hAnsi="Courier New" w:cs="Courier New"/>
          <w:sz w:val="18"/>
          <w:szCs w:val="18"/>
          <w:lang w:val="ru-RU"/>
        </w:rPr>
        <w:t xml:space="preserve">], </w:t>
      </w:r>
      <w:r w:rsidRPr="00EE23FA">
        <w:rPr>
          <w:rFonts w:ascii="Symbol" w:hAnsi="Symbol" w:cs="Symbol"/>
          <w:sz w:val="18"/>
          <w:szCs w:val="18"/>
          <w:lang w:val="ru-RU"/>
        </w:rPr>
        <w:t></w:t>
      </w:r>
      <w:r w:rsidRPr="00EE23FA">
        <w:rPr>
          <w:rFonts w:ascii="Courier New" w:hAnsi="Courier New" w:cs="Courier New"/>
          <w:sz w:val="18"/>
          <w:szCs w:val="18"/>
          <w:vertAlign w:val="subscript"/>
          <w:lang w:val="ru-RU"/>
        </w:rPr>
        <w:t>0</w:t>
      </w:r>
      <w:r w:rsidRPr="00EE23FA">
        <w:rPr>
          <w:rFonts w:ascii="Courier New" w:hAnsi="Courier New" w:cs="Courier New"/>
          <w:sz w:val="18"/>
          <w:szCs w:val="18"/>
          <w:lang w:val="ru-RU"/>
        </w:rPr>
        <w:t>[</w:t>
      </w:r>
      <w:proofErr w:type="spellStart"/>
      <w:r w:rsidRPr="00EE23FA">
        <w:rPr>
          <w:rFonts w:ascii="Courier New" w:hAnsi="Courier New" w:cs="Courier New"/>
          <w:sz w:val="18"/>
          <w:szCs w:val="18"/>
          <w:lang w:val="ru-RU"/>
        </w:rPr>
        <w:t>lat</w:t>
      </w:r>
      <w:proofErr w:type="spellEnd"/>
      <w:r w:rsidRPr="00EE23FA">
        <w:rPr>
          <w:rFonts w:ascii="Courier New" w:hAnsi="Courier New" w:cs="Courier New"/>
          <w:sz w:val="18"/>
          <w:szCs w:val="18"/>
          <w:lang w:val="ru-RU"/>
        </w:rPr>
        <w:t xml:space="preserve">, </w:t>
      </w:r>
      <w:proofErr w:type="spellStart"/>
      <w:r w:rsidRPr="00EE23FA">
        <w:rPr>
          <w:rFonts w:ascii="Courier New" w:hAnsi="Courier New" w:cs="Courier New"/>
          <w:sz w:val="18"/>
          <w:szCs w:val="18"/>
          <w:lang w:val="ru-RU"/>
        </w:rPr>
        <w:t>az</w:t>
      </w:r>
      <w:proofErr w:type="spellEnd"/>
      <w:r w:rsidRPr="00EE23FA">
        <w:rPr>
          <w:rFonts w:ascii="Courier New" w:hAnsi="Courier New" w:cs="Courier New"/>
          <w:sz w:val="18"/>
          <w:szCs w:val="18"/>
          <w:lang w:val="ru-RU"/>
        </w:rPr>
        <w:t xml:space="preserve">], ES, </w:t>
      </w:r>
      <w:proofErr w:type="spellStart"/>
      <w:r w:rsidRPr="00EE23FA">
        <w:rPr>
          <w:rFonts w:ascii="Courier New" w:hAnsi="Courier New" w:cs="Courier New"/>
          <w:sz w:val="18"/>
          <w:szCs w:val="18"/>
          <w:lang w:val="ru-RU"/>
        </w:rPr>
        <w:t>OrbitParams</w:t>
      </w:r>
      <w:proofErr w:type="spellEnd"/>
      <w:r w:rsidRPr="00EE23FA">
        <w:rPr>
          <w:rFonts w:ascii="Courier New" w:hAnsi="Courier New" w:cs="Courier New"/>
          <w:sz w:val="18"/>
          <w:szCs w:val="18"/>
          <w:lang w:val="ru-RU"/>
        </w:rPr>
        <w:t xml:space="preserve">, </w:t>
      </w:r>
      <w:r w:rsidRPr="00EE23FA">
        <w:rPr>
          <w:rFonts w:ascii="Courier New" w:hAnsi="Courier New" w:cs="Courier New"/>
          <w:sz w:val="20"/>
          <w:lang w:val="ru-RU"/>
        </w:rPr>
        <w:sym w:font="Symbol" w:char="F065"/>
      </w:r>
      <w:proofErr w:type="gramStart"/>
      <w:r w:rsidRPr="00EE23FA">
        <w:rPr>
          <w:rFonts w:ascii="Courier New" w:hAnsi="Courier New" w:cs="Courier New"/>
          <w:sz w:val="20"/>
          <w:vertAlign w:val="subscript"/>
          <w:lang w:val="ru-RU"/>
        </w:rPr>
        <w:t>0,min</w:t>
      </w:r>
      <w:proofErr w:type="gramEnd"/>
      <w:r w:rsidRPr="00EE23FA">
        <w:rPr>
          <w:rFonts w:ascii="Courier New" w:hAnsi="Courier New" w:cs="Courier New"/>
          <w:sz w:val="20"/>
          <w:lang w:val="ru-RU"/>
        </w:rPr>
        <w:t xml:space="preserve">) </w:t>
      </w:r>
      <w:r w:rsidRPr="002567F3">
        <w:rPr>
          <w:rFonts w:ascii="Courier New" w:hAnsi="Courier New" w:cs="Courier New"/>
          <w:sz w:val="18"/>
          <w:szCs w:val="18"/>
          <w:lang w:val="ru-RU"/>
        </w:rPr>
        <w:t>в зависимости от требований</w:t>
      </w:r>
    </w:p>
    <w:p w14:paraId="656EA149" w14:textId="77777777" w:rsidR="002D7644" w:rsidRPr="002567F3"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2567F3">
        <w:rPr>
          <w:rFonts w:ascii="Courier New" w:hAnsi="Courier New" w:cs="Courier New"/>
          <w:sz w:val="18"/>
          <w:szCs w:val="18"/>
          <w:lang w:val="ru-RU"/>
        </w:rPr>
        <w:tab/>
      </w:r>
    </w:p>
    <w:p w14:paraId="602E54D8" w14:textId="77777777" w:rsidR="002D7644" w:rsidRPr="002567F3" w:rsidRDefault="002D7644" w:rsidP="002D7644">
      <w:pPr>
        <w:tabs>
          <w:tab w:val="left" w:pos="567"/>
          <w:tab w:val="left" w:pos="1701"/>
        </w:tabs>
        <w:spacing w:before="40"/>
        <w:rPr>
          <w:rFonts w:ascii="Courier New" w:hAnsi="Courier New"/>
          <w:sz w:val="18"/>
          <w:szCs w:val="18"/>
          <w:lang w:val="en-US"/>
        </w:rPr>
      </w:pPr>
      <w:proofErr w:type="spellStart"/>
      <w:r w:rsidRPr="002567F3">
        <w:rPr>
          <w:rFonts w:ascii="Courier New" w:hAnsi="Courier New"/>
          <w:b/>
          <w:sz w:val="18"/>
          <w:szCs w:val="18"/>
          <w:lang w:val="en-US"/>
        </w:rPr>
        <w:t>GetWCGA_Down</w:t>
      </w:r>
      <w:proofErr w:type="spellEnd"/>
      <w:r w:rsidRPr="002567F3">
        <w:rPr>
          <w:rFonts w:ascii="Courier New" w:hAnsi="Courier New"/>
          <w:sz w:val="18"/>
          <w:szCs w:val="18"/>
          <w:lang w:val="en-US"/>
        </w:rPr>
        <w:t xml:space="preserve"> (</w:t>
      </w:r>
      <w:proofErr w:type="spellStart"/>
      <w:r w:rsidRPr="002567F3">
        <w:rPr>
          <w:rFonts w:ascii="Courier New" w:hAnsi="Courier New"/>
          <w:sz w:val="18"/>
          <w:szCs w:val="18"/>
          <w:lang w:val="en-US"/>
        </w:rPr>
        <w:t>SystemParams</w:t>
      </w:r>
      <w:proofErr w:type="spellEnd"/>
      <w:r w:rsidRPr="002567F3">
        <w:rPr>
          <w:rFonts w:ascii="Courier New" w:hAnsi="Courier New"/>
          <w:sz w:val="18"/>
          <w:szCs w:val="18"/>
          <w:lang w:val="en-US"/>
        </w:rPr>
        <w:t>):</w:t>
      </w:r>
    </w:p>
    <w:p w14:paraId="6C79CED0" w14:textId="0DA67566" w:rsidR="002D7644" w:rsidRPr="002567F3" w:rsidRDefault="002567F3"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Pr>
          <w:rFonts w:ascii="Courier New" w:hAnsi="Courier New" w:cs="Courier New"/>
          <w:sz w:val="18"/>
          <w:szCs w:val="18"/>
          <w:lang w:val="en-US"/>
        </w:rPr>
        <w:tab/>
      </w:r>
      <w:proofErr w:type="spellStart"/>
      <w:r w:rsidR="002D7644" w:rsidRPr="002567F3">
        <w:rPr>
          <w:rFonts w:ascii="Courier New" w:hAnsi="Courier New" w:cs="Courier New"/>
          <w:sz w:val="18"/>
          <w:szCs w:val="18"/>
          <w:lang w:val="en-US"/>
        </w:rPr>
        <w:t>StepSize</w:t>
      </w:r>
      <w:proofErr w:type="spellEnd"/>
      <w:r w:rsidR="002D7644" w:rsidRPr="002567F3">
        <w:rPr>
          <w:rFonts w:ascii="Courier New" w:hAnsi="Courier New" w:cs="Courier New"/>
          <w:sz w:val="18"/>
          <w:szCs w:val="18"/>
          <w:lang w:val="en-US"/>
        </w:rPr>
        <w:t xml:space="preserve"> = 0.1° </w:t>
      </w:r>
    </w:p>
    <w:p w14:paraId="17FFF46E" w14:textId="77777777" w:rsidR="002D7644" w:rsidRPr="002567F3"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2567F3">
        <w:rPr>
          <w:rFonts w:ascii="Courier New" w:hAnsi="Courier New" w:cs="Courier New"/>
          <w:sz w:val="18"/>
          <w:szCs w:val="18"/>
          <w:lang w:val="en-US"/>
        </w:rPr>
        <w:tab/>
      </w:r>
      <w:r w:rsidRPr="002567F3">
        <w:rPr>
          <w:rFonts w:ascii="Courier New" w:hAnsi="Courier New" w:cs="Courier New"/>
          <w:sz w:val="18"/>
          <w:szCs w:val="18"/>
          <w:lang w:val="ru-RU"/>
        </w:rPr>
        <w:t>Если</w:t>
      </w:r>
      <w:r w:rsidRPr="002567F3">
        <w:rPr>
          <w:rFonts w:ascii="Courier New" w:hAnsi="Courier New" w:cs="Courier New"/>
          <w:sz w:val="18"/>
          <w:szCs w:val="18"/>
          <w:lang w:val="en-US"/>
        </w:rPr>
        <w:t xml:space="preserve"> (</w:t>
      </w:r>
      <w:r w:rsidRPr="002567F3">
        <w:rPr>
          <w:rFonts w:ascii="Courier New" w:hAnsi="Courier New" w:cs="Courier New"/>
          <w:i/>
          <w:sz w:val="18"/>
          <w:szCs w:val="18"/>
          <w:lang w:val="en-US"/>
        </w:rPr>
        <w:t>i</w:t>
      </w:r>
      <w:r w:rsidRPr="002567F3">
        <w:rPr>
          <w:rFonts w:ascii="Courier New" w:hAnsi="Courier New" w:cs="Courier New"/>
          <w:sz w:val="18"/>
          <w:szCs w:val="18"/>
          <w:lang w:val="en-US"/>
        </w:rPr>
        <w:t xml:space="preserve"> = 0) </w:t>
      </w:r>
    </w:p>
    <w:p w14:paraId="5150E4F8" w14:textId="77777777" w:rsidR="002D7644" w:rsidRPr="002567F3"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2567F3">
        <w:rPr>
          <w:rFonts w:ascii="Courier New" w:hAnsi="Courier New" w:cs="Courier New"/>
          <w:sz w:val="18"/>
          <w:szCs w:val="18"/>
          <w:lang w:val="en-US"/>
        </w:rPr>
        <w:tab/>
        <w:t>{</w:t>
      </w:r>
    </w:p>
    <w:p w14:paraId="276CE319" w14:textId="77777777" w:rsidR="002D7644" w:rsidRPr="002567F3"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2567F3">
        <w:rPr>
          <w:rFonts w:ascii="Courier New" w:hAnsi="Courier New" w:cs="Courier New"/>
          <w:sz w:val="18"/>
          <w:szCs w:val="18"/>
          <w:lang w:val="en-US"/>
        </w:rPr>
        <w:tab/>
      </w:r>
      <w:r w:rsidRPr="002567F3">
        <w:rPr>
          <w:rFonts w:ascii="Courier New" w:hAnsi="Courier New" w:cs="Courier New"/>
          <w:sz w:val="18"/>
          <w:szCs w:val="18"/>
          <w:lang w:val="en-US"/>
        </w:rPr>
        <w:tab/>
      </w:r>
      <w:proofErr w:type="spellStart"/>
      <w:r w:rsidRPr="002567F3">
        <w:rPr>
          <w:rFonts w:ascii="Courier New" w:hAnsi="Courier New" w:cs="Courier New"/>
          <w:sz w:val="18"/>
          <w:szCs w:val="18"/>
          <w:lang w:val="en-US"/>
        </w:rPr>
        <w:t>WCGD_</w:t>
      </w:r>
      <w:proofErr w:type="gramStart"/>
      <w:r w:rsidRPr="002567F3">
        <w:rPr>
          <w:rFonts w:ascii="Courier New" w:hAnsi="Courier New" w:cs="Courier New"/>
          <w:sz w:val="18"/>
          <w:szCs w:val="18"/>
          <w:lang w:val="en-US"/>
        </w:rPr>
        <w:t>CalcAtLat</w:t>
      </w:r>
      <w:proofErr w:type="spellEnd"/>
      <w:r w:rsidRPr="002567F3">
        <w:rPr>
          <w:rFonts w:ascii="Courier New" w:hAnsi="Courier New" w:cs="Courier New"/>
          <w:sz w:val="18"/>
          <w:szCs w:val="18"/>
          <w:lang w:val="en-US"/>
        </w:rPr>
        <w:t>(</w:t>
      </w:r>
      <w:proofErr w:type="spellStart"/>
      <w:proofErr w:type="gramEnd"/>
      <w:r w:rsidRPr="002567F3">
        <w:rPr>
          <w:rFonts w:ascii="Courier New" w:hAnsi="Courier New" w:cs="Courier New"/>
          <w:sz w:val="18"/>
          <w:szCs w:val="18"/>
          <w:lang w:val="en-US"/>
        </w:rPr>
        <w:t>SystemParams</w:t>
      </w:r>
      <w:proofErr w:type="spellEnd"/>
      <w:r w:rsidRPr="002567F3">
        <w:rPr>
          <w:rFonts w:ascii="Courier New" w:hAnsi="Courier New" w:cs="Courier New"/>
          <w:sz w:val="18"/>
          <w:szCs w:val="18"/>
          <w:lang w:val="en-US"/>
        </w:rPr>
        <w:t>, latitude = 0)</w:t>
      </w:r>
    </w:p>
    <w:p w14:paraId="17510A3B" w14:textId="77777777" w:rsidR="002D7644" w:rsidRPr="002567F3"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2567F3">
        <w:rPr>
          <w:rFonts w:ascii="Courier New" w:hAnsi="Courier New" w:cs="Courier New"/>
          <w:sz w:val="18"/>
          <w:szCs w:val="18"/>
          <w:lang w:val="en-US"/>
        </w:rPr>
        <w:tab/>
        <w:t>}</w:t>
      </w:r>
    </w:p>
    <w:p w14:paraId="1B022C3D" w14:textId="77777777" w:rsidR="002D7644" w:rsidRPr="002567F3"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2567F3">
        <w:rPr>
          <w:rFonts w:ascii="Courier New" w:hAnsi="Courier New" w:cs="Courier New"/>
          <w:sz w:val="18"/>
          <w:szCs w:val="18"/>
          <w:lang w:val="en-US"/>
        </w:rPr>
        <w:tab/>
      </w:r>
      <w:r w:rsidRPr="002567F3">
        <w:rPr>
          <w:rFonts w:ascii="Courier New" w:hAnsi="Courier New" w:cs="Courier New"/>
          <w:sz w:val="18"/>
          <w:szCs w:val="18"/>
          <w:lang w:val="ru-RU"/>
        </w:rPr>
        <w:t>Иначе</w:t>
      </w:r>
    </w:p>
    <w:p w14:paraId="3D67D97B" w14:textId="77777777" w:rsidR="002D7644" w:rsidRPr="002567F3"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2567F3">
        <w:rPr>
          <w:rFonts w:ascii="Courier New" w:hAnsi="Courier New" w:cs="Courier New"/>
          <w:sz w:val="18"/>
          <w:szCs w:val="18"/>
          <w:lang w:val="en-US"/>
        </w:rPr>
        <w:tab/>
        <w:t>{</w:t>
      </w:r>
    </w:p>
    <w:p w14:paraId="540F1BCC"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lastRenderedPageBreak/>
        <w:tab/>
      </w:r>
      <w:r w:rsidRPr="00FC60B1">
        <w:rPr>
          <w:rFonts w:ascii="Courier New" w:hAnsi="Courier New" w:cs="Courier New"/>
          <w:sz w:val="18"/>
          <w:szCs w:val="18"/>
          <w:lang w:val="en-US"/>
        </w:rPr>
        <w:tab/>
      </w:r>
      <w:proofErr w:type="spellStart"/>
      <w:r w:rsidRPr="00FC60B1">
        <w:rPr>
          <w:rFonts w:ascii="Courier New" w:hAnsi="Courier New" w:cs="Courier New"/>
          <w:sz w:val="18"/>
          <w:szCs w:val="18"/>
          <w:lang w:val="en-US"/>
        </w:rPr>
        <w:t>LatNumSteps</w:t>
      </w:r>
      <w:proofErr w:type="spellEnd"/>
      <w:r w:rsidRPr="00FC60B1">
        <w:rPr>
          <w:rFonts w:ascii="Courier New" w:hAnsi="Courier New" w:cs="Courier New"/>
          <w:sz w:val="18"/>
          <w:szCs w:val="18"/>
          <w:lang w:val="en-US"/>
        </w:rPr>
        <w:t xml:space="preserve"> = </w:t>
      </w:r>
      <w:proofErr w:type="spellStart"/>
      <w:proofErr w:type="gramStart"/>
      <w:r w:rsidRPr="00FC60B1">
        <w:rPr>
          <w:rFonts w:ascii="Courier New" w:hAnsi="Courier New" w:cs="Courier New"/>
          <w:sz w:val="18"/>
          <w:szCs w:val="18"/>
          <w:lang w:val="en-US"/>
        </w:rPr>
        <w:t>RoundUp</w:t>
      </w:r>
      <w:proofErr w:type="spellEnd"/>
      <w:r w:rsidRPr="00FC60B1">
        <w:rPr>
          <w:rFonts w:ascii="Courier New" w:hAnsi="Courier New" w:cs="Courier New"/>
          <w:sz w:val="18"/>
          <w:szCs w:val="18"/>
          <w:lang w:val="en-US"/>
        </w:rPr>
        <w:t>(</w:t>
      </w:r>
      <w:proofErr w:type="gramEnd"/>
      <w:r w:rsidRPr="00FC60B1">
        <w:rPr>
          <w:rFonts w:ascii="Courier New" w:hAnsi="Courier New" w:cs="Courier New"/>
          <w:i/>
          <w:sz w:val="18"/>
          <w:szCs w:val="18"/>
          <w:lang w:val="en-US"/>
        </w:rPr>
        <w:t>i</w:t>
      </w:r>
      <w:r w:rsidRPr="00FC60B1">
        <w:rPr>
          <w:rFonts w:ascii="Courier New" w:hAnsi="Courier New" w:cs="Courier New"/>
          <w:sz w:val="18"/>
          <w:szCs w:val="18"/>
          <w:lang w:val="en-US"/>
        </w:rPr>
        <w:t xml:space="preserve"> / </w:t>
      </w:r>
      <w:proofErr w:type="spellStart"/>
      <w:r w:rsidRPr="00FC60B1">
        <w:rPr>
          <w:rFonts w:ascii="Courier New" w:hAnsi="Courier New" w:cs="Courier New"/>
          <w:sz w:val="18"/>
          <w:szCs w:val="18"/>
          <w:lang w:val="en-US"/>
        </w:rPr>
        <w:t>StepSize</w:t>
      </w:r>
      <w:proofErr w:type="spellEnd"/>
      <w:r w:rsidRPr="00FC60B1">
        <w:rPr>
          <w:rFonts w:ascii="Courier New" w:hAnsi="Courier New" w:cs="Courier New"/>
          <w:sz w:val="18"/>
          <w:szCs w:val="18"/>
          <w:lang w:val="en-US"/>
        </w:rPr>
        <w:t>)</w:t>
      </w:r>
    </w:p>
    <w:p w14:paraId="3B25259A"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EE23FA">
        <w:rPr>
          <w:rFonts w:ascii="Courier New" w:hAnsi="Courier New" w:cs="Courier New"/>
          <w:sz w:val="18"/>
          <w:szCs w:val="18"/>
          <w:lang w:val="ru-RU"/>
        </w:rPr>
        <w:t>Для</w:t>
      </w:r>
      <w:r w:rsidRPr="00FC60B1">
        <w:rPr>
          <w:rFonts w:ascii="Courier New" w:hAnsi="Courier New" w:cs="Courier New"/>
          <w:sz w:val="18"/>
          <w:szCs w:val="18"/>
          <w:lang w:val="en-US"/>
        </w:rPr>
        <w:t xml:space="preserve"> n </w:t>
      </w:r>
      <w:r w:rsidRPr="00EE23FA">
        <w:rPr>
          <w:rFonts w:ascii="Courier New" w:hAnsi="Courier New" w:cs="Courier New"/>
          <w:sz w:val="18"/>
          <w:szCs w:val="18"/>
          <w:lang w:val="ru-RU"/>
        </w:rPr>
        <w:t>от</w:t>
      </w:r>
      <w:r w:rsidRPr="00FC60B1">
        <w:rPr>
          <w:rFonts w:ascii="Courier New" w:hAnsi="Courier New" w:cs="Courier New"/>
          <w:sz w:val="18"/>
          <w:szCs w:val="18"/>
          <w:lang w:val="en-US"/>
        </w:rPr>
        <w:t xml:space="preserve"> 0 </w:t>
      </w:r>
      <w:r w:rsidRPr="00EE23FA">
        <w:rPr>
          <w:rFonts w:ascii="Courier New" w:hAnsi="Courier New" w:cs="Courier New"/>
          <w:sz w:val="18"/>
          <w:szCs w:val="18"/>
          <w:lang w:val="ru-RU"/>
        </w:rPr>
        <w:t>до</w:t>
      </w:r>
      <w:r w:rsidRPr="00FC60B1">
        <w:rPr>
          <w:rFonts w:ascii="Courier New" w:hAnsi="Courier New" w:cs="Courier New"/>
          <w:sz w:val="18"/>
          <w:szCs w:val="18"/>
          <w:lang w:val="en-US"/>
        </w:rPr>
        <w:t xml:space="preserve"> </w:t>
      </w:r>
      <w:proofErr w:type="spellStart"/>
      <w:r w:rsidRPr="00FC60B1">
        <w:rPr>
          <w:rFonts w:ascii="Courier New" w:hAnsi="Courier New" w:cs="Courier New"/>
          <w:sz w:val="18"/>
          <w:szCs w:val="18"/>
          <w:lang w:val="en-US"/>
        </w:rPr>
        <w:t>LatNumSteps</w:t>
      </w:r>
      <w:proofErr w:type="spellEnd"/>
      <w:r w:rsidRPr="00FC60B1">
        <w:rPr>
          <w:rFonts w:ascii="Courier New" w:hAnsi="Courier New" w:cs="Courier New"/>
          <w:sz w:val="18"/>
          <w:szCs w:val="18"/>
          <w:lang w:val="en-US"/>
        </w:rPr>
        <w:t xml:space="preserve"> </w:t>
      </w:r>
      <w:r w:rsidRPr="00EE23FA">
        <w:rPr>
          <w:rFonts w:ascii="Courier New" w:hAnsi="Courier New" w:cs="Courier New"/>
          <w:sz w:val="18"/>
          <w:szCs w:val="18"/>
          <w:lang w:val="ru-RU"/>
        </w:rPr>
        <w:t>включительно</w:t>
      </w:r>
    </w:p>
    <w:p w14:paraId="1B204A8E"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t>{</w:t>
      </w:r>
    </w:p>
    <w:p w14:paraId="40D8F99C"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t xml:space="preserve">latitude = </w:t>
      </w:r>
      <w:r w:rsidRPr="00FC60B1">
        <w:rPr>
          <w:rFonts w:ascii="Courier New" w:hAnsi="Courier New" w:cs="Courier New"/>
          <w:i/>
          <w:sz w:val="18"/>
          <w:szCs w:val="18"/>
          <w:lang w:val="en-US"/>
        </w:rPr>
        <w:t>i</w:t>
      </w:r>
      <w:r w:rsidRPr="00FC60B1">
        <w:rPr>
          <w:rFonts w:ascii="Courier New" w:hAnsi="Courier New" w:cs="Courier New"/>
          <w:sz w:val="18"/>
          <w:szCs w:val="18"/>
          <w:lang w:val="en-US"/>
        </w:rPr>
        <w:t xml:space="preserve"> * </w:t>
      </w:r>
      <w:r w:rsidRPr="00FC60B1">
        <w:rPr>
          <w:rFonts w:ascii="Courier New" w:hAnsi="Courier New" w:cs="Courier New"/>
          <w:i/>
          <w:sz w:val="18"/>
          <w:szCs w:val="18"/>
          <w:lang w:val="en-US"/>
        </w:rPr>
        <w:t>n</w:t>
      </w:r>
      <w:r w:rsidRPr="00FC60B1">
        <w:rPr>
          <w:rFonts w:ascii="Courier New" w:hAnsi="Courier New" w:cs="Courier New"/>
          <w:sz w:val="18"/>
          <w:szCs w:val="18"/>
          <w:lang w:val="en-US"/>
        </w:rPr>
        <w:t xml:space="preserve"> / </w:t>
      </w:r>
      <w:proofErr w:type="spellStart"/>
      <w:r w:rsidRPr="00FC60B1">
        <w:rPr>
          <w:rFonts w:ascii="Courier New" w:hAnsi="Courier New" w:cs="Courier New"/>
          <w:sz w:val="18"/>
          <w:szCs w:val="18"/>
          <w:lang w:val="en-US"/>
        </w:rPr>
        <w:t>LatNumSteps</w:t>
      </w:r>
      <w:proofErr w:type="spellEnd"/>
    </w:p>
    <w:p w14:paraId="5EECAF36"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r>
      <w:proofErr w:type="spellStart"/>
      <w:r w:rsidRPr="00FC60B1">
        <w:rPr>
          <w:rFonts w:ascii="Courier New" w:hAnsi="Courier New" w:cs="Courier New"/>
          <w:sz w:val="18"/>
          <w:szCs w:val="18"/>
          <w:lang w:val="en-US"/>
        </w:rPr>
        <w:t>WCGD_</w:t>
      </w:r>
      <w:proofErr w:type="gramStart"/>
      <w:r w:rsidRPr="00FC60B1">
        <w:rPr>
          <w:rFonts w:ascii="Courier New" w:hAnsi="Courier New" w:cs="Courier New"/>
          <w:sz w:val="18"/>
          <w:szCs w:val="18"/>
          <w:lang w:val="en-US"/>
        </w:rPr>
        <w:t>CalcAtLat</w:t>
      </w:r>
      <w:proofErr w:type="spellEnd"/>
      <w:r w:rsidRPr="00FC60B1">
        <w:rPr>
          <w:rFonts w:ascii="Courier New" w:hAnsi="Courier New" w:cs="Courier New"/>
          <w:sz w:val="18"/>
          <w:szCs w:val="18"/>
          <w:lang w:val="en-US"/>
        </w:rPr>
        <w:t>(</w:t>
      </w:r>
      <w:proofErr w:type="spellStart"/>
      <w:proofErr w:type="gramEnd"/>
      <w:r w:rsidRPr="00FC60B1">
        <w:rPr>
          <w:rFonts w:ascii="Courier New" w:hAnsi="Courier New" w:cs="Courier New"/>
          <w:sz w:val="18"/>
          <w:szCs w:val="18"/>
          <w:lang w:val="en-US"/>
        </w:rPr>
        <w:t>SystemParams</w:t>
      </w:r>
      <w:proofErr w:type="spellEnd"/>
      <w:r w:rsidRPr="00FC60B1">
        <w:rPr>
          <w:rFonts w:ascii="Courier New" w:hAnsi="Courier New" w:cs="Courier New"/>
          <w:sz w:val="18"/>
          <w:szCs w:val="18"/>
          <w:lang w:val="en-US"/>
        </w:rPr>
        <w:t>, latitude)</w:t>
      </w:r>
    </w:p>
    <w:p w14:paraId="390A86C8"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EE23FA">
        <w:rPr>
          <w:rFonts w:ascii="Courier New" w:hAnsi="Courier New" w:cs="Courier New"/>
          <w:sz w:val="18"/>
          <w:szCs w:val="18"/>
          <w:lang w:val="ru-RU"/>
        </w:rPr>
        <w:t>Если</w:t>
      </w:r>
      <w:r w:rsidRPr="00FC60B1">
        <w:rPr>
          <w:rFonts w:ascii="Courier New" w:hAnsi="Courier New" w:cs="Courier New"/>
          <w:sz w:val="18"/>
          <w:szCs w:val="18"/>
          <w:lang w:val="en-US"/>
        </w:rPr>
        <w:t xml:space="preserve"> (</w:t>
      </w:r>
      <w:proofErr w:type="gramStart"/>
      <w:r w:rsidRPr="00FC60B1">
        <w:rPr>
          <w:rFonts w:ascii="Courier New" w:hAnsi="Courier New" w:cs="Courier New"/>
          <w:i/>
          <w:sz w:val="18"/>
          <w:szCs w:val="18"/>
          <w:lang w:val="en-US"/>
        </w:rPr>
        <w:t>n</w:t>
      </w:r>
      <w:r w:rsidRPr="00FC60B1">
        <w:rPr>
          <w:rFonts w:ascii="Courier New" w:hAnsi="Courier New" w:cs="Courier New"/>
          <w:sz w:val="18"/>
          <w:szCs w:val="18"/>
          <w:lang w:val="en-US"/>
        </w:rPr>
        <w:t xml:space="preserve"> &gt;</w:t>
      </w:r>
      <w:proofErr w:type="gramEnd"/>
      <w:r w:rsidRPr="00FC60B1">
        <w:rPr>
          <w:rFonts w:ascii="Courier New" w:hAnsi="Courier New" w:cs="Courier New"/>
          <w:sz w:val="18"/>
          <w:szCs w:val="18"/>
          <w:lang w:val="en-US"/>
        </w:rPr>
        <w:t xml:space="preserve"> 0)</w:t>
      </w:r>
    </w:p>
    <w:p w14:paraId="63E16A2A"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t>{</w:t>
      </w:r>
    </w:p>
    <w:p w14:paraId="59B2C059"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r>
      <w:proofErr w:type="spellStart"/>
      <w:r w:rsidRPr="00FC60B1">
        <w:rPr>
          <w:rFonts w:ascii="Courier New" w:hAnsi="Courier New" w:cs="Courier New"/>
          <w:sz w:val="18"/>
          <w:szCs w:val="18"/>
          <w:lang w:val="en-US"/>
        </w:rPr>
        <w:t>WCGD_</w:t>
      </w:r>
      <w:proofErr w:type="gramStart"/>
      <w:r w:rsidRPr="00FC60B1">
        <w:rPr>
          <w:rFonts w:ascii="Courier New" w:hAnsi="Courier New" w:cs="Courier New"/>
          <w:sz w:val="18"/>
          <w:szCs w:val="18"/>
          <w:lang w:val="en-US"/>
        </w:rPr>
        <w:t>CalcAtLat</w:t>
      </w:r>
      <w:proofErr w:type="spellEnd"/>
      <w:r w:rsidRPr="00FC60B1">
        <w:rPr>
          <w:rFonts w:ascii="Courier New" w:hAnsi="Courier New" w:cs="Courier New"/>
          <w:sz w:val="18"/>
          <w:szCs w:val="18"/>
          <w:lang w:val="en-US"/>
        </w:rPr>
        <w:t>(</w:t>
      </w:r>
      <w:proofErr w:type="spellStart"/>
      <w:proofErr w:type="gramEnd"/>
      <w:r w:rsidRPr="00FC60B1">
        <w:rPr>
          <w:rFonts w:ascii="Courier New" w:hAnsi="Courier New" w:cs="Courier New"/>
          <w:sz w:val="18"/>
          <w:szCs w:val="18"/>
          <w:lang w:val="en-US"/>
        </w:rPr>
        <w:t>SystemParams</w:t>
      </w:r>
      <w:proofErr w:type="spellEnd"/>
      <w:r w:rsidRPr="00FC60B1">
        <w:rPr>
          <w:rFonts w:ascii="Courier New" w:hAnsi="Courier New" w:cs="Courier New"/>
          <w:sz w:val="18"/>
          <w:szCs w:val="18"/>
          <w:lang w:val="en-US"/>
        </w:rPr>
        <w:t>, -latitude)</w:t>
      </w:r>
    </w:p>
    <w:p w14:paraId="3989F02C"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t>}</w:t>
      </w:r>
    </w:p>
    <w:p w14:paraId="7BCF99A7"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t>}</w:t>
      </w:r>
    </w:p>
    <w:p w14:paraId="66469B6B"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proofErr w:type="spellStart"/>
      <w:r w:rsidRPr="00FC60B1">
        <w:rPr>
          <w:rFonts w:ascii="Courier New" w:hAnsi="Courier New" w:cs="Courier New"/>
          <w:sz w:val="18"/>
          <w:szCs w:val="18"/>
          <w:lang w:val="en-US"/>
        </w:rPr>
        <w:t>WCGD_</w:t>
      </w:r>
      <w:proofErr w:type="gramStart"/>
      <w:r w:rsidRPr="00FC60B1">
        <w:rPr>
          <w:rFonts w:ascii="Courier New" w:hAnsi="Courier New" w:cs="Courier New"/>
          <w:sz w:val="18"/>
          <w:szCs w:val="18"/>
          <w:lang w:val="en-US"/>
        </w:rPr>
        <w:t>CheckExtremeCase</w:t>
      </w:r>
      <w:proofErr w:type="spellEnd"/>
      <w:r w:rsidRPr="00FC60B1">
        <w:rPr>
          <w:rFonts w:ascii="Courier New" w:hAnsi="Courier New" w:cs="Courier New"/>
          <w:sz w:val="18"/>
          <w:szCs w:val="18"/>
          <w:lang w:val="en-US"/>
        </w:rPr>
        <w:t>(</w:t>
      </w:r>
      <w:proofErr w:type="spellStart"/>
      <w:proofErr w:type="gramEnd"/>
      <w:r w:rsidRPr="00FC60B1">
        <w:rPr>
          <w:rFonts w:ascii="Courier New" w:hAnsi="Courier New" w:cs="Courier New"/>
          <w:sz w:val="18"/>
          <w:szCs w:val="18"/>
          <w:lang w:val="en-US"/>
        </w:rPr>
        <w:t>SystemParams</w:t>
      </w:r>
      <w:proofErr w:type="spellEnd"/>
      <w:r w:rsidRPr="00FC60B1">
        <w:rPr>
          <w:rFonts w:ascii="Courier New" w:hAnsi="Courier New" w:cs="Courier New"/>
          <w:sz w:val="18"/>
          <w:szCs w:val="18"/>
          <w:lang w:val="en-US"/>
        </w:rPr>
        <w:t xml:space="preserve">, 0, </w:t>
      </w:r>
      <w:r w:rsidRPr="00EE23FA">
        <w:rPr>
          <w:rFonts w:ascii="Symbol" w:hAnsi="Symbol" w:cs="Symbol"/>
          <w:sz w:val="18"/>
          <w:szCs w:val="18"/>
          <w:lang w:val="ru-RU"/>
        </w:rPr>
        <w:t></w:t>
      </w:r>
      <w:r w:rsidRPr="00FC60B1">
        <w:rPr>
          <w:rFonts w:ascii="Courier New" w:hAnsi="Courier New" w:cs="Courier New"/>
          <w:sz w:val="18"/>
          <w:szCs w:val="18"/>
          <w:lang w:val="en-US"/>
        </w:rPr>
        <w:t xml:space="preserve"> = +</w:t>
      </w:r>
      <w:r w:rsidRPr="00EE23FA">
        <w:rPr>
          <w:rFonts w:ascii="Symbol" w:hAnsi="Symbol" w:cs="Symbol"/>
          <w:sz w:val="18"/>
          <w:szCs w:val="18"/>
          <w:lang w:val="ru-RU"/>
        </w:rPr>
        <w:t></w:t>
      </w:r>
      <w:r w:rsidRPr="00FC60B1">
        <w:rPr>
          <w:rFonts w:ascii="Courier New" w:hAnsi="Courier New" w:cs="Courier New"/>
          <w:sz w:val="18"/>
          <w:szCs w:val="18"/>
          <w:lang w:val="en-US"/>
        </w:rPr>
        <w:t>/2}</w:t>
      </w:r>
    </w:p>
    <w:p w14:paraId="3DC54C89"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proofErr w:type="spellStart"/>
      <w:r w:rsidRPr="00FC60B1">
        <w:rPr>
          <w:rFonts w:ascii="Courier New" w:hAnsi="Courier New" w:cs="Courier New"/>
          <w:sz w:val="18"/>
          <w:szCs w:val="18"/>
          <w:lang w:val="en-US"/>
        </w:rPr>
        <w:t>WCGD_</w:t>
      </w:r>
      <w:proofErr w:type="gramStart"/>
      <w:r w:rsidRPr="00FC60B1">
        <w:rPr>
          <w:rFonts w:ascii="Courier New" w:hAnsi="Courier New" w:cs="Courier New"/>
          <w:sz w:val="18"/>
          <w:szCs w:val="18"/>
          <w:lang w:val="en-US"/>
        </w:rPr>
        <w:t>CheckExtremeCase</w:t>
      </w:r>
      <w:proofErr w:type="spellEnd"/>
      <w:r w:rsidRPr="00FC60B1">
        <w:rPr>
          <w:rFonts w:ascii="Courier New" w:hAnsi="Courier New" w:cs="Courier New"/>
          <w:sz w:val="18"/>
          <w:szCs w:val="18"/>
          <w:lang w:val="en-US"/>
        </w:rPr>
        <w:t>(</w:t>
      </w:r>
      <w:proofErr w:type="spellStart"/>
      <w:proofErr w:type="gramEnd"/>
      <w:r w:rsidRPr="00FC60B1">
        <w:rPr>
          <w:rFonts w:ascii="Courier New" w:hAnsi="Courier New" w:cs="Courier New"/>
          <w:sz w:val="18"/>
          <w:szCs w:val="18"/>
          <w:lang w:val="en-US"/>
        </w:rPr>
        <w:t>SystemParams</w:t>
      </w:r>
      <w:proofErr w:type="spellEnd"/>
      <w:r w:rsidRPr="00FC60B1">
        <w:rPr>
          <w:rFonts w:ascii="Courier New" w:hAnsi="Courier New" w:cs="Courier New"/>
          <w:sz w:val="18"/>
          <w:szCs w:val="18"/>
          <w:lang w:val="en-US"/>
        </w:rPr>
        <w:t xml:space="preserve">, 0, </w:t>
      </w:r>
      <w:r w:rsidRPr="00EE23FA">
        <w:rPr>
          <w:rFonts w:ascii="Symbol" w:hAnsi="Symbol" w:cs="Symbol"/>
          <w:sz w:val="18"/>
          <w:szCs w:val="18"/>
          <w:lang w:val="ru-RU"/>
        </w:rPr>
        <w:t></w:t>
      </w:r>
      <w:r w:rsidRPr="00FC60B1">
        <w:rPr>
          <w:rFonts w:ascii="Courier New" w:hAnsi="Courier New" w:cs="Courier New"/>
          <w:sz w:val="18"/>
          <w:szCs w:val="18"/>
          <w:lang w:val="en-US"/>
        </w:rPr>
        <w:t xml:space="preserve"> = -</w:t>
      </w:r>
      <w:r w:rsidRPr="00EE23FA">
        <w:rPr>
          <w:rFonts w:ascii="Symbol" w:hAnsi="Symbol" w:cs="Symbol"/>
          <w:sz w:val="18"/>
          <w:szCs w:val="18"/>
          <w:lang w:val="ru-RU"/>
        </w:rPr>
        <w:t></w:t>
      </w:r>
      <w:r w:rsidRPr="00FC60B1">
        <w:rPr>
          <w:rFonts w:ascii="Courier New" w:hAnsi="Courier New" w:cs="Courier New"/>
          <w:sz w:val="18"/>
          <w:szCs w:val="18"/>
          <w:lang w:val="en-US"/>
        </w:rPr>
        <w:t>/2}</w:t>
      </w:r>
    </w:p>
    <w:p w14:paraId="5515F67D"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proofErr w:type="spellStart"/>
      <w:r w:rsidRPr="00FC60B1">
        <w:rPr>
          <w:rFonts w:ascii="Courier New" w:hAnsi="Courier New" w:cs="Courier New"/>
          <w:sz w:val="18"/>
          <w:szCs w:val="18"/>
          <w:lang w:val="en-US"/>
        </w:rPr>
        <w:t>WCGD_</w:t>
      </w:r>
      <w:proofErr w:type="gramStart"/>
      <w:r w:rsidRPr="00FC60B1">
        <w:rPr>
          <w:rFonts w:ascii="Courier New" w:hAnsi="Courier New" w:cs="Courier New"/>
          <w:sz w:val="18"/>
          <w:szCs w:val="18"/>
          <w:lang w:val="en-US"/>
        </w:rPr>
        <w:t>CheckExtremeCase</w:t>
      </w:r>
      <w:proofErr w:type="spellEnd"/>
      <w:r w:rsidRPr="00FC60B1">
        <w:rPr>
          <w:rFonts w:ascii="Courier New" w:hAnsi="Courier New" w:cs="Courier New"/>
          <w:sz w:val="18"/>
          <w:szCs w:val="18"/>
          <w:lang w:val="en-US"/>
        </w:rPr>
        <w:t>(</w:t>
      </w:r>
      <w:proofErr w:type="spellStart"/>
      <w:proofErr w:type="gramEnd"/>
      <w:r w:rsidRPr="00FC60B1">
        <w:rPr>
          <w:rFonts w:ascii="Courier New" w:hAnsi="Courier New" w:cs="Courier New"/>
          <w:sz w:val="18"/>
          <w:szCs w:val="18"/>
          <w:lang w:val="en-US"/>
        </w:rPr>
        <w:t>SystemParams</w:t>
      </w:r>
      <w:proofErr w:type="spellEnd"/>
      <w:r w:rsidRPr="00FC60B1">
        <w:rPr>
          <w:rFonts w:ascii="Courier New" w:hAnsi="Courier New" w:cs="Courier New"/>
          <w:sz w:val="18"/>
          <w:szCs w:val="18"/>
          <w:lang w:val="en-US"/>
        </w:rPr>
        <w:t xml:space="preserve">, +1, </w:t>
      </w:r>
      <w:r w:rsidRPr="00EE23FA">
        <w:rPr>
          <w:rFonts w:ascii="Symbol" w:hAnsi="Symbol" w:cs="Symbol"/>
          <w:sz w:val="18"/>
          <w:szCs w:val="18"/>
          <w:lang w:val="ru-RU"/>
        </w:rPr>
        <w:t></w:t>
      </w:r>
      <w:r w:rsidRPr="00FC60B1">
        <w:rPr>
          <w:rFonts w:ascii="Courier New" w:hAnsi="Courier New" w:cs="Courier New"/>
          <w:sz w:val="18"/>
          <w:szCs w:val="18"/>
          <w:lang w:val="en-US"/>
        </w:rPr>
        <w:t xml:space="preserve"> = +</w:t>
      </w:r>
      <w:r w:rsidRPr="00EE23FA">
        <w:rPr>
          <w:rFonts w:ascii="Symbol" w:hAnsi="Symbol" w:cs="Symbol"/>
          <w:sz w:val="18"/>
          <w:szCs w:val="18"/>
          <w:lang w:val="ru-RU"/>
        </w:rPr>
        <w:t></w:t>
      </w:r>
      <w:r w:rsidRPr="00FC60B1">
        <w:rPr>
          <w:rFonts w:ascii="Courier New" w:hAnsi="Courier New" w:cs="Courier New"/>
          <w:sz w:val="18"/>
          <w:szCs w:val="18"/>
          <w:lang w:val="en-US"/>
        </w:rPr>
        <w:t>/2}</w:t>
      </w:r>
    </w:p>
    <w:p w14:paraId="469E07A1"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proofErr w:type="spellStart"/>
      <w:r w:rsidRPr="00FC60B1">
        <w:rPr>
          <w:rFonts w:ascii="Courier New" w:hAnsi="Courier New" w:cs="Courier New"/>
          <w:sz w:val="18"/>
          <w:szCs w:val="18"/>
          <w:lang w:val="en-US"/>
        </w:rPr>
        <w:t>WCGD_</w:t>
      </w:r>
      <w:proofErr w:type="gramStart"/>
      <w:r w:rsidRPr="00FC60B1">
        <w:rPr>
          <w:rFonts w:ascii="Courier New" w:hAnsi="Courier New" w:cs="Courier New"/>
          <w:sz w:val="18"/>
          <w:szCs w:val="18"/>
          <w:lang w:val="en-US"/>
        </w:rPr>
        <w:t>CheckExtremeCase</w:t>
      </w:r>
      <w:proofErr w:type="spellEnd"/>
      <w:r w:rsidRPr="00FC60B1">
        <w:rPr>
          <w:rFonts w:ascii="Courier New" w:hAnsi="Courier New" w:cs="Courier New"/>
          <w:sz w:val="18"/>
          <w:szCs w:val="18"/>
          <w:lang w:val="en-US"/>
        </w:rPr>
        <w:t>(</w:t>
      </w:r>
      <w:proofErr w:type="spellStart"/>
      <w:proofErr w:type="gramEnd"/>
      <w:r w:rsidRPr="00FC60B1">
        <w:rPr>
          <w:rFonts w:ascii="Courier New" w:hAnsi="Courier New" w:cs="Courier New"/>
          <w:sz w:val="18"/>
          <w:szCs w:val="18"/>
          <w:lang w:val="en-US"/>
        </w:rPr>
        <w:t>SystemParams</w:t>
      </w:r>
      <w:proofErr w:type="spellEnd"/>
      <w:r w:rsidRPr="00FC60B1">
        <w:rPr>
          <w:rFonts w:ascii="Courier New" w:hAnsi="Courier New" w:cs="Courier New"/>
          <w:sz w:val="18"/>
          <w:szCs w:val="18"/>
          <w:lang w:val="en-US"/>
        </w:rPr>
        <w:t xml:space="preserve">, -1, </w:t>
      </w:r>
      <w:r w:rsidRPr="00EE23FA">
        <w:rPr>
          <w:rFonts w:ascii="Symbol" w:hAnsi="Symbol" w:cs="Symbol"/>
          <w:sz w:val="18"/>
          <w:szCs w:val="18"/>
          <w:lang w:val="ru-RU"/>
        </w:rPr>
        <w:t></w:t>
      </w:r>
      <w:r w:rsidRPr="00FC60B1">
        <w:rPr>
          <w:rFonts w:ascii="Courier New" w:hAnsi="Courier New" w:cs="Courier New"/>
          <w:sz w:val="18"/>
          <w:szCs w:val="18"/>
          <w:lang w:val="en-US"/>
        </w:rPr>
        <w:t xml:space="preserve"> = –</w:t>
      </w:r>
      <w:r w:rsidRPr="00EE23FA">
        <w:rPr>
          <w:rFonts w:ascii="Symbol" w:hAnsi="Symbol" w:cs="Symbol"/>
          <w:sz w:val="18"/>
          <w:szCs w:val="18"/>
          <w:lang w:val="ru-RU"/>
        </w:rPr>
        <w:t></w:t>
      </w:r>
      <w:r w:rsidRPr="00FC60B1">
        <w:rPr>
          <w:rFonts w:ascii="Courier New" w:hAnsi="Courier New" w:cs="Courier New"/>
          <w:sz w:val="18"/>
          <w:szCs w:val="18"/>
          <w:lang w:val="en-US"/>
        </w:rPr>
        <w:t>/2}</w:t>
      </w:r>
    </w:p>
    <w:p w14:paraId="37978CBF"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proofErr w:type="spellStart"/>
      <w:r w:rsidRPr="00FC60B1">
        <w:rPr>
          <w:rFonts w:ascii="Courier New" w:hAnsi="Courier New" w:cs="Courier New"/>
          <w:sz w:val="18"/>
          <w:szCs w:val="18"/>
          <w:lang w:val="en-US"/>
        </w:rPr>
        <w:t>WCGD_</w:t>
      </w:r>
      <w:proofErr w:type="gramStart"/>
      <w:r w:rsidRPr="00FC60B1">
        <w:rPr>
          <w:rFonts w:ascii="Courier New" w:hAnsi="Courier New" w:cs="Courier New"/>
          <w:sz w:val="18"/>
          <w:szCs w:val="18"/>
          <w:lang w:val="en-US"/>
        </w:rPr>
        <w:t>CheckExtremeCase</w:t>
      </w:r>
      <w:proofErr w:type="spellEnd"/>
      <w:r w:rsidRPr="00FC60B1">
        <w:rPr>
          <w:rFonts w:ascii="Courier New" w:hAnsi="Courier New" w:cs="Courier New"/>
          <w:sz w:val="18"/>
          <w:szCs w:val="18"/>
          <w:lang w:val="en-US"/>
        </w:rPr>
        <w:t>(</w:t>
      </w:r>
      <w:proofErr w:type="spellStart"/>
      <w:proofErr w:type="gramEnd"/>
      <w:r w:rsidRPr="00FC60B1">
        <w:rPr>
          <w:rFonts w:ascii="Courier New" w:hAnsi="Courier New" w:cs="Courier New"/>
          <w:sz w:val="18"/>
          <w:szCs w:val="18"/>
          <w:lang w:val="en-US"/>
        </w:rPr>
        <w:t>SystemParams</w:t>
      </w:r>
      <w:proofErr w:type="spellEnd"/>
      <w:r w:rsidRPr="00FC60B1">
        <w:rPr>
          <w:rFonts w:ascii="Courier New" w:hAnsi="Courier New" w:cs="Courier New"/>
          <w:sz w:val="18"/>
          <w:szCs w:val="18"/>
          <w:lang w:val="en-US"/>
        </w:rPr>
        <w:t xml:space="preserve">, +1, </w:t>
      </w:r>
      <w:r w:rsidRPr="00EE23FA">
        <w:rPr>
          <w:rFonts w:ascii="Symbol" w:hAnsi="Symbol" w:cs="Symbol"/>
          <w:sz w:val="18"/>
          <w:szCs w:val="18"/>
          <w:lang w:val="ru-RU"/>
        </w:rPr>
        <w:t></w:t>
      </w:r>
      <w:r w:rsidRPr="00FC60B1">
        <w:rPr>
          <w:rFonts w:ascii="Courier New" w:hAnsi="Courier New" w:cs="Courier New"/>
          <w:sz w:val="18"/>
          <w:szCs w:val="18"/>
          <w:lang w:val="en-US"/>
        </w:rPr>
        <w:t xml:space="preserve"> = +</w:t>
      </w:r>
      <w:r w:rsidRPr="00EE23FA">
        <w:rPr>
          <w:rFonts w:ascii="Symbol" w:hAnsi="Symbol" w:cs="Symbol"/>
          <w:sz w:val="18"/>
          <w:szCs w:val="18"/>
          <w:lang w:val="ru-RU"/>
        </w:rPr>
        <w:t></w:t>
      </w:r>
      <w:r w:rsidRPr="00FC60B1">
        <w:rPr>
          <w:rFonts w:ascii="Courier New" w:hAnsi="Courier New" w:cs="Courier New"/>
          <w:sz w:val="18"/>
          <w:szCs w:val="18"/>
          <w:lang w:val="en-US"/>
        </w:rPr>
        <w:t>/2}</w:t>
      </w:r>
    </w:p>
    <w:p w14:paraId="4BFF4C62"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proofErr w:type="spellStart"/>
      <w:r w:rsidRPr="00FC60B1">
        <w:rPr>
          <w:rFonts w:ascii="Courier New" w:hAnsi="Courier New" w:cs="Courier New"/>
          <w:sz w:val="18"/>
          <w:szCs w:val="18"/>
          <w:lang w:val="en-US"/>
        </w:rPr>
        <w:t>WCGD_</w:t>
      </w:r>
      <w:proofErr w:type="gramStart"/>
      <w:r w:rsidRPr="00FC60B1">
        <w:rPr>
          <w:rFonts w:ascii="Courier New" w:hAnsi="Courier New" w:cs="Courier New"/>
          <w:sz w:val="18"/>
          <w:szCs w:val="18"/>
          <w:lang w:val="en-US"/>
        </w:rPr>
        <w:t>CheckExtremeCase</w:t>
      </w:r>
      <w:proofErr w:type="spellEnd"/>
      <w:r w:rsidRPr="00FC60B1">
        <w:rPr>
          <w:rFonts w:ascii="Courier New" w:hAnsi="Courier New" w:cs="Courier New"/>
          <w:sz w:val="18"/>
          <w:szCs w:val="18"/>
          <w:lang w:val="en-US"/>
        </w:rPr>
        <w:t>(</w:t>
      </w:r>
      <w:proofErr w:type="spellStart"/>
      <w:proofErr w:type="gramEnd"/>
      <w:r w:rsidRPr="00FC60B1">
        <w:rPr>
          <w:rFonts w:ascii="Courier New" w:hAnsi="Courier New" w:cs="Courier New"/>
          <w:sz w:val="18"/>
          <w:szCs w:val="18"/>
          <w:lang w:val="en-US"/>
        </w:rPr>
        <w:t>SystemParams</w:t>
      </w:r>
      <w:proofErr w:type="spellEnd"/>
      <w:r w:rsidRPr="00FC60B1">
        <w:rPr>
          <w:rFonts w:ascii="Courier New" w:hAnsi="Courier New" w:cs="Courier New"/>
          <w:sz w:val="18"/>
          <w:szCs w:val="18"/>
          <w:lang w:val="en-US"/>
        </w:rPr>
        <w:t xml:space="preserve">, -1, </w:t>
      </w:r>
      <w:r w:rsidRPr="00EE23FA">
        <w:rPr>
          <w:rFonts w:ascii="Symbol" w:hAnsi="Symbol" w:cs="Symbol"/>
          <w:sz w:val="18"/>
          <w:szCs w:val="18"/>
          <w:lang w:val="ru-RU"/>
        </w:rPr>
        <w:t></w:t>
      </w:r>
      <w:r w:rsidRPr="00FC60B1">
        <w:rPr>
          <w:rFonts w:ascii="Courier New" w:hAnsi="Courier New" w:cs="Courier New"/>
          <w:sz w:val="18"/>
          <w:szCs w:val="18"/>
          <w:lang w:val="en-US"/>
        </w:rPr>
        <w:t xml:space="preserve"> = -</w:t>
      </w:r>
      <w:r w:rsidRPr="00EE23FA">
        <w:rPr>
          <w:rFonts w:ascii="Symbol" w:hAnsi="Symbol" w:cs="Symbol"/>
          <w:sz w:val="18"/>
          <w:szCs w:val="18"/>
          <w:lang w:val="ru-RU"/>
        </w:rPr>
        <w:t></w:t>
      </w:r>
      <w:r w:rsidRPr="00FC60B1">
        <w:rPr>
          <w:rFonts w:ascii="Courier New" w:hAnsi="Courier New" w:cs="Courier New"/>
          <w:sz w:val="18"/>
          <w:szCs w:val="18"/>
          <w:lang w:val="en-US"/>
        </w:rPr>
        <w:t>/2}</w:t>
      </w:r>
    </w:p>
    <w:p w14:paraId="1C223301"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t>}</w:t>
      </w:r>
    </w:p>
    <w:p w14:paraId="670B7A50"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w:t>
      </w:r>
    </w:p>
    <w:p w14:paraId="3E603DCF"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p>
    <w:p w14:paraId="0D2FF383"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
          <w:sz w:val="18"/>
          <w:szCs w:val="18"/>
          <w:lang w:val="en-US"/>
        </w:rPr>
      </w:pPr>
      <w:proofErr w:type="spellStart"/>
      <w:r w:rsidRPr="00FC60B1">
        <w:rPr>
          <w:rFonts w:ascii="Courier New" w:hAnsi="Courier New" w:cs="Courier New"/>
          <w:b/>
          <w:sz w:val="18"/>
          <w:szCs w:val="18"/>
          <w:lang w:val="en-US"/>
        </w:rPr>
        <w:t>WCGD_</w:t>
      </w:r>
      <w:proofErr w:type="gramStart"/>
      <w:r w:rsidRPr="00FC60B1">
        <w:rPr>
          <w:rFonts w:ascii="Courier New" w:hAnsi="Courier New" w:cs="Courier New"/>
          <w:b/>
          <w:sz w:val="18"/>
          <w:szCs w:val="18"/>
          <w:lang w:val="en-US"/>
        </w:rPr>
        <w:t>CalcAtLat</w:t>
      </w:r>
      <w:proofErr w:type="spellEnd"/>
      <w:r w:rsidRPr="00FC60B1">
        <w:rPr>
          <w:rFonts w:ascii="Courier New" w:hAnsi="Courier New" w:cs="Courier New"/>
          <w:sz w:val="18"/>
          <w:szCs w:val="18"/>
          <w:lang w:val="en-US"/>
        </w:rPr>
        <w:t>(</w:t>
      </w:r>
      <w:proofErr w:type="spellStart"/>
      <w:proofErr w:type="gramEnd"/>
      <w:r w:rsidRPr="00FC60B1">
        <w:rPr>
          <w:rFonts w:ascii="Courier New" w:hAnsi="Courier New" w:cs="Courier New"/>
          <w:sz w:val="18"/>
          <w:szCs w:val="18"/>
          <w:lang w:val="en-US"/>
        </w:rPr>
        <w:t>SystemParams</w:t>
      </w:r>
      <w:proofErr w:type="spellEnd"/>
      <w:r w:rsidRPr="00FC60B1">
        <w:rPr>
          <w:rFonts w:ascii="Courier New" w:hAnsi="Courier New" w:cs="Courier New"/>
          <w:sz w:val="18"/>
          <w:szCs w:val="18"/>
          <w:lang w:val="en-US"/>
        </w:rPr>
        <w:t>, latitude</w:t>
      </w:r>
      <w:r w:rsidRPr="00FC60B1">
        <w:rPr>
          <w:rFonts w:ascii="Courier New" w:hAnsi="Courier New" w:cs="Courier New"/>
          <w:b/>
          <w:sz w:val="18"/>
          <w:szCs w:val="18"/>
          <w:lang w:val="en-US"/>
        </w:rPr>
        <w:t>):</w:t>
      </w:r>
    </w:p>
    <w:p w14:paraId="039D9CBE"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EE23FA">
        <w:rPr>
          <w:rFonts w:ascii="Courier New" w:hAnsi="Courier New" w:cs="Courier New"/>
          <w:sz w:val="18"/>
          <w:szCs w:val="18"/>
          <w:lang w:val="ru-RU"/>
        </w:rPr>
        <w:t>Определите</w:t>
      </w:r>
      <w:r w:rsidRPr="00FC60B1">
        <w:rPr>
          <w:rFonts w:ascii="Courier New" w:hAnsi="Courier New" w:cs="Courier New"/>
          <w:sz w:val="18"/>
          <w:szCs w:val="18"/>
          <w:lang w:val="en-US"/>
        </w:rPr>
        <w:t xml:space="preserve"> </w:t>
      </w:r>
      <w:r w:rsidRPr="00EE23FA">
        <w:rPr>
          <w:rFonts w:ascii="Courier New" w:hAnsi="Courier New" w:cs="Courier New"/>
          <w:sz w:val="18"/>
          <w:szCs w:val="18"/>
          <w:lang w:val="ru-RU"/>
        </w:rPr>
        <w:t>положение</w:t>
      </w:r>
      <w:r w:rsidRPr="00FC60B1">
        <w:rPr>
          <w:rFonts w:ascii="Courier New" w:hAnsi="Courier New" w:cs="Courier New"/>
          <w:sz w:val="18"/>
          <w:szCs w:val="18"/>
          <w:lang w:val="en-US"/>
        </w:rPr>
        <w:t xml:space="preserve"> </w:t>
      </w:r>
      <w:r w:rsidRPr="00EE23FA">
        <w:rPr>
          <w:rFonts w:ascii="Courier New" w:hAnsi="Courier New" w:cs="Courier New"/>
          <w:sz w:val="18"/>
          <w:szCs w:val="18"/>
          <w:lang w:val="ru-RU"/>
        </w:rPr>
        <w:t>спутника</w:t>
      </w:r>
      <w:r w:rsidRPr="00FC60B1">
        <w:rPr>
          <w:rFonts w:ascii="Courier New" w:hAnsi="Courier New" w:cs="Courier New"/>
          <w:sz w:val="18"/>
          <w:szCs w:val="18"/>
          <w:lang w:val="en-US"/>
        </w:rPr>
        <w:t xml:space="preserve"> </w:t>
      </w:r>
      <w:r w:rsidRPr="00EE23FA">
        <w:rPr>
          <w:rFonts w:ascii="Courier New" w:hAnsi="Courier New" w:cs="Courier New"/>
          <w:sz w:val="18"/>
          <w:szCs w:val="18"/>
          <w:lang w:val="ru-RU"/>
        </w:rPr>
        <w:t>НГСО</w:t>
      </w:r>
      <w:r w:rsidRPr="00FC60B1">
        <w:rPr>
          <w:rFonts w:ascii="Courier New" w:hAnsi="Courier New" w:cs="Courier New"/>
          <w:sz w:val="18"/>
          <w:szCs w:val="18"/>
          <w:lang w:val="en-US"/>
        </w:rPr>
        <w:t xml:space="preserve"> </w:t>
      </w:r>
      <w:r w:rsidRPr="00EE23FA">
        <w:rPr>
          <w:rFonts w:ascii="Courier New" w:hAnsi="Courier New" w:cs="Courier New"/>
          <w:sz w:val="18"/>
          <w:szCs w:val="18"/>
          <w:lang w:val="ru-RU"/>
        </w:rPr>
        <w:t>по</w:t>
      </w:r>
      <w:r w:rsidRPr="00FC60B1">
        <w:rPr>
          <w:rFonts w:ascii="Courier New" w:hAnsi="Courier New" w:cs="Courier New"/>
          <w:sz w:val="18"/>
          <w:szCs w:val="18"/>
          <w:lang w:val="en-US"/>
        </w:rPr>
        <w:t xml:space="preserve"> </w:t>
      </w:r>
      <w:r w:rsidRPr="00EE23FA">
        <w:rPr>
          <w:rFonts w:ascii="Courier New" w:hAnsi="Courier New" w:cs="Courier New"/>
          <w:sz w:val="18"/>
          <w:szCs w:val="18"/>
          <w:lang w:val="ru-RU"/>
        </w:rPr>
        <w:t>широте</w:t>
      </w:r>
    </w:p>
    <w:p w14:paraId="5092E8AF"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FC60B1">
        <w:rPr>
          <w:rFonts w:ascii="Courier New" w:hAnsi="Courier New" w:cs="Courier New"/>
          <w:sz w:val="18"/>
          <w:szCs w:val="18"/>
          <w:lang w:val="en-US"/>
        </w:rPr>
        <w:tab/>
      </w:r>
      <w:r w:rsidRPr="00EE23FA">
        <w:rPr>
          <w:rFonts w:ascii="Courier New" w:hAnsi="Courier New" w:cs="Courier New"/>
          <w:sz w:val="18"/>
          <w:szCs w:val="18"/>
          <w:lang w:val="ru-RU"/>
        </w:rPr>
        <w:t>Рассчитайте высоту спутника НГСО по его радиусу r</w:t>
      </w:r>
    </w:p>
    <w:p w14:paraId="2EF55C3D"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ind w:left="567" w:hanging="567"/>
        <w:rPr>
          <w:rFonts w:ascii="Courier New" w:hAnsi="Courier New" w:cs="Courier New"/>
          <w:sz w:val="18"/>
          <w:szCs w:val="18"/>
          <w:lang w:val="ru-RU"/>
        </w:rPr>
      </w:pPr>
      <w:r w:rsidRPr="00EE23FA">
        <w:rPr>
          <w:rFonts w:ascii="Courier New" w:hAnsi="Courier New" w:cs="Courier New"/>
          <w:sz w:val="18"/>
          <w:szCs w:val="18"/>
          <w:lang w:val="ru-RU"/>
        </w:rPr>
        <w:tab/>
        <w:t xml:space="preserve">Если высота спутника НГСО меньше минимальной рабочей высоты, то работа подпрограммы завершается </w:t>
      </w:r>
      <w:r w:rsidRPr="00EE23FA">
        <w:rPr>
          <w:sz w:val="18"/>
          <w:szCs w:val="18"/>
          <w:lang w:val="ru-RU"/>
        </w:rPr>
        <w:br/>
      </w:r>
      <w:r w:rsidRPr="00EE23FA">
        <w:rPr>
          <w:rFonts w:ascii="Courier New" w:hAnsi="Courier New" w:cs="Courier New"/>
          <w:sz w:val="18"/>
          <w:szCs w:val="18"/>
          <w:lang w:val="ru-RU"/>
        </w:rPr>
        <w:t xml:space="preserve">Рассчитайте </w:t>
      </w:r>
      <w:r w:rsidRPr="00EE23FA">
        <w:rPr>
          <w:rFonts w:ascii="Arial" w:hAnsi="Arial" w:cs="Arial"/>
          <w:sz w:val="18"/>
          <w:szCs w:val="18"/>
          <w:lang w:val="ru-RU"/>
        </w:rPr>
        <w:t>φ</w:t>
      </w:r>
      <w:r w:rsidRPr="00EE23FA">
        <w:rPr>
          <w:rFonts w:ascii="Courier New" w:hAnsi="Courier New" w:cs="Courier New"/>
          <w:sz w:val="18"/>
          <w:szCs w:val="18"/>
          <w:vertAlign w:val="subscript"/>
          <w:lang w:val="ru-RU"/>
        </w:rPr>
        <w:t>0</w:t>
      </w:r>
      <w:r w:rsidRPr="00EE23FA">
        <w:rPr>
          <w:rFonts w:ascii="Courier New" w:hAnsi="Courier New" w:cs="Courier New"/>
          <w:sz w:val="18"/>
          <w:szCs w:val="18"/>
          <w:lang w:val="ru-RU"/>
        </w:rPr>
        <w:t xml:space="preserve"> для угла места </w:t>
      </w:r>
      <w:r w:rsidRPr="00EE23FA">
        <w:rPr>
          <w:rFonts w:ascii="Symbol" w:hAnsi="Symbol" w:cs="Symbol"/>
          <w:sz w:val="18"/>
          <w:szCs w:val="18"/>
          <w:lang w:val="ru-RU"/>
        </w:rPr>
        <w:t></w:t>
      </w:r>
      <w:r w:rsidRPr="00EE23FA">
        <w:rPr>
          <w:rFonts w:ascii="Courier New" w:hAnsi="Courier New" w:cs="Courier New"/>
          <w:sz w:val="18"/>
          <w:szCs w:val="18"/>
          <w:vertAlign w:val="subscript"/>
          <w:lang w:val="ru-RU"/>
        </w:rPr>
        <w:t xml:space="preserve">0, </w:t>
      </w:r>
      <w:proofErr w:type="spellStart"/>
      <w:r w:rsidRPr="00EE23FA">
        <w:rPr>
          <w:rFonts w:ascii="Courier New" w:hAnsi="Courier New" w:cs="Courier New"/>
          <w:sz w:val="18"/>
          <w:szCs w:val="18"/>
          <w:vertAlign w:val="subscript"/>
          <w:lang w:val="ru-RU"/>
        </w:rPr>
        <w:t>min</w:t>
      </w:r>
      <w:proofErr w:type="spellEnd"/>
      <w:r w:rsidRPr="00EE23FA">
        <w:rPr>
          <w:rFonts w:ascii="Courier New" w:hAnsi="Courier New" w:cs="Courier New"/>
          <w:sz w:val="18"/>
          <w:szCs w:val="18"/>
          <w:lang w:val="ru-RU"/>
        </w:rPr>
        <w:t xml:space="preserve"> и радиуса r</w:t>
      </w:r>
    </w:p>
    <w:p w14:paraId="15E061C3"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EE23FA">
        <w:rPr>
          <w:rFonts w:ascii="Courier New" w:hAnsi="Courier New" w:cs="Courier New"/>
          <w:sz w:val="18"/>
          <w:szCs w:val="18"/>
          <w:lang w:val="ru-RU"/>
        </w:rPr>
        <w:tab/>
      </w:r>
      <w:proofErr w:type="spellStart"/>
      <w:r w:rsidRPr="00FC60B1">
        <w:rPr>
          <w:rFonts w:ascii="Courier New" w:hAnsi="Courier New" w:cs="Courier New"/>
          <w:sz w:val="18"/>
          <w:szCs w:val="18"/>
          <w:lang w:val="en-US"/>
        </w:rPr>
        <w:t>WCGD_</w:t>
      </w:r>
      <w:proofErr w:type="gramStart"/>
      <w:r w:rsidRPr="00FC60B1">
        <w:rPr>
          <w:rFonts w:ascii="Courier New" w:hAnsi="Courier New" w:cs="Courier New"/>
          <w:sz w:val="18"/>
          <w:szCs w:val="18"/>
          <w:lang w:val="en-US"/>
        </w:rPr>
        <w:t>CheckCase</w:t>
      </w:r>
      <w:proofErr w:type="spellEnd"/>
      <w:r w:rsidRPr="00FC60B1">
        <w:rPr>
          <w:rFonts w:ascii="Courier New" w:hAnsi="Courier New" w:cs="Courier New"/>
          <w:sz w:val="18"/>
          <w:szCs w:val="18"/>
          <w:lang w:val="en-US"/>
        </w:rPr>
        <w:t>(</w:t>
      </w:r>
      <w:proofErr w:type="spellStart"/>
      <w:proofErr w:type="gramEnd"/>
      <w:r w:rsidRPr="00FC60B1">
        <w:rPr>
          <w:rFonts w:ascii="Courier New" w:hAnsi="Courier New"/>
          <w:sz w:val="20"/>
          <w:lang w:val="en-US"/>
        </w:rPr>
        <w:t>SystemParams</w:t>
      </w:r>
      <w:proofErr w:type="spellEnd"/>
      <w:r w:rsidRPr="00FC60B1">
        <w:rPr>
          <w:rFonts w:ascii="Courier New" w:hAnsi="Courier New"/>
          <w:sz w:val="20"/>
          <w:lang w:val="en-US"/>
        </w:rPr>
        <w:t xml:space="preserve">, </w:t>
      </w:r>
      <w:r w:rsidRPr="00FC60B1">
        <w:rPr>
          <w:rFonts w:ascii="Courier New" w:hAnsi="Courier New" w:cs="Courier New"/>
          <w:sz w:val="18"/>
          <w:szCs w:val="18"/>
          <w:lang w:val="en-US"/>
        </w:rPr>
        <w:t xml:space="preserve">latitude, </w:t>
      </w:r>
      <w:r w:rsidRPr="00EE23FA">
        <w:rPr>
          <w:rFonts w:ascii="Symbol" w:hAnsi="Symbol" w:cs="Symbol"/>
          <w:sz w:val="18"/>
          <w:szCs w:val="18"/>
          <w:lang w:val="ru-RU"/>
        </w:rPr>
        <w:t></w:t>
      </w:r>
      <w:r w:rsidRPr="00FC60B1">
        <w:rPr>
          <w:rFonts w:ascii="Courier New" w:hAnsi="Courier New" w:cs="Courier New"/>
          <w:sz w:val="18"/>
          <w:szCs w:val="18"/>
          <w:lang w:val="en-US"/>
        </w:rPr>
        <w:t xml:space="preserve"> = 0, </w:t>
      </w:r>
      <w:r w:rsidRPr="00EE23FA">
        <w:rPr>
          <w:rFonts w:ascii="Arial" w:hAnsi="Arial" w:cs="Arial"/>
          <w:sz w:val="18"/>
          <w:szCs w:val="18"/>
          <w:lang w:val="ru-RU"/>
        </w:rPr>
        <w:t>φ</w:t>
      </w:r>
      <w:r w:rsidRPr="00FC60B1">
        <w:rPr>
          <w:rFonts w:ascii="Courier New" w:hAnsi="Courier New" w:cs="Courier New"/>
          <w:sz w:val="18"/>
          <w:szCs w:val="18"/>
          <w:lang w:val="en-US"/>
        </w:rPr>
        <w:t xml:space="preserve"> = 0)</w:t>
      </w:r>
    </w:p>
    <w:p w14:paraId="5C1321E5"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proofErr w:type="spellStart"/>
      <w:r w:rsidRPr="00FC60B1">
        <w:rPr>
          <w:rFonts w:ascii="Courier New" w:hAnsi="Courier New" w:cs="Courier New"/>
          <w:sz w:val="18"/>
          <w:szCs w:val="18"/>
          <w:lang w:val="en-US"/>
        </w:rPr>
        <w:t>NumPhiSteps</w:t>
      </w:r>
      <w:proofErr w:type="spellEnd"/>
      <w:r w:rsidRPr="00FC60B1">
        <w:rPr>
          <w:rFonts w:ascii="Courier New" w:hAnsi="Courier New" w:cs="Courier New"/>
          <w:sz w:val="18"/>
          <w:szCs w:val="18"/>
          <w:lang w:val="en-US"/>
        </w:rPr>
        <w:t xml:space="preserve"> = </w:t>
      </w:r>
      <w:proofErr w:type="spellStart"/>
      <w:proofErr w:type="gramStart"/>
      <w:r w:rsidRPr="00FC60B1">
        <w:rPr>
          <w:rFonts w:ascii="Courier New" w:hAnsi="Courier New" w:cs="Courier New"/>
          <w:sz w:val="18"/>
          <w:szCs w:val="18"/>
          <w:lang w:val="en-US"/>
        </w:rPr>
        <w:t>RoundUp</w:t>
      </w:r>
      <w:proofErr w:type="spellEnd"/>
      <w:r w:rsidRPr="00FC60B1">
        <w:rPr>
          <w:rFonts w:ascii="Courier New" w:hAnsi="Courier New" w:cs="Courier New"/>
          <w:sz w:val="18"/>
          <w:szCs w:val="18"/>
          <w:lang w:val="en-US"/>
        </w:rPr>
        <w:t>(</w:t>
      </w:r>
      <w:proofErr w:type="gramEnd"/>
      <w:r w:rsidRPr="00EE23FA">
        <w:rPr>
          <w:rFonts w:ascii="Symbol" w:hAnsi="Symbol" w:cs="Symbol"/>
          <w:sz w:val="18"/>
          <w:szCs w:val="18"/>
          <w:lang w:val="ru-RU"/>
        </w:rPr>
        <w:sym w:font="Symbol" w:char="F06A"/>
      </w:r>
      <w:r w:rsidRPr="00FC60B1">
        <w:rPr>
          <w:rFonts w:ascii="Courier New" w:hAnsi="Courier New" w:cs="Courier New"/>
          <w:sz w:val="18"/>
          <w:szCs w:val="18"/>
          <w:vertAlign w:val="subscript"/>
          <w:lang w:val="en-US"/>
        </w:rPr>
        <w:t>0</w:t>
      </w:r>
      <w:r w:rsidRPr="00FC60B1">
        <w:rPr>
          <w:rFonts w:ascii="Courier New" w:hAnsi="Courier New" w:cs="Courier New"/>
          <w:sz w:val="18"/>
          <w:szCs w:val="18"/>
          <w:lang w:val="en-US"/>
        </w:rPr>
        <w:t xml:space="preserve"> / </w:t>
      </w:r>
      <w:proofErr w:type="spellStart"/>
      <w:r w:rsidRPr="00FC60B1">
        <w:rPr>
          <w:rFonts w:ascii="Courier New" w:hAnsi="Courier New" w:cs="Courier New"/>
          <w:sz w:val="18"/>
          <w:szCs w:val="18"/>
          <w:lang w:val="en-US"/>
        </w:rPr>
        <w:t>StepSize</w:t>
      </w:r>
      <w:proofErr w:type="spellEnd"/>
      <w:r w:rsidRPr="00FC60B1">
        <w:rPr>
          <w:rFonts w:ascii="Courier New" w:hAnsi="Courier New" w:cs="Courier New"/>
          <w:sz w:val="18"/>
          <w:szCs w:val="18"/>
          <w:lang w:val="en-US"/>
        </w:rPr>
        <w:t>)</w:t>
      </w:r>
    </w:p>
    <w:p w14:paraId="650846E6"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proofErr w:type="spellStart"/>
      <w:r w:rsidRPr="00FC60B1">
        <w:rPr>
          <w:rFonts w:ascii="Courier New" w:hAnsi="Courier New" w:cs="Courier New"/>
          <w:sz w:val="18"/>
          <w:szCs w:val="18"/>
          <w:lang w:val="en-US"/>
        </w:rPr>
        <w:t>PhiStepSize</w:t>
      </w:r>
      <w:proofErr w:type="spellEnd"/>
      <w:r w:rsidRPr="00FC60B1">
        <w:rPr>
          <w:rFonts w:ascii="Courier New" w:hAnsi="Courier New" w:cs="Courier New"/>
          <w:sz w:val="18"/>
          <w:szCs w:val="18"/>
          <w:lang w:val="en-US"/>
        </w:rPr>
        <w:t xml:space="preserve"> = </w:t>
      </w:r>
      <w:r w:rsidRPr="00EE23FA">
        <w:rPr>
          <w:rFonts w:ascii="Symbol" w:hAnsi="Symbol" w:cs="Symbol"/>
          <w:sz w:val="18"/>
          <w:szCs w:val="18"/>
          <w:lang w:val="ru-RU"/>
        </w:rPr>
        <w:t></w:t>
      </w:r>
      <w:r w:rsidRPr="00FC60B1">
        <w:rPr>
          <w:rFonts w:ascii="Courier New" w:hAnsi="Courier New" w:cs="Courier New"/>
          <w:sz w:val="18"/>
          <w:szCs w:val="18"/>
          <w:vertAlign w:val="subscript"/>
          <w:lang w:val="en-US"/>
        </w:rPr>
        <w:t xml:space="preserve">0 </w:t>
      </w:r>
      <w:r w:rsidRPr="00FC60B1">
        <w:rPr>
          <w:rFonts w:ascii="Courier New" w:hAnsi="Courier New" w:cs="Courier New"/>
          <w:sz w:val="18"/>
          <w:szCs w:val="18"/>
          <w:lang w:val="en-US"/>
        </w:rPr>
        <w:t xml:space="preserve">/ </w:t>
      </w:r>
      <w:proofErr w:type="spellStart"/>
      <w:r w:rsidRPr="00FC60B1">
        <w:rPr>
          <w:rFonts w:ascii="Courier New" w:hAnsi="Courier New" w:cs="Courier New"/>
          <w:sz w:val="18"/>
          <w:szCs w:val="18"/>
          <w:lang w:val="en-US"/>
        </w:rPr>
        <w:t>NumPhiSteps</w:t>
      </w:r>
      <w:proofErr w:type="spellEnd"/>
    </w:p>
    <w:p w14:paraId="0994D74D" w14:textId="77777777" w:rsidR="002D7644" w:rsidRPr="00AD1828"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FC60B1">
        <w:rPr>
          <w:rFonts w:ascii="Courier New" w:hAnsi="Courier New" w:cs="Courier New"/>
          <w:sz w:val="18"/>
          <w:szCs w:val="18"/>
          <w:lang w:val="en-US"/>
        </w:rPr>
        <w:tab/>
      </w:r>
      <w:r w:rsidRPr="00EE23FA">
        <w:rPr>
          <w:rFonts w:ascii="Courier New" w:hAnsi="Courier New" w:cs="Courier New"/>
          <w:sz w:val="18"/>
          <w:szCs w:val="18"/>
          <w:lang w:val="ru-RU"/>
        </w:rPr>
        <w:t>Для</w:t>
      </w:r>
      <w:r w:rsidRPr="00AD1828">
        <w:rPr>
          <w:rFonts w:ascii="Courier New" w:hAnsi="Courier New" w:cs="Courier New"/>
          <w:sz w:val="18"/>
          <w:szCs w:val="18"/>
          <w:lang w:val="ru-RU"/>
        </w:rPr>
        <w:t xml:space="preserve"> </w:t>
      </w:r>
      <w:r w:rsidRPr="00EE23FA">
        <w:rPr>
          <w:rFonts w:ascii="Symbol" w:hAnsi="Symbol" w:cs="Symbol"/>
          <w:sz w:val="18"/>
          <w:szCs w:val="18"/>
          <w:lang w:val="ru-RU"/>
        </w:rPr>
        <w:t></w:t>
      </w:r>
      <w:r w:rsidRPr="00AD1828">
        <w:rPr>
          <w:rFonts w:ascii="Courier New" w:hAnsi="Courier New" w:cs="Courier New"/>
          <w:sz w:val="18"/>
          <w:szCs w:val="18"/>
          <w:lang w:val="ru-RU"/>
        </w:rPr>
        <w:t xml:space="preserve"> </w:t>
      </w:r>
      <w:r w:rsidRPr="00EE23FA">
        <w:rPr>
          <w:rFonts w:ascii="Courier New" w:hAnsi="Courier New" w:cs="Courier New"/>
          <w:sz w:val="18"/>
          <w:szCs w:val="18"/>
          <w:lang w:val="ru-RU"/>
        </w:rPr>
        <w:t>от</w:t>
      </w:r>
      <w:r w:rsidRPr="00AD1828">
        <w:rPr>
          <w:rFonts w:ascii="Courier New" w:hAnsi="Courier New" w:cs="Courier New"/>
          <w:sz w:val="18"/>
          <w:szCs w:val="18"/>
          <w:lang w:val="ru-RU"/>
        </w:rPr>
        <w:t xml:space="preserve"> </w:t>
      </w:r>
      <w:proofErr w:type="spellStart"/>
      <w:r w:rsidRPr="00FC60B1">
        <w:rPr>
          <w:rFonts w:ascii="Courier New" w:hAnsi="Courier New" w:cs="Courier New"/>
          <w:sz w:val="18"/>
          <w:szCs w:val="18"/>
          <w:lang w:val="en-US"/>
        </w:rPr>
        <w:t>PhiStepSize</w:t>
      </w:r>
      <w:proofErr w:type="spellEnd"/>
      <w:r w:rsidRPr="00AD1828">
        <w:rPr>
          <w:rFonts w:ascii="Courier New" w:hAnsi="Courier New" w:cs="Courier New"/>
          <w:sz w:val="18"/>
          <w:szCs w:val="18"/>
          <w:lang w:val="ru-RU"/>
        </w:rPr>
        <w:t xml:space="preserve"> </w:t>
      </w:r>
      <w:r w:rsidRPr="00EE23FA">
        <w:rPr>
          <w:rFonts w:ascii="Courier New" w:hAnsi="Courier New" w:cs="Courier New"/>
          <w:sz w:val="18"/>
          <w:szCs w:val="18"/>
          <w:lang w:val="ru-RU"/>
        </w:rPr>
        <w:t>до</w:t>
      </w:r>
      <w:r w:rsidRPr="00AD1828">
        <w:rPr>
          <w:rFonts w:ascii="Courier New" w:hAnsi="Courier New" w:cs="Courier New"/>
          <w:sz w:val="18"/>
          <w:szCs w:val="18"/>
          <w:lang w:val="ru-RU"/>
        </w:rPr>
        <w:t xml:space="preserve"> </w:t>
      </w:r>
      <w:r w:rsidRPr="00EE23FA">
        <w:rPr>
          <w:rFonts w:ascii="Symbol" w:hAnsi="Symbol" w:cs="Symbol"/>
          <w:sz w:val="18"/>
          <w:szCs w:val="18"/>
          <w:lang w:val="ru-RU"/>
        </w:rPr>
        <w:t></w:t>
      </w:r>
      <w:r w:rsidRPr="00AD1828">
        <w:rPr>
          <w:rFonts w:ascii="Courier New" w:hAnsi="Courier New" w:cs="Courier New"/>
          <w:sz w:val="18"/>
          <w:szCs w:val="18"/>
          <w:vertAlign w:val="subscript"/>
          <w:lang w:val="ru-RU"/>
        </w:rPr>
        <w:t>0</w:t>
      </w:r>
      <w:r w:rsidRPr="00AD1828">
        <w:rPr>
          <w:rFonts w:ascii="Courier New" w:hAnsi="Courier New" w:cs="Courier New"/>
          <w:sz w:val="18"/>
          <w:szCs w:val="18"/>
          <w:lang w:val="ru-RU"/>
        </w:rPr>
        <w:t xml:space="preserve"> </w:t>
      </w:r>
      <w:r w:rsidRPr="00EE23FA">
        <w:rPr>
          <w:rFonts w:ascii="Courier New" w:hAnsi="Courier New" w:cs="Courier New"/>
          <w:sz w:val="18"/>
          <w:szCs w:val="18"/>
          <w:lang w:val="ru-RU"/>
        </w:rPr>
        <w:t>включительно</w:t>
      </w:r>
      <w:r w:rsidRPr="00AD1828">
        <w:rPr>
          <w:rFonts w:ascii="Courier New" w:hAnsi="Courier New" w:cs="Courier New"/>
          <w:sz w:val="18"/>
          <w:szCs w:val="18"/>
          <w:lang w:val="ru-RU"/>
        </w:rPr>
        <w:t xml:space="preserve"> </w:t>
      </w:r>
      <w:r w:rsidRPr="00EE23FA">
        <w:rPr>
          <w:rFonts w:ascii="Courier New" w:hAnsi="Courier New" w:cs="Courier New"/>
          <w:sz w:val="18"/>
          <w:szCs w:val="18"/>
          <w:lang w:val="ru-RU"/>
        </w:rPr>
        <w:t>с</w:t>
      </w:r>
      <w:r w:rsidRPr="00AD1828">
        <w:rPr>
          <w:rFonts w:ascii="Courier New" w:hAnsi="Courier New" w:cs="Courier New"/>
          <w:sz w:val="18"/>
          <w:szCs w:val="18"/>
          <w:lang w:val="ru-RU"/>
        </w:rPr>
        <w:t xml:space="preserve"> </w:t>
      </w:r>
      <w:r w:rsidRPr="00EE23FA">
        <w:rPr>
          <w:rFonts w:ascii="Courier New" w:hAnsi="Courier New" w:cs="Courier New"/>
          <w:sz w:val="18"/>
          <w:szCs w:val="18"/>
          <w:lang w:val="ru-RU"/>
        </w:rPr>
        <w:t>шагом</w:t>
      </w:r>
      <w:r w:rsidRPr="00AD1828">
        <w:rPr>
          <w:rFonts w:ascii="Courier New" w:hAnsi="Courier New" w:cs="Courier New"/>
          <w:sz w:val="18"/>
          <w:szCs w:val="18"/>
          <w:lang w:val="ru-RU"/>
        </w:rPr>
        <w:t xml:space="preserve"> </w:t>
      </w:r>
      <w:proofErr w:type="spellStart"/>
      <w:r w:rsidRPr="00FC60B1">
        <w:rPr>
          <w:rFonts w:ascii="Courier New" w:hAnsi="Courier New" w:cs="Courier New"/>
          <w:sz w:val="18"/>
          <w:szCs w:val="18"/>
          <w:lang w:val="en-US"/>
        </w:rPr>
        <w:t>NumPhiSteps</w:t>
      </w:r>
      <w:proofErr w:type="spellEnd"/>
    </w:p>
    <w:p w14:paraId="2E144E1C"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AD1828">
        <w:rPr>
          <w:rFonts w:ascii="Courier New" w:hAnsi="Courier New" w:cs="Courier New"/>
          <w:sz w:val="18"/>
          <w:szCs w:val="18"/>
          <w:lang w:val="ru-RU"/>
        </w:rPr>
        <w:tab/>
      </w:r>
      <w:r w:rsidRPr="00EE23FA">
        <w:rPr>
          <w:rFonts w:ascii="Courier New" w:hAnsi="Courier New" w:cs="Courier New"/>
          <w:sz w:val="18"/>
          <w:szCs w:val="18"/>
          <w:lang w:val="ru-RU"/>
        </w:rPr>
        <w:t>{</w:t>
      </w:r>
    </w:p>
    <w:p w14:paraId="5C05574B"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proofErr w:type="spellStart"/>
      <w:r w:rsidRPr="00EE23FA">
        <w:rPr>
          <w:rFonts w:ascii="Courier New" w:hAnsi="Courier New" w:cs="Courier New"/>
          <w:sz w:val="18"/>
          <w:szCs w:val="18"/>
          <w:lang w:val="ru-RU"/>
        </w:rPr>
        <w:t>ThetaMin</w:t>
      </w:r>
      <w:proofErr w:type="spellEnd"/>
      <w:r w:rsidRPr="00EE23FA">
        <w:rPr>
          <w:rFonts w:ascii="Courier New" w:hAnsi="Courier New" w:cs="Courier New"/>
          <w:sz w:val="18"/>
          <w:szCs w:val="18"/>
          <w:lang w:val="ru-RU"/>
        </w:rPr>
        <w:t xml:space="preserve"> = </w:t>
      </w:r>
      <w:r w:rsidRPr="00EE23FA">
        <w:rPr>
          <w:rFonts w:ascii="Symbol" w:hAnsi="Symbol" w:cs="Symbol"/>
          <w:sz w:val="18"/>
          <w:szCs w:val="18"/>
          <w:lang w:val="ru-RU"/>
        </w:rPr>
        <w:t></w:t>
      </w:r>
      <w:r w:rsidRPr="00EE23FA">
        <w:rPr>
          <w:rFonts w:ascii="Symbol" w:hAnsi="Symbol" w:cs="Symbol"/>
          <w:sz w:val="18"/>
          <w:szCs w:val="18"/>
          <w:lang w:val="ru-RU"/>
        </w:rPr>
        <w:t></w:t>
      </w:r>
      <w:r w:rsidRPr="00EE23FA">
        <w:rPr>
          <w:rFonts w:ascii="Courier New" w:hAnsi="Courier New" w:cs="Courier New"/>
          <w:sz w:val="18"/>
          <w:szCs w:val="18"/>
          <w:lang w:val="ru-RU"/>
        </w:rPr>
        <w:t>/2</w:t>
      </w:r>
    </w:p>
    <w:p w14:paraId="53F2D141"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proofErr w:type="spellStart"/>
      <w:r w:rsidRPr="00EE23FA">
        <w:rPr>
          <w:rFonts w:ascii="Courier New" w:hAnsi="Courier New" w:cs="Courier New"/>
          <w:sz w:val="18"/>
          <w:szCs w:val="18"/>
          <w:lang w:val="ru-RU"/>
        </w:rPr>
        <w:t>ThetaMax</w:t>
      </w:r>
      <w:proofErr w:type="spellEnd"/>
      <w:r w:rsidRPr="00EE23FA">
        <w:rPr>
          <w:rFonts w:ascii="Courier New" w:hAnsi="Courier New" w:cs="Courier New"/>
          <w:sz w:val="18"/>
          <w:szCs w:val="18"/>
          <w:lang w:val="ru-RU"/>
        </w:rPr>
        <w:t xml:space="preserve"> = +3</w:t>
      </w:r>
      <w:r w:rsidRPr="00EE23FA">
        <w:rPr>
          <w:rFonts w:ascii="Symbol" w:hAnsi="Symbol" w:cs="Symbol"/>
          <w:sz w:val="18"/>
          <w:szCs w:val="18"/>
          <w:lang w:val="ru-RU"/>
        </w:rPr>
        <w:t></w:t>
      </w:r>
      <w:r w:rsidRPr="00EE23FA">
        <w:rPr>
          <w:rFonts w:ascii="Courier New" w:hAnsi="Courier New" w:cs="Courier New"/>
          <w:sz w:val="18"/>
          <w:szCs w:val="18"/>
          <w:lang w:val="ru-RU"/>
        </w:rPr>
        <w:t>/2</w:t>
      </w:r>
    </w:p>
    <w:p w14:paraId="255291DE"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t xml:space="preserve">Если маска </w:t>
      </w:r>
      <w:proofErr w:type="spellStart"/>
      <w:r w:rsidRPr="00EE23FA">
        <w:rPr>
          <w:rFonts w:ascii="Courier New" w:hAnsi="Courier New" w:cs="Courier New"/>
          <w:sz w:val="18"/>
          <w:szCs w:val="18"/>
          <w:lang w:val="ru-RU"/>
        </w:rPr>
        <w:t>п.п.м</w:t>
      </w:r>
      <w:proofErr w:type="spellEnd"/>
      <w:r w:rsidRPr="00EE23FA">
        <w:rPr>
          <w:rFonts w:ascii="Courier New" w:hAnsi="Courier New" w:cs="Courier New"/>
          <w:sz w:val="18"/>
          <w:szCs w:val="18"/>
          <w:lang w:val="ru-RU"/>
        </w:rPr>
        <w:t xml:space="preserve">. симметрична по </w:t>
      </w:r>
      <w:proofErr w:type="spellStart"/>
      <w:r w:rsidRPr="00EE23FA">
        <w:rPr>
          <w:rFonts w:ascii="Courier New" w:hAnsi="Courier New" w:cs="Courier New"/>
          <w:sz w:val="18"/>
          <w:szCs w:val="18"/>
          <w:lang w:val="ru-RU"/>
        </w:rPr>
        <w:t>DeltaLong</w:t>
      </w:r>
      <w:proofErr w:type="spellEnd"/>
      <w:r w:rsidRPr="00EE23FA">
        <w:rPr>
          <w:rFonts w:ascii="Courier New" w:hAnsi="Courier New" w:cs="Courier New"/>
          <w:sz w:val="18"/>
          <w:szCs w:val="18"/>
          <w:lang w:val="ru-RU"/>
        </w:rPr>
        <w:t xml:space="preserve"> или </w:t>
      </w:r>
      <w:proofErr w:type="spellStart"/>
      <w:r w:rsidRPr="00EE23FA">
        <w:rPr>
          <w:rFonts w:ascii="Courier New" w:hAnsi="Courier New" w:cs="Courier New"/>
          <w:sz w:val="18"/>
          <w:szCs w:val="18"/>
          <w:lang w:val="ru-RU"/>
        </w:rPr>
        <w:t>Azimuth</w:t>
      </w:r>
      <w:proofErr w:type="spellEnd"/>
      <w:r w:rsidRPr="00EE23FA">
        <w:rPr>
          <w:rFonts w:ascii="Courier New" w:hAnsi="Courier New" w:cs="Courier New"/>
          <w:sz w:val="18"/>
          <w:szCs w:val="18"/>
          <w:lang w:val="ru-RU"/>
        </w:rPr>
        <w:t>, и при этом таблица углов места также симметрична между западом и востоком, то</w:t>
      </w:r>
    </w:p>
    <w:p w14:paraId="6BB2B0A9"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FC60B1">
        <w:rPr>
          <w:rFonts w:ascii="Courier New" w:hAnsi="Courier New" w:cs="Courier New"/>
          <w:sz w:val="18"/>
          <w:szCs w:val="18"/>
          <w:lang w:val="en-US"/>
        </w:rPr>
        <w:t>{</w:t>
      </w:r>
    </w:p>
    <w:p w14:paraId="41303A62"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r>
      <w:proofErr w:type="spellStart"/>
      <w:r w:rsidRPr="00FC60B1">
        <w:rPr>
          <w:rFonts w:ascii="Courier New" w:hAnsi="Courier New" w:cs="Courier New"/>
          <w:sz w:val="18"/>
          <w:szCs w:val="18"/>
          <w:lang w:val="en-US"/>
        </w:rPr>
        <w:t>ThetaMax</w:t>
      </w:r>
      <w:proofErr w:type="spellEnd"/>
      <w:r w:rsidRPr="00FC60B1">
        <w:rPr>
          <w:rFonts w:ascii="Courier New" w:hAnsi="Courier New" w:cs="Courier New"/>
          <w:sz w:val="18"/>
          <w:szCs w:val="18"/>
          <w:lang w:val="en-US"/>
        </w:rPr>
        <w:t xml:space="preserve"> = </w:t>
      </w:r>
      <w:r w:rsidRPr="00EE23FA">
        <w:rPr>
          <w:rFonts w:ascii="Symbol" w:hAnsi="Symbol" w:cs="Symbol"/>
          <w:sz w:val="18"/>
          <w:szCs w:val="18"/>
          <w:lang w:val="ru-RU"/>
        </w:rPr>
        <w:t></w:t>
      </w:r>
      <w:r w:rsidRPr="00FC60B1">
        <w:rPr>
          <w:rFonts w:ascii="Courier New" w:hAnsi="Courier New" w:cs="Courier New"/>
          <w:sz w:val="18"/>
          <w:szCs w:val="18"/>
          <w:lang w:val="en-US"/>
        </w:rPr>
        <w:t>/2</w:t>
      </w:r>
    </w:p>
    <w:p w14:paraId="723C8629"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t>}</w:t>
      </w:r>
    </w:p>
    <w:p w14:paraId="16F3B474"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t xml:space="preserve">NumThetaSteps = </w:t>
      </w:r>
      <w:proofErr w:type="gramStart"/>
      <w:r w:rsidRPr="00FC60B1">
        <w:rPr>
          <w:rFonts w:ascii="Courier New" w:hAnsi="Courier New" w:cs="Courier New"/>
          <w:sz w:val="18"/>
          <w:szCs w:val="18"/>
          <w:lang w:val="en-US"/>
        </w:rPr>
        <w:t>max(</w:t>
      </w:r>
      <w:proofErr w:type="gramEnd"/>
      <w:r w:rsidRPr="00FC60B1">
        <w:rPr>
          <w:rFonts w:ascii="Courier New" w:hAnsi="Courier New" w:cs="Courier New"/>
          <w:sz w:val="18"/>
          <w:szCs w:val="18"/>
          <w:lang w:val="en-US"/>
        </w:rPr>
        <w:t xml:space="preserve">16, </w:t>
      </w:r>
      <w:proofErr w:type="spellStart"/>
      <w:r w:rsidRPr="00FC60B1">
        <w:rPr>
          <w:rFonts w:ascii="Courier New" w:hAnsi="Courier New" w:cs="Courier New"/>
          <w:sz w:val="18"/>
          <w:szCs w:val="18"/>
          <w:lang w:val="en-US"/>
        </w:rPr>
        <w:t>RoundUp</w:t>
      </w:r>
      <w:proofErr w:type="spellEnd"/>
      <w:r w:rsidRPr="00FC60B1">
        <w:rPr>
          <w:rFonts w:ascii="Courier New" w:hAnsi="Courier New" w:cs="Courier New"/>
          <w:sz w:val="18"/>
          <w:szCs w:val="18"/>
          <w:lang w:val="en-US"/>
        </w:rPr>
        <w:t>(2</w:t>
      </w:r>
      <w:r w:rsidRPr="00EE23FA">
        <w:rPr>
          <w:rFonts w:ascii="Symbol" w:hAnsi="Symbol" w:cs="Symbol"/>
          <w:sz w:val="18"/>
          <w:szCs w:val="18"/>
          <w:lang w:val="ru-RU"/>
        </w:rPr>
        <w:t></w:t>
      </w:r>
      <w:r w:rsidRPr="00EE23FA">
        <w:rPr>
          <w:rFonts w:ascii="Symbol" w:hAnsi="Symbol" w:cs="Symbol"/>
          <w:sz w:val="18"/>
          <w:szCs w:val="18"/>
          <w:lang w:val="ru-RU"/>
        </w:rPr>
        <w:t></w:t>
      </w:r>
      <w:r w:rsidRPr="00FC60B1">
        <w:rPr>
          <w:rFonts w:ascii="Courier New" w:hAnsi="Courier New" w:cs="Courier New"/>
          <w:sz w:val="18"/>
          <w:szCs w:val="18"/>
          <w:lang w:val="en-US"/>
        </w:rPr>
        <w:t>/</w:t>
      </w:r>
      <w:proofErr w:type="spellStart"/>
      <w:r w:rsidRPr="00FC60B1">
        <w:rPr>
          <w:rFonts w:ascii="Courier New" w:hAnsi="Courier New" w:cs="Courier New"/>
          <w:sz w:val="18"/>
          <w:szCs w:val="18"/>
          <w:lang w:val="en-US"/>
        </w:rPr>
        <w:t>PhiStepSize</w:t>
      </w:r>
      <w:proofErr w:type="spellEnd"/>
      <w:r w:rsidRPr="00FC60B1">
        <w:rPr>
          <w:rFonts w:ascii="Courier New" w:hAnsi="Courier New" w:cs="Courier New"/>
          <w:sz w:val="18"/>
          <w:szCs w:val="18"/>
          <w:lang w:val="en-US"/>
        </w:rPr>
        <w:t>))</w:t>
      </w:r>
    </w:p>
    <w:p w14:paraId="1E5E8CCD"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proofErr w:type="spellStart"/>
      <w:r w:rsidRPr="00FC60B1">
        <w:rPr>
          <w:rFonts w:ascii="Courier New" w:hAnsi="Courier New" w:cs="Courier New"/>
          <w:sz w:val="18"/>
          <w:szCs w:val="18"/>
          <w:lang w:val="en-US"/>
        </w:rPr>
        <w:t>ThetaStepSize</w:t>
      </w:r>
      <w:proofErr w:type="spellEnd"/>
      <w:r w:rsidRPr="00FC60B1">
        <w:rPr>
          <w:rFonts w:ascii="Courier New" w:hAnsi="Courier New" w:cs="Courier New"/>
          <w:sz w:val="18"/>
          <w:szCs w:val="18"/>
          <w:lang w:val="en-US"/>
        </w:rPr>
        <w:t xml:space="preserve"> = (</w:t>
      </w:r>
      <w:proofErr w:type="spellStart"/>
      <w:r w:rsidRPr="00FC60B1">
        <w:rPr>
          <w:rFonts w:ascii="Courier New" w:hAnsi="Courier New" w:cs="Courier New"/>
          <w:sz w:val="18"/>
          <w:szCs w:val="18"/>
          <w:lang w:val="en-US"/>
        </w:rPr>
        <w:t>ThetaMax-ThetaMin</w:t>
      </w:r>
      <w:proofErr w:type="spellEnd"/>
      <w:r w:rsidRPr="00FC60B1">
        <w:rPr>
          <w:rFonts w:ascii="Courier New" w:hAnsi="Courier New" w:cs="Courier New"/>
          <w:sz w:val="18"/>
          <w:szCs w:val="18"/>
          <w:lang w:val="en-US"/>
        </w:rPr>
        <w:t>)/NumThetaSteps</w:t>
      </w:r>
    </w:p>
    <w:p w14:paraId="2C4C52F7" w14:textId="77777777" w:rsidR="002D7644" w:rsidRPr="00AD1828"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EE23FA">
        <w:rPr>
          <w:rFonts w:ascii="Courier New" w:hAnsi="Courier New" w:cs="Courier New"/>
          <w:sz w:val="18"/>
          <w:szCs w:val="18"/>
          <w:lang w:val="ru-RU"/>
        </w:rPr>
        <w:t>Для</w:t>
      </w:r>
      <w:r w:rsidRPr="00AD1828">
        <w:rPr>
          <w:rFonts w:ascii="Courier New" w:hAnsi="Courier New" w:cs="Courier New"/>
          <w:sz w:val="18"/>
          <w:szCs w:val="18"/>
          <w:lang w:val="ru-RU"/>
        </w:rPr>
        <w:t xml:space="preserve"> </w:t>
      </w:r>
      <w:proofErr w:type="spellStart"/>
      <w:r w:rsidRPr="00FC60B1">
        <w:rPr>
          <w:rFonts w:ascii="Courier New" w:hAnsi="Courier New" w:cs="Courier New"/>
          <w:sz w:val="18"/>
          <w:szCs w:val="18"/>
          <w:lang w:val="en-US"/>
        </w:rPr>
        <w:t>ThetaStep</w:t>
      </w:r>
      <w:proofErr w:type="spellEnd"/>
      <w:r w:rsidRPr="00AD1828">
        <w:rPr>
          <w:rFonts w:ascii="Courier New" w:hAnsi="Courier New" w:cs="Courier New"/>
          <w:sz w:val="18"/>
          <w:szCs w:val="18"/>
          <w:lang w:val="ru-RU"/>
        </w:rPr>
        <w:t xml:space="preserve"> = 0 </w:t>
      </w:r>
      <w:r w:rsidRPr="00EE23FA">
        <w:rPr>
          <w:rFonts w:ascii="Courier New" w:hAnsi="Courier New" w:cs="Courier New"/>
          <w:sz w:val="18"/>
          <w:szCs w:val="18"/>
          <w:lang w:val="ru-RU"/>
        </w:rPr>
        <w:t>до</w:t>
      </w:r>
      <w:r w:rsidRPr="00AD1828">
        <w:rPr>
          <w:rFonts w:ascii="Courier New" w:hAnsi="Courier New" w:cs="Courier New"/>
          <w:sz w:val="18"/>
          <w:szCs w:val="18"/>
          <w:lang w:val="ru-RU"/>
        </w:rPr>
        <w:t xml:space="preserve"> </w:t>
      </w:r>
      <w:r w:rsidRPr="00FC60B1">
        <w:rPr>
          <w:rFonts w:ascii="Courier New" w:hAnsi="Courier New" w:cs="Courier New"/>
          <w:sz w:val="18"/>
          <w:szCs w:val="18"/>
          <w:lang w:val="en-US"/>
        </w:rPr>
        <w:t>NumThetaSteps</w:t>
      </w:r>
      <w:r w:rsidRPr="00AD1828">
        <w:rPr>
          <w:rFonts w:ascii="Courier New" w:hAnsi="Courier New" w:cs="Courier New"/>
          <w:sz w:val="18"/>
          <w:szCs w:val="18"/>
          <w:lang w:val="ru-RU"/>
        </w:rPr>
        <w:t xml:space="preserve"> </w:t>
      </w:r>
      <w:r w:rsidRPr="00EE23FA">
        <w:rPr>
          <w:rFonts w:ascii="Courier New" w:hAnsi="Courier New" w:cs="Courier New"/>
          <w:sz w:val="18"/>
          <w:szCs w:val="18"/>
          <w:lang w:val="ru-RU"/>
        </w:rPr>
        <w:t>включительно</w:t>
      </w:r>
    </w:p>
    <w:p w14:paraId="071793F1" w14:textId="77777777" w:rsidR="002D7644" w:rsidRPr="00AD1828"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AD1828">
        <w:rPr>
          <w:rFonts w:ascii="Courier New" w:hAnsi="Courier New" w:cs="Courier New"/>
          <w:sz w:val="18"/>
          <w:szCs w:val="18"/>
          <w:lang w:val="ru-RU"/>
        </w:rPr>
        <w:tab/>
      </w:r>
      <w:r w:rsidRPr="00AD1828">
        <w:rPr>
          <w:rFonts w:ascii="Courier New" w:hAnsi="Courier New" w:cs="Courier New"/>
          <w:sz w:val="18"/>
          <w:szCs w:val="18"/>
          <w:lang w:val="ru-RU"/>
        </w:rPr>
        <w:tab/>
        <w:t>{</w:t>
      </w:r>
    </w:p>
    <w:p w14:paraId="2E933F98"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AD1828">
        <w:rPr>
          <w:rFonts w:ascii="Courier New" w:hAnsi="Courier New" w:cs="Courier New"/>
          <w:sz w:val="18"/>
          <w:szCs w:val="18"/>
          <w:lang w:val="ru-RU"/>
        </w:rPr>
        <w:tab/>
      </w:r>
      <w:r w:rsidRPr="00AD1828">
        <w:rPr>
          <w:rFonts w:ascii="Courier New" w:hAnsi="Courier New" w:cs="Courier New"/>
          <w:sz w:val="18"/>
          <w:szCs w:val="18"/>
          <w:lang w:val="ru-RU"/>
        </w:rPr>
        <w:tab/>
      </w:r>
      <w:r w:rsidRPr="00AD1828">
        <w:rPr>
          <w:rFonts w:ascii="Courier New" w:hAnsi="Courier New" w:cs="Courier New"/>
          <w:sz w:val="18"/>
          <w:szCs w:val="18"/>
          <w:lang w:val="ru-RU"/>
        </w:rPr>
        <w:tab/>
      </w:r>
      <w:r w:rsidRPr="00EE23FA">
        <w:rPr>
          <w:rFonts w:ascii="Symbol" w:hAnsi="Symbol" w:cs="Symbol"/>
          <w:sz w:val="18"/>
          <w:szCs w:val="18"/>
          <w:lang w:val="ru-RU"/>
        </w:rPr>
        <w:t></w:t>
      </w:r>
      <w:r w:rsidRPr="00FC60B1">
        <w:rPr>
          <w:rFonts w:ascii="Courier New" w:hAnsi="Courier New" w:cs="Courier New"/>
          <w:sz w:val="18"/>
          <w:szCs w:val="18"/>
          <w:lang w:val="en-US"/>
        </w:rPr>
        <w:t xml:space="preserve"> = </w:t>
      </w:r>
      <w:proofErr w:type="spellStart"/>
      <w:r w:rsidRPr="00FC60B1">
        <w:rPr>
          <w:rFonts w:ascii="Courier New" w:hAnsi="Courier New" w:cs="Courier New"/>
          <w:sz w:val="18"/>
          <w:szCs w:val="18"/>
          <w:lang w:val="en-US"/>
        </w:rPr>
        <w:t>ThetaMin</w:t>
      </w:r>
      <w:proofErr w:type="spellEnd"/>
      <w:r w:rsidRPr="00FC60B1">
        <w:rPr>
          <w:rFonts w:ascii="Courier New" w:hAnsi="Courier New" w:cs="Courier New"/>
          <w:sz w:val="18"/>
          <w:szCs w:val="18"/>
          <w:lang w:val="en-US"/>
        </w:rPr>
        <w:t xml:space="preserve"> + </w:t>
      </w:r>
      <w:proofErr w:type="spellStart"/>
      <w:r w:rsidRPr="00FC60B1">
        <w:rPr>
          <w:rFonts w:ascii="Courier New" w:hAnsi="Courier New" w:cs="Courier New"/>
          <w:sz w:val="18"/>
          <w:szCs w:val="18"/>
          <w:lang w:val="en-US"/>
        </w:rPr>
        <w:t>ThetaStep</w:t>
      </w:r>
      <w:proofErr w:type="spellEnd"/>
      <w:r w:rsidRPr="00FC60B1">
        <w:rPr>
          <w:rFonts w:ascii="Courier New" w:hAnsi="Courier New" w:cs="Courier New"/>
          <w:sz w:val="18"/>
          <w:szCs w:val="18"/>
          <w:lang w:val="en-US"/>
        </w:rPr>
        <w:t>*</w:t>
      </w:r>
      <w:proofErr w:type="spellStart"/>
      <w:r w:rsidRPr="00FC60B1">
        <w:rPr>
          <w:rFonts w:ascii="Courier New" w:hAnsi="Courier New" w:cs="Courier New"/>
          <w:sz w:val="18"/>
          <w:szCs w:val="18"/>
          <w:lang w:val="en-US"/>
        </w:rPr>
        <w:t>ThetaStepSize</w:t>
      </w:r>
      <w:proofErr w:type="spellEnd"/>
      <w:r w:rsidRPr="00FC60B1">
        <w:rPr>
          <w:rFonts w:ascii="Courier New" w:hAnsi="Courier New" w:cs="Courier New"/>
          <w:sz w:val="18"/>
          <w:szCs w:val="18"/>
          <w:lang w:val="en-US"/>
        </w:rPr>
        <w:t xml:space="preserve"> </w:t>
      </w:r>
    </w:p>
    <w:p w14:paraId="61FB8927"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r>
      <w:proofErr w:type="spellStart"/>
      <w:r w:rsidRPr="00FC60B1">
        <w:rPr>
          <w:rFonts w:ascii="Courier New" w:hAnsi="Courier New" w:cs="Courier New"/>
          <w:sz w:val="18"/>
          <w:szCs w:val="18"/>
          <w:lang w:val="en-US"/>
        </w:rPr>
        <w:t>WCGD_</w:t>
      </w:r>
      <w:proofErr w:type="gramStart"/>
      <w:r w:rsidRPr="00FC60B1">
        <w:rPr>
          <w:rFonts w:ascii="Courier New" w:hAnsi="Courier New" w:cs="Courier New"/>
          <w:sz w:val="18"/>
          <w:szCs w:val="18"/>
          <w:lang w:val="en-US"/>
        </w:rPr>
        <w:t>CheckCase</w:t>
      </w:r>
      <w:proofErr w:type="spellEnd"/>
      <w:r w:rsidRPr="00FC60B1">
        <w:rPr>
          <w:rFonts w:ascii="Courier New" w:hAnsi="Courier New" w:cs="Courier New"/>
          <w:sz w:val="18"/>
          <w:szCs w:val="18"/>
          <w:lang w:val="en-US"/>
        </w:rPr>
        <w:t>(</w:t>
      </w:r>
      <w:proofErr w:type="spellStart"/>
      <w:proofErr w:type="gramEnd"/>
      <w:r w:rsidRPr="00FC60B1">
        <w:rPr>
          <w:rFonts w:ascii="Courier New" w:hAnsi="Courier New" w:cs="Courier New"/>
          <w:sz w:val="18"/>
          <w:szCs w:val="18"/>
          <w:lang w:val="en-US"/>
        </w:rPr>
        <w:t>SystemParams</w:t>
      </w:r>
      <w:proofErr w:type="spellEnd"/>
      <w:r w:rsidRPr="00FC60B1">
        <w:rPr>
          <w:rFonts w:ascii="Courier New" w:hAnsi="Courier New" w:cs="Courier New"/>
          <w:sz w:val="18"/>
          <w:szCs w:val="18"/>
          <w:lang w:val="en-US"/>
        </w:rPr>
        <w:t xml:space="preserve">, latitude, </w:t>
      </w:r>
      <w:r w:rsidRPr="00EE23FA">
        <w:rPr>
          <w:rFonts w:ascii="Symbol" w:hAnsi="Symbol" w:cs="Symbol"/>
          <w:sz w:val="18"/>
          <w:szCs w:val="18"/>
          <w:lang w:val="ru-RU"/>
        </w:rPr>
        <w:t></w:t>
      </w:r>
      <w:r w:rsidRPr="00FC60B1">
        <w:rPr>
          <w:rFonts w:ascii="Courier New" w:hAnsi="Courier New" w:cs="Courier New"/>
          <w:sz w:val="18"/>
          <w:szCs w:val="18"/>
          <w:lang w:val="en-US"/>
        </w:rPr>
        <w:t xml:space="preserve">, </w:t>
      </w:r>
      <w:r w:rsidRPr="00EE23FA">
        <w:rPr>
          <w:rFonts w:ascii="Symbol" w:hAnsi="Symbol" w:cs="Symbol"/>
          <w:sz w:val="18"/>
          <w:szCs w:val="18"/>
          <w:lang w:val="ru-RU"/>
        </w:rPr>
        <w:t></w:t>
      </w:r>
      <w:r w:rsidRPr="00FC60B1">
        <w:rPr>
          <w:rFonts w:ascii="Courier New" w:hAnsi="Courier New" w:cs="Courier New"/>
          <w:sz w:val="18"/>
          <w:szCs w:val="18"/>
          <w:lang w:val="en-US"/>
        </w:rPr>
        <w:t>)</w:t>
      </w:r>
    </w:p>
    <w:p w14:paraId="09C97C55"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t>}</w:t>
      </w:r>
    </w:p>
    <w:p w14:paraId="11B37038"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proofErr w:type="spellStart"/>
      <w:r w:rsidRPr="00FC60B1">
        <w:rPr>
          <w:rFonts w:ascii="Courier New" w:hAnsi="Courier New" w:cs="Courier New"/>
          <w:sz w:val="18"/>
          <w:szCs w:val="18"/>
          <w:lang w:val="en-US"/>
        </w:rPr>
        <w:t>WCGD_</w:t>
      </w:r>
      <w:proofErr w:type="gramStart"/>
      <w:r w:rsidRPr="00FC60B1">
        <w:rPr>
          <w:rFonts w:ascii="Courier New" w:hAnsi="Courier New" w:cs="Courier New"/>
          <w:sz w:val="18"/>
          <w:szCs w:val="18"/>
          <w:lang w:val="en-US"/>
        </w:rPr>
        <w:t>CheckAlphaPhiCase</w:t>
      </w:r>
      <w:proofErr w:type="spellEnd"/>
      <w:r w:rsidRPr="00FC60B1">
        <w:rPr>
          <w:rFonts w:ascii="Courier New" w:hAnsi="Courier New" w:cs="Courier New"/>
          <w:sz w:val="18"/>
          <w:szCs w:val="18"/>
          <w:lang w:val="en-US"/>
        </w:rPr>
        <w:t>(</w:t>
      </w:r>
      <w:proofErr w:type="spellStart"/>
      <w:proofErr w:type="gramEnd"/>
      <w:r w:rsidRPr="00FC60B1">
        <w:rPr>
          <w:rFonts w:ascii="Courier New" w:hAnsi="Courier New" w:cs="Courier New"/>
          <w:sz w:val="18"/>
          <w:szCs w:val="18"/>
          <w:lang w:val="en-US"/>
        </w:rPr>
        <w:t>SystemParams</w:t>
      </w:r>
      <w:proofErr w:type="spellEnd"/>
      <w:r w:rsidRPr="00FC60B1">
        <w:rPr>
          <w:rFonts w:ascii="Courier New" w:hAnsi="Courier New" w:cs="Courier New"/>
          <w:sz w:val="18"/>
          <w:szCs w:val="18"/>
          <w:lang w:val="en-US"/>
        </w:rPr>
        <w:t xml:space="preserve">, latitude, </w:t>
      </w:r>
      <w:r w:rsidRPr="00EE23FA">
        <w:rPr>
          <w:rFonts w:ascii="Symbol" w:hAnsi="Symbol" w:cs="Symbol"/>
          <w:sz w:val="18"/>
          <w:szCs w:val="18"/>
          <w:lang w:val="ru-RU"/>
        </w:rPr>
        <w:t></w:t>
      </w:r>
      <w:r w:rsidRPr="00FC60B1">
        <w:rPr>
          <w:rFonts w:ascii="Courier New" w:hAnsi="Courier New" w:cs="Courier New"/>
          <w:sz w:val="18"/>
          <w:szCs w:val="18"/>
          <w:lang w:val="en-US"/>
        </w:rPr>
        <w:t>, 0, RHS)</w:t>
      </w:r>
    </w:p>
    <w:p w14:paraId="2BE4D5AF"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proofErr w:type="spellStart"/>
      <w:r w:rsidRPr="00FC60B1">
        <w:rPr>
          <w:rFonts w:ascii="Courier New" w:hAnsi="Courier New" w:cs="Courier New"/>
          <w:sz w:val="18"/>
          <w:szCs w:val="18"/>
          <w:lang w:val="en-US"/>
        </w:rPr>
        <w:t>WCGD_</w:t>
      </w:r>
      <w:proofErr w:type="gramStart"/>
      <w:r w:rsidRPr="00FC60B1">
        <w:rPr>
          <w:rFonts w:ascii="Courier New" w:hAnsi="Courier New" w:cs="Courier New"/>
          <w:sz w:val="18"/>
          <w:szCs w:val="18"/>
          <w:lang w:val="en-US"/>
        </w:rPr>
        <w:t>CheckAlphaPhiCase</w:t>
      </w:r>
      <w:proofErr w:type="spellEnd"/>
      <w:r w:rsidRPr="00FC60B1">
        <w:rPr>
          <w:rFonts w:ascii="Courier New" w:hAnsi="Courier New" w:cs="Courier New"/>
          <w:sz w:val="18"/>
          <w:szCs w:val="18"/>
          <w:lang w:val="en-US"/>
        </w:rPr>
        <w:t>(</w:t>
      </w:r>
      <w:proofErr w:type="spellStart"/>
      <w:proofErr w:type="gramEnd"/>
      <w:r w:rsidRPr="00FC60B1">
        <w:rPr>
          <w:rFonts w:ascii="Courier New" w:hAnsi="Courier New" w:cs="Courier New"/>
          <w:sz w:val="18"/>
          <w:szCs w:val="18"/>
          <w:lang w:val="en-US"/>
        </w:rPr>
        <w:t>SystemParams</w:t>
      </w:r>
      <w:proofErr w:type="spellEnd"/>
      <w:r w:rsidRPr="00FC60B1">
        <w:rPr>
          <w:rFonts w:ascii="Courier New" w:hAnsi="Courier New" w:cs="Courier New"/>
          <w:sz w:val="18"/>
          <w:szCs w:val="18"/>
          <w:lang w:val="en-US"/>
        </w:rPr>
        <w:t xml:space="preserve">, latitude, </w:t>
      </w:r>
      <w:r w:rsidRPr="00EE23FA">
        <w:rPr>
          <w:rFonts w:ascii="Symbol" w:hAnsi="Symbol" w:cs="Symbol"/>
          <w:sz w:val="18"/>
          <w:szCs w:val="18"/>
          <w:lang w:val="ru-RU"/>
        </w:rPr>
        <w:t></w:t>
      </w:r>
      <w:r w:rsidRPr="00FC60B1">
        <w:rPr>
          <w:rFonts w:ascii="Courier New" w:hAnsi="Courier New" w:cs="Courier New"/>
          <w:sz w:val="18"/>
          <w:szCs w:val="18"/>
          <w:lang w:val="en-US"/>
        </w:rPr>
        <w:t>, +1, RHS)</w:t>
      </w:r>
    </w:p>
    <w:p w14:paraId="04E65D0A"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proofErr w:type="spellStart"/>
      <w:r w:rsidRPr="00FC60B1">
        <w:rPr>
          <w:rFonts w:ascii="Courier New" w:hAnsi="Courier New" w:cs="Courier New"/>
          <w:sz w:val="18"/>
          <w:szCs w:val="18"/>
          <w:lang w:val="en-US"/>
        </w:rPr>
        <w:t>WCGD_</w:t>
      </w:r>
      <w:proofErr w:type="gramStart"/>
      <w:r w:rsidRPr="00FC60B1">
        <w:rPr>
          <w:rFonts w:ascii="Courier New" w:hAnsi="Courier New" w:cs="Courier New"/>
          <w:sz w:val="18"/>
          <w:szCs w:val="18"/>
          <w:lang w:val="en-US"/>
        </w:rPr>
        <w:t>CheckAlphaPhiCase</w:t>
      </w:r>
      <w:proofErr w:type="spellEnd"/>
      <w:r w:rsidRPr="00FC60B1">
        <w:rPr>
          <w:rFonts w:ascii="Courier New" w:hAnsi="Courier New" w:cs="Courier New"/>
          <w:sz w:val="18"/>
          <w:szCs w:val="18"/>
          <w:lang w:val="en-US"/>
        </w:rPr>
        <w:t>(</w:t>
      </w:r>
      <w:proofErr w:type="spellStart"/>
      <w:proofErr w:type="gramEnd"/>
      <w:r w:rsidRPr="00FC60B1">
        <w:rPr>
          <w:rFonts w:ascii="Courier New" w:hAnsi="Courier New" w:cs="Courier New"/>
          <w:sz w:val="18"/>
          <w:szCs w:val="18"/>
          <w:lang w:val="en-US"/>
        </w:rPr>
        <w:t>SystemParams</w:t>
      </w:r>
      <w:proofErr w:type="spellEnd"/>
      <w:r w:rsidRPr="00FC60B1">
        <w:rPr>
          <w:rFonts w:ascii="Courier New" w:hAnsi="Courier New" w:cs="Courier New"/>
          <w:sz w:val="18"/>
          <w:szCs w:val="18"/>
          <w:lang w:val="en-US"/>
        </w:rPr>
        <w:t xml:space="preserve">, latitude, </w:t>
      </w:r>
      <w:r w:rsidRPr="00EE23FA">
        <w:rPr>
          <w:rFonts w:ascii="Symbol" w:hAnsi="Symbol" w:cs="Symbol"/>
          <w:sz w:val="18"/>
          <w:szCs w:val="18"/>
          <w:lang w:val="ru-RU"/>
        </w:rPr>
        <w:t></w:t>
      </w:r>
      <w:r w:rsidRPr="00FC60B1">
        <w:rPr>
          <w:rFonts w:ascii="Courier New" w:hAnsi="Courier New" w:cs="Courier New"/>
          <w:sz w:val="18"/>
          <w:szCs w:val="18"/>
          <w:lang w:val="en-US"/>
        </w:rPr>
        <w:t>, -1, RHS)</w:t>
      </w:r>
    </w:p>
    <w:p w14:paraId="148C0088"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EE23FA">
        <w:rPr>
          <w:rFonts w:ascii="Courier New" w:hAnsi="Courier New" w:cs="Courier New"/>
          <w:sz w:val="18"/>
          <w:szCs w:val="18"/>
          <w:lang w:val="ru-RU"/>
        </w:rPr>
        <w:t xml:space="preserve">Если маска </w:t>
      </w:r>
      <w:proofErr w:type="spellStart"/>
      <w:r w:rsidRPr="00EE23FA">
        <w:rPr>
          <w:rFonts w:ascii="Courier New" w:hAnsi="Courier New" w:cs="Courier New"/>
          <w:sz w:val="18"/>
          <w:szCs w:val="18"/>
          <w:lang w:val="ru-RU"/>
        </w:rPr>
        <w:t>п.п.м</w:t>
      </w:r>
      <w:proofErr w:type="spellEnd"/>
      <w:r w:rsidRPr="00EE23FA">
        <w:rPr>
          <w:rFonts w:ascii="Courier New" w:hAnsi="Courier New" w:cs="Courier New"/>
          <w:sz w:val="18"/>
          <w:szCs w:val="18"/>
          <w:lang w:val="ru-RU"/>
        </w:rPr>
        <w:t>. несимметрична, то</w:t>
      </w:r>
    </w:p>
    <w:p w14:paraId="59FD2836"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FC60B1">
        <w:rPr>
          <w:rFonts w:ascii="Courier New" w:hAnsi="Courier New" w:cs="Courier New"/>
          <w:sz w:val="18"/>
          <w:szCs w:val="18"/>
          <w:lang w:val="en-US"/>
        </w:rPr>
        <w:t>{</w:t>
      </w:r>
    </w:p>
    <w:p w14:paraId="5FFC9268"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r>
      <w:proofErr w:type="spellStart"/>
      <w:r w:rsidRPr="00FC60B1">
        <w:rPr>
          <w:rFonts w:ascii="Courier New" w:hAnsi="Courier New" w:cs="Courier New"/>
          <w:sz w:val="18"/>
          <w:szCs w:val="18"/>
          <w:lang w:val="en-US"/>
        </w:rPr>
        <w:t>WCGD_</w:t>
      </w:r>
      <w:proofErr w:type="gramStart"/>
      <w:r w:rsidRPr="00FC60B1">
        <w:rPr>
          <w:rFonts w:ascii="Courier New" w:hAnsi="Courier New" w:cs="Courier New"/>
          <w:sz w:val="18"/>
          <w:szCs w:val="18"/>
          <w:lang w:val="en-US"/>
        </w:rPr>
        <w:t>CheckAlphaPhiCase</w:t>
      </w:r>
      <w:proofErr w:type="spellEnd"/>
      <w:r w:rsidRPr="00FC60B1">
        <w:rPr>
          <w:rFonts w:ascii="Courier New" w:hAnsi="Courier New" w:cs="Courier New"/>
          <w:sz w:val="18"/>
          <w:szCs w:val="18"/>
          <w:lang w:val="en-US"/>
        </w:rPr>
        <w:t>(</w:t>
      </w:r>
      <w:proofErr w:type="spellStart"/>
      <w:proofErr w:type="gramEnd"/>
      <w:r w:rsidRPr="00FC60B1">
        <w:rPr>
          <w:rFonts w:ascii="Courier New" w:hAnsi="Courier New" w:cs="Courier New"/>
          <w:sz w:val="18"/>
          <w:szCs w:val="18"/>
          <w:lang w:val="en-US"/>
        </w:rPr>
        <w:t>SystemParams</w:t>
      </w:r>
      <w:proofErr w:type="spellEnd"/>
      <w:r w:rsidRPr="00FC60B1">
        <w:rPr>
          <w:rFonts w:ascii="Courier New" w:hAnsi="Courier New" w:cs="Courier New"/>
          <w:sz w:val="18"/>
          <w:szCs w:val="18"/>
          <w:lang w:val="en-US"/>
        </w:rPr>
        <w:t xml:space="preserve">, latitude, </w:t>
      </w:r>
      <w:r w:rsidRPr="00EE23FA">
        <w:rPr>
          <w:rFonts w:ascii="Symbol" w:hAnsi="Symbol" w:cs="Symbol"/>
          <w:sz w:val="18"/>
          <w:szCs w:val="18"/>
          <w:lang w:val="ru-RU"/>
        </w:rPr>
        <w:t></w:t>
      </w:r>
      <w:r w:rsidRPr="00FC60B1">
        <w:rPr>
          <w:rFonts w:ascii="Courier New" w:hAnsi="Courier New" w:cs="Courier New"/>
          <w:sz w:val="18"/>
          <w:szCs w:val="18"/>
          <w:lang w:val="en-US"/>
        </w:rPr>
        <w:t>, 0, LHS)</w:t>
      </w:r>
    </w:p>
    <w:p w14:paraId="7789841B"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r>
      <w:proofErr w:type="spellStart"/>
      <w:r w:rsidRPr="00FC60B1">
        <w:rPr>
          <w:rFonts w:ascii="Courier New" w:hAnsi="Courier New" w:cs="Courier New"/>
          <w:sz w:val="18"/>
          <w:szCs w:val="18"/>
          <w:lang w:val="en-US"/>
        </w:rPr>
        <w:t>WCGD_</w:t>
      </w:r>
      <w:proofErr w:type="gramStart"/>
      <w:r w:rsidRPr="00FC60B1">
        <w:rPr>
          <w:rFonts w:ascii="Courier New" w:hAnsi="Courier New" w:cs="Courier New"/>
          <w:sz w:val="18"/>
          <w:szCs w:val="18"/>
          <w:lang w:val="en-US"/>
        </w:rPr>
        <w:t>CheckAlphaPhiCase</w:t>
      </w:r>
      <w:proofErr w:type="spellEnd"/>
      <w:r w:rsidRPr="00FC60B1">
        <w:rPr>
          <w:rFonts w:ascii="Courier New" w:hAnsi="Courier New" w:cs="Courier New"/>
          <w:sz w:val="18"/>
          <w:szCs w:val="18"/>
          <w:lang w:val="en-US"/>
        </w:rPr>
        <w:t>(</w:t>
      </w:r>
      <w:proofErr w:type="spellStart"/>
      <w:proofErr w:type="gramEnd"/>
      <w:r w:rsidRPr="00FC60B1">
        <w:rPr>
          <w:rFonts w:ascii="Courier New" w:hAnsi="Courier New" w:cs="Courier New"/>
          <w:sz w:val="18"/>
          <w:szCs w:val="18"/>
          <w:lang w:val="en-US"/>
        </w:rPr>
        <w:t>SystemParams</w:t>
      </w:r>
      <w:proofErr w:type="spellEnd"/>
      <w:r w:rsidRPr="00FC60B1">
        <w:rPr>
          <w:rFonts w:ascii="Courier New" w:hAnsi="Courier New" w:cs="Courier New"/>
          <w:sz w:val="18"/>
          <w:szCs w:val="18"/>
          <w:lang w:val="en-US"/>
        </w:rPr>
        <w:t xml:space="preserve">, latitude, </w:t>
      </w:r>
      <w:r w:rsidRPr="00EE23FA">
        <w:rPr>
          <w:rFonts w:ascii="Symbol" w:hAnsi="Symbol" w:cs="Symbol"/>
          <w:sz w:val="18"/>
          <w:szCs w:val="18"/>
          <w:lang w:val="ru-RU"/>
        </w:rPr>
        <w:t></w:t>
      </w:r>
      <w:r w:rsidRPr="00FC60B1">
        <w:rPr>
          <w:rFonts w:ascii="Courier New" w:hAnsi="Courier New" w:cs="Courier New"/>
          <w:sz w:val="18"/>
          <w:szCs w:val="18"/>
          <w:lang w:val="en-US"/>
        </w:rPr>
        <w:t>, +1, LHS)</w:t>
      </w:r>
    </w:p>
    <w:p w14:paraId="719E0853"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r>
      <w:proofErr w:type="spellStart"/>
      <w:r w:rsidRPr="00FC60B1">
        <w:rPr>
          <w:rFonts w:ascii="Courier New" w:hAnsi="Courier New" w:cs="Courier New"/>
          <w:sz w:val="18"/>
          <w:szCs w:val="18"/>
          <w:lang w:val="en-US"/>
        </w:rPr>
        <w:t>WCGD_</w:t>
      </w:r>
      <w:proofErr w:type="gramStart"/>
      <w:r w:rsidRPr="00FC60B1">
        <w:rPr>
          <w:rFonts w:ascii="Courier New" w:hAnsi="Courier New" w:cs="Courier New"/>
          <w:sz w:val="18"/>
          <w:szCs w:val="18"/>
          <w:lang w:val="en-US"/>
        </w:rPr>
        <w:t>CheckAlphaPhiCase</w:t>
      </w:r>
      <w:proofErr w:type="spellEnd"/>
      <w:r w:rsidRPr="00FC60B1">
        <w:rPr>
          <w:rFonts w:ascii="Courier New" w:hAnsi="Courier New" w:cs="Courier New"/>
          <w:sz w:val="18"/>
          <w:szCs w:val="18"/>
          <w:lang w:val="en-US"/>
        </w:rPr>
        <w:t>(</w:t>
      </w:r>
      <w:proofErr w:type="spellStart"/>
      <w:proofErr w:type="gramEnd"/>
      <w:r w:rsidRPr="00FC60B1">
        <w:rPr>
          <w:rFonts w:ascii="Courier New" w:hAnsi="Courier New" w:cs="Courier New"/>
          <w:sz w:val="18"/>
          <w:szCs w:val="18"/>
          <w:lang w:val="en-US"/>
        </w:rPr>
        <w:t>SystemParams</w:t>
      </w:r>
      <w:proofErr w:type="spellEnd"/>
      <w:r w:rsidRPr="00FC60B1">
        <w:rPr>
          <w:rFonts w:ascii="Courier New" w:hAnsi="Courier New" w:cs="Courier New"/>
          <w:sz w:val="18"/>
          <w:szCs w:val="18"/>
          <w:lang w:val="en-US"/>
        </w:rPr>
        <w:t xml:space="preserve">, latitude, </w:t>
      </w:r>
      <w:r w:rsidRPr="00EE23FA">
        <w:rPr>
          <w:rFonts w:ascii="Symbol" w:hAnsi="Symbol" w:cs="Symbol"/>
          <w:sz w:val="18"/>
          <w:szCs w:val="18"/>
          <w:lang w:val="ru-RU"/>
        </w:rPr>
        <w:t></w:t>
      </w:r>
      <w:r w:rsidRPr="00FC60B1">
        <w:rPr>
          <w:rFonts w:ascii="Courier New" w:hAnsi="Courier New" w:cs="Courier New"/>
          <w:sz w:val="18"/>
          <w:szCs w:val="18"/>
          <w:lang w:val="en-US"/>
        </w:rPr>
        <w:t>, -1, LHS)</w:t>
      </w:r>
    </w:p>
    <w:p w14:paraId="12AF6FEA"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t>}</w:t>
      </w:r>
    </w:p>
    <w:p w14:paraId="6F650DD1"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t>}</w:t>
      </w:r>
    </w:p>
    <w:p w14:paraId="12CFF268"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proofErr w:type="spellStart"/>
      <w:r w:rsidRPr="00FC60B1">
        <w:rPr>
          <w:rFonts w:ascii="Courier New" w:hAnsi="Courier New" w:cs="Courier New"/>
          <w:sz w:val="18"/>
          <w:szCs w:val="18"/>
          <w:lang w:val="en-US"/>
        </w:rPr>
        <w:t>WCGD_</w:t>
      </w:r>
      <w:proofErr w:type="gramStart"/>
      <w:r w:rsidRPr="00FC60B1">
        <w:rPr>
          <w:rFonts w:ascii="Courier New" w:hAnsi="Courier New" w:cs="Courier New"/>
          <w:sz w:val="18"/>
          <w:szCs w:val="18"/>
          <w:lang w:val="en-US"/>
        </w:rPr>
        <w:t>CheckAlphaElevCase</w:t>
      </w:r>
      <w:proofErr w:type="spellEnd"/>
      <w:r w:rsidRPr="00FC60B1">
        <w:rPr>
          <w:rFonts w:ascii="Courier New" w:hAnsi="Courier New" w:cs="Courier New"/>
          <w:sz w:val="18"/>
          <w:szCs w:val="18"/>
          <w:lang w:val="en-US"/>
        </w:rPr>
        <w:t>(</w:t>
      </w:r>
      <w:proofErr w:type="spellStart"/>
      <w:proofErr w:type="gramEnd"/>
      <w:r w:rsidRPr="00FC60B1">
        <w:rPr>
          <w:rFonts w:ascii="Courier New" w:hAnsi="Courier New" w:cs="Courier New"/>
          <w:sz w:val="18"/>
          <w:szCs w:val="18"/>
          <w:lang w:val="en-US"/>
        </w:rPr>
        <w:t>SystemParams</w:t>
      </w:r>
      <w:proofErr w:type="spellEnd"/>
      <w:r w:rsidRPr="00FC60B1">
        <w:rPr>
          <w:rFonts w:ascii="Courier New" w:hAnsi="Courier New" w:cs="Courier New"/>
          <w:sz w:val="18"/>
          <w:szCs w:val="18"/>
          <w:lang w:val="en-US"/>
        </w:rPr>
        <w:t>, latitude, 0, RHS)</w:t>
      </w:r>
    </w:p>
    <w:p w14:paraId="4E932D69"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proofErr w:type="spellStart"/>
      <w:r w:rsidRPr="00FC60B1">
        <w:rPr>
          <w:rFonts w:ascii="Courier New" w:hAnsi="Courier New" w:cs="Courier New"/>
          <w:sz w:val="18"/>
          <w:szCs w:val="18"/>
          <w:lang w:val="en-US"/>
        </w:rPr>
        <w:t>WCGD_</w:t>
      </w:r>
      <w:proofErr w:type="gramStart"/>
      <w:r w:rsidRPr="00FC60B1">
        <w:rPr>
          <w:rFonts w:ascii="Courier New" w:hAnsi="Courier New" w:cs="Courier New"/>
          <w:sz w:val="18"/>
          <w:szCs w:val="18"/>
          <w:lang w:val="en-US"/>
        </w:rPr>
        <w:t>CheckAlphaElevCase</w:t>
      </w:r>
      <w:proofErr w:type="spellEnd"/>
      <w:r w:rsidRPr="00FC60B1">
        <w:rPr>
          <w:rFonts w:ascii="Courier New" w:hAnsi="Courier New" w:cs="Courier New"/>
          <w:sz w:val="18"/>
          <w:szCs w:val="18"/>
          <w:lang w:val="en-US"/>
        </w:rPr>
        <w:t>(</w:t>
      </w:r>
      <w:proofErr w:type="spellStart"/>
      <w:proofErr w:type="gramEnd"/>
      <w:r w:rsidRPr="00FC60B1">
        <w:rPr>
          <w:rFonts w:ascii="Courier New" w:hAnsi="Courier New" w:cs="Courier New"/>
          <w:sz w:val="18"/>
          <w:szCs w:val="18"/>
          <w:lang w:val="en-US"/>
        </w:rPr>
        <w:t>SystemParams</w:t>
      </w:r>
      <w:proofErr w:type="spellEnd"/>
      <w:r w:rsidRPr="00FC60B1">
        <w:rPr>
          <w:rFonts w:ascii="Courier New" w:hAnsi="Courier New" w:cs="Courier New"/>
          <w:sz w:val="18"/>
          <w:szCs w:val="18"/>
          <w:lang w:val="en-US"/>
        </w:rPr>
        <w:t>, latitude, +1, RHS)</w:t>
      </w:r>
    </w:p>
    <w:p w14:paraId="7F4206BB"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lastRenderedPageBreak/>
        <w:tab/>
      </w:r>
      <w:proofErr w:type="spellStart"/>
      <w:r w:rsidRPr="00FC60B1">
        <w:rPr>
          <w:rFonts w:ascii="Courier New" w:hAnsi="Courier New" w:cs="Courier New"/>
          <w:sz w:val="18"/>
          <w:szCs w:val="18"/>
          <w:lang w:val="en-US"/>
        </w:rPr>
        <w:t>WCGD_</w:t>
      </w:r>
      <w:proofErr w:type="gramStart"/>
      <w:r w:rsidRPr="00FC60B1">
        <w:rPr>
          <w:rFonts w:ascii="Courier New" w:hAnsi="Courier New" w:cs="Courier New"/>
          <w:sz w:val="18"/>
          <w:szCs w:val="18"/>
          <w:lang w:val="en-US"/>
        </w:rPr>
        <w:t>CheckAlphaElevCase</w:t>
      </w:r>
      <w:proofErr w:type="spellEnd"/>
      <w:r w:rsidRPr="00FC60B1">
        <w:rPr>
          <w:rFonts w:ascii="Courier New" w:hAnsi="Courier New" w:cs="Courier New"/>
          <w:sz w:val="18"/>
          <w:szCs w:val="18"/>
          <w:lang w:val="en-US"/>
        </w:rPr>
        <w:t>(</w:t>
      </w:r>
      <w:proofErr w:type="spellStart"/>
      <w:proofErr w:type="gramEnd"/>
      <w:r w:rsidRPr="00FC60B1">
        <w:rPr>
          <w:rFonts w:ascii="Courier New" w:hAnsi="Courier New" w:cs="Courier New"/>
          <w:sz w:val="18"/>
          <w:szCs w:val="18"/>
          <w:lang w:val="en-US"/>
        </w:rPr>
        <w:t>SystemParams</w:t>
      </w:r>
      <w:proofErr w:type="spellEnd"/>
      <w:r w:rsidRPr="00FC60B1">
        <w:rPr>
          <w:rFonts w:ascii="Courier New" w:hAnsi="Courier New" w:cs="Courier New"/>
          <w:sz w:val="18"/>
          <w:szCs w:val="18"/>
          <w:lang w:val="en-US"/>
        </w:rPr>
        <w:t>, latitude, -1, RHS)</w:t>
      </w:r>
    </w:p>
    <w:p w14:paraId="23094239"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FC60B1">
        <w:rPr>
          <w:rFonts w:ascii="Courier New" w:hAnsi="Courier New" w:cs="Courier New"/>
          <w:sz w:val="18"/>
          <w:szCs w:val="18"/>
          <w:lang w:val="en-US"/>
        </w:rPr>
        <w:tab/>
      </w:r>
      <w:r w:rsidRPr="00EE23FA">
        <w:rPr>
          <w:rFonts w:ascii="Courier New" w:hAnsi="Courier New" w:cs="Courier New"/>
          <w:sz w:val="18"/>
          <w:szCs w:val="18"/>
          <w:lang w:val="ru-RU"/>
        </w:rPr>
        <w:t xml:space="preserve">Если маска </w:t>
      </w:r>
      <w:proofErr w:type="spellStart"/>
      <w:r w:rsidRPr="00EE23FA">
        <w:rPr>
          <w:rFonts w:ascii="Courier New" w:hAnsi="Courier New" w:cs="Courier New"/>
          <w:sz w:val="18"/>
          <w:szCs w:val="18"/>
          <w:lang w:val="ru-RU"/>
        </w:rPr>
        <w:t>п.п.м</w:t>
      </w:r>
      <w:proofErr w:type="spellEnd"/>
      <w:r w:rsidRPr="00EE23FA">
        <w:rPr>
          <w:rFonts w:ascii="Courier New" w:hAnsi="Courier New" w:cs="Courier New"/>
          <w:sz w:val="18"/>
          <w:szCs w:val="18"/>
          <w:lang w:val="ru-RU"/>
        </w:rPr>
        <w:t>. несимметрична, то</w:t>
      </w:r>
    </w:p>
    <w:p w14:paraId="353E5C26"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EE23FA">
        <w:rPr>
          <w:rFonts w:ascii="Courier New" w:hAnsi="Courier New" w:cs="Courier New"/>
          <w:sz w:val="18"/>
          <w:szCs w:val="18"/>
          <w:lang w:val="ru-RU"/>
        </w:rPr>
        <w:tab/>
      </w:r>
      <w:r w:rsidRPr="00FC60B1">
        <w:rPr>
          <w:rFonts w:ascii="Courier New" w:hAnsi="Courier New" w:cs="Courier New"/>
          <w:sz w:val="18"/>
          <w:szCs w:val="18"/>
          <w:lang w:val="en-US"/>
        </w:rPr>
        <w:t>{</w:t>
      </w:r>
    </w:p>
    <w:p w14:paraId="3461F6AC"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ind w:left="567"/>
        <w:rPr>
          <w:rFonts w:ascii="Courier New" w:hAnsi="Courier New" w:cs="Courier New"/>
          <w:sz w:val="18"/>
          <w:szCs w:val="18"/>
          <w:lang w:val="en-US"/>
        </w:rPr>
      </w:pPr>
      <w:r w:rsidRPr="00FC60B1">
        <w:rPr>
          <w:rFonts w:ascii="Courier New" w:hAnsi="Courier New" w:cs="Courier New"/>
          <w:sz w:val="18"/>
          <w:szCs w:val="18"/>
          <w:lang w:val="en-US"/>
        </w:rPr>
        <w:tab/>
      </w:r>
      <w:proofErr w:type="spellStart"/>
      <w:r w:rsidRPr="00FC60B1">
        <w:rPr>
          <w:rFonts w:ascii="Courier New" w:hAnsi="Courier New" w:cs="Courier New"/>
          <w:sz w:val="18"/>
          <w:szCs w:val="18"/>
          <w:lang w:val="en-US"/>
        </w:rPr>
        <w:t>WCGD_</w:t>
      </w:r>
      <w:proofErr w:type="gramStart"/>
      <w:r w:rsidRPr="00FC60B1">
        <w:rPr>
          <w:rFonts w:ascii="Courier New" w:hAnsi="Courier New" w:cs="Courier New"/>
          <w:sz w:val="18"/>
          <w:szCs w:val="18"/>
          <w:lang w:val="en-US"/>
        </w:rPr>
        <w:t>CheckAlphaElevCase</w:t>
      </w:r>
      <w:proofErr w:type="spellEnd"/>
      <w:r w:rsidRPr="00FC60B1">
        <w:rPr>
          <w:rFonts w:ascii="Courier New" w:hAnsi="Courier New" w:cs="Courier New"/>
          <w:sz w:val="18"/>
          <w:szCs w:val="18"/>
          <w:lang w:val="en-US"/>
        </w:rPr>
        <w:t>(</w:t>
      </w:r>
      <w:proofErr w:type="spellStart"/>
      <w:proofErr w:type="gramEnd"/>
      <w:r w:rsidRPr="00FC60B1">
        <w:rPr>
          <w:rFonts w:ascii="Courier New" w:hAnsi="Courier New" w:cs="Courier New"/>
          <w:sz w:val="18"/>
          <w:szCs w:val="18"/>
          <w:lang w:val="en-US"/>
        </w:rPr>
        <w:t>SystemParams</w:t>
      </w:r>
      <w:proofErr w:type="spellEnd"/>
      <w:r w:rsidRPr="00FC60B1">
        <w:rPr>
          <w:rFonts w:ascii="Courier New" w:hAnsi="Courier New" w:cs="Courier New"/>
          <w:sz w:val="18"/>
          <w:szCs w:val="18"/>
          <w:lang w:val="en-US"/>
        </w:rPr>
        <w:t>, latitude, 0, LHS)</w:t>
      </w:r>
    </w:p>
    <w:p w14:paraId="2D40E84C"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ind w:left="567"/>
        <w:rPr>
          <w:rFonts w:ascii="Courier New" w:hAnsi="Courier New" w:cs="Courier New"/>
          <w:sz w:val="18"/>
          <w:szCs w:val="18"/>
          <w:lang w:val="en-US"/>
        </w:rPr>
      </w:pPr>
      <w:r w:rsidRPr="00FC60B1">
        <w:rPr>
          <w:rFonts w:ascii="Courier New" w:hAnsi="Courier New" w:cs="Courier New"/>
          <w:sz w:val="18"/>
          <w:szCs w:val="18"/>
          <w:lang w:val="en-US"/>
        </w:rPr>
        <w:tab/>
      </w:r>
      <w:proofErr w:type="spellStart"/>
      <w:r w:rsidRPr="00FC60B1">
        <w:rPr>
          <w:rFonts w:ascii="Courier New" w:hAnsi="Courier New" w:cs="Courier New"/>
          <w:sz w:val="18"/>
          <w:szCs w:val="18"/>
          <w:lang w:val="en-US"/>
        </w:rPr>
        <w:t>WCGD_</w:t>
      </w:r>
      <w:proofErr w:type="gramStart"/>
      <w:r w:rsidRPr="00FC60B1">
        <w:rPr>
          <w:rFonts w:ascii="Courier New" w:hAnsi="Courier New" w:cs="Courier New"/>
          <w:sz w:val="18"/>
          <w:szCs w:val="18"/>
          <w:lang w:val="en-US"/>
        </w:rPr>
        <w:t>CheckAlphaElevCase</w:t>
      </w:r>
      <w:proofErr w:type="spellEnd"/>
      <w:r w:rsidRPr="00FC60B1">
        <w:rPr>
          <w:rFonts w:ascii="Courier New" w:hAnsi="Courier New" w:cs="Courier New"/>
          <w:sz w:val="18"/>
          <w:szCs w:val="18"/>
          <w:lang w:val="en-US"/>
        </w:rPr>
        <w:t>(</w:t>
      </w:r>
      <w:proofErr w:type="spellStart"/>
      <w:proofErr w:type="gramEnd"/>
      <w:r w:rsidRPr="00FC60B1">
        <w:rPr>
          <w:rFonts w:ascii="Courier New" w:hAnsi="Courier New" w:cs="Courier New"/>
          <w:sz w:val="18"/>
          <w:szCs w:val="18"/>
          <w:lang w:val="en-US"/>
        </w:rPr>
        <w:t>SystemParams</w:t>
      </w:r>
      <w:proofErr w:type="spellEnd"/>
      <w:r w:rsidRPr="00FC60B1">
        <w:rPr>
          <w:rFonts w:ascii="Courier New" w:hAnsi="Courier New" w:cs="Courier New"/>
          <w:sz w:val="18"/>
          <w:szCs w:val="18"/>
          <w:lang w:val="en-US"/>
        </w:rPr>
        <w:t>, latitude, +1, LHS)</w:t>
      </w:r>
    </w:p>
    <w:p w14:paraId="2E1C6DD9"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ind w:left="567"/>
        <w:rPr>
          <w:rFonts w:ascii="Courier New" w:hAnsi="Courier New" w:cs="Courier New"/>
          <w:sz w:val="18"/>
          <w:szCs w:val="18"/>
          <w:lang w:val="en-US"/>
        </w:rPr>
      </w:pPr>
      <w:r w:rsidRPr="00FC60B1">
        <w:rPr>
          <w:rFonts w:ascii="Courier New" w:hAnsi="Courier New" w:cs="Courier New"/>
          <w:sz w:val="18"/>
          <w:szCs w:val="18"/>
          <w:lang w:val="en-US"/>
        </w:rPr>
        <w:tab/>
      </w:r>
      <w:proofErr w:type="spellStart"/>
      <w:r w:rsidRPr="00FC60B1">
        <w:rPr>
          <w:rFonts w:ascii="Courier New" w:hAnsi="Courier New" w:cs="Courier New"/>
          <w:sz w:val="18"/>
          <w:szCs w:val="18"/>
          <w:lang w:val="en-US"/>
        </w:rPr>
        <w:t>WCGD_</w:t>
      </w:r>
      <w:proofErr w:type="gramStart"/>
      <w:r w:rsidRPr="00FC60B1">
        <w:rPr>
          <w:rFonts w:ascii="Courier New" w:hAnsi="Courier New" w:cs="Courier New"/>
          <w:sz w:val="18"/>
          <w:szCs w:val="18"/>
          <w:lang w:val="en-US"/>
        </w:rPr>
        <w:t>CheckAlphaElevCase</w:t>
      </w:r>
      <w:proofErr w:type="spellEnd"/>
      <w:r w:rsidRPr="00FC60B1">
        <w:rPr>
          <w:rFonts w:ascii="Courier New" w:hAnsi="Courier New" w:cs="Courier New"/>
          <w:sz w:val="18"/>
          <w:szCs w:val="18"/>
          <w:lang w:val="en-US"/>
        </w:rPr>
        <w:t>(</w:t>
      </w:r>
      <w:proofErr w:type="spellStart"/>
      <w:proofErr w:type="gramEnd"/>
      <w:r w:rsidRPr="00FC60B1">
        <w:rPr>
          <w:rFonts w:ascii="Courier New" w:hAnsi="Courier New" w:cs="Courier New"/>
          <w:sz w:val="18"/>
          <w:szCs w:val="18"/>
          <w:lang w:val="en-US"/>
        </w:rPr>
        <w:t>SystemParams</w:t>
      </w:r>
      <w:proofErr w:type="spellEnd"/>
      <w:r w:rsidRPr="00FC60B1">
        <w:rPr>
          <w:rFonts w:ascii="Courier New" w:hAnsi="Courier New" w:cs="Courier New"/>
          <w:sz w:val="18"/>
          <w:szCs w:val="18"/>
          <w:lang w:val="en-US"/>
        </w:rPr>
        <w:t>, latitude, -1, LHS)</w:t>
      </w:r>
    </w:p>
    <w:p w14:paraId="13AEE731"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t>}</w:t>
      </w:r>
    </w:p>
    <w:p w14:paraId="37E7EF9C" w14:textId="77777777" w:rsidR="002D7644" w:rsidRPr="00FC60B1" w:rsidRDefault="002D7644" w:rsidP="002D7644">
      <w:pPr>
        <w:tabs>
          <w:tab w:val="left" w:pos="720"/>
        </w:tabs>
        <w:spacing w:before="0"/>
        <w:jc w:val="left"/>
        <w:rPr>
          <w:rFonts w:ascii="Courier New" w:hAnsi="Courier New" w:cs="Courier New"/>
          <w:b/>
          <w:sz w:val="18"/>
          <w:szCs w:val="18"/>
          <w:lang w:val="en-US"/>
        </w:rPr>
      </w:pPr>
    </w:p>
    <w:p w14:paraId="57DFFEF9"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proofErr w:type="spellStart"/>
      <w:r w:rsidRPr="00FC60B1">
        <w:rPr>
          <w:rFonts w:ascii="Courier New" w:hAnsi="Courier New" w:cs="Courier New"/>
          <w:b/>
          <w:sz w:val="18"/>
          <w:szCs w:val="18"/>
          <w:lang w:val="en-US"/>
        </w:rPr>
        <w:t>WCGD_</w:t>
      </w:r>
      <w:proofErr w:type="gramStart"/>
      <w:r w:rsidRPr="00FC60B1">
        <w:rPr>
          <w:rFonts w:ascii="Courier New" w:hAnsi="Courier New" w:cs="Courier New"/>
          <w:b/>
          <w:sz w:val="18"/>
          <w:szCs w:val="18"/>
          <w:lang w:val="en-US"/>
        </w:rPr>
        <w:t>CheckCase</w:t>
      </w:r>
      <w:proofErr w:type="spellEnd"/>
      <w:r w:rsidRPr="00FC60B1">
        <w:rPr>
          <w:rFonts w:ascii="Courier New" w:hAnsi="Courier New" w:cs="Courier New"/>
          <w:sz w:val="18"/>
          <w:szCs w:val="18"/>
          <w:lang w:val="en-US"/>
        </w:rPr>
        <w:t>(</w:t>
      </w:r>
      <w:proofErr w:type="spellStart"/>
      <w:proofErr w:type="gramEnd"/>
      <w:r w:rsidRPr="00FC60B1">
        <w:rPr>
          <w:rFonts w:ascii="Courier New" w:hAnsi="Courier New" w:cs="Courier New"/>
          <w:sz w:val="18"/>
          <w:szCs w:val="18"/>
          <w:lang w:val="en-US"/>
        </w:rPr>
        <w:t>SystemParams</w:t>
      </w:r>
      <w:proofErr w:type="spellEnd"/>
      <w:r w:rsidRPr="00FC60B1">
        <w:rPr>
          <w:rFonts w:ascii="Courier New" w:hAnsi="Courier New" w:cs="Courier New"/>
          <w:sz w:val="18"/>
          <w:szCs w:val="18"/>
          <w:lang w:val="en-US"/>
        </w:rPr>
        <w:t xml:space="preserve">, latitude, </w:t>
      </w:r>
      <w:r w:rsidRPr="00EE23FA">
        <w:rPr>
          <w:rFonts w:ascii="Symbol" w:hAnsi="Symbol" w:cs="Symbol"/>
          <w:sz w:val="18"/>
          <w:szCs w:val="18"/>
          <w:lang w:val="ru-RU"/>
        </w:rPr>
        <w:t></w:t>
      </w:r>
      <w:r w:rsidRPr="00FC60B1">
        <w:rPr>
          <w:rFonts w:ascii="Courier New" w:hAnsi="Courier New" w:cs="Courier New"/>
          <w:sz w:val="18"/>
          <w:szCs w:val="18"/>
          <w:lang w:val="en-US"/>
        </w:rPr>
        <w:t xml:space="preserve">, </w:t>
      </w:r>
      <w:r w:rsidRPr="00EE23FA">
        <w:rPr>
          <w:rFonts w:ascii="Symbol" w:hAnsi="Symbol" w:cs="Symbol"/>
          <w:sz w:val="18"/>
          <w:szCs w:val="18"/>
          <w:lang w:val="ru-RU"/>
        </w:rPr>
        <w:t></w:t>
      </w:r>
      <w:r w:rsidRPr="00FC60B1">
        <w:rPr>
          <w:rFonts w:ascii="Courier New" w:hAnsi="Courier New" w:cs="Courier New"/>
          <w:sz w:val="18"/>
          <w:szCs w:val="18"/>
          <w:lang w:val="en-US"/>
        </w:rPr>
        <w:t>):</w:t>
      </w:r>
    </w:p>
    <w:p w14:paraId="4745855A"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EE23FA">
        <w:rPr>
          <w:rFonts w:ascii="Courier New" w:hAnsi="Courier New" w:cs="Courier New"/>
          <w:sz w:val="18"/>
          <w:szCs w:val="18"/>
          <w:lang w:val="ru-RU"/>
        </w:rPr>
        <w:t>Преобразуйте</w:t>
      </w:r>
      <w:r w:rsidRPr="00FC60B1">
        <w:rPr>
          <w:rFonts w:ascii="Courier New" w:hAnsi="Courier New" w:cs="Courier New"/>
          <w:sz w:val="18"/>
          <w:szCs w:val="18"/>
          <w:lang w:val="en-US"/>
        </w:rPr>
        <w:t xml:space="preserve"> (</w:t>
      </w:r>
      <w:r w:rsidRPr="00EE23FA">
        <w:rPr>
          <w:rFonts w:ascii="Symbol" w:hAnsi="Symbol" w:cs="Symbol"/>
          <w:sz w:val="18"/>
          <w:szCs w:val="18"/>
          <w:lang w:val="ru-RU"/>
        </w:rPr>
        <w:t></w:t>
      </w:r>
      <w:r w:rsidRPr="00FC60B1">
        <w:rPr>
          <w:rFonts w:ascii="Courier New" w:hAnsi="Courier New" w:cs="Courier New"/>
          <w:sz w:val="18"/>
          <w:szCs w:val="18"/>
          <w:lang w:val="en-US"/>
        </w:rPr>
        <w:t>,</w:t>
      </w:r>
      <w:r w:rsidRPr="00EE23FA">
        <w:rPr>
          <w:rFonts w:ascii="Symbol" w:hAnsi="Symbol" w:cs="Symbol"/>
          <w:sz w:val="18"/>
          <w:szCs w:val="18"/>
          <w:lang w:val="ru-RU"/>
        </w:rPr>
        <w:t></w:t>
      </w:r>
      <w:r w:rsidRPr="00FC60B1">
        <w:rPr>
          <w:rFonts w:ascii="Courier New" w:hAnsi="Courier New" w:cs="Courier New"/>
          <w:sz w:val="18"/>
          <w:szCs w:val="18"/>
          <w:lang w:val="en-US"/>
        </w:rPr>
        <w:t xml:space="preserve">) </w:t>
      </w:r>
      <w:r w:rsidRPr="00EE23FA">
        <w:rPr>
          <w:rFonts w:ascii="Courier New" w:hAnsi="Courier New" w:cs="Courier New"/>
          <w:sz w:val="18"/>
          <w:szCs w:val="18"/>
          <w:lang w:val="ru-RU"/>
        </w:rPr>
        <w:t>в</w:t>
      </w:r>
      <w:r w:rsidRPr="00FC60B1">
        <w:rPr>
          <w:rFonts w:ascii="Courier New" w:hAnsi="Courier New" w:cs="Courier New"/>
          <w:sz w:val="18"/>
          <w:szCs w:val="18"/>
          <w:lang w:val="en-US"/>
        </w:rPr>
        <w:t xml:space="preserve"> (</w:t>
      </w:r>
      <w:proofErr w:type="spellStart"/>
      <w:r w:rsidRPr="00FC60B1">
        <w:rPr>
          <w:rFonts w:ascii="Courier New" w:hAnsi="Courier New" w:cs="Courier New"/>
          <w:sz w:val="18"/>
          <w:szCs w:val="18"/>
          <w:lang w:val="en-US"/>
        </w:rPr>
        <w:t>az</w:t>
      </w:r>
      <w:proofErr w:type="spellEnd"/>
      <w:r w:rsidRPr="00FC60B1">
        <w:rPr>
          <w:rFonts w:ascii="Courier New" w:hAnsi="Courier New" w:cs="Courier New"/>
          <w:sz w:val="18"/>
          <w:szCs w:val="18"/>
          <w:lang w:val="en-US"/>
        </w:rPr>
        <w:t xml:space="preserve">, </w:t>
      </w:r>
      <w:proofErr w:type="spellStart"/>
      <w:r w:rsidRPr="00FC60B1">
        <w:rPr>
          <w:rFonts w:ascii="Courier New" w:hAnsi="Courier New" w:cs="Courier New"/>
          <w:sz w:val="18"/>
          <w:szCs w:val="18"/>
          <w:lang w:val="en-US"/>
        </w:rPr>
        <w:t>el</w:t>
      </w:r>
      <w:proofErr w:type="spellEnd"/>
      <w:r w:rsidRPr="00FC60B1">
        <w:rPr>
          <w:rFonts w:ascii="Courier New" w:hAnsi="Courier New" w:cs="Courier New"/>
          <w:sz w:val="18"/>
          <w:szCs w:val="18"/>
          <w:lang w:val="en-US"/>
        </w:rPr>
        <w:t xml:space="preserve">) </w:t>
      </w:r>
      <w:r w:rsidRPr="00EE23FA">
        <w:rPr>
          <w:rFonts w:ascii="Courier New" w:hAnsi="Courier New" w:cs="Courier New"/>
          <w:sz w:val="18"/>
          <w:szCs w:val="18"/>
          <w:lang w:val="ru-RU"/>
        </w:rPr>
        <w:t>в</w:t>
      </w:r>
      <w:r w:rsidRPr="00FC60B1">
        <w:rPr>
          <w:rFonts w:ascii="Courier New" w:hAnsi="Courier New" w:cs="Courier New"/>
          <w:sz w:val="18"/>
          <w:szCs w:val="18"/>
          <w:lang w:val="en-US"/>
        </w:rPr>
        <w:t xml:space="preserve"> </w:t>
      </w:r>
      <w:r w:rsidRPr="00EE23FA">
        <w:rPr>
          <w:rFonts w:ascii="Courier New" w:hAnsi="Courier New" w:cs="Courier New"/>
          <w:sz w:val="18"/>
          <w:szCs w:val="18"/>
          <w:lang w:val="ru-RU"/>
        </w:rPr>
        <w:t>системе</w:t>
      </w:r>
      <w:r w:rsidRPr="00FC60B1">
        <w:rPr>
          <w:rFonts w:ascii="Courier New" w:hAnsi="Courier New" w:cs="Courier New"/>
          <w:sz w:val="18"/>
          <w:szCs w:val="18"/>
          <w:lang w:val="en-US"/>
        </w:rPr>
        <w:t xml:space="preserve"> </w:t>
      </w:r>
      <w:r w:rsidRPr="00EE23FA">
        <w:rPr>
          <w:rFonts w:ascii="Courier New" w:hAnsi="Courier New" w:cs="Courier New"/>
          <w:sz w:val="18"/>
          <w:szCs w:val="18"/>
          <w:lang w:val="ru-RU"/>
        </w:rPr>
        <w:t>координат</w:t>
      </w:r>
      <w:r w:rsidRPr="00FC60B1">
        <w:rPr>
          <w:rFonts w:ascii="Courier New" w:hAnsi="Courier New" w:cs="Courier New"/>
          <w:sz w:val="18"/>
          <w:szCs w:val="18"/>
          <w:lang w:val="en-US"/>
        </w:rPr>
        <w:t xml:space="preserve"> </w:t>
      </w:r>
      <w:r w:rsidRPr="00EE23FA">
        <w:rPr>
          <w:rFonts w:ascii="Courier New" w:hAnsi="Courier New" w:cs="Courier New"/>
          <w:sz w:val="18"/>
          <w:szCs w:val="18"/>
          <w:lang w:val="ru-RU"/>
        </w:rPr>
        <w:t>спутника</w:t>
      </w:r>
    </w:p>
    <w:p w14:paraId="5119A0F1"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FC60B1">
        <w:rPr>
          <w:rFonts w:ascii="Courier New" w:hAnsi="Courier New" w:cs="Courier New"/>
          <w:sz w:val="18"/>
          <w:szCs w:val="18"/>
          <w:lang w:val="en-US"/>
        </w:rPr>
        <w:tab/>
      </w:r>
      <w:r w:rsidRPr="00EE23FA">
        <w:rPr>
          <w:rFonts w:ascii="Courier New" w:hAnsi="Courier New" w:cs="Courier New"/>
          <w:sz w:val="18"/>
          <w:szCs w:val="18"/>
          <w:lang w:val="ru-RU"/>
        </w:rPr>
        <w:t xml:space="preserve">Постройте линию от спутника </w:t>
      </w:r>
      <w:r w:rsidRPr="00EE23FA">
        <w:rPr>
          <w:rFonts w:ascii="Courier New" w:hAnsi="Courier New" w:cs="Courier New"/>
          <w:i/>
          <w:sz w:val="18"/>
          <w:szCs w:val="18"/>
          <w:lang w:val="ru-RU"/>
        </w:rPr>
        <w:t>N</w:t>
      </w:r>
      <w:r w:rsidRPr="00EE23FA">
        <w:rPr>
          <w:rFonts w:ascii="Courier New" w:hAnsi="Courier New" w:cs="Courier New"/>
          <w:sz w:val="18"/>
          <w:szCs w:val="18"/>
          <w:lang w:val="ru-RU"/>
        </w:rPr>
        <w:t xml:space="preserve"> НГСО в </w:t>
      </w:r>
      <w:proofErr w:type="gramStart"/>
      <w:r w:rsidRPr="00EE23FA">
        <w:rPr>
          <w:rFonts w:ascii="Courier New" w:hAnsi="Courier New" w:cs="Courier New"/>
          <w:sz w:val="18"/>
          <w:szCs w:val="18"/>
          <w:lang w:val="ru-RU"/>
        </w:rPr>
        <w:t>направлении(</w:t>
      </w:r>
      <w:proofErr w:type="spellStart"/>
      <w:proofErr w:type="gramEnd"/>
      <w:r w:rsidRPr="00EE23FA">
        <w:rPr>
          <w:rFonts w:ascii="Courier New" w:hAnsi="Courier New" w:cs="Courier New"/>
          <w:sz w:val="18"/>
          <w:szCs w:val="18"/>
          <w:lang w:val="ru-RU"/>
        </w:rPr>
        <w:t>az</w:t>
      </w:r>
      <w:proofErr w:type="spellEnd"/>
      <w:r w:rsidRPr="00EE23FA">
        <w:rPr>
          <w:rFonts w:ascii="Courier New" w:hAnsi="Courier New" w:cs="Courier New"/>
          <w:sz w:val="18"/>
          <w:szCs w:val="18"/>
          <w:lang w:val="ru-RU"/>
        </w:rPr>
        <w:t xml:space="preserve">, </w:t>
      </w:r>
      <w:proofErr w:type="spellStart"/>
      <w:r w:rsidRPr="00EE23FA">
        <w:rPr>
          <w:rFonts w:ascii="Courier New" w:hAnsi="Courier New" w:cs="Courier New"/>
          <w:sz w:val="18"/>
          <w:szCs w:val="18"/>
          <w:lang w:val="ru-RU"/>
        </w:rPr>
        <w:t>el</w:t>
      </w:r>
      <w:proofErr w:type="spellEnd"/>
      <w:r w:rsidRPr="00EE23FA">
        <w:rPr>
          <w:rFonts w:ascii="Courier New" w:hAnsi="Courier New" w:cs="Courier New"/>
          <w:sz w:val="18"/>
          <w:szCs w:val="18"/>
          <w:lang w:val="ru-RU"/>
        </w:rPr>
        <w:t>)</w:t>
      </w:r>
    </w:p>
    <w:p w14:paraId="5F400FD2"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Определите точку P, в которой линия пересекает Землю</w:t>
      </w:r>
    </w:p>
    <w:p w14:paraId="37ABD610"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 xml:space="preserve">Рассчитайте широту P, </w:t>
      </w:r>
      <w:proofErr w:type="spellStart"/>
      <w:r w:rsidRPr="00EE23FA">
        <w:rPr>
          <w:rFonts w:ascii="Courier New" w:hAnsi="Courier New" w:cs="Courier New"/>
          <w:sz w:val="18"/>
          <w:szCs w:val="18"/>
          <w:lang w:val="ru-RU"/>
        </w:rPr>
        <w:t>lat</w:t>
      </w:r>
      <w:r w:rsidRPr="00EE23FA">
        <w:rPr>
          <w:rFonts w:ascii="Courier New" w:hAnsi="Courier New" w:cs="Courier New"/>
          <w:sz w:val="18"/>
          <w:szCs w:val="18"/>
          <w:vertAlign w:val="subscript"/>
          <w:lang w:val="ru-RU"/>
        </w:rPr>
        <w:t>P</w:t>
      </w:r>
      <w:proofErr w:type="spellEnd"/>
    </w:p>
    <w:p w14:paraId="563FF76E"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 xml:space="preserve">Если </w:t>
      </w:r>
      <w:proofErr w:type="spellStart"/>
      <w:r w:rsidRPr="00EE23FA">
        <w:rPr>
          <w:rFonts w:ascii="Courier New" w:hAnsi="Courier New" w:cs="Courier New"/>
          <w:sz w:val="18"/>
          <w:szCs w:val="18"/>
          <w:lang w:val="ru-RU"/>
        </w:rPr>
        <w:t>Absolute</w:t>
      </w:r>
      <w:proofErr w:type="spellEnd"/>
      <w:r w:rsidRPr="00EE23FA">
        <w:rPr>
          <w:rFonts w:ascii="Courier New" w:hAnsi="Courier New" w:cs="Courier New"/>
          <w:sz w:val="18"/>
          <w:szCs w:val="18"/>
          <w:lang w:val="ru-RU"/>
        </w:rPr>
        <w:t>(</w:t>
      </w:r>
      <w:proofErr w:type="spellStart"/>
      <w:r w:rsidRPr="00EE23FA">
        <w:rPr>
          <w:rFonts w:ascii="Courier New" w:hAnsi="Courier New" w:cs="Courier New"/>
          <w:sz w:val="18"/>
          <w:szCs w:val="18"/>
          <w:lang w:val="ru-RU"/>
        </w:rPr>
        <w:t>lat</w:t>
      </w:r>
      <w:r w:rsidRPr="00EE23FA">
        <w:rPr>
          <w:rFonts w:ascii="Courier New" w:hAnsi="Courier New" w:cs="Courier New"/>
          <w:sz w:val="18"/>
          <w:szCs w:val="18"/>
          <w:vertAlign w:val="subscript"/>
          <w:lang w:val="ru-RU"/>
        </w:rPr>
        <w:t>P</w:t>
      </w:r>
      <w:proofErr w:type="spellEnd"/>
      <w:proofErr w:type="gramStart"/>
      <w:r w:rsidRPr="00EE23FA">
        <w:rPr>
          <w:rFonts w:ascii="Courier New" w:hAnsi="Courier New" w:cs="Courier New"/>
          <w:sz w:val="18"/>
          <w:szCs w:val="18"/>
          <w:lang w:val="ru-RU"/>
        </w:rPr>
        <w:t>) &gt;</w:t>
      </w:r>
      <w:proofErr w:type="gramEnd"/>
      <w:r w:rsidRPr="00EE23FA">
        <w:rPr>
          <w:rFonts w:ascii="Courier New" w:hAnsi="Courier New" w:cs="Courier New"/>
          <w:sz w:val="18"/>
          <w:szCs w:val="18"/>
          <w:lang w:val="ru-RU"/>
        </w:rPr>
        <w:t xml:space="preserve"> 81,2 градуса, то работа функции завершается</w:t>
      </w:r>
    </w:p>
    <w:p w14:paraId="6F042C12"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 xml:space="preserve">Если </w:t>
      </w:r>
      <w:proofErr w:type="spellStart"/>
      <w:r w:rsidRPr="00EE23FA">
        <w:rPr>
          <w:rFonts w:ascii="Courier New" w:hAnsi="Courier New" w:cs="Courier New"/>
          <w:sz w:val="18"/>
          <w:szCs w:val="18"/>
          <w:lang w:val="ru-RU"/>
        </w:rPr>
        <w:t>lat</w:t>
      </w:r>
      <w:r w:rsidRPr="00EE23FA">
        <w:rPr>
          <w:rFonts w:ascii="Courier New" w:hAnsi="Courier New" w:cs="Courier New"/>
          <w:sz w:val="18"/>
          <w:szCs w:val="18"/>
          <w:vertAlign w:val="subscript"/>
          <w:lang w:val="ru-RU"/>
        </w:rPr>
        <w:t>P</w:t>
      </w:r>
      <w:proofErr w:type="spellEnd"/>
      <w:r w:rsidRPr="00EE23FA">
        <w:rPr>
          <w:rFonts w:ascii="Courier New" w:hAnsi="Courier New" w:cs="Courier New"/>
          <w:sz w:val="18"/>
          <w:szCs w:val="18"/>
          <w:lang w:val="ru-RU"/>
        </w:rPr>
        <w:t xml:space="preserve"> </w:t>
      </w:r>
      <w:proofErr w:type="gramStart"/>
      <w:r w:rsidRPr="00EE23FA">
        <w:rPr>
          <w:rFonts w:ascii="Courier New" w:hAnsi="Courier New" w:cs="Courier New"/>
          <w:sz w:val="18"/>
          <w:szCs w:val="18"/>
          <w:lang w:val="ru-RU"/>
        </w:rPr>
        <w:t>&lt; ES</w:t>
      </w:r>
      <w:proofErr w:type="gramEnd"/>
      <w:r w:rsidRPr="00EE23FA">
        <w:rPr>
          <w:rFonts w:ascii="Courier New" w:hAnsi="Courier New" w:cs="Courier New"/>
          <w:sz w:val="18"/>
          <w:szCs w:val="18"/>
          <w:lang w:val="ru-RU"/>
        </w:rPr>
        <w:t>_LAT_MIN, то работа функции завершается</w:t>
      </w:r>
    </w:p>
    <w:p w14:paraId="0E1BAB13"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 xml:space="preserve">Если </w:t>
      </w:r>
      <w:proofErr w:type="spellStart"/>
      <w:proofErr w:type="gramStart"/>
      <w:r w:rsidRPr="00EE23FA">
        <w:rPr>
          <w:rFonts w:ascii="Courier New" w:hAnsi="Courier New" w:cs="Courier New"/>
          <w:sz w:val="18"/>
          <w:szCs w:val="18"/>
          <w:lang w:val="ru-RU"/>
        </w:rPr>
        <w:t>lat</w:t>
      </w:r>
      <w:r w:rsidRPr="00EE23FA">
        <w:rPr>
          <w:rFonts w:ascii="Courier New" w:hAnsi="Courier New" w:cs="Courier New"/>
          <w:sz w:val="18"/>
          <w:szCs w:val="18"/>
          <w:vertAlign w:val="subscript"/>
          <w:lang w:val="ru-RU"/>
        </w:rPr>
        <w:t>P</w:t>
      </w:r>
      <w:proofErr w:type="spellEnd"/>
      <w:r w:rsidRPr="00EE23FA">
        <w:rPr>
          <w:rFonts w:ascii="Courier New" w:hAnsi="Courier New" w:cs="Courier New"/>
          <w:sz w:val="18"/>
          <w:szCs w:val="18"/>
          <w:lang w:val="ru-RU"/>
        </w:rPr>
        <w:t xml:space="preserve"> &gt;</w:t>
      </w:r>
      <w:proofErr w:type="gramEnd"/>
      <w:r w:rsidRPr="00EE23FA">
        <w:rPr>
          <w:rFonts w:ascii="Courier New" w:hAnsi="Courier New" w:cs="Courier New"/>
          <w:sz w:val="18"/>
          <w:szCs w:val="18"/>
          <w:lang w:val="ru-RU"/>
        </w:rPr>
        <w:t xml:space="preserve"> ES_LAT_MAX, то работа функции завершается</w:t>
      </w:r>
    </w:p>
    <w:p w14:paraId="567EA72E"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Если число спутников НГСО, работающих на этой широте, равно нулю, то работа функции завершается</w:t>
      </w:r>
    </w:p>
    <w:p w14:paraId="53E08127"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Рассчитайте углы (</w:t>
      </w:r>
      <w:proofErr w:type="spellStart"/>
      <w:r w:rsidRPr="00EE23FA">
        <w:rPr>
          <w:rFonts w:ascii="Courier New" w:hAnsi="Courier New" w:cs="Courier New"/>
          <w:sz w:val="18"/>
          <w:szCs w:val="18"/>
          <w:lang w:val="ru-RU"/>
        </w:rPr>
        <w:t>az</w:t>
      </w:r>
      <w:r w:rsidRPr="00EE23FA">
        <w:rPr>
          <w:rFonts w:ascii="Courier New" w:hAnsi="Courier New" w:cs="Courier New"/>
          <w:sz w:val="18"/>
          <w:szCs w:val="18"/>
          <w:vertAlign w:val="subscript"/>
          <w:lang w:val="ru-RU"/>
        </w:rPr>
        <w:t>nGSO</w:t>
      </w:r>
      <w:proofErr w:type="spellEnd"/>
      <w:r w:rsidRPr="00EE23FA">
        <w:rPr>
          <w:rFonts w:ascii="Courier New" w:hAnsi="Courier New" w:cs="Courier New"/>
          <w:sz w:val="18"/>
          <w:szCs w:val="18"/>
          <w:lang w:val="ru-RU"/>
        </w:rPr>
        <w:t xml:space="preserve">, </w:t>
      </w:r>
      <w:proofErr w:type="spellStart"/>
      <w:r w:rsidRPr="00EE23FA">
        <w:rPr>
          <w:rFonts w:ascii="Courier New" w:hAnsi="Courier New" w:cs="Courier New"/>
          <w:sz w:val="18"/>
          <w:szCs w:val="18"/>
          <w:lang w:val="ru-RU"/>
        </w:rPr>
        <w:t>el</w:t>
      </w:r>
      <w:r w:rsidRPr="00EE23FA">
        <w:rPr>
          <w:rFonts w:ascii="Courier New" w:hAnsi="Courier New" w:cs="Courier New"/>
          <w:sz w:val="18"/>
          <w:szCs w:val="18"/>
          <w:vertAlign w:val="subscript"/>
          <w:lang w:val="ru-RU"/>
        </w:rPr>
        <w:t>nGSO</w:t>
      </w:r>
      <w:proofErr w:type="spellEnd"/>
      <w:r w:rsidRPr="00EE23FA">
        <w:rPr>
          <w:rFonts w:ascii="Courier New" w:hAnsi="Courier New" w:cs="Courier New"/>
          <w:sz w:val="18"/>
          <w:szCs w:val="18"/>
          <w:lang w:val="ru-RU"/>
        </w:rPr>
        <w:t>) спутника НГСО, видимые с земной станции</w:t>
      </w:r>
    </w:p>
    <w:p w14:paraId="66C78F28"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 xml:space="preserve">Найдите в таблице </w:t>
      </w:r>
      <w:r w:rsidRPr="00EE23FA">
        <w:rPr>
          <w:rFonts w:ascii="Symbol" w:hAnsi="Symbol" w:cs="Symbol"/>
          <w:sz w:val="18"/>
          <w:szCs w:val="18"/>
          <w:lang w:val="ru-RU"/>
        </w:rPr>
        <w:t></w:t>
      </w:r>
      <w:r w:rsidRPr="00EE23FA">
        <w:rPr>
          <w:rFonts w:ascii="Courier New" w:hAnsi="Courier New" w:cs="Courier New"/>
          <w:sz w:val="18"/>
          <w:szCs w:val="18"/>
          <w:vertAlign w:val="subscript"/>
          <w:lang w:val="ru-RU"/>
        </w:rPr>
        <w:t>0</w:t>
      </w:r>
      <w:r w:rsidRPr="00EE23FA">
        <w:rPr>
          <w:rFonts w:ascii="Courier New" w:hAnsi="Courier New" w:cs="Courier New"/>
          <w:sz w:val="18"/>
          <w:szCs w:val="18"/>
          <w:lang w:val="ru-RU"/>
        </w:rPr>
        <w:t>[</w:t>
      </w:r>
      <w:proofErr w:type="spellStart"/>
      <w:r w:rsidRPr="00EE23FA">
        <w:rPr>
          <w:rFonts w:ascii="Courier New" w:hAnsi="Courier New" w:cs="Courier New"/>
          <w:sz w:val="18"/>
          <w:szCs w:val="18"/>
          <w:lang w:val="ru-RU"/>
        </w:rPr>
        <w:t>lat</w:t>
      </w:r>
      <w:r w:rsidRPr="00EE23FA">
        <w:rPr>
          <w:rFonts w:ascii="Courier New" w:hAnsi="Courier New" w:cs="Courier New"/>
          <w:sz w:val="18"/>
          <w:szCs w:val="18"/>
          <w:vertAlign w:val="subscript"/>
          <w:lang w:val="ru-RU"/>
        </w:rPr>
        <w:t>P</w:t>
      </w:r>
      <w:proofErr w:type="spellEnd"/>
      <w:r w:rsidRPr="00EE23FA">
        <w:rPr>
          <w:rFonts w:ascii="Courier New" w:hAnsi="Courier New" w:cs="Courier New"/>
          <w:sz w:val="18"/>
          <w:szCs w:val="18"/>
          <w:lang w:val="ru-RU"/>
        </w:rPr>
        <w:t xml:space="preserve">, </w:t>
      </w:r>
      <w:proofErr w:type="spellStart"/>
      <w:r w:rsidRPr="00EE23FA">
        <w:rPr>
          <w:rFonts w:ascii="Courier New" w:hAnsi="Courier New" w:cs="Courier New"/>
          <w:sz w:val="18"/>
          <w:szCs w:val="18"/>
          <w:lang w:val="ru-RU"/>
        </w:rPr>
        <w:t>Az</w:t>
      </w:r>
      <w:r w:rsidRPr="00EE23FA">
        <w:rPr>
          <w:rFonts w:ascii="Courier New" w:hAnsi="Courier New" w:cs="Courier New"/>
          <w:sz w:val="18"/>
          <w:szCs w:val="18"/>
          <w:vertAlign w:val="subscript"/>
          <w:lang w:val="ru-RU"/>
        </w:rPr>
        <w:t>nGSO</w:t>
      </w:r>
      <w:proofErr w:type="spellEnd"/>
      <w:r w:rsidRPr="00EE23FA">
        <w:rPr>
          <w:rFonts w:ascii="Courier New" w:hAnsi="Courier New" w:cs="Courier New"/>
          <w:sz w:val="18"/>
          <w:szCs w:val="18"/>
          <w:lang w:val="ru-RU"/>
        </w:rPr>
        <w:t xml:space="preserve">] значение широты, ближайшее к </w:t>
      </w:r>
      <w:proofErr w:type="spellStart"/>
      <w:r w:rsidRPr="00EE23FA">
        <w:rPr>
          <w:rFonts w:ascii="Courier New" w:hAnsi="Courier New" w:cs="Courier New"/>
          <w:sz w:val="18"/>
          <w:szCs w:val="18"/>
          <w:lang w:val="ru-RU"/>
        </w:rPr>
        <w:t>lat</w:t>
      </w:r>
      <w:r w:rsidRPr="00EE23FA">
        <w:rPr>
          <w:rFonts w:ascii="Courier New" w:hAnsi="Courier New" w:cs="Courier New"/>
          <w:sz w:val="18"/>
          <w:szCs w:val="18"/>
          <w:vertAlign w:val="subscript"/>
          <w:lang w:val="ru-RU"/>
        </w:rPr>
        <w:t>P</w:t>
      </w:r>
      <w:proofErr w:type="spellEnd"/>
    </w:p>
    <w:p w14:paraId="10CBD125"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В точке P рассчитайте углы (</w:t>
      </w:r>
      <w:r w:rsidRPr="00EE23FA">
        <w:rPr>
          <w:rFonts w:ascii="Symbol" w:hAnsi="Symbol" w:cs="Symbol"/>
          <w:sz w:val="18"/>
          <w:szCs w:val="18"/>
          <w:lang w:val="ru-RU"/>
        </w:rPr>
        <w:t></w:t>
      </w:r>
      <w:r w:rsidRPr="00EE23FA">
        <w:rPr>
          <w:rFonts w:ascii="Courier New" w:hAnsi="Courier New" w:cs="Courier New"/>
          <w:sz w:val="18"/>
          <w:szCs w:val="18"/>
          <w:lang w:val="ru-RU"/>
        </w:rPr>
        <w:t>,</w:t>
      </w:r>
      <w:r w:rsidRPr="00EE23FA">
        <w:rPr>
          <w:rFonts w:ascii="Symbol" w:hAnsi="Symbol" w:cs="Symbol"/>
          <w:sz w:val="18"/>
          <w:szCs w:val="18"/>
          <w:lang w:val="ru-RU"/>
        </w:rPr>
        <w:t></w:t>
      </w:r>
      <w:proofErr w:type="spellStart"/>
      <w:r w:rsidRPr="00EE23FA">
        <w:rPr>
          <w:rFonts w:ascii="Courier New" w:hAnsi="Courier New" w:cs="Courier New"/>
          <w:sz w:val="18"/>
          <w:szCs w:val="18"/>
          <w:lang w:val="ru-RU"/>
        </w:rPr>
        <w:t>long</w:t>
      </w:r>
      <w:proofErr w:type="spellEnd"/>
      <w:r w:rsidRPr="00EE23FA">
        <w:rPr>
          <w:rFonts w:ascii="Courier New" w:hAnsi="Courier New" w:cs="Courier New"/>
          <w:sz w:val="18"/>
          <w:szCs w:val="18"/>
          <w:lang w:val="ru-RU"/>
        </w:rPr>
        <w:t>) для точки N</w:t>
      </w:r>
    </w:p>
    <w:p w14:paraId="76232339"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 xml:space="preserve">В точке P рассчитайте </w:t>
      </w:r>
      <w:proofErr w:type="spellStart"/>
      <w:r w:rsidRPr="00EE23FA">
        <w:rPr>
          <w:rFonts w:ascii="Courier New" w:hAnsi="Courier New" w:cs="Courier New"/>
          <w:sz w:val="18"/>
          <w:szCs w:val="18"/>
          <w:lang w:val="ru-RU"/>
        </w:rPr>
        <w:t>AngularVelocity</w:t>
      </w:r>
      <w:proofErr w:type="spellEnd"/>
      <w:r w:rsidRPr="00EE23FA">
        <w:rPr>
          <w:rFonts w:ascii="Courier New" w:hAnsi="Courier New" w:cs="Courier New"/>
          <w:sz w:val="18"/>
          <w:szCs w:val="18"/>
          <w:lang w:val="ru-RU"/>
        </w:rPr>
        <w:t xml:space="preserve"> по нижеследующему методу</w:t>
      </w:r>
    </w:p>
    <w:p w14:paraId="3D0B370C"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 xml:space="preserve">Рассчитайте </w:t>
      </w:r>
      <w:proofErr w:type="spellStart"/>
      <w:r w:rsidRPr="00EE23FA">
        <w:rPr>
          <w:rFonts w:ascii="Courier New" w:hAnsi="Courier New" w:cs="Courier New"/>
          <w:sz w:val="18"/>
          <w:szCs w:val="18"/>
          <w:lang w:val="ru-RU"/>
        </w:rPr>
        <w:t>п.п.м</w:t>
      </w:r>
      <w:proofErr w:type="spellEnd"/>
      <w:r w:rsidRPr="00EE23FA">
        <w:rPr>
          <w:rFonts w:ascii="Courier New" w:hAnsi="Courier New" w:cs="Courier New"/>
          <w:sz w:val="18"/>
          <w:szCs w:val="18"/>
          <w:lang w:val="ru-RU"/>
        </w:rPr>
        <w:t>. по значениям маски, широты и параметров (</w:t>
      </w:r>
      <w:proofErr w:type="spellStart"/>
      <w:r w:rsidRPr="00EE23FA">
        <w:rPr>
          <w:rFonts w:ascii="Courier New" w:hAnsi="Courier New" w:cs="Courier New"/>
          <w:sz w:val="18"/>
          <w:szCs w:val="18"/>
          <w:lang w:val="ru-RU"/>
        </w:rPr>
        <w:t>az</w:t>
      </w:r>
      <w:proofErr w:type="spellEnd"/>
      <w:r w:rsidRPr="00EE23FA">
        <w:rPr>
          <w:rFonts w:ascii="Courier New" w:hAnsi="Courier New" w:cs="Courier New"/>
          <w:sz w:val="18"/>
          <w:szCs w:val="18"/>
          <w:lang w:val="ru-RU"/>
        </w:rPr>
        <w:t xml:space="preserve">, </w:t>
      </w:r>
      <w:proofErr w:type="spellStart"/>
      <w:r w:rsidRPr="00EE23FA">
        <w:rPr>
          <w:rFonts w:ascii="Courier New" w:hAnsi="Courier New" w:cs="Courier New"/>
          <w:sz w:val="18"/>
          <w:szCs w:val="18"/>
          <w:lang w:val="ru-RU"/>
        </w:rPr>
        <w:t>el</w:t>
      </w:r>
      <w:proofErr w:type="spellEnd"/>
      <w:r w:rsidRPr="00EE23FA">
        <w:rPr>
          <w:rFonts w:ascii="Courier New" w:hAnsi="Courier New" w:cs="Courier New"/>
          <w:sz w:val="18"/>
          <w:szCs w:val="18"/>
          <w:lang w:val="ru-RU"/>
        </w:rPr>
        <w:t xml:space="preserve">, </w:t>
      </w:r>
      <w:r w:rsidRPr="00EE23FA">
        <w:rPr>
          <w:rFonts w:ascii="Symbol" w:hAnsi="Symbol" w:cs="Symbol"/>
          <w:sz w:val="18"/>
          <w:szCs w:val="18"/>
          <w:lang w:val="ru-RU"/>
        </w:rPr>
        <w:t></w:t>
      </w:r>
      <w:r w:rsidRPr="00EE23FA">
        <w:rPr>
          <w:rFonts w:ascii="Courier New" w:hAnsi="Courier New" w:cs="Courier New"/>
          <w:sz w:val="18"/>
          <w:szCs w:val="18"/>
          <w:lang w:val="ru-RU"/>
        </w:rPr>
        <w:t xml:space="preserve">, </w:t>
      </w:r>
      <w:r w:rsidRPr="00EE23FA">
        <w:rPr>
          <w:rFonts w:ascii="Symbol" w:hAnsi="Symbol" w:cs="Symbol"/>
          <w:sz w:val="18"/>
          <w:szCs w:val="18"/>
          <w:lang w:val="ru-RU"/>
        </w:rPr>
        <w:t></w:t>
      </w:r>
      <w:proofErr w:type="spellStart"/>
      <w:r w:rsidRPr="00EE23FA">
        <w:rPr>
          <w:rFonts w:ascii="Courier New" w:hAnsi="Courier New" w:cs="Courier New"/>
          <w:sz w:val="18"/>
          <w:szCs w:val="18"/>
          <w:lang w:val="ru-RU"/>
        </w:rPr>
        <w:t>long</w:t>
      </w:r>
      <w:proofErr w:type="spellEnd"/>
      <w:r w:rsidRPr="00EE23FA">
        <w:rPr>
          <w:rFonts w:ascii="Courier New" w:hAnsi="Courier New" w:cs="Courier New"/>
          <w:sz w:val="18"/>
          <w:szCs w:val="18"/>
          <w:lang w:val="ru-RU"/>
        </w:rPr>
        <w:t>)</w:t>
      </w:r>
    </w:p>
    <w:p w14:paraId="724B8C37"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 xml:space="preserve">Рассчитайте </w:t>
      </w:r>
      <w:proofErr w:type="gramStart"/>
      <w:r w:rsidRPr="00EE23FA">
        <w:rPr>
          <w:rFonts w:ascii="Courier New" w:hAnsi="Courier New" w:cs="Courier New"/>
          <w:i/>
          <w:sz w:val="18"/>
          <w:szCs w:val="18"/>
          <w:lang w:val="ru-RU"/>
        </w:rPr>
        <w:t>G</w:t>
      </w:r>
      <w:r w:rsidRPr="00EE23FA">
        <w:rPr>
          <w:rFonts w:ascii="Courier New" w:hAnsi="Courier New" w:cs="Courier New"/>
          <w:sz w:val="18"/>
          <w:szCs w:val="18"/>
          <w:lang w:val="ru-RU"/>
        </w:rPr>
        <w:t>(</w:t>
      </w:r>
      <w:proofErr w:type="gramEnd"/>
      <w:r w:rsidRPr="00EE23FA">
        <w:rPr>
          <w:rFonts w:ascii="Symbol" w:hAnsi="Symbol" w:cs="Symbol"/>
          <w:sz w:val="18"/>
          <w:szCs w:val="18"/>
          <w:lang w:val="ru-RU"/>
        </w:rPr>
        <w:t></w:t>
      </w:r>
      <w:r w:rsidRPr="00EE23FA">
        <w:rPr>
          <w:rFonts w:ascii="Courier New" w:hAnsi="Courier New" w:cs="Courier New"/>
          <w:sz w:val="18"/>
          <w:szCs w:val="18"/>
          <w:lang w:val="ru-RU"/>
        </w:rPr>
        <w:t xml:space="preserve">) и </w:t>
      </w:r>
      <w:r w:rsidRPr="00EE23FA">
        <w:rPr>
          <w:rFonts w:ascii="Courier New" w:hAnsi="Courier New" w:cs="Courier New"/>
          <w:i/>
          <w:sz w:val="18"/>
          <w:szCs w:val="18"/>
          <w:lang w:val="ru-RU"/>
        </w:rPr>
        <w:t>G</w:t>
      </w:r>
      <w:r w:rsidRPr="00EE23FA">
        <w:rPr>
          <w:rFonts w:ascii="Courier New" w:hAnsi="Courier New" w:cs="Courier New"/>
          <w:sz w:val="18"/>
          <w:szCs w:val="18"/>
          <w:lang w:val="ru-RU"/>
        </w:rPr>
        <w:t>(</w:t>
      </w:r>
      <w:r w:rsidRPr="00EE23FA">
        <w:rPr>
          <w:rFonts w:ascii="Symbol" w:hAnsi="Symbol" w:cs="Symbol"/>
          <w:sz w:val="18"/>
          <w:szCs w:val="18"/>
          <w:lang w:val="ru-RU"/>
        </w:rPr>
        <w:t></w:t>
      </w:r>
      <w:r w:rsidRPr="00EE23FA">
        <w:rPr>
          <w:rFonts w:ascii="Courier New" w:hAnsi="Courier New" w:cs="Courier New"/>
          <w:sz w:val="18"/>
          <w:szCs w:val="18"/>
          <w:vertAlign w:val="subscript"/>
          <w:lang w:val="ru-RU"/>
        </w:rPr>
        <w:t>0</w:t>
      </w:r>
      <w:r w:rsidRPr="00EE23FA">
        <w:rPr>
          <w:rFonts w:ascii="Courier New" w:hAnsi="Courier New" w:cs="Courier New"/>
          <w:sz w:val="18"/>
          <w:szCs w:val="18"/>
          <w:lang w:val="ru-RU"/>
        </w:rPr>
        <w:t>[</w:t>
      </w:r>
      <w:proofErr w:type="spellStart"/>
      <w:r w:rsidRPr="00EE23FA">
        <w:rPr>
          <w:rFonts w:ascii="Courier New" w:hAnsi="Courier New" w:cs="Courier New"/>
          <w:sz w:val="18"/>
          <w:szCs w:val="18"/>
          <w:lang w:val="ru-RU"/>
        </w:rPr>
        <w:t>lat</w:t>
      </w:r>
      <w:r w:rsidRPr="00EE23FA">
        <w:rPr>
          <w:rFonts w:ascii="Courier New" w:hAnsi="Courier New" w:cs="Courier New"/>
          <w:sz w:val="18"/>
          <w:szCs w:val="18"/>
          <w:vertAlign w:val="subscript"/>
          <w:lang w:val="ru-RU"/>
        </w:rPr>
        <w:t>P</w:t>
      </w:r>
      <w:proofErr w:type="spellEnd"/>
      <w:r w:rsidRPr="00EE23FA">
        <w:rPr>
          <w:rFonts w:ascii="Courier New" w:hAnsi="Courier New" w:cs="Courier New"/>
          <w:sz w:val="18"/>
          <w:szCs w:val="18"/>
          <w:lang w:val="ru-RU"/>
        </w:rPr>
        <w:t>])</w:t>
      </w:r>
    </w:p>
    <w:p w14:paraId="574F1769" w14:textId="77777777" w:rsidR="002D7644" w:rsidRPr="00AA46CC" w:rsidRDefault="002D7644" w:rsidP="002D7644">
      <w:pPr>
        <w:tabs>
          <w:tab w:val="left" w:pos="567"/>
          <w:tab w:val="left" w:pos="1701"/>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AA46CC">
        <w:rPr>
          <w:rFonts w:ascii="Courier New" w:hAnsi="Courier New" w:cs="Courier New"/>
          <w:sz w:val="18"/>
          <w:szCs w:val="18"/>
          <w:lang w:val="ru-RU"/>
        </w:rPr>
        <w:t xml:space="preserve">Рассчитайте </w:t>
      </w:r>
      <w:proofErr w:type="spellStart"/>
      <w:r w:rsidRPr="00AA46CC">
        <w:rPr>
          <w:rFonts w:ascii="Courier New" w:hAnsi="Courier New" w:cs="Courier New"/>
          <w:sz w:val="18"/>
          <w:szCs w:val="18"/>
          <w:lang w:val="ru-RU"/>
        </w:rPr>
        <w:t>el</w:t>
      </w:r>
      <w:r w:rsidRPr="00AA46CC">
        <w:rPr>
          <w:rFonts w:ascii="Courier New" w:hAnsi="Courier New" w:cs="Courier New"/>
          <w:sz w:val="18"/>
          <w:szCs w:val="18"/>
          <w:vertAlign w:val="subscript"/>
          <w:lang w:val="ru-RU"/>
        </w:rPr>
        <w:t>GSO</w:t>
      </w:r>
      <w:proofErr w:type="spellEnd"/>
      <w:r w:rsidRPr="00AA46CC">
        <w:rPr>
          <w:rFonts w:ascii="Courier New" w:hAnsi="Courier New" w:cs="Courier New"/>
          <w:sz w:val="18"/>
          <w:szCs w:val="18"/>
          <w:lang w:val="ru-RU"/>
        </w:rPr>
        <w:t xml:space="preserve"> точки на дуге ГСО, связанной с вычисленным значением </w:t>
      </w:r>
      <w:r w:rsidRPr="00AA46CC">
        <w:rPr>
          <w:rFonts w:ascii="Courier New" w:hAnsi="Courier New" w:cs="Courier New"/>
          <w:sz w:val="18"/>
          <w:szCs w:val="18"/>
          <w:lang w:val="ru-RU"/>
        </w:rPr>
        <w:sym w:font="Symbol" w:char="F061"/>
      </w:r>
    </w:p>
    <w:p w14:paraId="1041F3AF" w14:textId="3B2B9E32" w:rsidR="002D7644" w:rsidRPr="00AA46CC" w:rsidRDefault="002D7644" w:rsidP="002D7644">
      <w:pPr>
        <w:tabs>
          <w:tab w:val="left" w:pos="567"/>
          <w:tab w:val="left" w:pos="1701"/>
        </w:tabs>
        <w:spacing w:before="40"/>
        <w:rPr>
          <w:rFonts w:ascii="Courier New" w:hAnsi="Courier New" w:cs="Courier New"/>
          <w:sz w:val="18"/>
          <w:szCs w:val="18"/>
          <w:lang w:val="ru-RU"/>
        </w:rPr>
      </w:pPr>
      <w:r w:rsidRPr="00AA46CC">
        <w:rPr>
          <w:rFonts w:ascii="Courier New" w:hAnsi="Courier New" w:cs="Courier New"/>
          <w:sz w:val="18"/>
          <w:szCs w:val="18"/>
          <w:lang w:val="ru-RU"/>
        </w:rPr>
        <w:sym w:font="Symbol" w:char="F065"/>
      </w:r>
      <w:r w:rsidRPr="00AA46CC">
        <w:rPr>
          <w:rFonts w:ascii="Courier New" w:hAnsi="Courier New" w:cs="Courier New"/>
          <w:sz w:val="18"/>
          <w:szCs w:val="18"/>
          <w:vertAlign w:val="subscript"/>
          <w:lang w:val="ru-RU"/>
        </w:rPr>
        <w:t>GSO</w:t>
      </w:r>
      <w:r w:rsidRPr="00AA46CC">
        <w:rPr>
          <w:rFonts w:ascii="Courier New" w:hAnsi="Courier New" w:cs="Courier New"/>
          <w:sz w:val="18"/>
          <w:szCs w:val="18"/>
          <w:lang w:val="ru-RU"/>
        </w:rPr>
        <w:t xml:space="preserve"> = соответствующему минимальному углу места из таблицы 8</w:t>
      </w:r>
    </w:p>
    <w:p w14:paraId="4D2E4090" w14:textId="000A2DB0"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Если ((</w:t>
      </w:r>
      <w:r w:rsidRPr="00EE23FA">
        <w:rPr>
          <w:rFonts w:ascii="Symbol" w:hAnsi="Symbol" w:cs="Symbol"/>
          <w:sz w:val="18"/>
          <w:szCs w:val="18"/>
          <w:lang w:val="ru-RU"/>
        </w:rPr>
        <w:t></w:t>
      </w:r>
      <w:r w:rsidRPr="00EE23FA">
        <w:rPr>
          <w:rFonts w:ascii="Courier New" w:hAnsi="Courier New" w:cs="Courier New"/>
          <w:sz w:val="18"/>
          <w:szCs w:val="18"/>
          <w:lang w:val="ru-RU"/>
        </w:rPr>
        <w:t xml:space="preserve"> </w:t>
      </w:r>
      <w:r w:rsidRPr="00EE23FA">
        <w:rPr>
          <w:rFonts w:ascii="Symbol" w:hAnsi="Symbol" w:cs="Symbol"/>
          <w:sz w:val="18"/>
          <w:szCs w:val="18"/>
          <w:lang w:val="ru-RU"/>
        </w:rPr>
        <w:t></w:t>
      </w:r>
      <w:r w:rsidRPr="00EE23FA">
        <w:rPr>
          <w:rFonts w:ascii="Courier New" w:hAnsi="Courier New" w:cs="Courier New"/>
          <w:sz w:val="18"/>
          <w:szCs w:val="18"/>
          <w:lang w:val="ru-RU"/>
        </w:rPr>
        <w:t xml:space="preserve"> </w:t>
      </w:r>
      <w:r w:rsidRPr="00EE23FA">
        <w:rPr>
          <w:rFonts w:ascii="Symbol" w:hAnsi="Symbol" w:cs="Symbol"/>
          <w:sz w:val="18"/>
          <w:szCs w:val="18"/>
          <w:lang w:val="ru-RU"/>
        </w:rPr>
        <w:t></w:t>
      </w:r>
      <w:r w:rsidRPr="00EE23FA">
        <w:rPr>
          <w:rFonts w:ascii="Courier New" w:hAnsi="Courier New" w:cs="Courier New"/>
          <w:sz w:val="18"/>
          <w:szCs w:val="18"/>
          <w:vertAlign w:val="subscript"/>
          <w:lang w:val="ru-RU"/>
        </w:rPr>
        <w:t>0</w:t>
      </w:r>
      <w:r w:rsidRPr="00EE23FA">
        <w:rPr>
          <w:rFonts w:ascii="Courier New" w:hAnsi="Courier New" w:cs="Courier New"/>
          <w:sz w:val="18"/>
          <w:szCs w:val="18"/>
          <w:lang w:val="ru-RU"/>
        </w:rPr>
        <w:t>[</w:t>
      </w:r>
      <w:proofErr w:type="spellStart"/>
      <w:r w:rsidRPr="00EE23FA">
        <w:rPr>
          <w:rFonts w:ascii="Courier New" w:hAnsi="Courier New" w:cs="Courier New"/>
          <w:sz w:val="18"/>
          <w:szCs w:val="18"/>
          <w:lang w:val="ru-RU"/>
        </w:rPr>
        <w:t>lat</w:t>
      </w:r>
      <w:r w:rsidRPr="00EE23FA">
        <w:rPr>
          <w:rFonts w:ascii="Courier New" w:hAnsi="Courier New" w:cs="Courier New"/>
          <w:sz w:val="18"/>
          <w:szCs w:val="18"/>
          <w:vertAlign w:val="subscript"/>
          <w:lang w:val="ru-RU"/>
        </w:rPr>
        <w:t>P</w:t>
      </w:r>
      <w:proofErr w:type="spellEnd"/>
      <w:r w:rsidRPr="00EE23FA">
        <w:rPr>
          <w:rFonts w:ascii="Courier New" w:hAnsi="Courier New" w:cs="Courier New"/>
          <w:sz w:val="18"/>
          <w:szCs w:val="18"/>
          <w:lang w:val="ru-RU"/>
        </w:rPr>
        <w:t xml:space="preserve">] и </w:t>
      </w:r>
      <w:proofErr w:type="spellStart"/>
      <w:r w:rsidRPr="00EE23FA">
        <w:rPr>
          <w:rFonts w:ascii="Courier New" w:hAnsi="Courier New" w:cs="Courier New"/>
          <w:sz w:val="18"/>
          <w:szCs w:val="18"/>
          <w:lang w:val="ru-RU"/>
        </w:rPr>
        <w:t>el</w:t>
      </w:r>
      <w:r w:rsidRPr="00EE23FA">
        <w:rPr>
          <w:rFonts w:ascii="Courier New" w:hAnsi="Courier New" w:cs="Courier New"/>
          <w:sz w:val="18"/>
          <w:szCs w:val="18"/>
          <w:vertAlign w:val="subscript"/>
          <w:lang w:val="ru-RU"/>
        </w:rPr>
        <w:t>nGSO</w:t>
      </w:r>
      <w:proofErr w:type="spellEnd"/>
      <w:r w:rsidRPr="00EE23FA">
        <w:rPr>
          <w:rFonts w:ascii="Courier New" w:hAnsi="Courier New" w:cs="Courier New"/>
          <w:sz w:val="18"/>
          <w:szCs w:val="18"/>
          <w:lang w:val="ru-RU"/>
        </w:rPr>
        <w:t xml:space="preserve"> </w:t>
      </w:r>
      <w:r w:rsidRPr="00EE23FA">
        <w:rPr>
          <w:rFonts w:ascii="Symbol" w:hAnsi="Symbol" w:cs="Symbol"/>
          <w:sz w:val="18"/>
          <w:szCs w:val="18"/>
          <w:lang w:val="ru-RU"/>
        </w:rPr>
        <w:t></w:t>
      </w:r>
      <w:r w:rsidRPr="00EE23FA">
        <w:rPr>
          <w:rFonts w:ascii="Courier New" w:hAnsi="Courier New" w:cs="Courier New"/>
          <w:sz w:val="18"/>
          <w:szCs w:val="18"/>
          <w:lang w:val="ru-RU"/>
        </w:rPr>
        <w:t xml:space="preserve"> </w:t>
      </w:r>
      <w:r w:rsidRPr="00EE23FA">
        <w:rPr>
          <w:rFonts w:ascii="Symbol" w:hAnsi="Symbol" w:cs="Symbol"/>
          <w:sz w:val="18"/>
          <w:szCs w:val="18"/>
          <w:lang w:val="ru-RU"/>
        </w:rPr>
        <w:t></w:t>
      </w:r>
      <w:r w:rsidRPr="00EE23FA">
        <w:rPr>
          <w:rFonts w:ascii="Courier New" w:hAnsi="Courier New" w:cs="Courier New"/>
          <w:sz w:val="18"/>
          <w:szCs w:val="18"/>
          <w:vertAlign w:val="subscript"/>
          <w:lang w:val="ru-RU"/>
        </w:rPr>
        <w:t>0</w:t>
      </w:r>
      <w:r w:rsidRPr="00EE23FA">
        <w:rPr>
          <w:rFonts w:ascii="Courier New" w:hAnsi="Courier New" w:cs="Courier New"/>
          <w:sz w:val="18"/>
          <w:szCs w:val="18"/>
          <w:lang w:val="ru-RU"/>
        </w:rPr>
        <w:t>[</w:t>
      </w:r>
      <w:proofErr w:type="spellStart"/>
      <w:r w:rsidRPr="00EE23FA">
        <w:rPr>
          <w:rFonts w:ascii="Courier New" w:hAnsi="Courier New" w:cs="Courier New"/>
          <w:sz w:val="18"/>
          <w:szCs w:val="18"/>
          <w:lang w:val="ru-RU"/>
        </w:rPr>
        <w:t>lat</w:t>
      </w:r>
      <w:r w:rsidRPr="00EE23FA">
        <w:rPr>
          <w:rFonts w:ascii="Courier New" w:hAnsi="Courier New" w:cs="Courier New"/>
          <w:sz w:val="18"/>
          <w:szCs w:val="18"/>
          <w:vertAlign w:val="subscript"/>
          <w:lang w:val="ru-RU"/>
        </w:rPr>
        <w:t>P</w:t>
      </w:r>
      <w:proofErr w:type="spellEnd"/>
      <w:r w:rsidRPr="00EE23FA">
        <w:rPr>
          <w:rFonts w:ascii="Courier New" w:hAnsi="Courier New" w:cs="Courier New"/>
          <w:sz w:val="18"/>
          <w:szCs w:val="18"/>
          <w:lang w:val="ru-RU"/>
        </w:rPr>
        <w:t xml:space="preserve">, </w:t>
      </w:r>
      <w:proofErr w:type="spellStart"/>
      <w:r w:rsidRPr="00EE23FA">
        <w:rPr>
          <w:rFonts w:ascii="Courier New" w:hAnsi="Courier New" w:cs="Courier New"/>
          <w:sz w:val="18"/>
          <w:szCs w:val="18"/>
          <w:lang w:val="ru-RU"/>
        </w:rPr>
        <w:t>Az</w:t>
      </w:r>
      <w:r w:rsidRPr="00EE23FA">
        <w:rPr>
          <w:rFonts w:ascii="Courier New" w:hAnsi="Courier New" w:cs="Courier New"/>
          <w:sz w:val="18"/>
          <w:szCs w:val="18"/>
          <w:vertAlign w:val="subscript"/>
          <w:lang w:val="ru-RU"/>
        </w:rPr>
        <w:t>nGSO</w:t>
      </w:r>
      <w:proofErr w:type="spellEnd"/>
      <w:r w:rsidRPr="00EE23FA">
        <w:rPr>
          <w:rFonts w:ascii="Courier New" w:hAnsi="Courier New" w:cs="Courier New"/>
          <w:sz w:val="18"/>
          <w:szCs w:val="18"/>
          <w:lang w:val="ru-RU"/>
        </w:rPr>
        <w:t xml:space="preserve">] и </w:t>
      </w:r>
      <w:proofErr w:type="spellStart"/>
      <w:proofErr w:type="gramStart"/>
      <w:r w:rsidRPr="00AA46CC">
        <w:rPr>
          <w:rFonts w:ascii="Courier New" w:hAnsi="Courier New" w:cs="Courier New"/>
          <w:bCs/>
          <w:sz w:val="20"/>
          <w:lang w:val="ru-RU"/>
        </w:rPr>
        <w:t>el</w:t>
      </w:r>
      <w:r w:rsidRPr="00AA46CC">
        <w:rPr>
          <w:rFonts w:ascii="Courier New" w:hAnsi="Courier New" w:cs="Courier New"/>
          <w:bCs/>
          <w:sz w:val="18"/>
          <w:szCs w:val="18"/>
          <w:vertAlign w:val="subscript"/>
          <w:lang w:val="ru-RU"/>
        </w:rPr>
        <w:t>GSO</w:t>
      </w:r>
      <w:proofErr w:type="spellEnd"/>
      <w:r w:rsidRPr="00EE23FA">
        <w:rPr>
          <w:rFonts w:ascii="Courier New" w:hAnsi="Courier New" w:cs="Courier New"/>
          <w:bCs/>
          <w:sz w:val="20"/>
          <w:lang w:val="ru-RU"/>
        </w:rPr>
        <w:t xml:space="preserve"> &gt;</w:t>
      </w:r>
      <w:proofErr w:type="gramEnd"/>
      <w:r w:rsidRPr="00EE23FA">
        <w:rPr>
          <w:rFonts w:ascii="Courier New" w:hAnsi="Courier New" w:cs="Courier New"/>
          <w:bCs/>
          <w:sz w:val="20"/>
          <w:lang w:val="ru-RU"/>
        </w:rPr>
        <w:t xml:space="preserve">= </w:t>
      </w:r>
      <w:proofErr w:type="spellStart"/>
      <w:r w:rsidRPr="00AA46CC">
        <w:rPr>
          <w:rFonts w:ascii="Courier New" w:hAnsi="Courier New" w:cs="Courier New"/>
          <w:bCs/>
          <w:sz w:val="18"/>
          <w:szCs w:val="18"/>
          <w:lang w:val="ru-RU"/>
        </w:rPr>
        <w:t>ε</w:t>
      </w:r>
      <w:r w:rsidRPr="00AA46CC">
        <w:rPr>
          <w:rFonts w:ascii="Courier New" w:hAnsi="Courier New" w:cs="Courier New"/>
          <w:bCs/>
          <w:sz w:val="18"/>
          <w:szCs w:val="18"/>
          <w:vertAlign w:val="subscript"/>
          <w:lang w:val="ru-RU"/>
        </w:rPr>
        <w:t>GSO</w:t>
      </w:r>
      <w:proofErr w:type="spellEnd"/>
      <w:r w:rsidR="0099389A" w:rsidRPr="0099389A">
        <w:rPr>
          <w:rFonts w:ascii="Courier New" w:hAnsi="Courier New" w:cs="Courier New"/>
          <w:bCs/>
          <w:sz w:val="20"/>
          <w:lang w:val="ru-RU"/>
        </w:rPr>
        <w:t>)</w:t>
      </w:r>
    </w:p>
    <w:p w14:paraId="026FB2CD"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t xml:space="preserve">или </w:t>
      </w:r>
      <w:proofErr w:type="gramStart"/>
      <w:r w:rsidRPr="00EE23FA">
        <w:rPr>
          <w:rFonts w:ascii="Courier New" w:hAnsi="Courier New" w:cs="Courier New"/>
          <w:i/>
          <w:sz w:val="18"/>
          <w:szCs w:val="18"/>
          <w:lang w:val="ru-RU"/>
        </w:rPr>
        <w:t>G</w:t>
      </w:r>
      <w:r w:rsidRPr="00EE23FA">
        <w:rPr>
          <w:rFonts w:ascii="Courier New" w:hAnsi="Courier New" w:cs="Courier New"/>
          <w:sz w:val="18"/>
          <w:szCs w:val="18"/>
          <w:lang w:val="ru-RU"/>
        </w:rPr>
        <w:t>(</w:t>
      </w:r>
      <w:proofErr w:type="gramEnd"/>
      <w:r w:rsidRPr="00EE23FA">
        <w:rPr>
          <w:rFonts w:ascii="Symbol" w:hAnsi="Symbol" w:cs="Symbol"/>
          <w:sz w:val="18"/>
          <w:szCs w:val="18"/>
          <w:lang w:val="ru-RU"/>
        </w:rPr>
        <w:t></w:t>
      </w:r>
      <w:r w:rsidRPr="00EE23FA">
        <w:rPr>
          <w:rFonts w:ascii="Courier New" w:hAnsi="Courier New" w:cs="Courier New"/>
          <w:sz w:val="18"/>
          <w:szCs w:val="18"/>
          <w:lang w:val="ru-RU"/>
        </w:rPr>
        <w:t xml:space="preserve">) &gt; </w:t>
      </w:r>
      <w:proofErr w:type="spellStart"/>
      <w:r w:rsidRPr="00EE23FA">
        <w:rPr>
          <w:rFonts w:ascii="Courier New" w:hAnsi="Courier New" w:cs="Courier New"/>
          <w:sz w:val="18"/>
          <w:szCs w:val="18"/>
          <w:lang w:val="ru-RU"/>
        </w:rPr>
        <w:t>min</w:t>
      </w:r>
      <w:proofErr w:type="spellEnd"/>
      <w:r w:rsidRPr="00EE23FA">
        <w:rPr>
          <w:rFonts w:ascii="Courier New" w:hAnsi="Courier New" w:cs="Courier New"/>
          <w:sz w:val="18"/>
          <w:szCs w:val="18"/>
          <w:lang w:val="ru-RU"/>
        </w:rPr>
        <w:t>(</w:t>
      </w:r>
      <w:proofErr w:type="spellStart"/>
      <w:r w:rsidRPr="00EE23FA">
        <w:rPr>
          <w:rFonts w:ascii="Courier New" w:hAnsi="Courier New" w:cs="Courier New"/>
          <w:sz w:val="18"/>
          <w:szCs w:val="18"/>
          <w:lang w:val="ru-RU"/>
        </w:rPr>
        <w:t>G</w:t>
      </w:r>
      <w:r w:rsidRPr="00EE23FA">
        <w:rPr>
          <w:rFonts w:ascii="Courier New" w:hAnsi="Courier New" w:cs="Courier New"/>
          <w:sz w:val="18"/>
          <w:szCs w:val="18"/>
          <w:vertAlign w:val="subscript"/>
          <w:lang w:val="ru-RU"/>
        </w:rPr>
        <w:t>max</w:t>
      </w:r>
      <w:proofErr w:type="spellEnd"/>
      <w:r w:rsidRPr="00EE23FA">
        <w:rPr>
          <w:rFonts w:ascii="Courier New" w:hAnsi="Courier New" w:cs="Courier New"/>
          <w:sz w:val="18"/>
          <w:szCs w:val="18"/>
          <w:lang w:val="ru-RU"/>
        </w:rPr>
        <w:t xml:space="preserve"> -30 </w:t>
      </w:r>
      <w:proofErr w:type="spellStart"/>
      <w:r w:rsidRPr="00EE23FA">
        <w:rPr>
          <w:rFonts w:ascii="Courier New" w:hAnsi="Courier New" w:cs="Courier New"/>
          <w:sz w:val="18"/>
          <w:szCs w:val="18"/>
          <w:lang w:val="ru-RU"/>
        </w:rPr>
        <w:t>dB</w:t>
      </w:r>
      <w:proofErr w:type="spellEnd"/>
      <w:r w:rsidRPr="00EE23FA">
        <w:rPr>
          <w:rFonts w:ascii="Courier New" w:hAnsi="Courier New" w:cs="Courier New"/>
          <w:sz w:val="18"/>
          <w:szCs w:val="18"/>
          <w:lang w:val="ru-RU"/>
        </w:rPr>
        <w:t xml:space="preserve">, </w:t>
      </w:r>
      <w:r w:rsidRPr="00EE23FA">
        <w:rPr>
          <w:rFonts w:ascii="Courier New" w:hAnsi="Courier New" w:cs="Courier New"/>
          <w:i/>
          <w:sz w:val="18"/>
          <w:szCs w:val="18"/>
          <w:lang w:val="ru-RU"/>
        </w:rPr>
        <w:t>G</w:t>
      </w:r>
      <w:r w:rsidRPr="00EE23FA">
        <w:rPr>
          <w:rFonts w:ascii="Courier New" w:hAnsi="Courier New" w:cs="Courier New"/>
          <w:sz w:val="18"/>
          <w:szCs w:val="18"/>
          <w:lang w:val="ru-RU"/>
        </w:rPr>
        <w:t>(</w:t>
      </w:r>
      <w:r w:rsidRPr="00EE23FA">
        <w:rPr>
          <w:rFonts w:ascii="Symbol" w:hAnsi="Symbol" w:cs="Symbol"/>
          <w:sz w:val="18"/>
          <w:szCs w:val="18"/>
          <w:lang w:val="ru-RU"/>
        </w:rPr>
        <w:t></w:t>
      </w:r>
      <w:r w:rsidRPr="00EE23FA">
        <w:rPr>
          <w:rFonts w:ascii="Courier New" w:hAnsi="Courier New" w:cs="Courier New"/>
          <w:sz w:val="18"/>
          <w:szCs w:val="18"/>
          <w:vertAlign w:val="subscript"/>
          <w:lang w:val="ru-RU"/>
        </w:rPr>
        <w:t>0</w:t>
      </w:r>
      <w:r w:rsidRPr="00EE23FA">
        <w:rPr>
          <w:rFonts w:ascii="Courier New" w:hAnsi="Courier New" w:cs="Courier New"/>
          <w:sz w:val="18"/>
          <w:szCs w:val="18"/>
          <w:lang w:val="ru-RU"/>
        </w:rPr>
        <w:t>[</w:t>
      </w:r>
      <w:proofErr w:type="spellStart"/>
      <w:r w:rsidRPr="00EE23FA">
        <w:rPr>
          <w:rFonts w:ascii="Courier New" w:hAnsi="Courier New" w:cs="Courier New"/>
          <w:sz w:val="18"/>
          <w:szCs w:val="18"/>
          <w:lang w:val="ru-RU"/>
        </w:rPr>
        <w:t>lat</w:t>
      </w:r>
      <w:r w:rsidRPr="00EE23FA">
        <w:rPr>
          <w:rFonts w:ascii="Courier New" w:hAnsi="Courier New" w:cs="Courier New"/>
          <w:sz w:val="18"/>
          <w:szCs w:val="18"/>
          <w:vertAlign w:val="subscript"/>
          <w:lang w:val="ru-RU"/>
        </w:rPr>
        <w:t>P</w:t>
      </w:r>
      <w:proofErr w:type="spellEnd"/>
      <w:r w:rsidRPr="00EE23FA">
        <w:rPr>
          <w:rFonts w:ascii="Courier New" w:hAnsi="Courier New" w:cs="Courier New"/>
          <w:sz w:val="18"/>
          <w:szCs w:val="18"/>
          <w:lang w:val="ru-RU"/>
        </w:rPr>
        <w:t>])) ), то</w:t>
      </w:r>
    </w:p>
    <w:p w14:paraId="122B17D3"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w:t>
      </w:r>
    </w:p>
    <w:p w14:paraId="1A3DB9B9"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t xml:space="preserve">Рассчитайте </w:t>
      </w:r>
      <w:proofErr w:type="spellStart"/>
      <w:r w:rsidRPr="00EE23FA">
        <w:rPr>
          <w:rFonts w:ascii="Courier New" w:hAnsi="Courier New" w:cs="Courier New"/>
          <w:sz w:val="18"/>
          <w:szCs w:val="18"/>
          <w:lang w:val="ru-RU"/>
        </w:rPr>
        <w:t>EPFDThreshold</w:t>
      </w:r>
      <w:proofErr w:type="spellEnd"/>
      <w:r w:rsidRPr="00EE23FA">
        <w:rPr>
          <w:rFonts w:ascii="Courier New" w:hAnsi="Courier New" w:cs="Courier New"/>
          <w:sz w:val="18"/>
          <w:szCs w:val="18"/>
          <w:lang w:val="ru-RU"/>
        </w:rPr>
        <w:t xml:space="preserve"> по широте точки P на земной поверхности</w:t>
      </w:r>
    </w:p>
    <w:p w14:paraId="4D0A9DF0"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t xml:space="preserve">Рассчитайте </w:t>
      </w:r>
      <w:proofErr w:type="spellStart"/>
      <w:r w:rsidRPr="00EE23FA">
        <w:rPr>
          <w:rFonts w:ascii="Courier New" w:hAnsi="Courier New" w:cs="Courier New"/>
          <w:sz w:val="18"/>
          <w:szCs w:val="18"/>
          <w:lang w:val="ru-RU"/>
        </w:rPr>
        <w:t>EPFDMargin</w:t>
      </w:r>
      <w:proofErr w:type="spellEnd"/>
      <w:r w:rsidRPr="00EE23FA">
        <w:rPr>
          <w:rFonts w:ascii="Courier New" w:hAnsi="Courier New" w:cs="Courier New"/>
          <w:sz w:val="18"/>
          <w:szCs w:val="18"/>
          <w:lang w:val="ru-RU"/>
        </w:rPr>
        <w:t xml:space="preserve"> = PFD + </w:t>
      </w:r>
      <w:proofErr w:type="spellStart"/>
      <w:proofErr w:type="gramStart"/>
      <w:r w:rsidRPr="00EE23FA">
        <w:rPr>
          <w:rFonts w:ascii="Courier New" w:hAnsi="Courier New" w:cs="Courier New"/>
          <w:i/>
          <w:sz w:val="18"/>
          <w:szCs w:val="18"/>
          <w:lang w:val="ru-RU"/>
        </w:rPr>
        <w:t>G</w:t>
      </w:r>
      <w:r w:rsidRPr="00EE23FA">
        <w:rPr>
          <w:rFonts w:ascii="Courier New" w:hAnsi="Courier New" w:cs="Courier New"/>
          <w:i/>
          <w:sz w:val="18"/>
          <w:szCs w:val="18"/>
          <w:vertAlign w:val="subscript"/>
          <w:lang w:val="ru-RU"/>
        </w:rPr>
        <w:t>rel</w:t>
      </w:r>
      <w:proofErr w:type="spellEnd"/>
      <w:r w:rsidRPr="00EE23FA">
        <w:rPr>
          <w:rFonts w:ascii="Courier New" w:hAnsi="Courier New" w:cs="Courier New"/>
          <w:sz w:val="18"/>
          <w:szCs w:val="18"/>
          <w:lang w:val="ru-RU"/>
        </w:rPr>
        <w:t>(</w:t>
      </w:r>
      <w:proofErr w:type="gramEnd"/>
      <w:r w:rsidRPr="00EE23FA">
        <w:rPr>
          <w:rFonts w:ascii="Symbol" w:hAnsi="Symbol" w:cs="Symbol"/>
          <w:sz w:val="18"/>
          <w:szCs w:val="18"/>
          <w:lang w:val="ru-RU"/>
        </w:rPr>
        <w:t></w:t>
      </w:r>
      <w:r w:rsidRPr="00EE23FA">
        <w:rPr>
          <w:rFonts w:ascii="Courier New" w:hAnsi="Courier New" w:cs="Courier New"/>
          <w:sz w:val="18"/>
          <w:szCs w:val="18"/>
          <w:lang w:val="ru-RU"/>
        </w:rPr>
        <w:t xml:space="preserve">) – </w:t>
      </w:r>
      <w:proofErr w:type="spellStart"/>
      <w:r w:rsidRPr="00EE23FA">
        <w:rPr>
          <w:rFonts w:ascii="Courier New" w:hAnsi="Courier New" w:cs="Courier New"/>
          <w:sz w:val="18"/>
          <w:szCs w:val="18"/>
          <w:lang w:val="ru-RU"/>
        </w:rPr>
        <w:t>EPFDThreshold</w:t>
      </w:r>
      <w:proofErr w:type="spellEnd"/>
    </w:p>
    <w:p w14:paraId="2B59CEB7"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t xml:space="preserve">Рассчитайте </w:t>
      </w:r>
      <w:proofErr w:type="spellStart"/>
      <w:r w:rsidRPr="00EE23FA">
        <w:rPr>
          <w:rFonts w:ascii="Courier New" w:hAnsi="Courier New" w:cs="Courier New"/>
          <w:sz w:val="18"/>
          <w:szCs w:val="18"/>
          <w:lang w:val="ru-RU"/>
        </w:rPr>
        <w:t>EPFDbin</w:t>
      </w:r>
      <w:proofErr w:type="spellEnd"/>
      <w:r w:rsidRPr="00EE23FA">
        <w:rPr>
          <w:rFonts w:ascii="Courier New" w:hAnsi="Courier New" w:cs="Courier New"/>
          <w:sz w:val="18"/>
          <w:szCs w:val="18"/>
          <w:lang w:val="ru-RU"/>
        </w:rPr>
        <w:t xml:space="preserve"> = </w:t>
      </w:r>
      <w:proofErr w:type="spellStart"/>
      <w:r w:rsidRPr="00EE23FA">
        <w:rPr>
          <w:rFonts w:ascii="Courier New" w:hAnsi="Courier New" w:cs="Courier New"/>
          <w:sz w:val="18"/>
          <w:szCs w:val="18"/>
          <w:lang w:val="ru-RU"/>
        </w:rPr>
        <w:t>EPFDMargin</w:t>
      </w:r>
      <w:proofErr w:type="spellEnd"/>
      <w:r w:rsidRPr="00EE23FA">
        <w:rPr>
          <w:rFonts w:ascii="Courier New" w:hAnsi="Courier New" w:cs="Courier New"/>
          <w:sz w:val="18"/>
          <w:szCs w:val="18"/>
          <w:lang w:val="ru-RU"/>
        </w:rPr>
        <w:t>/</w:t>
      </w:r>
      <w:proofErr w:type="spellStart"/>
      <w:r w:rsidRPr="00EE23FA">
        <w:rPr>
          <w:rFonts w:ascii="Courier New" w:hAnsi="Courier New" w:cs="Courier New"/>
          <w:sz w:val="18"/>
          <w:szCs w:val="18"/>
          <w:lang w:val="ru-RU"/>
        </w:rPr>
        <w:t>BinSize</w:t>
      </w:r>
      <w:proofErr w:type="spellEnd"/>
    </w:p>
    <w:p w14:paraId="2F5C03BF"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t>Если</w:t>
      </w:r>
      <w:r w:rsidRPr="00FC60B1">
        <w:rPr>
          <w:rFonts w:ascii="Courier New" w:hAnsi="Courier New" w:cs="Courier New"/>
          <w:sz w:val="18"/>
          <w:szCs w:val="18"/>
          <w:lang w:val="en-US"/>
        </w:rPr>
        <w:t xml:space="preserve"> </w:t>
      </w:r>
      <w:proofErr w:type="spellStart"/>
      <w:r w:rsidRPr="00FC60B1">
        <w:rPr>
          <w:rFonts w:ascii="Courier New" w:hAnsi="Courier New" w:cs="Courier New"/>
          <w:sz w:val="18"/>
          <w:szCs w:val="18"/>
          <w:lang w:val="en-US"/>
        </w:rPr>
        <w:t>WorstEPFDBin</w:t>
      </w:r>
      <w:proofErr w:type="spellEnd"/>
      <w:r w:rsidRPr="00FC60B1">
        <w:rPr>
          <w:rFonts w:ascii="Courier New" w:hAnsi="Courier New" w:cs="Courier New"/>
          <w:sz w:val="18"/>
          <w:szCs w:val="18"/>
          <w:lang w:val="en-US"/>
        </w:rPr>
        <w:t xml:space="preserve"> </w:t>
      </w:r>
      <w:proofErr w:type="gramStart"/>
      <w:r w:rsidRPr="00FC60B1">
        <w:rPr>
          <w:rFonts w:ascii="Courier New" w:hAnsi="Courier New" w:cs="Courier New"/>
          <w:sz w:val="18"/>
          <w:szCs w:val="18"/>
          <w:lang w:val="en-US"/>
        </w:rPr>
        <w:t xml:space="preserve">&lt; </w:t>
      </w:r>
      <w:proofErr w:type="spellStart"/>
      <w:r w:rsidRPr="00FC60B1">
        <w:rPr>
          <w:rFonts w:ascii="Courier New" w:hAnsi="Courier New" w:cs="Courier New"/>
          <w:sz w:val="18"/>
          <w:szCs w:val="18"/>
          <w:lang w:val="en-US"/>
        </w:rPr>
        <w:t>EPFDBin</w:t>
      </w:r>
      <w:proofErr w:type="spellEnd"/>
      <w:proofErr w:type="gramEnd"/>
      <w:r w:rsidRPr="00FC60B1">
        <w:rPr>
          <w:rFonts w:ascii="Courier New" w:hAnsi="Courier New" w:cs="Courier New"/>
          <w:sz w:val="18"/>
          <w:szCs w:val="18"/>
          <w:lang w:val="en-US"/>
        </w:rPr>
        <w:t xml:space="preserve"> </w:t>
      </w:r>
    </w:p>
    <w:p w14:paraId="780871E0"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t>{</w:t>
      </w:r>
    </w:p>
    <w:p w14:paraId="7705A71E"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r>
      <w:proofErr w:type="spellStart"/>
      <w:r w:rsidRPr="00FC60B1">
        <w:rPr>
          <w:rFonts w:ascii="Courier New" w:hAnsi="Courier New" w:cs="Courier New"/>
          <w:sz w:val="18"/>
          <w:szCs w:val="18"/>
          <w:lang w:val="en-US"/>
        </w:rPr>
        <w:t>WorstEPFDBin</w:t>
      </w:r>
      <w:proofErr w:type="spellEnd"/>
      <w:r w:rsidRPr="00FC60B1">
        <w:rPr>
          <w:rFonts w:ascii="Courier New" w:hAnsi="Courier New" w:cs="Courier New"/>
          <w:sz w:val="18"/>
          <w:szCs w:val="18"/>
          <w:lang w:val="en-US"/>
        </w:rPr>
        <w:t xml:space="preserve"> = </w:t>
      </w:r>
      <w:proofErr w:type="spellStart"/>
      <w:r w:rsidRPr="00FC60B1">
        <w:rPr>
          <w:rFonts w:ascii="Courier New" w:hAnsi="Courier New" w:cs="Courier New"/>
          <w:sz w:val="18"/>
          <w:szCs w:val="18"/>
          <w:lang w:val="en-US"/>
        </w:rPr>
        <w:t>EPFDBin</w:t>
      </w:r>
      <w:proofErr w:type="spellEnd"/>
    </w:p>
    <w:p w14:paraId="2EE916C5"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t xml:space="preserve">Worst </w:t>
      </w:r>
      <w:proofErr w:type="spellStart"/>
      <w:r w:rsidRPr="00FC60B1">
        <w:rPr>
          <w:rFonts w:ascii="Courier New" w:hAnsi="Courier New" w:cs="Courier New"/>
          <w:sz w:val="18"/>
          <w:szCs w:val="18"/>
          <w:lang w:val="en-US"/>
        </w:rPr>
        <w:t>AngularVelocity</w:t>
      </w:r>
      <w:proofErr w:type="spellEnd"/>
      <w:r w:rsidRPr="00FC60B1">
        <w:rPr>
          <w:rFonts w:ascii="Courier New" w:hAnsi="Courier New" w:cs="Courier New"/>
          <w:sz w:val="18"/>
          <w:szCs w:val="18"/>
          <w:lang w:val="en-US"/>
        </w:rPr>
        <w:t xml:space="preserve"> = </w:t>
      </w:r>
      <w:proofErr w:type="spellStart"/>
      <w:r w:rsidRPr="00FC60B1">
        <w:rPr>
          <w:rFonts w:ascii="Courier New" w:hAnsi="Courier New" w:cs="Courier New"/>
          <w:sz w:val="18"/>
          <w:szCs w:val="18"/>
          <w:lang w:val="en-US"/>
        </w:rPr>
        <w:t>AngularVelocity</w:t>
      </w:r>
      <w:proofErr w:type="spellEnd"/>
    </w:p>
    <w:p w14:paraId="3F1B5A8F"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EE23FA">
        <w:rPr>
          <w:rFonts w:ascii="Courier New" w:hAnsi="Courier New" w:cs="Courier New"/>
          <w:sz w:val="18"/>
          <w:szCs w:val="18"/>
          <w:lang w:val="ru-RU"/>
        </w:rPr>
        <w:t>Сохраните это значение (N, P)</w:t>
      </w:r>
    </w:p>
    <w:p w14:paraId="176DF55F"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FC60B1">
        <w:rPr>
          <w:rFonts w:ascii="Courier New" w:hAnsi="Courier New" w:cs="Courier New"/>
          <w:sz w:val="18"/>
          <w:szCs w:val="18"/>
          <w:lang w:val="en-US"/>
        </w:rPr>
        <w:t>}</w:t>
      </w:r>
    </w:p>
    <w:p w14:paraId="706AF3AF"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EE23FA">
        <w:rPr>
          <w:rFonts w:ascii="Courier New" w:hAnsi="Courier New" w:cs="Courier New"/>
          <w:sz w:val="18"/>
          <w:szCs w:val="18"/>
          <w:lang w:val="ru-RU"/>
        </w:rPr>
        <w:t>Иначе</w:t>
      </w:r>
      <w:r w:rsidRPr="00FC60B1">
        <w:rPr>
          <w:rFonts w:ascii="Courier New" w:hAnsi="Courier New" w:cs="Courier New"/>
          <w:sz w:val="18"/>
          <w:szCs w:val="18"/>
          <w:lang w:val="en-US"/>
        </w:rPr>
        <w:t xml:space="preserve">, </w:t>
      </w:r>
      <w:proofErr w:type="gramStart"/>
      <w:r w:rsidRPr="00EE23FA">
        <w:rPr>
          <w:rFonts w:ascii="Courier New" w:hAnsi="Courier New" w:cs="Courier New"/>
          <w:sz w:val="18"/>
          <w:szCs w:val="18"/>
          <w:lang w:val="ru-RU"/>
        </w:rPr>
        <w:t>если</w:t>
      </w:r>
      <w:r w:rsidRPr="00FC60B1">
        <w:rPr>
          <w:rFonts w:ascii="Courier New" w:hAnsi="Courier New" w:cs="Courier New"/>
          <w:sz w:val="18"/>
          <w:szCs w:val="18"/>
          <w:lang w:val="en-US"/>
        </w:rPr>
        <w:t>(</w:t>
      </w:r>
      <w:proofErr w:type="spellStart"/>
      <w:proofErr w:type="gramEnd"/>
      <w:r w:rsidRPr="00FC60B1">
        <w:rPr>
          <w:rFonts w:ascii="Courier New" w:hAnsi="Courier New" w:cs="Courier New"/>
          <w:sz w:val="18"/>
          <w:szCs w:val="18"/>
          <w:lang w:val="en-US"/>
        </w:rPr>
        <w:t>WorstEPFDBin</w:t>
      </w:r>
      <w:proofErr w:type="spellEnd"/>
      <w:r w:rsidRPr="00FC60B1">
        <w:rPr>
          <w:rFonts w:ascii="Courier New" w:hAnsi="Courier New" w:cs="Courier New"/>
          <w:sz w:val="18"/>
          <w:szCs w:val="18"/>
          <w:lang w:val="en-US"/>
        </w:rPr>
        <w:t xml:space="preserve"> = </w:t>
      </w:r>
      <w:proofErr w:type="spellStart"/>
      <w:r w:rsidRPr="00FC60B1">
        <w:rPr>
          <w:rFonts w:ascii="Courier New" w:hAnsi="Courier New" w:cs="Courier New"/>
          <w:sz w:val="18"/>
          <w:szCs w:val="18"/>
          <w:lang w:val="en-US"/>
        </w:rPr>
        <w:t>EPFDBin</w:t>
      </w:r>
      <w:proofErr w:type="spellEnd"/>
      <w:r w:rsidRPr="00FC60B1">
        <w:rPr>
          <w:rFonts w:ascii="Courier New" w:hAnsi="Courier New" w:cs="Courier New"/>
          <w:sz w:val="18"/>
          <w:szCs w:val="18"/>
          <w:lang w:val="en-US"/>
        </w:rPr>
        <w:t xml:space="preserve"> &amp;&amp; </w:t>
      </w:r>
    </w:p>
    <w:p w14:paraId="521366ED"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r>
      <w:proofErr w:type="spellStart"/>
      <w:r w:rsidRPr="00FC60B1">
        <w:rPr>
          <w:rFonts w:ascii="Courier New" w:hAnsi="Courier New" w:cs="Courier New"/>
          <w:sz w:val="18"/>
          <w:szCs w:val="18"/>
          <w:lang w:val="en-US"/>
        </w:rPr>
        <w:t>WorstAngularVelocity</w:t>
      </w:r>
      <w:proofErr w:type="spellEnd"/>
      <w:r w:rsidRPr="00FC60B1">
        <w:rPr>
          <w:rFonts w:ascii="Courier New" w:hAnsi="Courier New" w:cs="Courier New"/>
          <w:sz w:val="18"/>
          <w:szCs w:val="18"/>
          <w:lang w:val="en-US"/>
        </w:rPr>
        <w:t xml:space="preserve"> &gt; </w:t>
      </w:r>
      <w:proofErr w:type="spellStart"/>
      <w:r w:rsidRPr="00FC60B1">
        <w:rPr>
          <w:rFonts w:ascii="Courier New" w:hAnsi="Courier New" w:cs="Courier New"/>
          <w:sz w:val="18"/>
          <w:szCs w:val="18"/>
          <w:lang w:val="en-US"/>
        </w:rPr>
        <w:t>AngularVelocity</w:t>
      </w:r>
      <w:proofErr w:type="spellEnd"/>
      <w:r w:rsidRPr="00FC60B1">
        <w:rPr>
          <w:rFonts w:ascii="Courier New" w:hAnsi="Courier New" w:cs="Courier New"/>
          <w:sz w:val="18"/>
          <w:szCs w:val="18"/>
          <w:lang w:val="en-US"/>
        </w:rPr>
        <w:t>)</w:t>
      </w:r>
    </w:p>
    <w:p w14:paraId="4D6070BB"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t>{</w:t>
      </w:r>
    </w:p>
    <w:p w14:paraId="07D19F96"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r>
      <w:proofErr w:type="spellStart"/>
      <w:r w:rsidRPr="00FC60B1">
        <w:rPr>
          <w:rFonts w:ascii="Courier New" w:hAnsi="Courier New" w:cs="Courier New"/>
          <w:sz w:val="18"/>
          <w:szCs w:val="18"/>
          <w:lang w:val="en-US"/>
        </w:rPr>
        <w:t>WorstAngularVelocity</w:t>
      </w:r>
      <w:proofErr w:type="spellEnd"/>
      <w:r w:rsidRPr="00FC60B1">
        <w:rPr>
          <w:rFonts w:ascii="Courier New" w:hAnsi="Courier New" w:cs="Courier New"/>
          <w:sz w:val="18"/>
          <w:szCs w:val="18"/>
          <w:lang w:val="en-US"/>
        </w:rPr>
        <w:t xml:space="preserve"> = </w:t>
      </w:r>
      <w:proofErr w:type="spellStart"/>
      <w:r w:rsidRPr="00FC60B1">
        <w:rPr>
          <w:rFonts w:ascii="Courier New" w:hAnsi="Courier New" w:cs="Courier New"/>
          <w:sz w:val="18"/>
          <w:szCs w:val="18"/>
          <w:lang w:val="en-US"/>
        </w:rPr>
        <w:t>AngularVelocity</w:t>
      </w:r>
      <w:proofErr w:type="spellEnd"/>
    </w:p>
    <w:p w14:paraId="0FE3F551"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EE23FA">
        <w:rPr>
          <w:rFonts w:ascii="Courier New" w:hAnsi="Courier New" w:cs="Courier New"/>
          <w:sz w:val="18"/>
          <w:szCs w:val="18"/>
          <w:lang w:val="ru-RU"/>
        </w:rPr>
        <w:t>Сохраните</w:t>
      </w:r>
      <w:r w:rsidRPr="00FC60B1">
        <w:rPr>
          <w:rFonts w:ascii="Courier New" w:hAnsi="Courier New" w:cs="Courier New"/>
          <w:sz w:val="18"/>
          <w:szCs w:val="18"/>
          <w:lang w:val="en-US"/>
        </w:rPr>
        <w:t xml:space="preserve"> </w:t>
      </w:r>
      <w:r w:rsidRPr="00EE23FA">
        <w:rPr>
          <w:rFonts w:ascii="Courier New" w:hAnsi="Courier New" w:cs="Courier New"/>
          <w:sz w:val="18"/>
          <w:szCs w:val="18"/>
          <w:lang w:val="ru-RU"/>
        </w:rPr>
        <w:t>это</w:t>
      </w:r>
      <w:r w:rsidRPr="00FC60B1">
        <w:rPr>
          <w:rFonts w:ascii="Courier New" w:hAnsi="Courier New" w:cs="Courier New"/>
          <w:sz w:val="18"/>
          <w:szCs w:val="18"/>
          <w:lang w:val="en-US"/>
        </w:rPr>
        <w:t xml:space="preserve"> </w:t>
      </w:r>
      <w:r w:rsidRPr="00EE23FA">
        <w:rPr>
          <w:rFonts w:ascii="Courier New" w:hAnsi="Courier New" w:cs="Courier New"/>
          <w:sz w:val="18"/>
          <w:szCs w:val="18"/>
          <w:lang w:val="ru-RU"/>
        </w:rPr>
        <w:t>значение</w:t>
      </w:r>
      <w:r w:rsidRPr="00FC60B1">
        <w:rPr>
          <w:rFonts w:ascii="Courier New" w:hAnsi="Courier New" w:cs="Courier New"/>
          <w:sz w:val="18"/>
          <w:szCs w:val="18"/>
          <w:lang w:val="en-US"/>
        </w:rPr>
        <w:t xml:space="preserve"> (N, P)</w:t>
      </w:r>
    </w:p>
    <w:p w14:paraId="3746E444"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t>}</w:t>
      </w:r>
    </w:p>
    <w:p w14:paraId="35AFD541"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t>}</w:t>
      </w:r>
    </w:p>
    <w:p w14:paraId="3594DC35"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p>
    <w:p w14:paraId="2AD09C92"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proofErr w:type="spellStart"/>
      <w:r w:rsidRPr="00FC60B1">
        <w:rPr>
          <w:rFonts w:ascii="Courier New" w:hAnsi="Courier New" w:cs="Courier New"/>
          <w:b/>
          <w:sz w:val="18"/>
          <w:szCs w:val="18"/>
          <w:lang w:val="en-US"/>
        </w:rPr>
        <w:t>WCGD_</w:t>
      </w:r>
      <w:proofErr w:type="gramStart"/>
      <w:r w:rsidRPr="00FC60B1">
        <w:rPr>
          <w:rFonts w:ascii="Courier New" w:hAnsi="Courier New" w:cs="Courier New"/>
          <w:b/>
          <w:sz w:val="18"/>
          <w:szCs w:val="18"/>
          <w:lang w:val="en-US"/>
        </w:rPr>
        <w:t>CheckAlphaPhiCase</w:t>
      </w:r>
      <w:proofErr w:type="spellEnd"/>
      <w:r w:rsidRPr="00FC60B1">
        <w:rPr>
          <w:rFonts w:ascii="Courier New" w:hAnsi="Courier New" w:cs="Courier New"/>
          <w:sz w:val="18"/>
          <w:szCs w:val="18"/>
          <w:lang w:val="en-US"/>
        </w:rPr>
        <w:t>(</w:t>
      </w:r>
      <w:proofErr w:type="spellStart"/>
      <w:proofErr w:type="gramEnd"/>
      <w:r w:rsidRPr="00FC60B1">
        <w:rPr>
          <w:rFonts w:ascii="Courier New" w:hAnsi="Courier New" w:cs="Courier New"/>
          <w:sz w:val="18"/>
          <w:szCs w:val="18"/>
          <w:lang w:val="en-US"/>
        </w:rPr>
        <w:t>SystemParams</w:t>
      </w:r>
      <w:proofErr w:type="spellEnd"/>
      <w:r w:rsidRPr="00FC60B1">
        <w:rPr>
          <w:rFonts w:ascii="Courier New" w:hAnsi="Courier New" w:cs="Courier New"/>
          <w:sz w:val="18"/>
          <w:szCs w:val="18"/>
          <w:lang w:val="en-US"/>
        </w:rPr>
        <w:t xml:space="preserve">, latitude, </w:t>
      </w:r>
      <w:r w:rsidRPr="00EE23FA">
        <w:rPr>
          <w:rFonts w:ascii="Symbol" w:hAnsi="Symbol" w:cs="Symbol"/>
          <w:sz w:val="18"/>
          <w:szCs w:val="18"/>
          <w:lang w:val="ru-RU"/>
        </w:rPr>
        <w:t></w:t>
      </w:r>
      <w:r w:rsidRPr="00FC60B1">
        <w:rPr>
          <w:rFonts w:ascii="Courier New" w:hAnsi="Courier New" w:cs="Courier New"/>
          <w:sz w:val="18"/>
          <w:szCs w:val="18"/>
          <w:lang w:val="en-US"/>
        </w:rPr>
        <w:t>, Sign, Side):</w:t>
      </w:r>
    </w:p>
    <w:p w14:paraId="2013532D"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FC60B1">
        <w:rPr>
          <w:rFonts w:ascii="Courier New" w:hAnsi="Courier New" w:cs="Courier New"/>
          <w:sz w:val="18"/>
          <w:szCs w:val="18"/>
          <w:lang w:val="en-US"/>
        </w:rPr>
        <w:tab/>
      </w:r>
      <w:r w:rsidRPr="00EE23FA">
        <w:rPr>
          <w:rFonts w:ascii="Courier New" w:hAnsi="Courier New" w:cs="Courier New"/>
          <w:sz w:val="18"/>
          <w:szCs w:val="18"/>
          <w:lang w:val="ru-RU"/>
        </w:rPr>
        <w:t xml:space="preserve">Установите диапазон </w:t>
      </w:r>
      <w:r w:rsidRPr="00EE23FA">
        <w:rPr>
          <w:rFonts w:ascii="Symbol" w:hAnsi="Symbol" w:cs="Symbol"/>
          <w:sz w:val="18"/>
          <w:szCs w:val="18"/>
          <w:lang w:val="ru-RU"/>
        </w:rPr>
        <w:t></w:t>
      </w:r>
      <w:r w:rsidRPr="00EE23FA">
        <w:rPr>
          <w:rFonts w:ascii="Courier New" w:hAnsi="Courier New" w:cs="Courier New"/>
          <w:sz w:val="18"/>
          <w:szCs w:val="18"/>
          <w:lang w:val="ru-RU"/>
        </w:rPr>
        <w:t xml:space="preserve"> в соответствии с проверяемой стороной (правая или левая)</w:t>
      </w:r>
    </w:p>
    <w:p w14:paraId="206A996D"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 xml:space="preserve">Если интервал </w:t>
      </w:r>
      <w:r w:rsidRPr="00EE23FA">
        <w:rPr>
          <w:rFonts w:ascii="Symbol" w:hAnsi="Symbol" w:cs="Symbol"/>
          <w:sz w:val="18"/>
          <w:szCs w:val="18"/>
          <w:lang w:val="ru-RU"/>
        </w:rPr>
        <w:t></w:t>
      </w:r>
      <w:r w:rsidRPr="00EE23FA">
        <w:rPr>
          <w:rFonts w:ascii="Symbol" w:hAnsi="Symbol" w:cs="Symbol"/>
          <w:sz w:val="18"/>
          <w:szCs w:val="18"/>
          <w:lang w:val="ru-RU"/>
        </w:rPr>
        <w:t></w:t>
      </w:r>
      <w:r w:rsidRPr="00EE23FA">
        <w:rPr>
          <w:rFonts w:ascii="Courier New" w:hAnsi="Courier New" w:cs="Courier New"/>
          <w:sz w:val="18"/>
          <w:szCs w:val="18"/>
          <w:lang w:val="ru-RU"/>
        </w:rPr>
        <w:t xml:space="preserve"> = 0, то</w:t>
      </w:r>
    </w:p>
    <w:p w14:paraId="348CA74A"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w:t>
      </w:r>
    </w:p>
    <w:p w14:paraId="12FAA0AC"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t xml:space="preserve">Путем двоичного поиска перебирайте </w:t>
      </w:r>
      <w:r w:rsidRPr="00EE23FA">
        <w:rPr>
          <w:rFonts w:ascii="Symbol" w:hAnsi="Symbol" w:cs="Symbol"/>
          <w:sz w:val="18"/>
          <w:szCs w:val="18"/>
          <w:lang w:val="ru-RU"/>
        </w:rPr>
        <w:t></w:t>
      </w:r>
      <w:r w:rsidRPr="00EE23FA">
        <w:rPr>
          <w:rFonts w:ascii="Symbol" w:hAnsi="Symbol" w:cs="Symbol"/>
          <w:sz w:val="18"/>
          <w:szCs w:val="18"/>
          <w:lang w:val="ru-RU"/>
        </w:rPr>
        <w:t></w:t>
      </w:r>
      <w:r w:rsidRPr="00EE23FA">
        <w:rPr>
          <w:rFonts w:ascii="Courier New" w:hAnsi="Courier New" w:cs="Courier New"/>
          <w:sz w:val="18"/>
          <w:szCs w:val="18"/>
          <w:lang w:val="ru-RU"/>
        </w:rPr>
        <w:t xml:space="preserve"> пока не будет получено </w:t>
      </w:r>
      <w:proofErr w:type="spellStart"/>
      <w:r w:rsidRPr="00EE23FA">
        <w:rPr>
          <w:rFonts w:ascii="Courier New" w:hAnsi="Courier New" w:cs="Courier New"/>
          <w:sz w:val="18"/>
          <w:szCs w:val="18"/>
          <w:lang w:val="ru-RU"/>
        </w:rPr>
        <w:t>WCGD_</w:t>
      </w:r>
      <w:proofErr w:type="gramStart"/>
      <w:r w:rsidRPr="00EE23FA">
        <w:rPr>
          <w:rFonts w:ascii="Courier New" w:hAnsi="Courier New" w:cs="Courier New"/>
          <w:sz w:val="18"/>
          <w:szCs w:val="18"/>
          <w:lang w:val="ru-RU"/>
        </w:rPr>
        <w:t>GetDeltaAlpha</w:t>
      </w:r>
      <w:proofErr w:type="spellEnd"/>
      <w:r w:rsidRPr="00EE23FA">
        <w:rPr>
          <w:rFonts w:ascii="Courier New" w:hAnsi="Courier New" w:cs="Courier New"/>
          <w:sz w:val="18"/>
          <w:szCs w:val="18"/>
          <w:lang w:val="ru-RU"/>
        </w:rPr>
        <w:t>(</w:t>
      </w:r>
      <w:proofErr w:type="spellStart"/>
      <w:proofErr w:type="gramEnd"/>
      <w:r w:rsidRPr="00EE23FA">
        <w:rPr>
          <w:rFonts w:ascii="Courier New" w:hAnsi="Courier New"/>
          <w:sz w:val="20"/>
          <w:lang w:val="ru-RU"/>
        </w:rPr>
        <w:t>SystemParams,</w:t>
      </w:r>
      <w:r w:rsidRPr="00EE23FA">
        <w:rPr>
          <w:rFonts w:ascii="Courier New" w:hAnsi="Courier New" w:cs="Courier New"/>
          <w:sz w:val="18"/>
          <w:szCs w:val="18"/>
          <w:lang w:val="ru-RU"/>
        </w:rPr>
        <w:t>Sign</w:t>
      </w:r>
      <w:proofErr w:type="spellEnd"/>
      <w:r w:rsidRPr="00EE23FA">
        <w:rPr>
          <w:rFonts w:ascii="Courier New" w:hAnsi="Courier New" w:cs="Courier New"/>
          <w:sz w:val="18"/>
          <w:szCs w:val="18"/>
          <w:lang w:val="ru-RU"/>
        </w:rPr>
        <w:t xml:space="preserve">, </w:t>
      </w:r>
      <w:r w:rsidRPr="00EE23FA">
        <w:rPr>
          <w:rFonts w:ascii="Symbol" w:hAnsi="Symbol" w:cs="Symbol"/>
          <w:sz w:val="18"/>
          <w:szCs w:val="18"/>
          <w:lang w:val="ru-RU"/>
        </w:rPr>
        <w:t></w:t>
      </w:r>
      <w:r w:rsidRPr="00EE23FA">
        <w:rPr>
          <w:rFonts w:ascii="Courier New" w:hAnsi="Courier New" w:cs="Courier New"/>
          <w:sz w:val="18"/>
          <w:szCs w:val="18"/>
          <w:lang w:val="ru-RU"/>
        </w:rPr>
        <w:t xml:space="preserve">, </w:t>
      </w:r>
      <w:r w:rsidRPr="00EE23FA">
        <w:rPr>
          <w:rFonts w:ascii="Symbol" w:hAnsi="Symbol" w:cs="Symbol"/>
          <w:sz w:val="18"/>
          <w:szCs w:val="18"/>
          <w:lang w:val="ru-RU"/>
        </w:rPr>
        <w:t></w:t>
      </w:r>
      <w:r w:rsidRPr="00EE23FA">
        <w:rPr>
          <w:rFonts w:ascii="Courier New" w:hAnsi="Courier New" w:cs="Courier New"/>
          <w:sz w:val="18"/>
          <w:szCs w:val="18"/>
          <w:lang w:val="ru-RU"/>
        </w:rPr>
        <w:t>) = 0</w:t>
      </w:r>
    </w:p>
    <w:p w14:paraId="33F29158"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proofErr w:type="spellStart"/>
      <w:r w:rsidRPr="00FC60B1">
        <w:rPr>
          <w:rFonts w:ascii="Courier New" w:hAnsi="Courier New" w:cs="Courier New"/>
          <w:sz w:val="18"/>
          <w:szCs w:val="18"/>
          <w:lang w:val="en-US"/>
        </w:rPr>
        <w:t>WCGD_</w:t>
      </w:r>
      <w:proofErr w:type="gramStart"/>
      <w:r w:rsidRPr="00FC60B1">
        <w:rPr>
          <w:rFonts w:ascii="Courier New" w:hAnsi="Courier New" w:cs="Courier New"/>
          <w:sz w:val="18"/>
          <w:szCs w:val="18"/>
          <w:lang w:val="en-US"/>
        </w:rPr>
        <w:t>CheckCase</w:t>
      </w:r>
      <w:proofErr w:type="spellEnd"/>
      <w:r w:rsidRPr="00FC60B1">
        <w:rPr>
          <w:rFonts w:ascii="Courier New" w:hAnsi="Courier New" w:cs="Courier New"/>
          <w:sz w:val="18"/>
          <w:szCs w:val="18"/>
          <w:lang w:val="en-US"/>
        </w:rPr>
        <w:t>(</w:t>
      </w:r>
      <w:proofErr w:type="spellStart"/>
      <w:proofErr w:type="gramEnd"/>
      <w:r w:rsidRPr="00FC60B1">
        <w:rPr>
          <w:rFonts w:ascii="Courier New" w:hAnsi="Courier New" w:cs="Courier New"/>
          <w:sz w:val="18"/>
          <w:szCs w:val="18"/>
          <w:lang w:val="en-US"/>
        </w:rPr>
        <w:t>SystemParams</w:t>
      </w:r>
      <w:proofErr w:type="spellEnd"/>
      <w:r w:rsidRPr="00FC60B1">
        <w:rPr>
          <w:rFonts w:ascii="Courier New" w:hAnsi="Courier New" w:cs="Courier New"/>
          <w:sz w:val="18"/>
          <w:szCs w:val="18"/>
          <w:lang w:val="en-US"/>
        </w:rPr>
        <w:t xml:space="preserve">, latitude, </w:t>
      </w:r>
      <w:r w:rsidRPr="00EE23FA">
        <w:rPr>
          <w:rFonts w:ascii="Symbol" w:hAnsi="Symbol" w:cs="Symbol"/>
          <w:sz w:val="18"/>
          <w:szCs w:val="18"/>
          <w:lang w:val="ru-RU"/>
        </w:rPr>
        <w:t></w:t>
      </w:r>
      <w:r w:rsidRPr="00FC60B1">
        <w:rPr>
          <w:rFonts w:ascii="Courier New" w:hAnsi="Courier New" w:cs="Courier New"/>
          <w:sz w:val="18"/>
          <w:szCs w:val="18"/>
          <w:lang w:val="en-US"/>
        </w:rPr>
        <w:t xml:space="preserve">, </w:t>
      </w:r>
      <w:r w:rsidRPr="00EE23FA">
        <w:rPr>
          <w:rFonts w:ascii="Symbol" w:hAnsi="Symbol" w:cs="Symbol"/>
          <w:sz w:val="18"/>
          <w:szCs w:val="18"/>
          <w:lang w:val="ru-RU"/>
        </w:rPr>
        <w:t></w:t>
      </w:r>
      <w:r w:rsidRPr="00FC60B1">
        <w:rPr>
          <w:rFonts w:ascii="Courier New" w:hAnsi="Courier New" w:cs="Courier New"/>
          <w:sz w:val="18"/>
          <w:szCs w:val="18"/>
          <w:lang w:val="en-US"/>
        </w:rPr>
        <w:t>)</w:t>
      </w:r>
    </w:p>
    <w:p w14:paraId="7BBEB2E8"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t>}</w:t>
      </w:r>
    </w:p>
    <w:p w14:paraId="5DE27B98"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p>
    <w:p w14:paraId="54AC663C" w14:textId="77777777" w:rsidR="002D7644" w:rsidRPr="00FC60B1" w:rsidRDefault="002D7644" w:rsidP="002D7644">
      <w:pPr>
        <w:keepNext/>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proofErr w:type="spellStart"/>
      <w:r w:rsidRPr="00FC60B1">
        <w:rPr>
          <w:rFonts w:ascii="Courier New" w:hAnsi="Courier New" w:cs="Courier New"/>
          <w:b/>
          <w:sz w:val="18"/>
          <w:szCs w:val="18"/>
          <w:lang w:val="en-US"/>
        </w:rPr>
        <w:lastRenderedPageBreak/>
        <w:t>WCGD_</w:t>
      </w:r>
      <w:proofErr w:type="gramStart"/>
      <w:r w:rsidRPr="00FC60B1">
        <w:rPr>
          <w:rFonts w:ascii="Courier New" w:hAnsi="Courier New" w:cs="Courier New"/>
          <w:b/>
          <w:sz w:val="18"/>
          <w:szCs w:val="18"/>
          <w:lang w:val="en-US"/>
        </w:rPr>
        <w:t>CheckAlphaElevCase</w:t>
      </w:r>
      <w:proofErr w:type="spellEnd"/>
      <w:r w:rsidRPr="00FC60B1">
        <w:rPr>
          <w:rFonts w:ascii="Courier New" w:hAnsi="Courier New" w:cs="Courier New"/>
          <w:sz w:val="18"/>
          <w:szCs w:val="18"/>
          <w:lang w:val="en-US"/>
        </w:rPr>
        <w:t>(</w:t>
      </w:r>
      <w:proofErr w:type="spellStart"/>
      <w:proofErr w:type="gramEnd"/>
      <w:r w:rsidRPr="00FC60B1">
        <w:rPr>
          <w:rFonts w:ascii="Courier New" w:hAnsi="Courier New" w:cs="Courier New"/>
          <w:sz w:val="18"/>
          <w:szCs w:val="18"/>
          <w:lang w:val="en-US"/>
        </w:rPr>
        <w:t>SystemParams</w:t>
      </w:r>
      <w:proofErr w:type="spellEnd"/>
      <w:r w:rsidRPr="00FC60B1">
        <w:rPr>
          <w:rFonts w:ascii="Courier New" w:hAnsi="Courier New" w:cs="Courier New"/>
          <w:sz w:val="18"/>
          <w:szCs w:val="18"/>
          <w:lang w:val="en-US"/>
        </w:rPr>
        <w:t>, latitude, Sign, Side):</w:t>
      </w:r>
    </w:p>
    <w:p w14:paraId="74DAFAD6"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FC60B1">
        <w:rPr>
          <w:rFonts w:ascii="Courier New" w:hAnsi="Courier New" w:cs="Courier New"/>
          <w:sz w:val="18"/>
          <w:szCs w:val="18"/>
          <w:lang w:val="en-US"/>
        </w:rPr>
        <w:tab/>
      </w:r>
      <w:r w:rsidRPr="00EE23FA">
        <w:rPr>
          <w:rFonts w:ascii="Courier New" w:hAnsi="Courier New" w:cs="Courier New"/>
          <w:sz w:val="18"/>
          <w:szCs w:val="18"/>
          <w:lang w:val="ru-RU"/>
        </w:rPr>
        <w:t xml:space="preserve">Установите диапазон </w:t>
      </w:r>
      <w:r w:rsidRPr="00EE23FA">
        <w:rPr>
          <w:rFonts w:ascii="Symbol" w:hAnsi="Symbol" w:cs="Symbol"/>
          <w:sz w:val="18"/>
          <w:szCs w:val="18"/>
          <w:lang w:val="ru-RU"/>
        </w:rPr>
        <w:t></w:t>
      </w:r>
      <w:r w:rsidRPr="00EE23FA">
        <w:rPr>
          <w:rFonts w:ascii="Courier New" w:hAnsi="Courier New" w:cs="Courier New"/>
          <w:sz w:val="18"/>
          <w:szCs w:val="18"/>
          <w:lang w:val="ru-RU"/>
        </w:rPr>
        <w:t xml:space="preserve"> в соответствии с проверяемой стороной (правая или левая)</w:t>
      </w:r>
    </w:p>
    <w:p w14:paraId="0FD5EB4A"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 xml:space="preserve">Если интервал </w:t>
      </w:r>
      <w:r w:rsidRPr="00EE23FA">
        <w:rPr>
          <w:rFonts w:ascii="Symbol" w:hAnsi="Symbol" w:cs="Symbol"/>
          <w:sz w:val="18"/>
          <w:szCs w:val="18"/>
          <w:lang w:val="ru-RU"/>
        </w:rPr>
        <w:t></w:t>
      </w:r>
      <w:r w:rsidRPr="00EE23FA">
        <w:rPr>
          <w:rFonts w:ascii="Symbol" w:hAnsi="Symbol" w:cs="Symbol"/>
          <w:sz w:val="18"/>
          <w:szCs w:val="18"/>
          <w:lang w:val="ru-RU"/>
        </w:rPr>
        <w:t></w:t>
      </w:r>
      <w:r w:rsidRPr="00EE23FA">
        <w:rPr>
          <w:rFonts w:ascii="Courier New" w:hAnsi="Courier New" w:cs="Courier New"/>
          <w:sz w:val="18"/>
          <w:szCs w:val="18"/>
          <w:lang w:val="ru-RU"/>
        </w:rPr>
        <w:t xml:space="preserve"> = 0, то</w:t>
      </w:r>
    </w:p>
    <w:p w14:paraId="1CB03FFD"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w:t>
      </w:r>
    </w:p>
    <w:p w14:paraId="3093990A"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t xml:space="preserve">Путем двоичного поиска перебирайте </w:t>
      </w:r>
      <w:r w:rsidRPr="00EE23FA">
        <w:rPr>
          <w:rFonts w:ascii="Symbol" w:hAnsi="Symbol" w:cs="Symbol"/>
          <w:sz w:val="18"/>
          <w:szCs w:val="18"/>
          <w:lang w:val="ru-RU"/>
        </w:rPr>
        <w:t></w:t>
      </w:r>
      <w:r w:rsidRPr="00EE23FA">
        <w:rPr>
          <w:rFonts w:ascii="Courier New" w:hAnsi="Courier New" w:cs="Courier New"/>
          <w:sz w:val="18"/>
          <w:szCs w:val="18"/>
          <w:lang w:val="ru-RU"/>
        </w:rPr>
        <w:t xml:space="preserve"> до схождения в пределах 1e-5 радиан</w:t>
      </w:r>
    </w:p>
    <w:p w14:paraId="2962DD17"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t>{</w:t>
      </w:r>
    </w:p>
    <w:p w14:paraId="50C887A2"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t xml:space="preserve">Для каждого </w:t>
      </w:r>
      <w:r w:rsidRPr="00EE23FA">
        <w:rPr>
          <w:rFonts w:ascii="Symbol" w:hAnsi="Symbol" w:cs="Symbol"/>
          <w:sz w:val="18"/>
          <w:szCs w:val="18"/>
          <w:lang w:val="ru-RU"/>
        </w:rPr>
        <w:t></w:t>
      </w:r>
      <w:r w:rsidRPr="00EE23FA">
        <w:rPr>
          <w:rFonts w:ascii="Courier New" w:hAnsi="Courier New" w:cs="Courier New"/>
          <w:sz w:val="18"/>
          <w:szCs w:val="18"/>
          <w:lang w:val="ru-RU"/>
        </w:rPr>
        <w:t>i</w:t>
      </w:r>
    </w:p>
    <w:p w14:paraId="3808283F"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t>{</w:t>
      </w:r>
    </w:p>
    <w:p w14:paraId="2BFCBCEC" w14:textId="77777777" w:rsidR="002D7644" w:rsidRPr="00AA46CC" w:rsidRDefault="002D7644" w:rsidP="00C34004">
      <w:pPr>
        <w:tabs>
          <w:tab w:val="clear" w:pos="794"/>
          <w:tab w:val="clear" w:pos="1191"/>
          <w:tab w:val="clear" w:pos="1588"/>
          <w:tab w:val="clear" w:pos="1985"/>
          <w:tab w:val="left" w:pos="567"/>
          <w:tab w:val="left" w:pos="1134"/>
          <w:tab w:val="left" w:pos="1701"/>
          <w:tab w:val="left" w:pos="2268"/>
        </w:tabs>
        <w:spacing w:before="40"/>
        <w:ind w:left="2268" w:hanging="2268"/>
        <w:jc w:val="left"/>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t xml:space="preserve">Вызовите </w:t>
      </w:r>
      <w:proofErr w:type="spellStart"/>
      <w:r w:rsidRPr="00EE23FA">
        <w:rPr>
          <w:rFonts w:ascii="Courier New" w:hAnsi="Courier New" w:cs="Courier New"/>
          <w:sz w:val="18"/>
          <w:szCs w:val="18"/>
          <w:lang w:val="ru-RU"/>
        </w:rPr>
        <w:t>WCGD_</w:t>
      </w:r>
      <w:proofErr w:type="gramStart"/>
      <w:r w:rsidRPr="00EE23FA">
        <w:rPr>
          <w:rFonts w:ascii="Courier New" w:hAnsi="Courier New" w:cs="Courier New"/>
          <w:sz w:val="18"/>
          <w:szCs w:val="18"/>
          <w:lang w:val="ru-RU"/>
        </w:rPr>
        <w:t>CalcPhiFromThetaElev</w:t>
      </w:r>
      <w:proofErr w:type="spellEnd"/>
      <w:r w:rsidRPr="00EE23FA">
        <w:rPr>
          <w:rFonts w:ascii="Courier New" w:hAnsi="Courier New" w:cs="Courier New"/>
          <w:sz w:val="18"/>
          <w:szCs w:val="18"/>
          <w:lang w:val="ru-RU"/>
        </w:rPr>
        <w:t>(</w:t>
      </w:r>
      <w:proofErr w:type="spellStart"/>
      <w:proofErr w:type="gramEnd"/>
      <w:r w:rsidRPr="00EE23FA">
        <w:rPr>
          <w:rFonts w:ascii="Courier New" w:hAnsi="Courier New"/>
          <w:sz w:val="20"/>
          <w:lang w:val="ru-RU"/>
        </w:rPr>
        <w:t>SystemParams</w:t>
      </w:r>
      <w:proofErr w:type="spellEnd"/>
      <w:r w:rsidRPr="00EE23FA">
        <w:rPr>
          <w:rFonts w:ascii="Courier New" w:hAnsi="Courier New"/>
          <w:sz w:val="20"/>
          <w:lang w:val="ru-RU"/>
        </w:rPr>
        <w:t xml:space="preserve">, </w:t>
      </w:r>
      <w:r w:rsidRPr="00EE23FA">
        <w:rPr>
          <w:rFonts w:ascii="Symbol" w:hAnsi="Symbol" w:cs="Symbol"/>
          <w:sz w:val="18"/>
          <w:szCs w:val="18"/>
          <w:lang w:val="ru-RU"/>
        </w:rPr>
        <w:t></w:t>
      </w:r>
      <w:r w:rsidRPr="00EE23FA">
        <w:rPr>
          <w:rFonts w:ascii="Courier New" w:hAnsi="Courier New" w:cs="Courier New"/>
          <w:sz w:val="18"/>
          <w:szCs w:val="18"/>
          <w:lang w:val="ru-RU"/>
        </w:rPr>
        <w:t>i) для определения</w:t>
      </w:r>
      <w:r w:rsidRPr="00AA46CC">
        <w:rPr>
          <w:rFonts w:ascii="Courier New" w:hAnsi="Courier New" w:cs="Courier New"/>
          <w:sz w:val="18"/>
          <w:szCs w:val="18"/>
          <w:lang w:val="ru-RU"/>
        </w:rPr>
        <w:t xml:space="preserve"> </w:t>
      </w:r>
      <w:r w:rsidRPr="00EE23FA">
        <w:rPr>
          <w:rFonts w:ascii="Symbol" w:hAnsi="Symbol" w:cs="Symbol"/>
          <w:sz w:val="18"/>
          <w:szCs w:val="18"/>
          <w:lang w:val="ru-RU"/>
        </w:rPr>
        <w:t></w:t>
      </w:r>
      <w:r w:rsidRPr="00EE23FA">
        <w:rPr>
          <w:rFonts w:ascii="Courier New" w:hAnsi="Courier New" w:cs="Courier New"/>
          <w:sz w:val="18"/>
          <w:szCs w:val="18"/>
          <w:lang w:val="ru-RU"/>
        </w:rPr>
        <w:t>i</w:t>
      </w:r>
    </w:p>
    <w:p w14:paraId="19E880E1" w14:textId="77777777" w:rsidR="002D7644" w:rsidRPr="008F64C7" w:rsidRDefault="002D7644" w:rsidP="00C34004">
      <w:pPr>
        <w:tabs>
          <w:tab w:val="clear" w:pos="794"/>
          <w:tab w:val="clear" w:pos="1191"/>
          <w:tab w:val="clear" w:pos="1588"/>
          <w:tab w:val="clear" w:pos="1985"/>
          <w:tab w:val="left" w:pos="567"/>
          <w:tab w:val="left" w:pos="1134"/>
          <w:tab w:val="left" w:pos="1701"/>
          <w:tab w:val="left" w:pos="2268"/>
        </w:tabs>
        <w:spacing w:before="40"/>
        <w:ind w:left="2268" w:hanging="2268"/>
        <w:jc w:val="left"/>
        <w:rPr>
          <w:rFonts w:ascii="Courier New" w:hAnsi="Courier New" w:cs="Courier New"/>
          <w:sz w:val="18"/>
          <w:szCs w:val="18"/>
          <w:lang w:val="ru-RU"/>
        </w:rPr>
      </w:pPr>
      <w:r w:rsidRPr="008F64C7">
        <w:rPr>
          <w:rFonts w:ascii="Courier New" w:hAnsi="Courier New" w:cs="Courier New"/>
          <w:sz w:val="18"/>
          <w:szCs w:val="18"/>
          <w:lang w:val="ru-RU"/>
        </w:rPr>
        <w:tab/>
      </w:r>
      <w:r w:rsidRPr="008F64C7">
        <w:rPr>
          <w:rFonts w:ascii="Courier New" w:hAnsi="Courier New" w:cs="Courier New"/>
          <w:sz w:val="18"/>
          <w:szCs w:val="18"/>
          <w:lang w:val="ru-RU"/>
        </w:rPr>
        <w:tab/>
      </w:r>
      <w:r w:rsidRPr="008F64C7">
        <w:rPr>
          <w:rFonts w:ascii="Courier New" w:hAnsi="Courier New" w:cs="Courier New"/>
          <w:sz w:val="18"/>
          <w:szCs w:val="18"/>
          <w:lang w:val="ru-RU"/>
        </w:rPr>
        <w:tab/>
      </w:r>
      <w:r w:rsidRPr="008F64C7">
        <w:rPr>
          <w:rFonts w:ascii="Courier New" w:hAnsi="Courier New" w:cs="Courier New"/>
          <w:sz w:val="18"/>
          <w:szCs w:val="18"/>
          <w:lang w:val="ru-RU"/>
        </w:rPr>
        <w:tab/>
      </w:r>
      <w:r w:rsidRPr="00EE23FA">
        <w:rPr>
          <w:rFonts w:ascii="Courier New" w:hAnsi="Courier New" w:cs="Courier New"/>
          <w:sz w:val="18"/>
          <w:szCs w:val="18"/>
          <w:lang w:val="ru-RU"/>
        </w:rPr>
        <w:t>Вызовите</w:t>
      </w:r>
      <w:r w:rsidRPr="008F64C7">
        <w:rPr>
          <w:rFonts w:ascii="Courier New" w:hAnsi="Courier New" w:cs="Courier New"/>
          <w:sz w:val="18"/>
          <w:szCs w:val="18"/>
          <w:lang w:val="ru-RU"/>
        </w:rPr>
        <w:t xml:space="preserve"> </w:t>
      </w:r>
      <w:r w:rsidRPr="00AA46CC">
        <w:rPr>
          <w:rFonts w:ascii="Courier New" w:hAnsi="Courier New" w:cs="Courier New"/>
          <w:sz w:val="18"/>
          <w:szCs w:val="18"/>
          <w:lang w:val="en-US"/>
        </w:rPr>
        <w:t>WCGD</w:t>
      </w:r>
      <w:r w:rsidRPr="008F64C7">
        <w:rPr>
          <w:rFonts w:ascii="Courier New" w:hAnsi="Courier New" w:cs="Courier New"/>
          <w:sz w:val="18"/>
          <w:szCs w:val="18"/>
          <w:lang w:val="ru-RU"/>
        </w:rPr>
        <w:t>_</w:t>
      </w:r>
      <w:proofErr w:type="spellStart"/>
      <w:proofErr w:type="gramStart"/>
      <w:r w:rsidRPr="00AA46CC">
        <w:rPr>
          <w:rFonts w:ascii="Courier New" w:hAnsi="Courier New" w:cs="Courier New"/>
          <w:sz w:val="18"/>
          <w:szCs w:val="18"/>
          <w:lang w:val="en-US"/>
        </w:rPr>
        <w:t>GetDeltaAlpha</w:t>
      </w:r>
      <w:proofErr w:type="spellEnd"/>
      <w:r w:rsidRPr="008F64C7">
        <w:rPr>
          <w:rFonts w:ascii="Courier New" w:hAnsi="Courier New" w:cs="Courier New"/>
          <w:sz w:val="18"/>
          <w:szCs w:val="18"/>
          <w:lang w:val="ru-RU"/>
        </w:rPr>
        <w:t>(</w:t>
      </w:r>
      <w:proofErr w:type="spellStart"/>
      <w:proofErr w:type="gramEnd"/>
      <w:r w:rsidRPr="00AA46CC">
        <w:rPr>
          <w:rFonts w:ascii="Courier New" w:hAnsi="Courier New"/>
          <w:sz w:val="20"/>
          <w:lang w:val="en-US"/>
        </w:rPr>
        <w:t>SystemParams</w:t>
      </w:r>
      <w:proofErr w:type="spellEnd"/>
      <w:r w:rsidRPr="008F64C7">
        <w:rPr>
          <w:rFonts w:ascii="Courier New" w:hAnsi="Courier New"/>
          <w:sz w:val="20"/>
          <w:lang w:val="ru-RU"/>
        </w:rPr>
        <w:t xml:space="preserve">, </w:t>
      </w:r>
      <w:r w:rsidRPr="00AA46CC">
        <w:rPr>
          <w:rFonts w:ascii="Courier New" w:hAnsi="Courier New" w:cs="Courier New"/>
          <w:sz w:val="18"/>
          <w:szCs w:val="18"/>
          <w:lang w:val="en-US"/>
        </w:rPr>
        <w:t>Sign</w:t>
      </w:r>
      <w:r w:rsidRPr="008F64C7">
        <w:rPr>
          <w:rFonts w:ascii="Courier New" w:hAnsi="Courier New" w:cs="Courier New"/>
          <w:sz w:val="18"/>
          <w:szCs w:val="18"/>
          <w:lang w:val="ru-RU"/>
        </w:rPr>
        <w:t xml:space="preserve">, </w:t>
      </w:r>
      <w:r w:rsidRPr="00EE23FA">
        <w:rPr>
          <w:rFonts w:ascii="Symbol" w:hAnsi="Symbol" w:cs="Symbol"/>
          <w:sz w:val="18"/>
          <w:szCs w:val="18"/>
          <w:lang w:val="ru-RU"/>
        </w:rPr>
        <w:t></w:t>
      </w:r>
      <w:r w:rsidRPr="00AA46CC">
        <w:rPr>
          <w:rFonts w:ascii="Courier New" w:hAnsi="Courier New" w:cs="Courier New"/>
          <w:sz w:val="18"/>
          <w:szCs w:val="18"/>
          <w:lang w:val="en-US"/>
        </w:rPr>
        <w:t>i</w:t>
      </w:r>
      <w:r w:rsidRPr="008F64C7">
        <w:rPr>
          <w:rFonts w:ascii="Courier New" w:hAnsi="Courier New" w:cs="Courier New"/>
          <w:sz w:val="18"/>
          <w:szCs w:val="18"/>
          <w:lang w:val="ru-RU"/>
        </w:rPr>
        <w:t xml:space="preserve">, </w:t>
      </w:r>
      <w:r w:rsidRPr="00EE23FA">
        <w:rPr>
          <w:rFonts w:ascii="Symbol" w:hAnsi="Symbol" w:cs="Symbol"/>
          <w:sz w:val="18"/>
          <w:szCs w:val="18"/>
          <w:lang w:val="ru-RU"/>
        </w:rPr>
        <w:t></w:t>
      </w:r>
      <w:r w:rsidRPr="00AA46CC">
        <w:rPr>
          <w:rFonts w:ascii="Courier New" w:hAnsi="Courier New" w:cs="Courier New"/>
          <w:sz w:val="18"/>
          <w:szCs w:val="18"/>
          <w:lang w:val="en-US"/>
        </w:rPr>
        <w:t>i</w:t>
      </w:r>
      <w:r w:rsidRPr="008F64C7">
        <w:rPr>
          <w:rFonts w:ascii="Courier New" w:hAnsi="Courier New" w:cs="Courier New"/>
          <w:sz w:val="18"/>
          <w:szCs w:val="18"/>
          <w:lang w:val="ru-RU"/>
        </w:rPr>
        <w:t xml:space="preserve">) </w:t>
      </w:r>
      <w:r w:rsidRPr="00EE23FA">
        <w:rPr>
          <w:rFonts w:ascii="Courier New" w:hAnsi="Courier New" w:cs="Courier New"/>
          <w:sz w:val="18"/>
          <w:szCs w:val="18"/>
          <w:lang w:val="ru-RU"/>
        </w:rPr>
        <w:t>для</w:t>
      </w:r>
      <w:r w:rsidRPr="008F64C7">
        <w:rPr>
          <w:rFonts w:ascii="Courier New" w:hAnsi="Courier New" w:cs="Courier New"/>
          <w:sz w:val="18"/>
          <w:szCs w:val="18"/>
          <w:lang w:val="ru-RU"/>
        </w:rPr>
        <w:t xml:space="preserve"> </w:t>
      </w:r>
      <w:r w:rsidRPr="00EE23FA">
        <w:rPr>
          <w:rFonts w:ascii="Courier New" w:hAnsi="Courier New" w:cs="Courier New"/>
          <w:sz w:val="18"/>
          <w:szCs w:val="18"/>
          <w:lang w:val="ru-RU"/>
        </w:rPr>
        <w:t>определения</w:t>
      </w:r>
      <w:r w:rsidRPr="008F64C7">
        <w:rPr>
          <w:rFonts w:ascii="Courier New" w:hAnsi="Courier New" w:cs="Courier New"/>
          <w:sz w:val="18"/>
          <w:szCs w:val="18"/>
          <w:lang w:val="ru-RU"/>
        </w:rPr>
        <w:t xml:space="preserve"> </w:t>
      </w:r>
      <w:r w:rsidRPr="00EE23FA">
        <w:rPr>
          <w:rFonts w:ascii="Symbol" w:hAnsi="Symbol" w:cs="Symbol"/>
          <w:sz w:val="18"/>
          <w:szCs w:val="18"/>
          <w:lang w:val="ru-RU"/>
        </w:rPr>
        <w:t></w:t>
      </w:r>
      <w:r w:rsidRPr="00EE23FA">
        <w:rPr>
          <w:rFonts w:ascii="Symbol" w:hAnsi="Symbol" w:cs="Symbol"/>
          <w:sz w:val="18"/>
          <w:szCs w:val="18"/>
          <w:lang w:val="ru-RU"/>
        </w:rPr>
        <w:t></w:t>
      </w:r>
      <w:r w:rsidRPr="00AA46CC">
        <w:rPr>
          <w:rFonts w:ascii="Courier New" w:hAnsi="Courier New" w:cs="Courier New"/>
          <w:sz w:val="18"/>
          <w:szCs w:val="18"/>
          <w:lang w:val="en-US"/>
        </w:rPr>
        <w:t>i</w:t>
      </w:r>
    </w:p>
    <w:p w14:paraId="07A4F4BC"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8F64C7">
        <w:rPr>
          <w:rFonts w:ascii="Courier New" w:hAnsi="Courier New" w:cs="Courier New"/>
          <w:sz w:val="18"/>
          <w:szCs w:val="18"/>
          <w:lang w:val="ru-RU"/>
        </w:rPr>
        <w:tab/>
      </w:r>
      <w:r w:rsidRPr="008F64C7">
        <w:rPr>
          <w:rFonts w:ascii="Courier New" w:hAnsi="Courier New" w:cs="Courier New"/>
          <w:sz w:val="18"/>
          <w:szCs w:val="18"/>
          <w:lang w:val="ru-RU"/>
        </w:rPr>
        <w:tab/>
      </w:r>
      <w:r w:rsidRPr="008F64C7">
        <w:rPr>
          <w:rFonts w:ascii="Courier New" w:hAnsi="Courier New" w:cs="Courier New"/>
          <w:sz w:val="18"/>
          <w:szCs w:val="18"/>
          <w:lang w:val="ru-RU"/>
        </w:rPr>
        <w:tab/>
      </w:r>
      <w:r w:rsidRPr="00EE23FA">
        <w:rPr>
          <w:rFonts w:ascii="Courier New" w:hAnsi="Courier New" w:cs="Courier New"/>
          <w:sz w:val="18"/>
          <w:szCs w:val="18"/>
          <w:lang w:val="ru-RU"/>
        </w:rPr>
        <w:t>}</w:t>
      </w:r>
    </w:p>
    <w:p w14:paraId="5E4D7E3A"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t xml:space="preserve">} с выбором </w:t>
      </w:r>
      <w:r w:rsidRPr="00EE23FA">
        <w:rPr>
          <w:rFonts w:ascii="Symbol" w:hAnsi="Symbol" w:cs="Symbol"/>
          <w:sz w:val="18"/>
          <w:szCs w:val="18"/>
          <w:lang w:val="ru-RU"/>
        </w:rPr>
        <w:t></w:t>
      </w:r>
      <w:r w:rsidRPr="00EE23FA">
        <w:rPr>
          <w:rFonts w:ascii="Courier New" w:hAnsi="Courier New" w:cs="Courier New"/>
          <w:sz w:val="18"/>
          <w:szCs w:val="18"/>
          <w:lang w:val="ru-RU"/>
        </w:rPr>
        <w:t xml:space="preserve">, содержащего </w:t>
      </w:r>
      <w:r w:rsidRPr="00EE23FA">
        <w:rPr>
          <w:rFonts w:ascii="Symbol" w:hAnsi="Symbol" w:cs="Symbol"/>
          <w:sz w:val="18"/>
          <w:szCs w:val="18"/>
          <w:lang w:val="ru-RU"/>
        </w:rPr>
        <w:t></w:t>
      </w:r>
      <w:r w:rsidRPr="00EE23FA">
        <w:rPr>
          <w:rFonts w:ascii="Symbol" w:hAnsi="Symbol" w:cs="Symbol"/>
          <w:sz w:val="18"/>
          <w:szCs w:val="18"/>
          <w:lang w:val="ru-RU"/>
        </w:rPr>
        <w:t></w:t>
      </w:r>
      <w:r w:rsidRPr="00EE23FA">
        <w:rPr>
          <w:rFonts w:ascii="Courier New" w:hAnsi="Courier New" w:cs="Courier New"/>
          <w:sz w:val="18"/>
          <w:szCs w:val="18"/>
          <w:lang w:val="ru-RU"/>
        </w:rPr>
        <w:t xml:space="preserve"> = 0</w:t>
      </w:r>
    </w:p>
    <w:p w14:paraId="5DF05E2C"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proofErr w:type="spellStart"/>
      <w:r w:rsidRPr="00EE23FA">
        <w:rPr>
          <w:rFonts w:ascii="Courier New" w:hAnsi="Courier New" w:cs="Courier New"/>
          <w:sz w:val="18"/>
          <w:szCs w:val="18"/>
          <w:lang w:val="ru-RU"/>
        </w:rPr>
        <w:t>WCGD_</w:t>
      </w:r>
      <w:proofErr w:type="gramStart"/>
      <w:r w:rsidRPr="00EE23FA">
        <w:rPr>
          <w:rFonts w:ascii="Courier New" w:hAnsi="Courier New" w:cs="Courier New"/>
          <w:sz w:val="18"/>
          <w:szCs w:val="18"/>
          <w:lang w:val="ru-RU"/>
        </w:rPr>
        <w:t>CheckCase</w:t>
      </w:r>
      <w:proofErr w:type="spellEnd"/>
      <w:r w:rsidRPr="00EE23FA">
        <w:rPr>
          <w:rFonts w:ascii="Courier New" w:hAnsi="Courier New" w:cs="Courier New"/>
          <w:sz w:val="18"/>
          <w:szCs w:val="18"/>
          <w:lang w:val="ru-RU"/>
        </w:rPr>
        <w:t>(</w:t>
      </w:r>
      <w:proofErr w:type="spellStart"/>
      <w:proofErr w:type="gramEnd"/>
      <w:r w:rsidRPr="00EE23FA">
        <w:rPr>
          <w:rFonts w:ascii="Courier New" w:hAnsi="Courier New" w:cs="Courier New"/>
          <w:sz w:val="18"/>
          <w:szCs w:val="18"/>
          <w:lang w:val="ru-RU"/>
        </w:rPr>
        <w:t>SystemParams</w:t>
      </w:r>
      <w:proofErr w:type="spellEnd"/>
      <w:r w:rsidRPr="00EE23FA">
        <w:rPr>
          <w:rFonts w:ascii="Courier New" w:hAnsi="Courier New" w:cs="Courier New"/>
          <w:sz w:val="18"/>
          <w:szCs w:val="18"/>
          <w:lang w:val="ru-RU"/>
        </w:rPr>
        <w:t xml:space="preserve">, </w:t>
      </w:r>
      <w:proofErr w:type="spellStart"/>
      <w:r w:rsidRPr="00EE23FA">
        <w:rPr>
          <w:rFonts w:ascii="Courier New" w:hAnsi="Courier New" w:cs="Courier New"/>
          <w:sz w:val="18"/>
          <w:szCs w:val="18"/>
          <w:lang w:val="ru-RU"/>
        </w:rPr>
        <w:t>latitude</w:t>
      </w:r>
      <w:proofErr w:type="spellEnd"/>
      <w:r w:rsidRPr="00EE23FA">
        <w:rPr>
          <w:rFonts w:ascii="Courier New" w:hAnsi="Courier New" w:cs="Courier New"/>
          <w:sz w:val="18"/>
          <w:szCs w:val="18"/>
          <w:lang w:val="ru-RU"/>
        </w:rPr>
        <w:t xml:space="preserve">, </w:t>
      </w:r>
      <w:r w:rsidRPr="00EE23FA">
        <w:rPr>
          <w:rFonts w:ascii="Symbol" w:hAnsi="Symbol" w:cs="Symbol"/>
          <w:sz w:val="18"/>
          <w:szCs w:val="18"/>
          <w:lang w:val="ru-RU"/>
        </w:rPr>
        <w:t></w:t>
      </w:r>
      <w:r w:rsidRPr="00EE23FA">
        <w:rPr>
          <w:rFonts w:ascii="Courier New" w:hAnsi="Courier New" w:cs="Courier New"/>
          <w:sz w:val="18"/>
          <w:szCs w:val="18"/>
          <w:lang w:val="ru-RU"/>
        </w:rPr>
        <w:t xml:space="preserve">, </w:t>
      </w:r>
      <w:r w:rsidRPr="00EE23FA">
        <w:rPr>
          <w:rFonts w:ascii="Symbol" w:hAnsi="Symbol" w:cs="Symbol"/>
          <w:sz w:val="18"/>
          <w:szCs w:val="18"/>
          <w:lang w:val="ru-RU"/>
        </w:rPr>
        <w:t></w:t>
      </w:r>
      <w:r w:rsidRPr="00EE23FA">
        <w:rPr>
          <w:rFonts w:ascii="Courier New" w:hAnsi="Courier New" w:cs="Courier New"/>
          <w:sz w:val="18"/>
          <w:szCs w:val="18"/>
          <w:lang w:val="ru-RU"/>
        </w:rPr>
        <w:t>)</w:t>
      </w:r>
    </w:p>
    <w:p w14:paraId="6959956C"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EE23FA">
        <w:rPr>
          <w:rFonts w:ascii="Courier New" w:hAnsi="Courier New" w:cs="Courier New"/>
          <w:sz w:val="18"/>
          <w:szCs w:val="18"/>
          <w:lang w:val="ru-RU"/>
        </w:rPr>
        <w:tab/>
      </w:r>
      <w:r w:rsidRPr="00FC60B1">
        <w:rPr>
          <w:rFonts w:ascii="Courier New" w:hAnsi="Courier New" w:cs="Courier New"/>
          <w:sz w:val="18"/>
          <w:szCs w:val="18"/>
          <w:lang w:val="en-US"/>
        </w:rPr>
        <w:t>}</w:t>
      </w:r>
    </w:p>
    <w:p w14:paraId="2CC64F77"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p>
    <w:p w14:paraId="4EE34C0A"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proofErr w:type="spellStart"/>
      <w:r w:rsidRPr="00FC60B1">
        <w:rPr>
          <w:rFonts w:ascii="Courier New" w:hAnsi="Courier New" w:cs="Courier New"/>
          <w:b/>
          <w:sz w:val="18"/>
          <w:szCs w:val="18"/>
          <w:lang w:val="en-US"/>
        </w:rPr>
        <w:t>WCGD_</w:t>
      </w:r>
      <w:proofErr w:type="gramStart"/>
      <w:r w:rsidRPr="00FC60B1">
        <w:rPr>
          <w:rFonts w:ascii="Courier New" w:hAnsi="Courier New" w:cs="Courier New"/>
          <w:b/>
          <w:sz w:val="18"/>
          <w:szCs w:val="18"/>
          <w:lang w:val="en-US"/>
        </w:rPr>
        <w:t>CalcPhiFromThetaElev</w:t>
      </w:r>
      <w:proofErr w:type="spellEnd"/>
      <w:r w:rsidRPr="00FC60B1">
        <w:rPr>
          <w:rFonts w:ascii="Courier New" w:hAnsi="Courier New" w:cs="Courier New"/>
          <w:sz w:val="18"/>
          <w:szCs w:val="18"/>
          <w:lang w:val="en-US"/>
        </w:rPr>
        <w:t>(</w:t>
      </w:r>
      <w:proofErr w:type="spellStart"/>
      <w:proofErr w:type="gramEnd"/>
      <w:r w:rsidRPr="00FC60B1">
        <w:rPr>
          <w:rFonts w:ascii="Courier New" w:hAnsi="Courier New"/>
          <w:sz w:val="20"/>
          <w:lang w:val="en-US"/>
        </w:rPr>
        <w:t>SystemParams</w:t>
      </w:r>
      <w:proofErr w:type="spellEnd"/>
      <w:r w:rsidRPr="00FC60B1">
        <w:rPr>
          <w:rFonts w:ascii="Courier New" w:hAnsi="Courier New"/>
          <w:sz w:val="20"/>
          <w:lang w:val="en-US"/>
        </w:rPr>
        <w:t xml:space="preserve">, </w:t>
      </w:r>
      <w:proofErr w:type="spellStart"/>
      <w:r w:rsidRPr="00FC60B1">
        <w:rPr>
          <w:rFonts w:ascii="Courier New" w:hAnsi="Courier New" w:cs="Courier New"/>
          <w:sz w:val="18"/>
          <w:szCs w:val="18"/>
          <w:lang w:val="en-US"/>
        </w:rPr>
        <w:t>ThetaTest</w:t>
      </w:r>
      <w:proofErr w:type="spellEnd"/>
      <w:r w:rsidRPr="00FC60B1">
        <w:rPr>
          <w:rFonts w:ascii="Courier New" w:hAnsi="Courier New" w:cs="Courier New"/>
          <w:sz w:val="18"/>
          <w:szCs w:val="18"/>
          <w:lang w:val="en-US"/>
        </w:rPr>
        <w:t xml:space="preserve">, </w:t>
      </w:r>
      <w:proofErr w:type="spellStart"/>
      <w:r w:rsidRPr="00FC60B1">
        <w:rPr>
          <w:rFonts w:ascii="Courier New" w:hAnsi="Courier New" w:cs="Courier New"/>
          <w:sz w:val="18"/>
          <w:szCs w:val="18"/>
          <w:lang w:val="en-US"/>
        </w:rPr>
        <w:t>PhiMax</w:t>
      </w:r>
      <w:proofErr w:type="spellEnd"/>
      <w:r w:rsidRPr="00FC60B1">
        <w:rPr>
          <w:rFonts w:ascii="Courier New" w:hAnsi="Courier New" w:cs="Courier New"/>
          <w:sz w:val="18"/>
          <w:szCs w:val="18"/>
          <w:lang w:val="en-US"/>
        </w:rPr>
        <w:t>):</w:t>
      </w:r>
    </w:p>
    <w:p w14:paraId="00E9043D"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FC60B1">
        <w:rPr>
          <w:rFonts w:ascii="Courier New" w:hAnsi="Courier New" w:cs="Courier New"/>
          <w:sz w:val="18"/>
          <w:szCs w:val="18"/>
          <w:lang w:val="en-US"/>
        </w:rPr>
        <w:tab/>
      </w:r>
      <w:r w:rsidRPr="00EE23FA">
        <w:rPr>
          <w:rFonts w:ascii="Symbol" w:hAnsi="Symbol" w:cs="Symbol"/>
          <w:sz w:val="18"/>
          <w:szCs w:val="18"/>
          <w:lang w:val="ru-RU"/>
        </w:rPr>
        <w:t></w:t>
      </w:r>
      <w:r w:rsidRPr="00EE23FA">
        <w:rPr>
          <w:rFonts w:ascii="Courier New" w:hAnsi="Courier New" w:cs="Courier New"/>
          <w:sz w:val="18"/>
          <w:szCs w:val="18"/>
          <w:lang w:val="ru-RU"/>
        </w:rPr>
        <w:t>0 = 0</w:t>
      </w:r>
    </w:p>
    <w:p w14:paraId="06543B28"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Symbol" w:hAnsi="Symbol" w:cs="Symbol"/>
          <w:sz w:val="18"/>
          <w:szCs w:val="18"/>
          <w:lang w:val="ru-RU"/>
        </w:rPr>
        <w:t></w:t>
      </w:r>
      <w:r w:rsidRPr="00EE23FA">
        <w:rPr>
          <w:rFonts w:ascii="Courier New" w:hAnsi="Courier New" w:cs="Courier New"/>
          <w:sz w:val="18"/>
          <w:szCs w:val="18"/>
          <w:lang w:val="ru-RU"/>
        </w:rPr>
        <w:t xml:space="preserve">1 = </w:t>
      </w:r>
      <w:proofErr w:type="spellStart"/>
      <w:r w:rsidRPr="00EE23FA">
        <w:rPr>
          <w:rFonts w:ascii="Courier New" w:hAnsi="Courier New" w:cs="Courier New"/>
          <w:sz w:val="18"/>
          <w:szCs w:val="18"/>
          <w:lang w:val="ru-RU"/>
        </w:rPr>
        <w:t>PhiMax</w:t>
      </w:r>
      <w:proofErr w:type="spellEnd"/>
    </w:p>
    <w:p w14:paraId="686E1A56"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 xml:space="preserve">Путем двоичного поиска перебирайте </w:t>
      </w:r>
      <w:r w:rsidRPr="00EE23FA">
        <w:rPr>
          <w:rFonts w:ascii="Symbol" w:hAnsi="Symbol" w:cs="Symbol"/>
          <w:sz w:val="18"/>
          <w:szCs w:val="18"/>
          <w:lang w:val="ru-RU"/>
        </w:rPr>
        <w:t></w:t>
      </w:r>
      <w:r w:rsidRPr="00EE23FA">
        <w:rPr>
          <w:rFonts w:ascii="Courier New" w:hAnsi="Courier New" w:cs="Courier New"/>
          <w:sz w:val="18"/>
          <w:szCs w:val="18"/>
          <w:lang w:val="ru-RU"/>
        </w:rPr>
        <w:t xml:space="preserve"> до схождения в пределах 1e-5 радиан</w:t>
      </w:r>
    </w:p>
    <w:p w14:paraId="62F55267"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w:t>
      </w:r>
    </w:p>
    <w:p w14:paraId="78672F5A"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t xml:space="preserve">Для каждого </w:t>
      </w:r>
      <w:r w:rsidRPr="00EE23FA">
        <w:rPr>
          <w:rFonts w:ascii="Symbol" w:hAnsi="Symbol" w:cs="Symbol"/>
          <w:sz w:val="18"/>
          <w:szCs w:val="18"/>
          <w:lang w:val="ru-RU"/>
        </w:rPr>
        <w:t></w:t>
      </w:r>
      <w:r w:rsidRPr="00EE23FA">
        <w:rPr>
          <w:rFonts w:ascii="Courier New" w:hAnsi="Courier New" w:cs="Courier New"/>
          <w:sz w:val="18"/>
          <w:szCs w:val="18"/>
          <w:lang w:val="ru-RU"/>
        </w:rPr>
        <w:t>i</w:t>
      </w:r>
    </w:p>
    <w:p w14:paraId="29908C27"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t>{</w:t>
      </w:r>
    </w:p>
    <w:p w14:paraId="295D82C5" w14:textId="77777777" w:rsidR="002D7644" w:rsidRPr="00AD1828"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t>Вызовите</w:t>
      </w:r>
      <w:r w:rsidRPr="00AD1828">
        <w:rPr>
          <w:rFonts w:ascii="Courier New" w:hAnsi="Courier New" w:cs="Courier New"/>
          <w:sz w:val="18"/>
          <w:szCs w:val="18"/>
          <w:lang w:val="en-US"/>
        </w:rPr>
        <w:t xml:space="preserve"> </w:t>
      </w:r>
      <w:proofErr w:type="spellStart"/>
      <w:r w:rsidRPr="00424370">
        <w:rPr>
          <w:rFonts w:ascii="Courier New" w:hAnsi="Courier New" w:cs="Courier New"/>
          <w:sz w:val="18"/>
          <w:szCs w:val="18"/>
          <w:lang w:val="en-US"/>
        </w:rPr>
        <w:t>WCGD</w:t>
      </w:r>
      <w:r w:rsidRPr="00AD1828">
        <w:rPr>
          <w:rFonts w:ascii="Courier New" w:hAnsi="Courier New" w:cs="Courier New"/>
          <w:sz w:val="18"/>
          <w:szCs w:val="18"/>
          <w:lang w:val="en-US"/>
        </w:rPr>
        <w:t>_</w:t>
      </w:r>
      <w:proofErr w:type="gramStart"/>
      <w:r w:rsidRPr="00424370">
        <w:rPr>
          <w:rFonts w:ascii="Courier New" w:hAnsi="Courier New" w:cs="Courier New"/>
          <w:sz w:val="18"/>
          <w:szCs w:val="18"/>
          <w:lang w:val="en-US"/>
        </w:rPr>
        <w:t>CalcDeltaElev</w:t>
      </w:r>
      <w:proofErr w:type="spellEnd"/>
      <w:r w:rsidRPr="00AD1828">
        <w:rPr>
          <w:rFonts w:ascii="Courier New" w:hAnsi="Courier New" w:cs="Courier New"/>
          <w:sz w:val="18"/>
          <w:szCs w:val="18"/>
          <w:lang w:val="en-US"/>
        </w:rPr>
        <w:t>(</w:t>
      </w:r>
      <w:proofErr w:type="spellStart"/>
      <w:proofErr w:type="gramEnd"/>
      <w:r w:rsidRPr="00424370">
        <w:rPr>
          <w:rFonts w:ascii="Courier New" w:hAnsi="Courier New"/>
          <w:sz w:val="20"/>
          <w:lang w:val="en-US"/>
        </w:rPr>
        <w:t>SystemParams</w:t>
      </w:r>
      <w:proofErr w:type="spellEnd"/>
      <w:r w:rsidRPr="00AD1828">
        <w:rPr>
          <w:rFonts w:ascii="Courier New" w:hAnsi="Courier New"/>
          <w:sz w:val="20"/>
          <w:lang w:val="en-US"/>
        </w:rPr>
        <w:t xml:space="preserve">, </w:t>
      </w:r>
      <w:proofErr w:type="spellStart"/>
      <w:r w:rsidRPr="00424370">
        <w:rPr>
          <w:rFonts w:ascii="Courier New" w:hAnsi="Courier New" w:cs="Courier New"/>
          <w:sz w:val="18"/>
          <w:szCs w:val="18"/>
          <w:lang w:val="en-US"/>
        </w:rPr>
        <w:t>ThetaTest</w:t>
      </w:r>
      <w:proofErr w:type="spellEnd"/>
      <w:r w:rsidRPr="00AD1828">
        <w:rPr>
          <w:rFonts w:ascii="Courier New" w:hAnsi="Courier New" w:cs="Courier New"/>
          <w:sz w:val="18"/>
          <w:szCs w:val="18"/>
          <w:lang w:val="en-US"/>
        </w:rPr>
        <w:t xml:space="preserve">, </w:t>
      </w:r>
      <w:r w:rsidRPr="00EE23FA">
        <w:rPr>
          <w:rFonts w:ascii="Symbol" w:hAnsi="Symbol" w:cs="Symbol"/>
          <w:sz w:val="18"/>
          <w:szCs w:val="18"/>
          <w:lang w:val="ru-RU"/>
        </w:rPr>
        <w:t></w:t>
      </w:r>
      <w:r w:rsidRPr="00424370">
        <w:rPr>
          <w:rFonts w:ascii="Courier New" w:hAnsi="Courier New" w:cs="Courier New"/>
          <w:sz w:val="18"/>
          <w:szCs w:val="18"/>
          <w:lang w:val="en-US"/>
        </w:rPr>
        <w:t>i</w:t>
      </w:r>
      <w:r w:rsidRPr="00AD1828">
        <w:rPr>
          <w:rFonts w:ascii="Courier New" w:hAnsi="Courier New" w:cs="Courier New"/>
          <w:sz w:val="18"/>
          <w:szCs w:val="18"/>
          <w:lang w:val="en-US"/>
        </w:rPr>
        <w:t>)</w:t>
      </w:r>
      <w:r w:rsidRPr="00AD1828">
        <w:rPr>
          <w:rFonts w:ascii="Courier New" w:hAnsi="Courier New" w:cs="Courier New"/>
          <w:sz w:val="18"/>
          <w:szCs w:val="18"/>
          <w:lang w:val="en-US"/>
        </w:rPr>
        <w:tab/>
      </w:r>
      <w:r w:rsidRPr="00AD1828">
        <w:rPr>
          <w:rFonts w:ascii="Courier New" w:hAnsi="Courier New" w:cs="Courier New"/>
          <w:sz w:val="18"/>
          <w:szCs w:val="18"/>
          <w:lang w:val="en-US"/>
        </w:rPr>
        <w:tab/>
      </w:r>
      <w:r w:rsidRPr="00AD1828">
        <w:rPr>
          <w:rFonts w:ascii="Courier New" w:hAnsi="Courier New" w:cs="Courier New"/>
          <w:sz w:val="18"/>
          <w:szCs w:val="18"/>
          <w:lang w:val="en-US"/>
        </w:rPr>
        <w:tab/>
      </w:r>
      <w:r w:rsidRPr="00AD1828">
        <w:rPr>
          <w:rFonts w:ascii="Courier New" w:hAnsi="Courier New" w:cs="Courier New"/>
          <w:sz w:val="18"/>
          <w:szCs w:val="18"/>
          <w:lang w:val="en-US"/>
        </w:rPr>
        <w:tab/>
      </w:r>
      <w:r w:rsidRPr="00AD1828">
        <w:rPr>
          <w:rFonts w:ascii="Courier New" w:hAnsi="Courier New" w:cs="Courier New"/>
          <w:sz w:val="18"/>
          <w:szCs w:val="18"/>
          <w:lang w:val="en-US"/>
        </w:rPr>
        <w:tab/>
      </w:r>
    </w:p>
    <w:p w14:paraId="036E87CD"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AD1828">
        <w:rPr>
          <w:rFonts w:ascii="Courier New" w:hAnsi="Courier New" w:cs="Courier New"/>
          <w:sz w:val="18"/>
          <w:szCs w:val="18"/>
          <w:lang w:val="en-US"/>
        </w:rPr>
        <w:tab/>
      </w:r>
      <w:r w:rsidRPr="00AD1828">
        <w:rPr>
          <w:rFonts w:ascii="Courier New" w:hAnsi="Courier New" w:cs="Courier New"/>
          <w:sz w:val="18"/>
          <w:szCs w:val="18"/>
          <w:lang w:val="en-US"/>
        </w:rPr>
        <w:tab/>
      </w:r>
      <w:r w:rsidRPr="00EE23FA">
        <w:rPr>
          <w:rFonts w:ascii="Courier New" w:hAnsi="Courier New" w:cs="Courier New"/>
          <w:sz w:val="18"/>
          <w:szCs w:val="18"/>
          <w:lang w:val="ru-RU"/>
        </w:rPr>
        <w:t>}</w:t>
      </w:r>
    </w:p>
    <w:p w14:paraId="425C7AD8"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 xml:space="preserve">} с выбором </w:t>
      </w:r>
      <w:r w:rsidRPr="00EE23FA">
        <w:rPr>
          <w:rFonts w:ascii="Symbol" w:hAnsi="Symbol" w:cs="Symbol"/>
          <w:sz w:val="18"/>
          <w:szCs w:val="18"/>
          <w:lang w:val="ru-RU"/>
        </w:rPr>
        <w:t></w:t>
      </w:r>
      <w:r w:rsidRPr="00EE23FA">
        <w:rPr>
          <w:rFonts w:ascii="Courier New" w:hAnsi="Courier New" w:cs="Courier New"/>
          <w:sz w:val="18"/>
          <w:szCs w:val="18"/>
          <w:lang w:val="ru-RU"/>
        </w:rPr>
        <w:t xml:space="preserve">, содержащего </w:t>
      </w:r>
      <w:r w:rsidRPr="00EE23FA">
        <w:rPr>
          <w:rFonts w:ascii="Symbol" w:hAnsi="Symbol" w:cs="Symbol"/>
          <w:sz w:val="18"/>
          <w:szCs w:val="18"/>
          <w:lang w:val="ru-RU"/>
        </w:rPr>
        <w:t></w:t>
      </w:r>
      <w:r w:rsidRPr="00EE23FA">
        <w:rPr>
          <w:rFonts w:ascii="Symbol" w:hAnsi="Symbol" w:cs="Symbol"/>
          <w:sz w:val="18"/>
          <w:szCs w:val="18"/>
          <w:lang w:val="ru-RU"/>
        </w:rPr>
        <w:t></w:t>
      </w:r>
      <w:r w:rsidRPr="00EE23FA">
        <w:rPr>
          <w:rFonts w:ascii="Courier New" w:hAnsi="Courier New" w:cs="Courier New"/>
          <w:sz w:val="18"/>
          <w:szCs w:val="18"/>
          <w:lang w:val="ru-RU"/>
        </w:rPr>
        <w:t xml:space="preserve"> = 0</w:t>
      </w:r>
    </w:p>
    <w:p w14:paraId="70E19339"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 xml:space="preserve">Возвращается значение </w:t>
      </w:r>
      <w:r w:rsidRPr="00EE23FA">
        <w:rPr>
          <w:rFonts w:ascii="Symbol" w:hAnsi="Symbol" w:cs="Symbol"/>
          <w:sz w:val="18"/>
          <w:szCs w:val="18"/>
          <w:lang w:val="ru-RU"/>
        </w:rPr>
        <w:t></w:t>
      </w:r>
    </w:p>
    <w:p w14:paraId="18D9DAFC"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p>
    <w:p w14:paraId="78B2B0F6"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proofErr w:type="spellStart"/>
      <w:r w:rsidRPr="00EE23FA">
        <w:rPr>
          <w:rFonts w:ascii="Courier New" w:hAnsi="Courier New" w:cs="Courier New"/>
          <w:b/>
          <w:sz w:val="18"/>
          <w:szCs w:val="18"/>
          <w:lang w:val="ru-RU"/>
        </w:rPr>
        <w:t>WCGD_</w:t>
      </w:r>
      <w:proofErr w:type="gramStart"/>
      <w:r w:rsidRPr="00EE23FA">
        <w:rPr>
          <w:rFonts w:ascii="Courier New" w:hAnsi="Courier New" w:cs="Courier New"/>
          <w:b/>
          <w:sz w:val="18"/>
          <w:szCs w:val="18"/>
          <w:lang w:val="ru-RU"/>
        </w:rPr>
        <w:t>GetDeltaAlpha</w:t>
      </w:r>
      <w:proofErr w:type="spellEnd"/>
      <w:r w:rsidRPr="00EE23FA">
        <w:rPr>
          <w:rFonts w:ascii="Courier New" w:hAnsi="Courier New" w:cs="Courier New"/>
          <w:b/>
          <w:sz w:val="18"/>
          <w:szCs w:val="18"/>
          <w:lang w:val="ru-RU"/>
        </w:rPr>
        <w:t>(</w:t>
      </w:r>
      <w:proofErr w:type="spellStart"/>
      <w:proofErr w:type="gramEnd"/>
      <w:r w:rsidRPr="00EE23FA">
        <w:rPr>
          <w:rFonts w:ascii="Courier New" w:hAnsi="Courier New"/>
          <w:sz w:val="20"/>
          <w:lang w:val="ru-RU"/>
        </w:rPr>
        <w:t>SystemParams</w:t>
      </w:r>
      <w:proofErr w:type="spellEnd"/>
      <w:r w:rsidRPr="00EE23FA">
        <w:rPr>
          <w:rFonts w:ascii="Courier New" w:hAnsi="Courier New"/>
          <w:sz w:val="20"/>
          <w:lang w:val="ru-RU"/>
        </w:rPr>
        <w:t xml:space="preserve">, </w:t>
      </w:r>
      <w:proofErr w:type="spellStart"/>
      <w:r w:rsidRPr="00EE23FA">
        <w:rPr>
          <w:rFonts w:ascii="Courier New" w:hAnsi="Courier New" w:cs="Courier New"/>
          <w:sz w:val="18"/>
          <w:szCs w:val="18"/>
          <w:lang w:val="ru-RU"/>
        </w:rPr>
        <w:t>Sign</w:t>
      </w:r>
      <w:proofErr w:type="spellEnd"/>
      <w:r w:rsidRPr="00EE23FA">
        <w:rPr>
          <w:rFonts w:ascii="Courier New" w:hAnsi="Courier New" w:cs="Courier New"/>
          <w:sz w:val="18"/>
          <w:szCs w:val="18"/>
          <w:lang w:val="ru-RU"/>
        </w:rPr>
        <w:t xml:space="preserve">, </w:t>
      </w:r>
      <w:r w:rsidRPr="00EE23FA">
        <w:rPr>
          <w:rFonts w:ascii="Symbol" w:hAnsi="Symbol" w:cs="Symbol"/>
          <w:sz w:val="18"/>
          <w:szCs w:val="18"/>
          <w:lang w:val="ru-RU"/>
        </w:rPr>
        <w:t></w:t>
      </w:r>
      <w:r w:rsidRPr="00EE23FA">
        <w:rPr>
          <w:rFonts w:ascii="Courier New" w:hAnsi="Courier New" w:cs="Courier New"/>
          <w:sz w:val="18"/>
          <w:szCs w:val="18"/>
          <w:lang w:val="ru-RU"/>
        </w:rPr>
        <w:t xml:space="preserve">, </w:t>
      </w:r>
      <w:r w:rsidRPr="00EE23FA">
        <w:rPr>
          <w:rFonts w:ascii="Symbol" w:hAnsi="Symbol" w:cs="Symbol"/>
          <w:sz w:val="18"/>
          <w:szCs w:val="18"/>
          <w:lang w:val="ru-RU"/>
        </w:rPr>
        <w:t></w:t>
      </w:r>
      <w:r w:rsidRPr="00EE23FA">
        <w:rPr>
          <w:rFonts w:ascii="Courier New" w:hAnsi="Courier New" w:cs="Courier New"/>
          <w:sz w:val="18"/>
          <w:szCs w:val="18"/>
          <w:lang w:val="ru-RU"/>
        </w:rPr>
        <w:t>):</w:t>
      </w:r>
    </w:p>
    <w:p w14:paraId="7A3BCF24"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Преобразуйте (</w:t>
      </w:r>
      <w:r w:rsidRPr="00EE23FA">
        <w:rPr>
          <w:rFonts w:ascii="Symbol" w:hAnsi="Symbol" w:cs="Symbol"/>
          <w:sz w:val="18"/>
          <w:szCs w:val="18"/>
          <w:lang w:val="ru-RU"/>
        </w:rPr>
        <w:t></w:t>
      </w:r>
      <w:r w:rsidRPr="00EE23FA">
        <w:rPr>
          <w:rFonts w:ascii="Courier New" w:hAnsi="Courier New" w:cs="Courier New"/>
          <w:sz w:val="18"/>
          <w:szCs w:val="18"/>
          <w:lang w:val="ru-RU"/>
        </w:rPr>
        <w:t>,</w:t>
      </w:r>
      <w:r w:rsidRPr="00EE23FA">
        <w:rPr>
          <w:rFonts w:ascii="Symbol" w:hAnsi="Symbol" w:cs="Symbol"/>
          <w:sz w:val="18"/>
          <w:szCs w:val="18"/>
          <w:lang w:val="ru-RU"/>
        </w:rPr>
        <w:t></w:t>
      </w:r>
      <w:r w:rsidRPr="00EE23FA">
        <w:rPr>
          <w:rFonts w:ascii="Courier New" w:hAnsi="Courier New" w:cs="Courier New"/>
          <w:sz w:val="18"/>
          <w:szCs w:val="18"/>
          <w:lang w:val="ru-RU"/>
        </w:rPr>
        <w:t>) в (</w:t>
      </w:r>
      <w:proofErr w:type="spellStart"/>
      <w:r w:rsidRPr="00EE23FA">
        <w:rPr>
          <w:rFonts w:ascii="Courier New" w:hAnsi="Courier New" w:cs="Courier New"/>
          <w:sz w:val="18"/>
          <w:szCs w:val="18"/>
          <w:lang w:val="ru-RU"/>
        </w:rPr>
        <w:t>az</w:t>
      </w:r>
      <w:proofErr w:type="spellEnd"/>
      <w:r w:rsidRPr="00EE23FA">
        <w:rPr>
          <w:rFonts w:ascii="Courier New" w:hAnsi="Courier New" w:cs="Courier New"/>
          <w:sz w:val="18"/>
          <w:szCs w:val="18"/>
          <w:lang w:val="ru-RU"/>
        </w:rPr>
        <w:t xml:space="preserve">, </w:t>
      </w:r>
      <w:proofErr w:type="spellStart"/>
      <w:r w:rsidRPr="00EE23FA">
        <w:rPr>
          <w:rFonts w:ascii="Courier New" w:hAnsi="Courier New" w:cs="Courier New"/>
          <w:sz w:val="18"/>
          <w:szCs w:val="18"/>
          <w:lang w:val="ru-RU"/>
        </w:rPr>
        <w:t>el</w:t>
      </w:r>
      <w:proofErr w:type="spellEnd"/>
      <w:r w:rsidRPr="00EE23FA">
        <w:rPr>
          <w:rFonts w:ascii="Courier New" w:hAnsi="Courier New" w:cs="Courier New"/>
          <w:sz w:val="18"/>
          <w:szCs w:val="18"/>
          <w:lang w:val="ru-RU"/>
        </w:rPr>
        <w:t>)</w:t>
      </w:r>
    </w:p>
    <w:p w14:paraId="638688FE"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Постройте линию от спутника НГСО в направлении (</w:t>
      </w:r>
      <w:proofErr w:type="spellStart"/>
      <w:r w:rsidRPr="00EE23FA">
        <w:rPr>
          <w:rFonts w:ascii="Courier New" w:hAnsi="Courier New" w:cs="Courier New"/>
          <w:sz w:val="18"/>
          <w:szCs w:val="18"/>
          <w:lang w:val="ru-RU"/>
        </w:rPr>
        <w:t>az</w:t>
      </w:r>
      <w:proofErr w:type="spellEnd"/>
      <w:r w:rsidRPr="00EE23FA">
        <w:rPr>
          <w:rFonts w:ascii="Courier New" w:hAnsi="Courier New" w:cs="Courier New"/>
          <w:sz w:val="18"/>
          <w:szCs w:val="18"/>
          <w:lang w:val="ru-RU"/>
        </w:rPr>
        <w:t xml:space="preserve">, </w:t>
      </w:r>
      <w:proofErr w:type="spellStart"/>
      <w:r w:rsidRPr="00EE23FA">
        <w:rPr>
          <w:rFonts w:ascii="Courier New" w:hAnsi="Courier New" w:cs="Courier New"/>
          <w:sz w:val="18"/>
          <w:szCs w:val="18"/>
          <w:lang w:val="ru-RU"/>
        </w:rPr>
        <w:t>el</w:t>
      </w:r>
      <w:proofErr w:type="spellEnd"/>
      <w:r w:rsidRPr="00EE23FA">
        <w:rPr>
          <w:rFonts w:ascii="Courier New" w:hAnsi="Courier New" w:cs="Courier New"/>
          <w:sz w:val="18"/>
          <w:szCs w:val="18"/>
          <w:lang w:val="ru-RU"/>
        </w:rPr>
        <w:t>)</w:t>
      </w:r>
    </w:p>
    <w:p w14:paraId="3B426E49"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Определите точку P, в которой линия пересекает Землю</w:t>
      </w:r>
    </w:p>
    <w:p w14:paraId="7E8DC394"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 xml:space="preserve">Рассчитайте широту P, </w:t>
      </w:r>
      <w:proofErr w:type="spellStart"/>
      <w:r w:rsidRPr="00EE23FA">
        <w:rPr>
          <w:rFonts w:ascii="Courier New" w:hAnsi="Courier New" w:cs="Courier New"/>
          <w:sz w:val="18"/>
          <w:szCs w:val="18"/>
          <w:lang w:val="ru-RU"/>
        </w:rPr>
        <w:t>lat</w:t>
      </w:r>
      <w:r w:rsidRPr="00EE23FA">
        <w:rPr>
          <w:rFonts w:ascii="Courier New" w:hAnsi="Courier New" w:cs="Courier New"/>
          <w:sz w:val="18"/>
          <w:szCs w:val="18"/>
          <w:vertAlign w:val="subscript"/>
          <w:lang w:val="ru-RU"/>
        </w:rPr>
        <w:t>P</w:t>
      </w:r>
      <w:proofErr w:type="spellEnd"/>
    </w:p>
    <w:p w14:paraId="1F94F589"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 xml:space="preserve">Определите размер зоны исключения в этой точке, </w:t>
      </w:r>
      <w:r w:rsidRPr="00EE23FA">
        <w:rPr>
          <w:rFonts w:ascii="Symbol" w:hAnsi="Symbol" w:cs="Symbol"/>
          <w:sz w:val="18"/>
          <w:szCs w:val="18"/>
          <w:lang w:val="ru-RU"/>
        </w:rPr>
        <w:t></w:t>
      </w:r>
      <w:r w:rsidRPr="00EE23FA">
        <w:rPr>
          <w:rFonts w:ascii="Courier New" w:hAnsi="Courier New" w:cs="Courier New"/>
          <w:sz w:val="18"/>
          <w:szCs w:val="18"/>
          <w:vertAlign w:val="subscript"/>
          <w:lang w:val="ru-RU"/>
        </w:rPr>
        <w:t>0</w:t>
      </w:r>
      <w:r w:rsidRPr="00EE23FA">
        <w:rPr>
          <w:rFonts w:ascii="Courier New" w:hAnsi="Courier New" w:cs="Courier New"/>
          <w:sz w:val="18"/>
          <w:szCs w:val="18"/>
          <w:lang w:val="ru-RU"/>
        </w:rPr>
        <w:t>[</w:t>
      </w:r>
      <w:proofErr w:type="spellStart"/>
      <w:r w:rsidRPr="00EE23FA">
        <w:rPr>
          <w:rFonts w:ascii="Courier New" w:hAnsi="Courier New" w:cs="Courier New"/>
          <w:sz w:val="18"/>
          <w:szCs w:val="18"/>
          <w:lang w:val="ru-RU"/>
        </w:rPr>
        <w:t>lat</w:t>
      </w:r>
      <w:r w:rsidRPr="00EE23FA">
        <w:rPr>
          <w:rFonts w:ascii="Courier New" w:hAnsi="Courier New" w:cs="Courier New"/>
          <w:sz w:val="18"/>
          <w:szCs w:val="18"/>
          <w:vertAlign w:val="subscript"/>
          <w:lang w:val="ru-RU"/>
        </w:rPr>
        <w:t>P</w:t>
      </w:r>
      <w:proofErr w:type="spellEnd"/>
      <w:r w:rsidRPr="00EE23FA">
        <w:rPr>
          <w:rFonts w:ascii="Courier New" w:hAnsi="Courier New" w:cs="Courier New"/>
          <w:sz w:val="18"/>
          <w:szCs w:val="18"/>
          <w:lang w:val="ru-RU"/>
        </w:rPr>
        <w:t>]</w:t>
      </w:r>
    </w:p>
    <w:p w14:paraId="309C4A7C"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 xml:space="preserve">В точке P рассчитайте </w:t>
      </w:r>
      <w:r w:rsidRPr="00EE23FA">
        <w:rPr>
          <w:rFonts w:ascii="Symbol" w:hAnsi="Symbol" w:cs="Symbol"/>
          <w:sz w:val="18"/>
          <w:szCs w:val="18"/>
          <w:lang w:val="ru-RU"/>
        </w:rPr>
        <w:t></w:t>
      </w:r>
    </w:p>
    <w:p w14:paraId="76E235FC"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proofErr w:type="spellStart"/>
      <w:r w:rsidRPr="00EE23FA">
        <w:rPr>
          <w:rFonts w:ascii="Courier New" w:hAnsi="Courier New" w:cs="Courier New"/>
          <w:sz w:val="18"/>
          <w:szCs w:val="18"/>
          <w:lang w:val="ru-RU"/>
        </w:rPr>
        <w:t>deltaA</w:t>
      </w:r>
      <w:proofErr w:type="spellEnd"/>
      <w:r w:rsidRPr="00EE23FA">
        <w:rPr>
          <w:rFonts w:ascii="Courier New" w:hAnsi="Courier New" w:cs="Courier New"/>
          <w:sz w:val="18"/>
          <w:szCs w:val="18"/>
          <w:lang w:val="ru-RU"/>
        </w:rPr>
        <w:t xml:space="preserve"> = </w:t>
      </w:r>
      <w:proofErr w:type="spellStart"/>
      <w:r w:rsidRPr="00EE23FA">
        <w:rPr>
          <w:rFonts w:ascii="Courier New" w:hAnsi="Courier New" w:cs="Courier New"/>
          <w:sz w:val="18"/>
          <w:szCs w:val="18"/>
          <w:lang w:val="ru-RU"/>
        </w:rPr>
        <w:t>Sign</w:t>
      </w:r>
      <w:proofErr w:type="spellEnd"/>
      <w:r w:rsidRPr="00EE23FA">
        <w:rPr>
          <w:rFonts w:ascii="Courier New" w:hAnsi="Courier New" w:cs="Courier New"/>
          <w:sz w:val="18"/>
          <w:szCs w:val="18"/>
          <w:lang w:val="ru-RU"/>
        </w:rPr>
        <w:t>*</w:t>
      </w:r>
      <w:r w:rsidRPr="00EE23FA">
        <w:rPr>
          <w:rFonts w:ascii="Symbol" w:hAnsi="Symbol" w:cs="Symbol"/>
          <w:sz w:val="18"/>
          <w:szCs w:val="18"/>
          <w:lang w:val="ru-RU"/>
        </w:rPr>
        <w:t></w:t>
      </w:r>
      <w:r w:rsidRPr="00EE23FA">
        <w:rPr>
          <w:rFonts w:ascii="Courier New" w:hAnsi="Courier New" w:cs="Courier New"/>
          <w:sz w:val="18"/>
          <w:szCs w:val="18"/>
          <w:vertAlign w:val="subscript"/>
          <w:lang w:val="ru-RU"/>
        </w:rPr>
        <w:t>0</w:t>
      </w:r>
      <w:r w:rsidRPr="00EE23FA">
        <w:rPr>
          <w:rFonts w:ascii="Courier New" w:hAnsi="Courier New" w:cs="Courier New"/>
          <w:sz w:val="18"/>
          <w:szCs w:val="18"/>
          <w:lang w:val="ru-RU"/>
        </w:rPr>
        <w:t>[</w:t>
      </w:r>
      <w:proofErr w:type="spellStart"/>
      <w:r w:rsidRPr="00EE23FA">
        <w:rPr>
          <w:rFonts w:ascii="Courier New" w:hAnsi="Courier New" w:cs="Courier New"/>
          <w:sz w:val="18"/>
          <w:szCs w:val="18"/>
          <w:lang w:val="ru-RU"/>
        </w:rPr>
        <w:t>lat</w:t>
      </w:r>
      <w:r w:rsidRPr="00EE23FA">
        <w:rPr>
          <w:rFonts w:ascii="Courier New" w:hAnsi="Courier New" w:cs="Courier New"/>
          <w:sz w:val="18"/>
          <w:szCs w:val="18"/>
          <w:vertAlign w:val="subscript"/>
          <w:lang w:val="ru-RU"/>
        </w:rPr>
        <w:t>P</w:t>
      </w:r>
      <w:proofErr w:type="spellEnd"/>
      <w:r w:rsidRPr="00EE23FA">
        <w:rPr>
          <w:rFonts w:ascii="Courier New" w:hAnsi="Courier New" w:cs="Courier New"/>
          <w:sz w:val="18"/>
          <w:szCs w:val="18"/>
          <w:lang w:val="ru-RU"/>
        </w:rPr>
        <w:t>]</w:t>
      </w:r>
    </w:p>
    <w:p w14:paraId="5F3DF490"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 xml:space="preserve">Возвращается значение </w:t>
      </w:r>
      <w:r w:rsidRPr="00EE23FA">
        <w:rPr>
          <w:rFonts w:ascii="Symbol" w:hAnsi="Symbol" w:cs="Symbol"/>
          <w:sz w:val="18"/>
          <w:szCs w:val="18"/>
          <w:lang w:val="ru-RU"/>
        </w:rPr>
        <w:t></w:t>
      </w:r>
      <w:r w:rsidRPr="00EE23FA">
        <w:rPr>
          <w:rFonts w:ascii="Courier New" w:hAnsi="Courier New" w:cs="Courier New"/>
          <w:sz w:val="18"/>
          <w:szCs w:val="18"/>
          <w:lang w:val="ru-RU"/>
        </w:rPr>
        <w:t xml:space="preserve"> – </w:t>
      </w:r>
      <w:proofErr w:type="spellStart"/>
      <w:r w:rsidRPr="00EE23FA">
        <w:rPr>
          <w:rFonts w:ascii="Courier New" w:hAnsi="Courier New" w:cs="Courier New"/>
          <w:sz w:val="18"/>
          <w:szCs w:val="18"/>
          <w:lang w:val="ru-RU"/>
        </w:rPr>
        <w:t>deltaA</w:t>
      </w:r>
      <w:proofErr w:type="spellEnd"/>
    </w:p>
    <w:p w14:paraId="66DC276E"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p>
    <w:p w14:paraId="26E18F1D" w14:textId="77777777" w:rsidR="002D7644" w:rsidRPr="00EE23FA" w:rsidRDefault="002D7644" w:rsidP="002D7644">
      <w:pPr>
        <w:keepNext/>
        <w:keepLines/>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
          <w:sz w:val="18"/>
          <w:szCs w:val="18"/>
          <w:lang w:val="ru-RU"/>
        </w:rPr>
      </w:pPr>
      <w:proofErr w:type="spellStart"/>
      <w:r w:rsidRPr="00EE23FA">
        <w:rPr>
          <w:rFonts w:ascii="Courier New" w:hAnsi="Courier New" w:cs="Courier New"/>
          <w:b/>
          <w:sz w:val="18"/>
          <w:szCs w:val="18"/>
          <w:lang w:val="ru-RU"/>
        </w:rPr>
        <w:t>WCGD_</w:t>
      </w:r>
      <w:proofErr w:type="gramStart"/>
      <w:r w:rsidRPr="00EE23FA">
        <w:rPr>
          <w:rFonts w:ascii="Courier New" w:hAnsi="Courier New" w:cs="Courier New"/>
          <w:b/>
          <w:sz w:val="18"/>
          <w:szCs w:val="18"/>
          <w:lang w:val="ru-RU"/>
        </w:rPr>
        <w:t>GetDeltaElev</w:t>
      </w:r>
      <w:proofErr w:type="spellEnd"/>
      <w:r w:rsidRPr="00EE23FA">
        <w:rPr>
          <w:rFonts w:ascii="Courier New" w:hAnsi="Courier New" w:cs="Courier New"/>
          <w:sz w:val="18"/>
          <w:szCs w:val="18"/>
          <w:lang w:val="ru-RU"/>
        </w:rPr>
        <w:t>(</w:t>
      </w:r>
      <w:proofErr w:type="spellStart"/>
      <w:proofErr w:type="gramEnd"/>
      <w:r w:rsidRPr="00EE23FA">
        <w:rPr>
          <w:rFonts w:ascii="Courier New" w:hAnsi="Courier New"/>
          <w:sz w:val="20"/>
          <w:lang w:val="ru-RU"/>
        </w:rPr>
        <w:t>SystemParams</w:t>
      </w:r>
      <w:proofErr w:type="spellEnd"/>
      <w:r w:rsidRPr="00EE23FA">
        <w:rPr>
          <w:rFonts w:ascii="Courier New" w:hAnsi="Courier New"/>
          <w:sz w:val="20"/>
          <w:lang w:val="ru-RU"/>
        </w:rPr>
        <w:t xml:space="preserve">, </w:t>
      </w:r>
      <w:r w:rsidRPr="00EE23FA">
        <w:rPr>
          <w:rFonts w:ascii="Symbol" w:hAnsi="Symbol" w:cs="Symbol"/>
          <w:sz w:val="18"/>
          <w:szCs w:val="18"/>
          <w:lang w:val="ru-RU"/>
        </w:rPr>
        <w:t></w:t>
      </w:r>
      <w:r w:rsidRPr="00EE23FA">
        <w:rPr>
          <w:rFonts w:ascii="Courier New" w:hAnsi="Courier New" w:cs="Courier New"/>
          <w:sz w:val="18"/>
          <w:szCs w:val="18"/>
          <w:lang w:val="ru-RU"/>
        </w:rPr>
        <w:t>,</w:t>
      </w:r>
      <w:r w:rsidRPr="00EE23FA">
        <w:rPr>
          <w:rFonts w:ascii="Symbol" w:hAnsi="Symbol" w:cs="Symbol"/>
          <w:sz w:val="18"/>
          <w:szCs w:val="18"/>
          <w:lang w:val="ru-RU"/>
        </w:rPr>
        <w:t></w:t>
      </w:r>
      <w:r w:rsidRPr="00EE23FA">
        <w:rPr>
          <w:rFonts w:ascii="Courier New" w:hAnsi="Courier New" w:cs="Courier New"/>
          <w:sz w:val="18"/>
          <w:szCs w:val="18"/>
          <w:lang w:val="ru-RU"/>
        </w:rPr>
        <w:t>):</w:t>
      </w:r>
    </w:p>
    <w:p w14:paraId="363C1172" w14:textId="77777777" w:rsidR="002D7644" w:rsidRPr="00EE23FA" w:rsidRDefault="002D7644" w:rsidP="002D7644">
      <w:pPr>
        <w:keepNext/>
        <w:keepLines/>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Преобразуйте (</w:t>
      </w:r>
      <w:r w:rsidRPr="00EE23FA">
        <w:rPr>
          <w:rFonts w:ascii="Symbol" w:hAnsi="Symbol" w:cs="Symbol"/>
          <w:sz w:val="18"/>
          <w:szCs w:val="18"/>
          <w:lang w:val="ru-RU"/>
        </w:rPr>
        <w:t></w:t>
      </w:r>
      <w:r w:rsidRPr="00EE23FA">
        <w:rPr>
          <w:rFonts w:ascii="Courier New" w:hAnsi="Courier New" w:cs="Courier New"/>
          <w:sz w:val="18"/>
          <w:szCs w:val="18"/>
          <w:lang w:val="ru-RU"/>
        </w:rPr>
        <w:t>,</w:t>
      </w:r>
      <w:r w:rsidRPr="00EE23FA">
        <w:rPr>
          <w:rFonts w:ascii="Symbol" w:hAnsi="Symbol" w:cs="Symbol"/>
          <w:sz w:val="18"/>
          <w:szCs w:val="18"/>
          <w:lang w:val="ru-RU"/>
        </w:rPr>
        <w:t></w:t>
      </w:r>
      <w:r w:rsidRPr="00EE23FA">
        <w:rPr>
          <w:rFonts w:ascii="Courier New" w:hAnsi="Courier New" w:cs="Courier New"/>
          <w:sz w:val="18"/>
          <w:szCs w:val="18"/>
          <w:lang w:val="ru-RU"/>
        </w:rPr>
        <w:t>) в (</w:t>
      </w:r>
      <w:proofErr w:type="spellStart"/>
      <w:r w:rsidRPr="00EE23FA">
        <w:rPr>
          <w:rFonts w:ascii="Courier New" w:hAnsi="Courier New" w:cs="Courier New"/>
          <w:sz w:val="18"/>
          <w:szCs w:val="18"/>
          <w:lang w:val="ru-RU"/>
        </w:rPr>
        <w:t>az</w:t>
      </w:r>
      <w:proofErr w:type="spellEnd"/>
      <w:r w:rsidRPr="00EE23FA">
        <w:rPr>
          <w:rFonts w:ascii="Courier New" w:hAnsi="Courier New" w:cs="Courier New"/>
          <w:sz w:val="18"/>
          <w:szCs w:val="18"/>
          <w:lang w:val="ru-RU"/>
        </w:rPr>
        <w:t xml:space="preserve">, </w:t>
      </w:r>
      <w:proofErr w:type="spellStart"/>
      <w:r w:rsidRPr="00EE23FA">
        <w:rPr>
          <w:rFonts w:ascii="Courier New" w:hAnsi="Courier New" w:cs="Courier New"/>
          <w:sz w:val="18"/>
          <w:szCs w:val="18"/>
          <w:lang w:val="ru-RU"/>
        </w:rPr>
        <w:t>el</w:t>
      </w:r>
      <w:proofErr w:type="spellEnd"/>
      <w:r w:rsidRPr="00EE23FA">
        <w:rPr>
          <w:rFonts w:ascii="Courier New" w:hAnsi="Courier New" w:cs="Courier New"/>
          <w:sz w:val="18"/>
          <w:szCs w:val="18"/>
          <w:lang w:val="ru-RU"/>
        </w:rPr>
        <w:t>)</w:t>
      </w:r>
    </w:p>
    <w:p w14:paraId="397607F3" w14:textId="77777777" w:rsidR="002D7644" w:rsidRPr="00EE23FA" w:rsidRDefault="002D7644" w:rsidP="002D7644">
      <w:pPr>
        <w:keepNext/>
        <w:keepLines/>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Постройте линию от спутника НГСО в направлении (</w:t>
      </w:r>
      <w:proofErr w:type="spellStart"/>
      <w:r w:rsidRPr="00EE23FA">
        <w:rPr>
          <w:rFonts w:ascii="Courier New" w:hAnsi="Courier New" w:cs="Courier New"/>
          <w:sz w:val="18"/>
          <w:szCs w:val="18"/>
          <w:lang w:val="ru-RU"/>
        </w:rPr>
        <w:t>az</w:t>
      </w:r>
      <w:proofErr w:type="spellEnd"/>
      <w:r w:rsidRPr="00EE23FA">
        <w:rPr>
          <w:rFonts w:ascii="Courier New" w:hAnsi="Courier New" w:cs="Courier New"/>
          <w:sz w:val="18"/>
          <w:szCs w:val="18"/>
          <w:lang w:val="ru-RU"/>
        </w:rPr>
        <w:t xml:space="preserve">, </w:t>
      </w:r>
      <w:proofErr w:type="spellStart"/>
      <w:r w:rsidRPr="00EE23FA">
        <w:rPr>
          <w:rFonts w:ascii="Courier New" w:hAnsi="Courier New" w:cs="Courier New"/>
          <w:sz w:val="18"/>
          <w:szCs w:val="18"/>
          <w:lang w:val="ru-RU"/>
        </w:rPr>
        <w:t>el</w:t>
      </w:r>
      <w:proofErr w:type="spellEnd"/>
      <w:r w:rsidRPr="00EE23FA">
        <w:rPr>
          <w:rFonts w:ascii="Courier New" w:hAnsi="Courier New" w:cs="Courier New"/>
          <w:sz w:val="18"/>
          <w:szCs w:val="18"/>
          <w:lang w:val="ru-RU"/>
        </w:rPr>
        <w:t>)</w:t>
      </w:r>
    </w:p>
    <w:p w14:paraId="001BBE56" w14:textId="77777777" w:rsidR="002D7644" w:rsidRPr="00EE23FA" w:rsidRDefault="002D7644" w:rsidP="002D7644">
      <w:pPr>
        <w:keepNext/>
        <w:keepLines/>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Определите точку P, в которой линия пересекает Землю</w:t>
      </w:r>
    </w:p>
    <w:p w14:paraId="4361A08A"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 xml:space="preserve">Рассчитайте широту P, </w:t>
      </w:r>
      <w:proofErr w:type="spellStart"/>
      <w:r w:rsidRPr="00EE23FA">
        <w:rPr>
          <w:rFonts w:ascii="Courier New" w:hAnsi="Courier New" w:cs="Courier New"/>
          <w:sz w:val="18"/>
          <w:szCs w:val="18"/>
          <w:lang w:val="ru-RU"/>
        </w:rPr>
        <w:t>lat</w:t>
      </w:r>
      <w:r w:rsidRPr="00EE23FA">
        <w:rPr>
          <w:rFonts w:ascii="Courier New" w:hAnsi="Courier New" w:cs="Courier New"/>
          <w:sz w:val="18"/>
          <w:szCs w:val="18"/>
          <w:vertAlign w:val="subscript"/>
          <w:lang w:val="ru-RU"/>
        </w:rPr>
        <w:t>P</w:t>
      </w:r>
      <w:proofErr w:type="spellEnd"/>
    </w:p>
    <w:p w14:paraId="1358A9ED"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Рассчитайте углы (</w:t>
      </w:r>
      <w:proofErr w:type="spellStart"/>
      <w:r w:rsidRPr="00EE23FA">
        <w:rPr>
          <w:rFonts w:ascii="Courier New" w:hAnsi="Courier New" w:cs="Courier New"/>
          <w:sz w:val="18"/>
          <w:szCs w:val="18"/>
          <w:lang w:val="ru-RU"/>
        </w:rPr>
        <w:t>az</w:t>
      </w:r>
      <w:r w:rsidRPr="00EE23FA">
        <w:rPr>
          <w:rFonts w:ascii="Courier New" w:hAnsi="Courier New" w:cs="Courier New"/>
          <w:sz w:val="18"/>
          <w:szCs w:val="18"/>
          <w:vertAlign w:val="subscript"/>
          <w:lang w:val="ru-RU"/>
        </w:rPr>
        <w:t>nGSO</w:t>
      </w:r>
      <w:proofErr w:type="spellEnd"/>
      <w:r w:rsidRPr="00EE23FA">
        <w:rPr>
          <w:rFonts w:ascii="Courier New" w:hAnsi="Courier New" w:cs="Courier New"/>
          <w:sz w:val="18"/>
          <w:szCs w:val="18"/>
          <w:lang w:val="ru-RU"/>
        </w:rPr>
        <w:t xml:space="preserve">, </w:t>
      </w:r>
      <w:proofErr w:type="spellStart"/>
      <w:r w:rsidRPr="00EE23FA">
        <w:rPr>
          <w:rFonts w:ascii="Courier New" w:hAnsi="Courier New" w:cs="Courier New"/>
          <w:sz w:val="18"/>
          <w:szCs w:val="18"/>
          <w:lang w:val="ru-RU"/>
        </w:rPr>
        <w:t>el</w:t>
      </w:r>
      <w:r w:rsidRPr="00EE23FA">
        <w:rPr>
          <w:rFonts w:ascii="Courier New" w:hAnsi="Courier New" w:cs="Courier New"/>
          <w:sz w:val="18"/>
          <w:szCs w:val="18"/>
          <w:vertAlign w:val="subscript"/>
          <w:lang w:val="ru-RU"/>
        </w:rPr>
        <w:t>nGSO</w:t>
      </w:r>
      <w:proofErr w:type="spellEnd"/>
      <w:r w:rsidRPr="00EE23FA">
        <w:rPr>
          <w:rFonts w:ascii="Courier New" w:hAnsi="Courier New" w:cs="Courier New"/>
          <w:sz w:val="18"/>
          <w:szCs w:val="18"/>
          <w:lang w:val="ru-RU"/>
        </w:rPr>
        <w:t>) спутника НГСО, видимые из точки P</w:t>
      </w:r>
    </w:p>
    <w:p w14:paraId="5F88ECB4"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 xml:space="preserve">В точке P рассчитайте </w:t>
      </w:r>
      <w:r w:rsidRPr="00EE23FA">
        <w:rPr>
          <w:rFonts w:ascii="Symbol" w:hAnsi="Symbol" w:cs="Symbol"/>
          <w:sz w:val="18"/>
          <w:szCs w:val="18"/>
          <w:lang w:val="ru-RU"/>
        </w:rPr>
        <w:t></w:t>
      </w:r>
      <w:r w:rsidRPr="00EE23FA">
        <w:rPr>
          <w:rFonts w:ascii="Courier New" w:hAnsi="Courier New" w:cs="Courier New"/>
          <w:sz w:val="18"/>
          <w:szCs w:val="18"/>
          <w:vertAlign w:val="subscript"/>
          <w:lang w:val="ru-RU"/>
        </w:rPr>
        <w:t>0</w:t>
      </w:r>
      <w:r w:rsidRPr="00EE23FA">
        <w:rPr>
          <w:rFonts w:ascii="Courier New" w:hAnsi="Courier New" w:cs="Courier New"/>
          <w:sz w:val="18"/>
          <w:szCs w:val="18"/>
          <w:lang w:val="ru-RU"/>
        </w:rPr>
        <w:t>[</w:t>
      </w:r>
      <w:proofErr w:type="spellStart"/>
      <w:r w:rsidRPr="00EE23FA">
        <w:rPr>
          <w:rFonts w:ascii="Courier New" w:hAnsi="Courier New" w:cs="Courier New"/>
          <w:sz w:val="18"/>
          <w:szCs w:val="18"/>
          <w:lang w:val="ru-RU"/>
        </w:rPr>
        <w:t>lat</w:t>
      </w:r>
      <w:proofErr w:type="spellEnd"/>
      <w:r w:rsidRPr="00EE23FA">
        <w:rPr>
          <w:rFonts w:ascii="Courier New" w:hAnsi="Courier New" w:cs="Courier New"/>
          <w:sz w:val="18"/>
          <w:szCs w:val="18"/>
          <w:lang w:val="ru-RU"/>
        </w:rPr>
        <w:t xml:space="preserve">, </w:t>
      </w:r>
      <w:proofErr w:type="spellStart"/>
      <w:r w:rsidRPr="00EE23FA">
        <w:rPr>
          <w:rFonts w:ascii="Courier New" w:hAnsi="Courier New" w:cs="Courier New"/>
          <w:sz w:val="18"/>
          <w:szCs w:val="18"/>
          <w:lang w:val="ru-RU"/>
        </w:rPr>
        <w:t>az</w:t>
      </w:r>
      <w:proofErr w:type="spellEnd"/>
      <w:r w:rsidRPr="00EE23FA">
        <w:rPr>
          <w:rFonts w:ascii="Courier New" w:hAnsi="Courier New" w:cs="Courier New"/>
          <w:sz w:val="18"/>
          <w:szCs w:val="18"/>
          <w:lang w:val="ru-RU"/>
        </w:rPr>
        <w:t>]</w:t>
      </w:r>
    </w:p>
    <w:p w14:paraId="22ED9BBF"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 xml:space="preserve">Возвращается значение </w:t>
      </w:r>
      <w:proofErr w:type="spellStart"/>
      <w:r w:rsidRPr="00EE23FA">
        <w:rPr>
          <w:rFonts w:ascii="Courier New" w:hAnsi="Courier New" w:cs="Courier New"/>
          <w:sz w:val="18"/>
          <w:szCs w:val="18"/>
          <w:lang w:val="ru-RU"/>
        </w:rPr>
        <w:t>el</w:t>
      </w:r>
      <w:r w:rsidRPr="00EE23FA">
        <w:rPr>
          <w:rFonts w:ascii="Courier New" w:hAnsi="Courier New" w:cs="Courier New"/>
          <w:sz w:val="18"/>
          <w:szCs w:val="18"/>
          <w:vertAlign w:val="subscript"/>
          <w:lang w:val="ru-RU"/>
        </w:rPr>
        <w:t>nGSO</w:t>
      </w:r>
      <w:proofErr w:type="spellEnd"/>
      <w:r w:rsidRPr="00EE23FA">
        <w:rPr>
          <w:rFonts w:ascii="Courier New" w:hAnsi="Courier New" w:cs="Courier New"/>
          <w:sz w:val="18"/>
          <w:szCs w:val="18"/>
          <w:lang w:val="ru-RU"/>
        </w:rPr>
        <w:t xml:space="preserve"> – </w:t>
      </w:r>
      <w:r w:rsidRPr="00EE23FA">
        <w:rPr>
          <w:rFonts w:ascii="Symbol" w:hAnsi="Symbol" w:cs="Symbol"/>
          <w:sz w:val="18"/>
          <w:szCs w:val="18"/>
          <w:lang w:val="ru-RU"/>
        </w:rPr>
        <w:t></w:t>
      </w:r>
      <w:r w:rsidRPr="00EE23FA">
        <w:rPr>
          <w:rFonts w:ascii="Courier New" w:hAnsi="Courier New" w:cs="Courier New"/>
          <w:sz w:val="18"/>
          <w:szCs w:val="18"/>
          <w:vertAlign w:val="subscript"/>
          <w:lang w:val="ru-RU"/>
        </w:rPr>
        <w:t>0</w:t>
      </w:r>
      <w:r w:rsidRPr="00EE23FA">
        <w:rPr>
          <w:rFonts w:ascii="Courier New" w:hAnsi="Courier New" w:cs="Courier New"/>
          <w:sz w:val="18"/>
          <w:szCs w:val="18"/>
          <w:lang w:val="ru-RU"/>
        </w:rPr>
        <w:t>[</w:t>
      </w:r>
      <w:proofErr w:type="spellStart"/>
      <w:r w:rsidRPr="00EE23FA">
        <w:rPr>
          <w:rFonts w:ascii="Courier New" w:hAnsi="Courier New" w:cs="Courier New"/>
          <w:sz w:val="18"/>
          <w:szCs w:val="18"/>
          <w:lang w:val="ru-RU"/>
        </w:rPr>
        <w:t>lat</w:t>
      </w:r>
      <w:proofErr w:type="spellEnd"/>
      <w:r w:rsidRPr="00EE23FA">
        <w:rPr>
          <w:rFonts w:ascii="Courier New" w:hAnsi="Courier New" w:cs="Courier New"/>
          <w:sz w:val="18"/>
          <w:szCs w:val="18"/>
          <w:lang w:val="ru-RU"/>
        </w:rPr>
        <w:t xml:space="preserve">, </w:t>
      </w:r>
      <w:proofErr w:type="spellStart"/>
      <w:r w:rsidRPr="00EE23FA">
        <w:rPr>
          <w:rFonts w:ascii="Courier New" w:hAnsi="Courier New" w:cs="Courier New"/>
          <w:sz w:val="18"/>
          <w:szCs w:val="18"/>
          <w:lang w:val="ru-RU"/>
        </w:rPr>
        <w:t>az</w:t>
      </w:r>
      <w:proofErr w:type="spellEnd"/>
      <w:r w:rsidRPr="00EE23FA">
        <w:rPr>
          <w:rFonts w:ascii="Courier New" w:hAnsi="Courier New" w:cs="Courier New"/>
          <w:sz w:val="18"/>
          <w:szCs w:val="18"/>
          <w:lang w:val="ru-RU"/>
        </w:rPr>
        <w:t>]</w:t>
      </w:r>
    </w:p>
    <w:p w14:paraId="107CA683"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p>
    <w:p w14:paraId="190CA4F1" w14:textId="77777777" w:rsidR="002D7644" w:rsidRPr="00EE23FA" w:rsidRDefault="002D7644" w:rsidP="002D7644">
      <w:pPr>
        <w:tabs>
          <w:tab w:val="clear" w:pos="794"/>
          <w:tab w:val="clear" w:pos="1191"/>
          <w:tab w:val="clear" w:pos="1588"/>
          <w:tab w:val="clear" w:pos="1985"/>
        </w:tabs>
        <w:overflowPunct/>
        <w:autoSpaceDE/>
        <w:autoSpaceDN/>
        <w:adjustRightInd/>
        <w:spacing w:before="0"/>
        <w:jc w:val="left"/>
        <w:textAlignment w:val="auto"/>
        <w:rPr>
          <w:rFonts w:ascii="Courier New" w:hAnsi="Courier New" w:cs="Courier New"/>
          <w:b/>
          <w:sz w:val="18"/>
          <w:szCs w:val="18"/>
          <w:lang w:val="ru-RU"/>
        </w:rPr>
      </w:pPr>
    </w:p>
    <w:p w14:paraId="1520719E"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proofErr w:type="spellStart"/>
      <w:r w:rsidRPr="00EE23FA">
        <w:rPr>
          <w:rFonts w:ascii="Courier New" w:hAnsi="Courier New" w:cs="Courier New"/>
          <w:b/>
          <w:sz w:val="18"/>
          <w:szCs w:val="18"/>
          <w:lang w:val="ru-RU"/>
        </w:rPr>
        <w:t>WCGD_</w:t>
      </w:r>
      <w:proofErr w:type="gramStart"/>
      <w:r w:rsidRPr="00EE23FA">
        <w:rPr>
          <w:rFonts w:ascii="Courier New" w:hAnsi="Courier New" w:cs="Courier New"/>
          <w:b/>
          <w:sz w:val="18"/>
          <w:szCs w:val="18"/>
          <w:lang w:val="ru-RU"/>
        </w:rPr>
        <w:t>CheckExtremeCase</w:t>
      </w:r>
      <w:proofErr w:type="spellEnd"/>
      <w:r w:rsidRPr="00EE23FA">
        <w:rPr>
          <w:rFonts w:ascii="Courier New" w:hAnsi="Courier New" w:cs="Courier New"/>
          <w:sz w:val="18"/>
          <w:szCs w:val="18"/>
          <w:lang w:val="ru-RU"/>
        </w:rPr>
        <w:t>(</w:t>
      </w:r>
      <w:proofErr w:type="spellStart"/>
      <w:proofErr w:type="gramEnd"/>
      <w:r w:rsidRPr="00EE23FA">
        <w:rPr>
          <w:rFonts w:ascii="Courier New" w:hAnsi="Courier New"/>
          <w:sz w:val="20"/>
          <w:lang w:val="ru-RU"/>
        </w:rPr>
        <w:t>SystemParams</w:t>
      </w:r>
      <w:proofErr w:type="spellEnd"/>
      <w:r w:rsidRPr="00EE23FA">
        <w:rPr>
          <w:rFonts w:ascii="Courier New" w:hAnsi="Courier New"/>
          <w:sz w:val="20"/>
          <w:lang w:val="ru-RU"/>
        </w:rPr>
        <w:t>,</w:t>
      </w:r>
      <w:r>
        <w:rPr>
          <w:rFonts w:ascii="Courier New" w:hAnsi="Courier New"/>
          <w:sz w:val="20"/>
          <w:lang w:val="ru-RU"/>
        </w:rPr>
        <w:t xml:space="preserve"> </w:t>
      </w:r>
      <w:proofErr w:type="spellStart"/>
      <w:r w:rsidRPr="00EE23FA">
        <w:rPr>
          <w:rFonts w:ascii="Courier New" w:hAnsi="Courier New" w:cs="Courier New"/>
          <w:sz w:val="18"/>
          <w:szCs w:val="18"/>
          <w:lang w:val="ru-RU"/>
        </w:rPr>
        <w:t>Sign</w:t>
      </w:r>
      <w:proofErr w:type="spellEnd"/>
      <w:r w:rsidRPr="00EE23FA">
        <w:rPr>
          <w:rFonts w:ascii="Symbol" w:hAnsi="Symbol" w:cs="Symbol"/>
          <w:sz w:val="18"/>
          <w:szCs w:val="18"/>
          <w:vertAlign w:val="subscript"/>
          <w:lang w:val="ru-RU"/>
        </w:rPr>
        <w:t></w:t>
      </w:r>
      <w:r w:rsidRPr="00EE23FA">
        <w:rPr>
          <w:rFonts w:ascii="Courier New" w:hAnsi="Courier New" w:cs="Courier New"/>
          <w:sz w:val="18"/>
          <w:szCs w:val="18"/>
          <w:lang w:val="ru-RU"/>
        </w:rPr>
        <w:t xml:space="preserve">, </w:t>
      </w:r>
      <w:r w:rsidRPr="00EE23FA">
        <w:rPr>
          <w:rFonts w:ascii="Symbol" w:hAnsi="Symbol" w:cs="Symbol"/>
          <w:sz w:val="18"/>
          <w:szCs w:val="18"/>
          <w:lang w:val="ru-RU"/>
        </w:rPr>
        <w:t></w:t>
      </w:r>
      <w:r w:rsidRPr="00EE23FA">
        <w:rPr>
          <w:rFonts w:ascii="Courier New" w:hAnsi="Courier New" w:cs="Courier New"/>
          <w:sz w:val="18"/>
          <w:szCs w:val="18"/>
          <w:lang w:val="ru-RU"/>
        </w:rPr>
        <w:t>):</w:t>
      </w:r>
    </w:p>
    <w:p w14:paraId="18B3797E"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Установите диапазон широт в соответствии со знаком (Северное или Южное полушарие)</w:t>
      </w:r>
    </w:p>
    <w:p w14:paraId="38488801"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 xml:space="preserve">Если интервал </w:t>
      </w:r>
      <w:r w:rsidRPr="00EE23FA">
        <w:rPr>
          <w:rFonts w:ascii="Symbol" w:hAnsi="Symbol" w:cs="Symbol"/>
          <w:sz w:val="18"/>
          <w:szCs w:val="18"/>
          <w:lang w:val="ru-RU"/>
        </w:rPr>
        <w:t></w:t>
      </w:r>
      <w:r w:rsidRPr="00EE23FA">
        <w:rPr>
          <w:rFonts w:ascii="Symbol" w:hAnsi="Symbol" w:cs="Symbol"/>
          <w:sz w:val="18"/>
          <w:szCs w:val="18"/>
          <w:lang w:val="ru-RU"/>
        </w:rPr>
        <w:t></w:t>
      </w:r>
      <w:r w:rsidRPr="00EE23FA">
        <w:rPr>
          <w:rFonts w:ascii="Courier New" w:hAnsi="Courier New" w:cs="Courier New"/>
          <w:sz w:val="18"/>
          <w:szCs w:val="18"/>
          <w:lang w:val="ru-RU"/>
        </w:rPr>
        <w:t xml:space="preserve"> = 0, то</w:t>
      </w:r>
    </w:p>
    <w:p w14:paraId="51964ECD"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w:t>
      </w:r>
    </w:p>
    <w:p w14:paraId="0E59F068"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lastRenderedPageBreak/>
        <w:tab/>
      </w:r>
      <w:r w:rsidRPr="00EE23FA">
        <w:rPr>
          <w:rFonts w:ascii="Courier New" w:hAnsi="Courier New" w:cs="Courier New"/>
          <w:sz w:val="18"/>
          <w:szCs w:val="18"/>
          <w:lang w:val="ru-RU"/>
        </w:rPr>
        <w:tab/>
        <w:t>Ведите перебор путем двоичного поиска, пока диапазон широт не сузится до 1e-5 радиан</w:t>
      </w:r>
    </w:p>
    <w:p w14:paraId="2B6888C5"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t>{</w:t>
      </w:r>
    </w:p>
    <w:p w14:paraId="6453AFE0"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t xml:space="preserve">Для каждой испытательной широты, </w:t>
      </w:r>
      <w:proofErr w:type="spellStart"/>
      <w:r w:rsidRPr="00EE23FA">
        <w:rPr>
          <w:rFonts w:ascii="Courier New" w:hAnsi="Courier New" w:cs="Courier New"/>
          <w:sz w:val="18"/>
          <w:szCs w:val="18"/>
          <w:lang w:val="ru-RU"/>
        </w:rPr>
        <w:t>Lat</w:t>
      </w:r>
      <w:proofErr w:type="spellEnd"/>
    </w:p>
    <w:p w14:paraId="798F1B0F"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t>{</w:t>
      </w:r>
    </w:p>
    <w:p w14:paraId="020E03DE"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t xml:space="preserve">Вызовите </w:t>
      </w:r>
      <w:proofErr w:type="spellStart"/>
      <w:r w:rsidRPr="00EE23FA">
        <w:rPr>
          <w:rFonts w:ascii="Courier New" w:hAnsi="Courier New" w:cs="Courier New"/>
          <w:sz w:val="18"/>
          <w:szCs w:val="18"/>
          <w:lang w:val="ru-RU"/>
        </w:rPr>
        <w:t>WCGD_</w:t>
      </w:r>
      <w:proofErr w:type="gramStart"/>
      <w:r w:rsidRPr="00EE23FA">
        <w:rPr>
          <w:rFonts w:ascii="Courier New" w:hAnsi="Courier New" w:cs="Courier New"/>
          <w:sz w:val="18"/>
          <w:szCs w:val="18"/>
          <w:lang w:val="ru-RU"/>
        </w:rPr>
        <w:t>CalcDeltaAlphaFromLatElev</w:t>
      </w:r>
      <w:proofErr w:type="spellEnd"/>
      <w:r w:rsidRPr="00EE23FA">
        <w:rPr>
          <w:rFonts w:ascii="Courier New" w:hAnsi="Courier New" w:cs="Courier New"/>
          <w:sz w:val="18"/>
          <w:szCs w:val="18"/>
          <w:lang w:val="ru-RU"/>
        </w:rPr>
        <w:t>(</w:t>
      </w:r>
      <w:proofErr w:type="spellStart"/>
      <w:proofErr w:type="gramEnd"/>
      <w:r w:rsidRPr="00EE23FA">
        <w:rPr>
          <w:rFonts w:ascii="Courier New" w:hAnsi="Courier New"/>
          <w:sz w:val="20"/>
          <w:lang w:val="ru-RU"/>
        </w:rPr>
        <w:t>SystemParams</w:t>
      </w:r>
      <w:proofErr w:type="spellEnd"/>
      <w:r w:rsidRPr="00EE23FA">
        <w:rPr>
          <w:rFonts w:ascii="Courier New" w:hAnsi="Courier New"/>
          <w:sz w:val="20"/>
          <w:lang w:val="ru-RU"/>
        </w:rPr>
        <w:t>,</w:t>
      </w:r>
      <w:r w:rsidRPr="00EE23FA">
        <w:rPr>
          <w:rFonts w:ascii="Courier New" w:hAnsi="Courier New" w:cs="Courier New"/>
          <w:sz w:val="18"/>
          <w:szCs w:val="18"/>
          <w:lang w:val="ru-RU"/>
        </w:rPr>
        <w:t xml:space="preserve"> </w:t>
      </w:r>
      <w:proofErr w:type="spellStart"/>
      <w:r w:rsidRPr="00EE23FA">
        <w:rPr>
          <w:rFonts w:ascii="Courier New" w:hAnsi="Courier New" w:cs="Courier New"/>
          <w:sz w:val="18"/>
          <w:szCs w:val="18"/>
          <w:lang w:val="ru-RU"/>
        </w:rPr>
        <w:t>Lat</w:t>
      </w:r>
      <w:proofErr w:type="spellEnd"/>
      <w:r w:rsidRPr="00EE23FA">
        <w:rPr>
          <w:rFonts w:ascii="Courier New" w:hAnsi="Courier New" w:cs="Courier New"/>
          <w:sz w:val="18"/>
          <w:szCs w:val="18"/>
          <w:lang w:val="ru-RU"/>
        </w:rPr>
        <w:t xml:space="preserve">, </w:t>
      </w:r>
      <w:proofErr w:type="spellStart"/>
      <w:r w:rsidRPr="00EE23FA">
        <w:rPr>
          <w:rFonts w:ascii="Courier New" w:hAnsi="Courier New" w:cs="Courier New"/>
          <w:sz w:val="18"/>
          <w:szCs w:val="18"/>
          <w:lang w:val="ru-RU"/>
        </w:rPr>
        <w:t>Sign</w:t>
      </w:r>
      <w:proofErr w:type="spellEnd"/>
      <w:r w:rsidRPr="00EE23FA">
        <w:rPr>
          <w:rFonts w:ascii="Courier New" w:hAnsi="Courier New" w:cs="Courier New"/>
          <w:sz w:val="18"/>
          <w:szCs w:val="18"/>
          <w:lang w:val="ru-RU"/>
        </w:rPr>
        <w:t xml:space="preserve">, </w:t>
      </w:r>
      <w:r w:rsidRPr="00EE23FA">
        <w:rPr>
          <w:rFonts w:ascii="Symbol" w:hAnsi="Symbol" w:cs="Symbol"/>
          <w:sz w:val="18"/>
          <w:szCs w:val="18"/>
          <w:lang w:val="ru-RU"/>
        </w:rPr>
        <w:t></w:t>
      </w:r>
      <w:r w:rsidRPr="00EE23FA">
        <w:rPr>
          <w:rFonts w:ascii="Courier New" w:hAnsi="Courier New" w:cs="Courier New"/>
          <w:sz w:val="18"/>
          <w:szCs w:val="18"/>
          <w:lang w:val="ru-RU"/>
        </w:rPr>
        <w:t xml:space="preserve">i) для определения </w:t>
      </w:r>
      <w:r w:rsidRPr="00EE23FA">
        <w:rPr>
          <w:rFonts w:ascii="Symbol" w:hAnsi="Symbol" w:cs="Symbol"/>
          <w:sz w:val="18"/>
          <w:szCs w:val="18"/>
          <w:lang w:val="ru-RU"/>
        </w:rPr>
        <w:t></w:t>
      </w:r>
      <w:r w:rsidRPr="00EE23FA">
        <w:rPr>
          <w:rFonts w:ascii="Symbol" w:hAnsi="Symbol" w:cs="Symbol"/>
          <w:sz w:val="18"/>
          <w:szCs w:val="18"/>
          <w:lang w:val="ru-RU"/>
        </w:rPr>
        <w:t></w:t>
      </w:r>
      <w:r w:rsidRPr="00EE23FA">
        <w:rPr>
          <w:rFonts w:ascii="Courier New" w:hAnsi="Courier New" w:cs="Courier New"/>
          <w:sz w:val="18"/>
          <w:szCs w:val="18"/>
          <w:lang w:val="ru-RU"/>
        </w:rPr>
        <w:t xml:space="preserve">i и соответствующего значения </w:t>
      </w:r>
      <w:r w:rsidRPr="00EE23FA">
        <w:rPr>
          <w:rFonts w:ascii="Symbol" w:hAnsi="Symbol" w:cs="Symbol"/>
          <w:sz w:val="18"/>
          <w:szCs w:val="18"/>
          <w:lang w:val="ru-RU"/>
        </w:rPr>
        <w:t></w:t>
      </w:r>
      <w:r w:rsidRPr="00EE23FA">
        <w:rPr>
          <w:rFonts w:ascii="Courier New" w:hAnsi="Courier New" w:cs="Courier New"/>
          <w:sz w:val="18"/>
          <w:szCs w:val="18"/>
          <w:lang w:val="ru-RU"/>
        </w:rPr>
        <w:t>i</w:t>
      </w:r>
    </w:p>
    <w:p w14:paraId="6EB70109"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t>}</w:t>
      </w:r>
    </w:p>
    <w:p w14:paraId="7DAFA89C"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t xml:space="preserve">} с выбором широт, содержащих </w:t>
      </w:r>
      <w:r w:rsidRPr="00EE23FA">
        <w:rPr>
          <w:rFonts w:ascii="Symbol" w:hAnsi="Symbol" w:cs="Symbol"/>
          <w:sz w:val="18"/>
          <w:szCs w:val="18"/>
          <w:lang w:val="ru-RU"/>
        </w:rPr>
        <w:t></w:t>
      </w:r>
      <w:r w:rsidRPr="00EE23FA">
        <w:rPr>
          <w:rFonts w:ascii="Symbol" w:hAnsi="Symbol" w:cs="Symbol"/>
          <w:sz w:val="18"/>
          <w:szCs w:val="18"/>
          <w:lang w:val="ru-RU"/>
        </w:rPr>
        <w:t></w:t>
      </w:r>
      <w:r w:rsidRPr="00EE23FA">
        <w:rPr>
          <w:rFonts w:ascii="Courier New" w:hAnsi="Courier New" w:cs="Courier New"/>
          <w:sz w:val="18"/>
          <w:szCs w:val="18"/>
          <w:lang w:val="ru-RU"/>
        </w:rPr>
        <w:t xml:space="preserve"> = 0</w:t>
      </w:r>
    </w:p>
    <w:p w14:paraId="56E460A2" w14:textId="77777777" w:rsidR="002D7644" w:rsidRPr="00EE23FA"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proofErr w:type="spellStart"/>
      <w:r w:rsidRPr="00EE23FA">
        <w:rPr>
          <w:rFonts w:ascii="Courier New" w:hAnsi="Courier New" w:cs="Courier New"/>
          <w:sz w:val="18"/>
          <w:szCs w:val="18"/>
          <w:lang w:val="ru-RU"/>
        </w:rPr>
        <w:t>WCGD_</w:t>
      </w:r>
      <w:proofErr w:type="gramStart"/>
      <w:r w:rsidRPr="00EE23FA">
        <w:rPr>
          <w:rFonts w:ascii="Courier New" w:hAnsi="Courier New" w:cs="Courier New"/>
          <w:sz w:val="18"/>
          <w:szCs w:val="18"/>
          <w:lang w:val="ru-RU"/>
        </w:rPr>
        <w:t>CheckCase</w:t>
      </w:r>
      <w:proofErr w:type="spellEnd"/>
      <w:r w:rsidRPr="00EE23FA">
        <w:rPr>
          <w:rFonts w:ascii="Courier New" w:hAnsi="Courier New" w:cs="Courier New"/>
          <w:sz w:val="18"/>
          <w:szCs w:val="18"/>
          <w:lang w:val="ru-RU"/>
        </w:rPr>
        <w:t>(</w:t>
      </w:r>
      <w:proofErr w:type="spellStart"/>
      <w:proofErr w:type="gramEnd"/>
      <w:r w:rsidRPr="00EE23FA">
        <w:rPr>
          <w:rFonts w:ascii="Courier New" w:hAnsi="Courier New" w:cs="Courier New"/>
          <w:sz w:val="18"/>
          <w:szCs w:val="18"/>
          <w:lang w:val="ru-RU"/>
        </w:rPr>
        <w:t>SystemParams</w:t>
      </w:r>
      <w:proofErr w:type="spellEnd"/>
      <w:r w:rsidRPr="00EE23FA">
        <w:rPr>
          <w:rFonts w:ascii="Courier New" w:hAnsi="Courier New" w:cs="Courier New"/>
          <w:sz w:val="18"/>
          <w:szCs w:val="18"/>
          <w:lang w:val="ru-RU"/>
        </w:rPr>
        <w:t xml:space="preserve">, </w:t>
      </w:r>
      <w:proofErr w:type="spellStart"/>
      <w:r w:rsidRPr="00EE23FA">
        <w:rPr>
          <w:rFonts w:ascii="Courier New" w:hAnsi="Courier New" w:cs="Courier New"/>
          <w:sz w:val="18"/>
          <w:szCs w:val="18"/>
          <w:lang w:val="ru-RU"/>
        </w:rPr>
        <w:t>latitude</w:t>
      </w:r>
      <w:proofErr w:type="spellEnd"/>
      <w:r w:rsidRPr="00EE23FA">
        <w:rPr>
          <w:rFonts w:ascii="Courier New" w:hAnsi="Courier New" w:cs="Courier New"/>
          <w:sz w:val="18"/>
          <w:szCs w:val="18"/>
          <w:lang w:val="ru-RU"/>
        </w:rPr>
        <w:t xml:space="preserve">, </w:t>
      </w:r>
      <w:r w:rsidRPr="00EE23FA">
        <w:rPr>
          <w:rFonts w:ascii="Symbol" w:hAnsi="Symbol" w:cs="Symbol"/>
          <w:sz w:val="18"/>
          <w:szCs w:val="18"/>
          <w:lang w:val="ru-RU"/>
        </w:rPr>
        <w:t></w:t>
      </w:r>
      <w:r w:rsidRPr="00EE23FA">
        <w:rPr>
          <w:rFonts w:ascii="Courier New" w:hAnsi="Courier New" w:cs="Courier New"/>
          <w:sz w:val="18"/>
          <w:szCs w:val="18"/>
          <w:lang w:val="ru-RU"/>
        </w:rPr>
        <w:t xml:space="preserve">, </w:t>
      </w:r>
      <w:r w:rsidRPr="00EE23FA">
        <w:rPr>
          <w:rFonts w:ascii="Symbol" w:hAnsi="Symbol" w:cs="Symbol"/>
          <w:sz w:val="18"/>
          <w:szCs w:val="18"/>
          <w:lang w:val="ru-RU"/>
        </w:rPr>
        <w:t></w:t>
      </w:r>
      <w:r w:rsidRPr="00EE23FA">
        <w:rPr>
          <w:rFonts w:ascii="Courier New" w:hAnsi="Courier New" w:cs="Courier New"/>
          <w:sz w:val="18"/>
          <w:szCs w:val="18"/>
          <w:lang w:val="ru-RU"/>
        </w:rPr>
        <w:t>)</w:t>
      </w:r>
    </w:p>
    <w:p w14:paraId="125BF95A"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EE23FA">
        <w:rPr>
          <w:rFonts w:ascii="Courier New" w:hAnsi="Courier New" w:cs="Courier New"/>
          <w:sz w:val="18"/>
          <w:szCs w:val="18"/>
          <w:lang w:val="ru-RU"/>
        </w:rPr>
        <w:tab/>
      </w:r>
      <w:r w:rsidRPr="00FC60B1">
        <w:rPr>
          <w:rFonts w:ascii="Courier New" w:hAnsi="Courier New" w:cs="Courier New"/>
          <w:sz w:val="18"/>
          <w:szCs w:val="18"/>
          <w:lang w:val="en-US"/>
        </w:rPr>
        <w:t>}</w:t>
      </w:r>
    </w:p>
    <w:p w14:paraId="6D79A4A5"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p>
    <w:p w14:paraId="6EAE3B8F"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b/>
          <w:sz w:val="18"/>
          <w:szCs w:val="18"/>
          <w:lang w:val="en-US"/>
        </w:rPr>
        <w:t>WCGD_</w:t>
      </w:r>
      <w:proofErr w:type="gramStart"/>
      <w:r w:rsidRPr="00FC60B1">
        <w:rPr>
          <w:rFonts w:ascii="Courier New" w:hAnsi="Courier New" w:cs="Courier New"/>
          <w:b/>
          <w:sz w:val="18"/>
          <w:szCs w:val="18"/>
          <w:lang w:val="en-US"/>
        </w:rPr>
        <w:t>CalcDeltaAlphaFromLatElev</w:t>
      </w:r>
      <w:r w:rsidRPr="00FC60B1">
        <w:rPr>
          <w:rFonts w:ascii="Courier New" w:hAnsi="Courier New" w:cs="Courier New"/>
          <w:sz w:val="18"/>
          <w:szCs w:val="18"/>
          <w:lang w:val="en-US"/>
        </w:rPr>
        <w:t>(</w:t>
      </w:r>
      <w:proofErr w:type="spellStart"/>
      <w:proofErr w:type="gramEnd"/>
      <w:r w:rsidRPr="00FC60B1">
        <w:rPr>
          <w:rFonts w:ascii="Courier New" w:hAnsi="Courier New" w:cs="Courier New"/>
          <w:sz w:val="18"/>
          <w:szCs w:val="18"/>
          <w:lang w:val="en-US"/>
        </w:rPr>
        <w:t>SystemParams</w:t>
      </w:r>
      <w:proofErr w:type="spellEnd"/>
      <w:r w:rsidRPr="00FC60B1">
        <w:rPr>
          <w:rFonts w:ascii="Courier New" w:hAnsi="Courier New" w:cs="Courier New"/>
          <w:sz w:val="18"/>
          <w:szCs w:val="18"/>
          <w:lang w:val="en-US"/>
        </w:rPr>
        <w:t xml:space="preserve">, latitude, Sign, </w:t>
      </w:r>
      <w:r w:rsidRPr="00EE23FA">
        <w:rPr>
          <w:rFonts w:ascii="Symbol" w:hAnsi="Symbol" w:cs="Symbol"/>
          <w:sz w:val="18"/>
          <w:szCs w:val="18"/>
          <w:lang w:val="ru-RU"/>
        </w:rPr>
        <w:t></w:t>
      </w:r>
      <w:r w:rsidRPr="00FC60B1">
        <w:rPr>
          <w:rFonts w:ascii="Courier New" w:hAnsi="Courier New" w:cs="Courier New"/>
          <w:sz w:val="18"/>
          <w:szCs w:val="18"/>
          <w:lang w:val="en-US"/>
        </w:rPr>
        <w:t>):</w:t>
      </w:r>
    </w:p>
    <w:p w14:paraId="2D2FD343"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EE23FA">
        <w:rPr>
          <w:rFonts w:ascii="Courier New" w:hAnsi="Courier New" w:cs="Courier New"/>
          <w:sz w:val="18"/>
          <w:szCs w:val="18"/>
          <w:lang w:val="ru-RU"/>
        </w:rPr>
        <w:t>Установите</w:t>
      </w:r>
      <w:r w:rsidRPr="00FC60B1">
        <w:rPr>
          <w:rFonts w:ascii="Courier New" w:hAnsi="Courier New" w:cs="Courier New"/>
          <w:sz w:val="18"/>
          <w:szCs w:val="18"/>
          <w:lang w:val="en-US"/>
        </w:rPr>
        <w:t xml:space="preserve"> </w:t>
      </w:r>
      <w:r w:rsidRPr="00EE23FA">
        <w:rPr>
          <w:rFonts w:ascii="Courier New" w:hAnsi="Courier New" w:cs="Courier New"/>
          <w:sz w:val="18"/>
          <w:szCs w:val="18"/>
          <w:lang w:val="ru-RU"/>
        </w:rPr>
        <w:t>спутник</w:t>
      </w:r>
      <w:r w:rsidRPr="00FC60B1">
        <w:rPr>
          <w:rFonts w:ascii="Courier New" w:hAnsi="Courier New" w:cs="Courier New"/>
          <w:sz w:val="18"/>
          <w:szCs w:val="18"/>
          <w:lang w:val="en-US"/>
        </w:rPr>
        <w:t xml:space="preserve"> </w:t>
      </w:r>
      <w:r w:rsidRPr="00EE23FA">
        <w:rPr>
          <w:rFonts w:ascii="Courier New" w:hAnsi="Courier New" w:cs="Courier New"/>
          <w:sz w:val="18"/>
          <w:szCs w:val="18"/>
          <w:lang w:val="ru-RU"/>
        </w:rPr>
        <w:t>на</w:t>
      </w:r>
      <w:r w:rsidRPr="00FC60B1">
        <w:rPr>
          <w:rFonts w:ascii="Courier New" w:hAnsi="Courier New" w:cs="Courier New"/>
          <w:sz w:val="18"/>
          <w:szCs w:val="18"/>
          <w:lang w:val="en-US"/>
        </w:rPr>
        <w:t xml:space="preserve"> </w:t>
      </w:r>
      <w:r w:rsidRPr="00EE23FA">
        <w:rPr>
          <w:rFonts w:ascii="Courier New" w:hAnsi="Courier New" w:cs="Courier New"/>
          <w:sz w:val="18"/>
          <w:szCs w:val="18"/>
          <w:lang w:val="ru-RU"/>
        </w:rPr>
        <w:t>широте</w:t>
      </w:r>
      <w:r w:rsidRPr="00FC60B1">
        <w:rPr>
          <w:rFonts w:ascii="Courier New" w:hAnsi="Courier New" w:cs="Courier New"/>
          <w:sz w:val="18"/>
          <w:szCs w:val="18"/>
          <w:lang w:val="en-US"/>
        </w:rPr>
        <w:t xml:space="preserve"> Latitude</w:t>
      </w:r>
    </w:p>
    <w:p w14:paraId="1EC883FD"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EE23FA">
        <w:rPr>
          <w:rFonts w:ascii="Courier New" w:hAnsi="Courier New" w:cs="Courier New"/>
          <w:sz w:val="18"/>
          <w:szCs w:val="18"/>
          <w:lang w:val="ru-RU"/>
        </w:rPr>
        <w:t>Получите</w:t>
      </w:r>
      <w:r w:rsidRPr="00FC60B1">
        <w:rPr>
          <w:rFonts w:ascii="Courier New" w:hAnsi="Courier New" w:cs="Courier New"/>
          <w:sz w:val="18"/>
          <w:szCs w:val="18"/>
          <w:lang w:val="en-US"/>
        </w:rPr>
        <w:t xml:space="preserve"> </w:t>
      </w:r>
      <w:r w:rsidRPr="00EE23FA">
        <w:rPr>
          <w:rFonts w:ascii="Symbol" w:hAnsi="Symbol" w:cs="Symbol"/>
          <w:sz w:val="18"/>
          <w:szCs w:val="18"/>
          <w:lang w:val="ru-RU"/>
        </w:rPr>
        <w:t></w:t>
      </w:r>
      <w:r w:rsidRPr="00EE23FA">
        <w:rPr>
          <w:rFonts w:ascii="Symbol" w:hAnsi="Symbol" w:cs="Symbol"/>
          <w:sz w:val="18"/>
          <w:szCs w:val="18"/>
          <w:lang w:val="ru-RU"/>
        </w:rPr>
        <w:t></w:t>
      </w:r>
      <w:r w:rsidRPr="00FC60B1">
        <w:rPr>
          <w:rFonts w:ascii="Courier New" w:hAnsi="Courier New" w:cs="Courier New"/>
          <w:sz w:val="18"/>
          <w:szCs w:val="18"/>
          <w:lang w:val="en-US"/>
        </w:rPr>
        <w:t xml:space="preserve"> </w:t>
      </w:r>
      <w:r w:rsidRPr="00EE23FA">
        <w:rPr>
          <w:rFonts w:ascii="Courier New" w:hAnsi="Courier New" w:cs="Courier New"/>
          <w:sz w:val="18"/>
          <w:szCs w:val="18"/>
          <w:lang w:val="ru-RU"/>
        </w:rPr>
        <w:t>используя</w:t>
      </w:r>
      <w:r w:rsidRPr="00FC60B1">
        <w:rPr>
          <w:rFonts w:ascii="Courier New" w:hAnsi="Courier New" w:cs="Courier New"/>
          <w:sz w:val="18"/>
          <w:szCs w:val="18"/>
          <w:lang w:val="en-US"/>
        </w:rPr>
        <w:t xml:space="preserve"> </w:t>
      </w:r>
      <w:r w:rsidRPr="00EE23FA">
        <w:rPr>
          <w:rFonts w:ascii="Courier New" w:hAnsi="Courier New" w:cs="Courier New"/>
          <w:sz w:val="18"/>
          <w:szCs w:val="18"/>
          <w:lang w:val="ru-RU"/>
        </w:rPr>
        <w:t>вызов</w:t>
      </w:r>
      <w:r w:rsidRPr="00FC60B1">
        <w:rPr>
          <w:rFonts w:ascii="Courier New" w:hAnsi="Courier New" w:cs="Courier New"/>
          <w:sz w:val="18"/>
          <w:szCs w:val="18"/>
          <w:lang w:val="en-US"/>
        </w:rPr>
        <w:t xml:space="preserve"> </w:t>
      </w:r>
      <w:proofErr w:type="spellStart"/>
      <w:r w:rsidRPr="00FC60B1">
        <w:rPr>
          <w:rFonts w:ascii="Courier New" w:hAnsi="Courier New" w:cs="Courier New"/>
          <w:sz w:val="18"/>
          <w:szCs w:val="18"/>
          <w:lang w:val="en-US"/>
        </w:rPr>
        <w:t>WCGD_CalcPhiFromThetaElev</w:t>
      </w:r>
      <w:proofErr w:type="spellEnd"/>
      <w:r w:rsidRPr="00FC60B1">
        <w:rPr>
          <w:rFonts w:ascii="Courier New" w:hAnsi="Courier New" w:cs="Courier New"/>
          <w:sz w:val="18"/>
          <w:szCs w:val="18"/>
          <w:lang w:val="en-US"/>
        </w:rPr>
        <w:t xml:space="preserve"> </w:t>
      </w:r>
      <w:proofErr w:type="spellStart"/>
      <w:r w:rsidRPr="00FC60B1">
        <w:rPr>
          <w:rFonts w:ascii="Courier New" w:hAnsi="Courier New"/>
          <w:sz w:val="20"/>
          <w:lang w:val="en-US"/>
        </w:rPr>
        <w:t>SystemParams</w:t>
      </w:r>
      <w:proofErr w:type="spellEnd"/>
      <w:r w:rsidRPr="00FC60B1">
        <w:rPr>
          <w:rFonts w:ascii="Courier New" w:hAnsi="Courier New" w:cs="Courier New"/>
          <w:sz w:val="18"/>
          <w:szCs w:val="18"/>
          <w:lang w:val="en-US"/>
        </w:rPr>
        <w:t xml:space="preserve">, </w:t>
      </w:r>
      <w:r w:rsidRPr="00EE23FA">
        <w:rPr>
          <w:rFonts w:ascii="Symbol" w:hAnsi="Symbol" w:cs="Symbol"/>
          <w:sz w:val="18"/>
          <w:szCs w:val="18"/>
          <w:lang w:val="ru-RU"/>
        </w:rPr>
        <w:t></w:t>
      </w:r>
      <w:r w:rsidRPr="00FC60B1">
        <w:rPr>
          <w:rFonts w:ascii="Courier New" w:hAnsi="Courier New" w:cs="Courier New"/>
          <w:sz w:val="18"/>
          <w:szCs w:val="18"/>
          <w:lang w:val="en-US"/>
        </w:rPr>
        <w:t xml:space="preserve">, </w:t>
      </w:r>
      <w:proofErr w:type="spellStart"/>
      <w:r w:rsidRPr="00FC60B1">
        <w:rPr>
          <w:rFonts w:ascii="Courier New" w:hAnsi="Courier New" w:cs="Courier New"/>
          <w:sz w:val="18"/>
          <w:szCs w:val="18"/>
          <w:lang w:val="en-US"/>
        </w:rPr>
        <w:t>PhiMax</w:t>
      </w:r>
      <w:proofErr w:type="spellEnd"/>
      <w:r w:rsidRPr="00FC60B1">
        <w:rPr>
          <w:rFonts w:ascii="Courier New" w:hAnsi="Courier New" w:cs="Courier New"/>
          <w:sz w:val="18"/>
          <w:szCs w:val="18"/>
          <w:lang w:val="en-US"/>
        </w:rPr>
        <w:t>)</w:t>
      </w:r>
    </w:p>
    <w:p w14:paraId="0D7C41CD" w14:textId="77777777" w:rsidR="002D7644" w:rsidRPr="00FC60B1" w:rsidRDefault="002D7644" w:rsidP="002D764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EE23FA">
        <w:rPr>
          <w:rFonts w:ascii="Courier New" w:hAnsi="Courier New" w:cs="Courier New"/>
          <w:sz w:val="18"/>
          <w:szCs w:val="18"/>
          <w:lang w:val="ru-RU"/>
        </w:rPr>
        <w:t>Рассчитайте</w:t>
      </w:r>
      <w:r w:rsidRPr="00FC60B1">
        <w:rPr>
          <w:rFonts w:ascii="Courier New" w:hAnsi="Courier New" w:cs="Courier New"/>
          <w:sz w:val="18"/>
          <w:szCs w:val="18"/>
          <w:lang w:val="en-US"/>
        </w:rPr>
        <w:t xml:space="preserve"> </w:t>
      </w:r>
      <w:r w:rsidRPr="00EE23FA">
        <w:rPr>
          <w:rFonts w:ascii="Symbol" w:hAnsi="Symbol" w:cs="Symbol"/>
          <w:sz w:val="18"/>
          <w:szCs w:val="18"/>
          <w:lang w:val="ru-RU"/>
        </w:rPr>
        <w:t></w:t>
      </w:r>
      <w:r w:rsidRPr="00EE23FA">
        <w:rPr>
          <w:rFonts w:ascii="Symbol" w:hAnsi="Symbol" w:cs="Symbol"/>
          <w:sz w:val="18"/>
          <w:szCs w:val="18"/>
          <w:lang w:val="ru-RU"/>
        </w:rPr>
        <w:t></w:t>
      </w:r>
      <w:r w:rsidRPr="00FC60B1">
        <w:rPr>
          <w:rFonts w:ascii="Courier New" w:hAnsi="Courier New" w:cs="Courier New"/>
          <w:sz w:val="18"/>
          <w:szCs w:val="18"/>
          <w:lang w:val="en-US"/>
        </w:rPr>
        <w:t xml:space="preserve"> </w:t>
      </w:r>
      <w:r w:rsidRPr="00EE23FA">
        <w:rPr>
          <w:rFonts w:ascii="Courier New" w:hAnsi="Courier New" w:cs="Courier New"/>
          <w:sz w:val="18"/>
          <w:szCs w:val="18"/>
          <w:lang w:val="ru-RU"/>
        </w:rPr>
        <w:t>с</w:t>
      </w:r>
      <w:r w:rsidRPr="00FC60B1">
        <w:rPr>
          <w:rFonts w:ascii="Courier New" w:hAnsi="Courier New" w:cs="Courier New"/>
          <w:sz w:val="18"/>
          <w:szCs w:val="18"/>
          <w:lang w:val="en-US"/>
        </w:rPr>
        <w:t xml:space="preserve"> </w:t>
      </w:r>
      <w:r w:rsidRPr="00EE23FA">
        <w:rPr>
          <w:rFonts w:ascii="Courier New" w:hAnsi="Courier New" w:cs="Courier New"/>
          <w:sz w:val="18"/>
          <w:szCs w:val="18"/>
          <w:lang w:val="ru-RU"/>
        </w:rPr>
        <w:t>помощью</w:t>
      </w:r>
      <w:r w:rsidRPr="00FC60B1">
        <w:rPr>
          <w:rFonts w:ascii="Courier New" w:hAnsi="Courier New" w:cs="Courier New"/>
          <w:sz w:val="18"/>
          <w:szCs w:val="18"/>
          <w:lang w:val="en-US"/>
        </w:rPr>
        <w:t xml:space="preserve"> </w:t>
      </w:r>
      <w:proofErr w:type="spellStart"/>
      <w:r w:rsidRPr="00FC60B1">
        <w:rPr>
          <w:rFonts w:ascii="Courier New" w:hAnsi="Courier New" w:cs="Courier New"/>
          <w:sz w:val="18"/>
          <w:szCs w:val="18"/>
          <w:lang w:val="en-US"/>
        </w:rPr>
        <w:t>WCGD_</w:t>
      </w:r>
      <w:proofErr w:type="gramStart"/>
      <w:r w:rsidRPr="00FC60B1">
        <w:rPr>
          <w:rFonts w:ascii="Courier New" w:hAnsi="Courier New" w:cs="Courier New"/>
          <w:sz w:val="18"/>
          <w:szCs w:val="18"/>
          <w:lang w:val="en-US"/>
        </w:rPr>
        <w:t>CalcDeltaAlpha</w:t>
      </w:r>
      <w:proofErr w:type="spellEnd"/>
      <w:r w:rsidRPr="00FC60B1">
        <w:rPr>
          <w:rFonts w:ascii="Courier New" w:hAnsi="Courier New" w:cs="Courier New"/>
          <w:sz w:val="18"/>
          <w:szCs w:val="18"/>
          <w:lang w:val="en-US"/>
        </w:rPr>
        <w:t>(</w:t>
      </w:r>
      <w:proofErr w:type="spellStart"/>
      <w:proofErr w:type="gramEnd"/>
      <w:r w:rsidRPr="00FC60B1">
        <w:rPr>
          <w:rFonts w:ascii="Courier New" w:hAnsi="Courier New"/>
          <w:sz w:val="20"/>
          <w:lang w:val="en-US"/>
        </w:rPr>
        <w:t>SystemParams</w:t>
      </w:r>
      <w:proofErr w:type="spellEnd"/>
      <w:r w:rsidRPr="00FC60B1">
        <w:rPr>
          <w:rFonts w:ascii="Courier New" w:hAnsi="Courier New"/>
          <w:sz w:val="20"/>
          <w:lang w:val="en-US"/>
        </w:rPr>
        <w:t>,</w:t>
      </w:r>
      <w:r w:rsidRPr="00FC60B1">
        <w:rPr>
          <w:rFonts w:ascii="Courier New" w:hAnsi="Courier New" w:cs="Courier New"/>
          <w:sz w:val="18"/>
          <w:szCs w:val="18"/>
          <w:lang w:val="en-US"/>
        </w:rPr>
        <w:t xml:space="preserve"> Sign, </w:t>
      </w:r>
      <w:r w:rsidRPr="00EE23FA">
        <w:rPr>
          <w:rFonts w:ascii="Symbol" w:hAnsi="Symbol" w:cs="Symbol"/>
          <w:sz w:val="18"/>
          <w:szCs w:val="18"/>
          <w:lang w:val="ru-RU"/>
        </w:rPr>
        <w:t></w:t>
      </w:r>
      <w:r w:rsidRPr="00FC60B1">
        <w:rPr>
          <w:rFonts w:ascii="Courier New" w:hAnsi="Courier New" w:cs="Courier New"/>
          <w:sz w:val="18"/>
          <w:szCs w:val="18"/>
          <w:lang w:val="en-US"/>
        </w:rPr>
        <w:t xml:space="preserve">, </w:t>
      </w:r>
      <w:r w:rsidRPr="00EE23FA">
        <w:rPr>
          <w:rFonts w:ascii="Symbol" w:hAnsi="Symbol" w:cs="Symbol"/>
          <w:sz w:val="18"/>
          <w:szCs w:val="18"/>
          <w:lang w:val="ru-RU"/>
        </w:rPr>
        <w:t></w:t>
      </w:r>
      <w:r w:rsidRPr="00FC60B1">
        <w:rPr>
          <w:rFonts w:ascii="Courier New" w:hAnsi="Courier New" w:cs="Courier New"/>
          <w:sz w:val="18"/>
          <w:szCs w:val="18"/>
          <w:lang w:val="en-US"/>
        </w:rPr>
        <w:t>)</w:t>
      </w:r>
    </w:p>
    <w:p w14:paraId="37F8E2AA" w14:textId="72F5147C" w:rsidR="00F531C0" w:rsidRPr="003A4514" w:rsidRDefault="002D7644" w:rsidP="002D7644">
      <w:pPr>
        <w:tabs>
          <w:tab w:val="left" w:pos="567"/>
          <w:tab w:val="left" w:pos="1701"/>
        </w:tabs>
        <w:spacing w:before="40"/>
        <w:rPr>
          <w:rFonts w:ascii="Courier New" w:hAnsi="Courier New" w:cs="Courier New"/>
          <w:iCs/>
          <w:sz w:val="20"/>
          <w:lang w:val="ru-RU"/>
        </w:rPr>
      </w:pPr>
      <w:r w:rsidRPr="00FC60B1">
        <w:rPr>
          <w:rFonts w:ascii="Courier New" w:hAnsi="Courier New" w:cs="Courier New"/>
          <w:sz w:val="18"/>
          <w:szCs w:val="18"/>
          <w:lang w:val="en-US"/>
        </w:rPr>
        <w:tab/>
      </w:r>
      <w:r w:rsidRPr="00EE23FA">
        <w:rPr>
          <w:rFonts w:ascii="Courier New" w:hAnsi="Courier New" w:cs="Courier New"/>
          <w:sz w:val="18"/>
          <w:szCs w:val="18"/>
          <w:lang w:val="ru-RU"/>
        </w:rPr>
        <w:t xml:space="preserve">Возвращаются значения </w:t>
      </w:r>
      <w:r w:rsidRPr="00EE23FA">
        <w:rPr>
          <w:rFonts w:ascii="Symbol" w:hAnsi="Symbol" w:cs="Symbol"/>
          <w:sz w:val="18"/>
          <w:szCs w:val="18"/>
          <w:lang w:val="ru-RU"/>
        </w:rPr>
        <w:t></w:t>
      </w:r>
      <w:r w:rsidRPr="00EE23FA">
        <w:rPr>
          <w:rFonts w:ascii="Symbol" w:hAnsi="Symbol" w:cs="Symbol"/>
          <w:sz w:val="18"/>
          <w:szCs w:val="18"/>
          <w:lang w:val="ru-RU"/>
        </w:rPr>
        <w:t></w:t>
      </w:r>
      <w:r w:rsidRPr="00EE23FA">
        <w:rPr>
          <w:rFonts w:ascii="Courier New" w:hAnsi="Courier New" w:cs="Courier New"/>
          <w:sz w:val="18"/>
          <w:szCs w:val="18"/>
          <w:lang w:val="ru-RU"/>
        </w:rPr>
        <w:t xml:space="preserve">, </w:t>
      </w:r>
      <w:r w:rsidRPr="00EE23FA">
        <w:rPr>
          <w:rFonts w:ascii="Symbol" w:hAnsi="Symbol" w:cs="Symbol"/>
          <w:sz w:val="18"/>
          <w:szCs w:val="18"/>
          <w:lang w:val="ru-RU"/>
        </w:rPr>
        <w:t></w:t>
      </w:r>
    </w:p>
    <w:p w14:paraId="621C68FD" w14:textId="77777777" w:rsidR="00F531C0" w:rsidRPr="003A4514" w:rsidRDefault="00F531C0" w:rsidP="00F531C0">
      <w:pPr>
        <w:tabs>
          <w:tab w:val="left" w:pos="567"/>
          <w:tab w:val="left" w:pos="1701"/>
        </w:tabs>
        <w:spacing w:before="40"/>
        <w:rPr>
          <w:rFonts w:ascii="Courier New" w:hAnsi="Courier New"/>
          <w:sz w:val="20"/>
          <w:lang w:val="ru-RU"/>
        </w:rPr>
      </w:pPr>
    </w:p>
    <w:bookmarkEnd w:id="214"/>
    <w:p w14:paraId="76F4902B" w14:textId="0CA18335" w:rsidR="00F531C0" w:rsidRPr="0032667B" w:rsidRDefault="003A4514" w:rsidP="00F531C0">
      <w:pPr>
        <w:rPr>
          <w:lang w:val="ru-RU"/>
        </w:rPr>
      </w:pPr>
      <w:r w:rsidRPr="0032667B">
        <w:rPr>
          <w:szCs w:val="22"/>
          <w:lang w:val="ru-RU"/>
        </w:rPr>
        <w:t>Этот алгоритм использует геометрию, описываемую в следующих разделах.</w:t>
      </w:r>
    </w:p>
    <w:p w14:paraId="1F4BAECB" w14:textId="2CBDEC5E" w:rsidR="00F531C0" w:rsidRPr="00B37C4D" w:rsidRDefault="00F531C0" w:rsidP="00F531C0">
      <w:pPr>
        <w:pStyle w:val="Heading3"/>
        <w:rPr>
          <w:lang w:val="ru-RU"/>
        </w:rPr>
      </w:pPr>
      <w:r w:rsidRPr="00B37C4D">
        <w:t>D</w:t>
      </w:r>
      <w:r w:rsidRPr="00B37C4D">
        <w:rPr>
          <w:lang w:val="ru-RU"/>
        </w:rPr>
        <w:t>3.1.3</w:t>
      </w:r>
      <w:r w:rsidRPr="00B37C4D">
        <w:rPr>
          <w:lang w:val="ru-RU"/>
        </w:rPr>
        <w:tab/>
      </w:r>
      <w:r w:rsidR="00B37C4D" w:rsidRPr="00B37C4D">
        <w:rPr>
          <w:szCs w:val="22"/>
          <w:lang w:val="ru-RU"/>
        </w:rPr>
        <w:t>Геометрия</w:t>
      </w:r>
    </w:p>
    <w:p w14:paraId="357D6E40" w14:textId="715C06CD" w:rsidR="00F531C0" w:rsidRPr="00B37C4D" w:rsidRDefault="00F531C0" w:rsidP="00F531C0">
      <w:pPr>
        <w:pStyle w:val="Heading4"/>
        <w:rPr>
          <w:lang w:val="ru-RU"/>
        </w:rPr>
      </w:pPr>
      <w:r w:rsidRPr="00B37C4D">
        <w:t>D</w:t>
      </w:r>
      <w:r w:rsidRPr="00B37C4D">
        <w:rPr>
          <w:lang w:val="ru-RU"/>
        </w:rPr>
        <w:t>3.1.3.1</w:t>
      </w:r>
      <w:r w:rsidRPr="00B37C4D">
        <w:rPr>
          <w:lang w:val="ru-RU"/>
        </w:rPr>
        <w:tab/>
      </w:r>
      <w:r w:rsidR="00B37C4D" w:rsidRPr="00B37C4D">
        <w:rPr>
          <w:szCs w:val="22"/>
          <w:lang w:val="ru-RU"/>
        </w:rPr>
        <w:t>Преобразование между (</w:t>
      </w:r>
      <w:proofErr w:type="spellStart"/>
      <w:r w:rsidR="00B37C4D" w:rsidRPr="00B37C4D">
        <w:rPr>
          <w:szCs w:val="22"/>
          <w:lang w:val="ru-RU"/>
        </w:rPr>
        <w:t>az</w:t>
      </w:r>
      <w:proofErr w:type="spellEnd"/>
      <w:r w:rsidR="00B37C4D" w:rsidRPr="00B37C4D">
        <w:rPr>
          <w:szCs w:val="22"/>
          <w:lang w:val="ru-RU"/>
        </w:rPr>
        <w:t xml:space="preserve">, </w:t>
      </w:r>
      <w:proofErr w:type="spellStart"/>
      <w:r w:rsidR="00B37C4D" w:rsidRPr="00B37C4D">
        <w:rPr>
          <w:szCs w:val="22"/>
          <w:lang w:val="ru-RU"/>
        </w:rPr>
        <w:t>el</w:t>
      </w:r>
      <w:proofErr w:type="spellEnd"/>
      <w:r w:rsidR="00B37C4D" w:rsidRPr="00B37C4D">
        <w:rPr>
          <w:szCs w:val="22"/>
          <w:lang w:val="ru-RU"/>
        </w:rPr>
        <w:t>) и (</w:t>
      </w:r>
      <w:r w:rsidR="00B37C4D" w:rsidRPr="00B37C4D">
        <w:rPr>
          <w:rFonts w:ascii="Symbol" w:hAnsi="Symbol" w:cs="Symbol"/>
          <w:szCs w:val="22"/>
          <w:lang w:val="ru-RU"/>
        </w:rPr>
        <w:t></w:t>
      </w:r>
      <w:r w:rsidR="00B37C4D" w:rsidRPr="00B37C4D">
        <w:rPr>
          <w:szCs w:val="22"/>
          <w:lang w:val="ru-RU"/>
        </w:rPr>
        <w:t xml:space="preserve">, </w:t>
      </w:r>
      <w:r w:rsidR="00B37C4D" w:rsidRPr="00B37C4D">
        <w:rPr>
          <w:rFonts w:ascii="Symbol" w:hAnsi="Symbol" w:cs="Symbol"/>
          <w:szCs w:val="22"/>
          <w:lang w:val="ru-RU"/>
        </w:rPr>
        <w:t></w:t>
      </w:r>
      <w:r w:rsidR="00B37C4D" w:rsidRPr="00B37C4D">
        <w:rPr>
          <w:szCs w:val="22"/>
          <w:lang w:val="ru-RU"/>
        </w:rPr>
        <w:t>)</w:t>
      </w:r>
    </w:p>
    <w:p w14:paraId="693B59E4" w14:textId="77777777" w:rsidR="00B37C4D" w:rsidRPr="00B37C4D" w:rsidRDefault="00B37C4D" w:rsidP="00B37C4D">
      <w:pPr>
        <w:rPr>
          <w:szCs w:val="22"/>
          <w:lang w:val="ru-RU"/>
        </w:rPr>
      </w:pPr>
      <w:bookmarkStart w:id="215" w:name="_Toc107027654"/>
      <w:r w:rsidRPr="00B37C4D">
        <w:rPr>
          <w:szCs w:val="22"/>
          <w:lang w:val="ru-RU"/>
        </w:rPr>
        <w:t>Можно использовать следующие уравнения:</w:t>
      </w:r>
    </w:p>
    <w:p w14:paraId="24F4685B" w14:textId="7A27B25C" w:rsidR="00B37C4D" w:rsidRPr="00B37C4D" w:rsidRDefault="00B37C4D" w:rsidP="00B37C4D">
      <w:pPr>
        <w:pStyle w:val="enumlev1"/>
        <w:rPr>
          <w:lang w:val="ru-RU"/>
        </w:rPr>
      </w:pPr>
      <w:r w:rsidRPr="00B37C4D">
        <w:rPr>
          <w:lang w:val="ru-RU"/>
        </w:rPr>
        <w:tab/>
      </w:r>
      <w:r w:rsidRPr="00B37C4D">
        <w:rPr>
          <w:lang w:val="ru-RU"/>
        </w:rPr>
        <w:tab/>
      </w:r>
      <m:oMath>
        <m:func>
          <m:funcPr>
            <m:ctrlPr>
              <w:rPr>
                <w:rFonts w:ascii="Cambria Math" w:hAnsi="Cambria Math"/>
                <w:i/>
                <w:lang w:val="ru-RU"/>
              </w:rPr>
            </m:ctrlPr>
          </m:funcPr>
          <m:fName>
            <m:r>
              <m:rPr>
                <m:sty m:val="p"/>
              </m:rPr>
              <w:rPr>
                <w:rFonts w:ascii="Cambria Math" w:hAnsi="Cambria Math"/>
                <w:lang w:val="ru-RU"/>
              </w:rPr>
              <m:t>cos</m:t>
            </m:r>
          </m:fName>
          <m:e>
            <m:d>
              <m:dPr>
                <m:ctrlPr>
                  <w:rPr>
                    <w:rFonts w:ascii="Cambria Math" w:hAnsi="Cambria Math"/>
                    <w:iCs/>
                    <w:lang w:val="ru-RU"/>
                  </w:rPr>
                </m:ctrlPr>
              </m:dPr>
              <m:e>
                <m:r>
                  <m:rPr>
                    <m:sty m:val="p"/>
                  </m:rPr>
                  <w:rPr>
                    <w:rFonts w:ascii="Cambria Math" w:hAnsi="Cambria Math"/>
                    <w:lang w:val="ru-RU"/>
                  </w:rPr>
                  <m:t>φ</m:t>
                </m:r>
              </m:e>
            </m:d>
          </m:e>
        </m:func>
        <m:r>
          <w:rPr>
            <w:rFonts w:ascii="Cambria Math" w:hAnsi="Cambria Math"/>
            <w:lang w:val="ru-RU"/>
          </w:rPr>
          <m:t>=</m:t>
        </m:r>
        <m:func>
          <m:funcPr>
            <m:ctrlPr>
              <w:rPr>
                <w:rFonts w:ascii="Cambria Math" w:hAnsi="Cambria Math"/>
                <w:i/>
                <w:lang w:val="ru-RU"/>
              </w:rPr>
            </m:ctrlPr>
          </m:funcPr>
          <m:fName>
            <m:r>
              <m:rPr>
                <m:sty m:val="p"/>
              </m:rPr>
              <w:rPr>
                <w:rFonts w:ascii="Cambria Math" w:hAnsi="Cambria Math"/>
                <w:lang w:val="ru-RU"/>
              </w:rPr>
              <m:t>cos</m:t>
            </m:r>
          </m:fName>
          <m:e>
            <m:d>
              <m:dPr>
                <m:ctrlPr>
                  <w:rPr>
                    <w:rFonts w:ascii="Cambria Math" w:hAnsi="Cambria Math"/>
                    <w:i/>
                    <w:lang w:val="ru-RU"/>
                  </w:rPr>
                </m:ctrlPr>
              </m:dPr>
              <m:e>
                <m:r>
                  <w:rPr>
                    <w:rFonts w:ascii="Cambria Math" w:hAnsi="Cambria Math"/>
                    <w:lang w:val="ru-RU"/>
                  </w:rPr>
                  <m:t>az</m:t>
                </m:r>
              </m:e>
            </m:d>
          </m:e>
        </m:func>
        <m:func>
          <m:funcPr>
            <m:ctrlPr>
              <w:rPr>
                <w:rFonts w:ascii="Cambria Math" w:hAnsi="Cambria Math"/>
                <w:i/>
                <w:lang w:val="ru-RU"/>
              </w:rPr>
            </m:ctrlPr>
          </m:funcPr>
          <m:fName>
            <m:r>
              <m:rPr>
                <m:sty m:val="p"/>
              </m:rPr>
              <w:rPr>
                <w:rFonts w:ascii="Cambria Math" w:hAnsi="Cambria Math"/>
                <w:lang w:val="ru-RU"/>
              </w:rPr>
              <m:t>cos</m:t>
            </m:r>
          </m:fName>
          <m:e>
            <m:d>
              <m:dPr>
                <m:ctrlPr>
                  <w:rPr>
                    <w:rFonts w:ascii="Cambria Math" w:hAnsi="Cambria Math"/>
                    <w:i/>
                    <w:lang w:val="ru-RU"/>
                  </w:rPr>
                </m:ctrlPr>
              </m:dPr>
              <m:e>
                <m:r>
                  <w:rPr>
                    <w:rFonts w:ascii="Cambria Math" w:hAnsi="Cambria Math"/>
                    <w:lang w:val="ru-RU"/>
                  </w:rPr>
                  <m:t>el</m:t>
                </m:r>
              </m:e>
            </m:d>
          </m:e>
        </m:func>
      </m:oMath>
      <w:r>
        <w:rPr>
          <w:lang w:val="ru-RU"/>
        </w:rPr>
        <w:t>;</w:t>
      </w:r>
    </w:p>
    <w:p w14:paraId="4F542D72" w14:textId="5FF26157" w:rsidR="00B37C4D" w:rsidRPr="00B37C4D" w:rsidRDefault="00B37C4D" w:rsidP="00B37C4D">
      <w:pPr>
        <w:pStyle w:val="enumlev1"/>
        <w:rPr>
          <w:lang w:val="ru-RU"/>
        </w:rPr>
      </w:pPr>
      <w:r w:rsidRPr="00B37C4D">
        <w:rPr>
          <w:lang w:val="ru-RU"/>
        </w:rPr>
        <w:tab/>
      </w:r>
      <w:r w:rsidRPr="00B37C4D">
        <w:rPr>
          <w:lang w:val="ru-RU"/>
        </w:rPr>
        <w:tab/>
      </w:r>
      <m:oMath>
        <m:func>
          <m:funcPr>
            <m:ctrlPr>
              <w:rPr>
                <w:rFonts w:ascii="Cambria Math" w:hAnsi="Cambria Math"/>
                <w:i/>
                <w:lang w:val="ru-RU"/>
              </w:rPr>
            </m:ctrlPr>
          </m:funcPr>
          <m:fName>
            <m:r>
              <m:rPr>
                <m:sty m:val="p"/>
              </m:rPr>
              <w:rPr>
                <w:rFonts w:ascii="Cambria Math" w:hAnsi="Cambria Math"/>
                <w:lang w:val="ru-RU"/>
              </w:rPr>
              <m:t>sin</m:t>
            </m:r>
          </m:fName>
          <m:e>
            <m:d>
              <m:dPr>
                <m:ctrlPr>
                  <w:rPr>
                    <w:rFonts w:ascii="Cambria Math" w:hAnsi="Cambria Math"/>
                    <w:i/>
                    <w:lang w:val="ru-RU"/>
                  </w:rPr>
                </m:ctrlPr>
              </m:dPr>
              <m:e>
                <m:r>
                  <w:rPr>
                    <w:rFonts w:ascii="Cambria Math" w:hAnsi="Cambria Math"/>
                    <w:lang w:val="ru-RU"/>
                  </w:rPr>
                  <m:t>el</m:t>
                </m:r>
              </m:e>
            </m:d>
          </m:e>
        </m:func>
        <m:r>
          <w:rPr>
            <w:rFonts w:ascii="Cambria Math" w:hAnsi="Cambria Math"/>
            <w:lang w:val="ru-RU"/>
          </w:rPr>
          <m:t>=</m:t>
        </m:r>
        <m:func>
          <m:funcPr>
            <m:ctrlPr>
              <w:rPr>
                <w:rFonts w:ascii="Cambria Math" w:hAnsi="Cambria Math"/>
                <w:i/>
                <w:lang w:val="ru-RU"/>
              </w:rPr>
            </m:ctrlPr>
          </m:funcPr>
          <m:fName>
            <m:r>
              <m:rPr>
                <m:sty m:val="p"/>
              </m:rPr>
              <w:rPr>
                <w:rFonts w:ascii="Cambria Math" w:hAnsi="Cambria Math"/>
                <w:lang w:val="ru-RU"/>
              </w:rPr>
              <m:t>sin</m:t>
            </m:r>
          </m:fName>
          <m:e>
            <m:d>
              <m:dPr>
                <m:ctrlPr>
                  <w:rPr>
                    <w:rFonts w:ascii="Cambria Math" w:hAnsi="Cambria Math"/>
                    <w:i/>
                    <w:lang w:val="ru-RU"/>
                  </w:rPr>
                </m:ctrlPr>
              </m:dPr>
              <m:e>
                <m:r>
                  <m:rPr>
                    <m:sty m:val="p"/>
                  </m:rPr>
                  <w:rPr>
                    <w:rFonts w:ascii="Cambria Math" w:hAnsi="Cambria Math"/>
                    <w:lang w:val="ru-RU"/>
                  </w:rPr>
                  <m:t>θ</m:t>
                </m:r>
              </m:e>
            </m:d>
          </m:e>
        </m:func>
        <m:func>
          <m:funcPr>
            <m:ctrlPr>
              <w:rPr>
                <w:rFonts w:ascii="Cambria Math" w:hAnsi="Cambria Math"/>
                <w:i/>
                <w:lang w:val="ru-RU"/>
              </w:rPr>
            </m:ctrlPr>
          </m:funcPr>
          <m:fName>
            <m:r>
              <m:rPr>
                <m:sty m:val="p"/>
              </m:rPr>
              <w:rPr>
                <w:rFonts w:ascii="Cambria Math" w:hAnsi="Cambria Math"/>
                <w:lang w:val="ru-RU"/>
              </w:rPr>
              <m:t>sin</m:t>
            </m:r>
          </m:fName>
          <m:e>
            <m:d>
              <m:dPr>
                <m:ctrlPr>
                  <w:rPr>
                    <w:rFonts w:ascii="Cambria Math" w:hAnsi="Cambria Math"/>
                    <w:iCs/>
                    <w:lang w:val="ru-RU"/>
                  </w:rPr>
                </m:ctrlPr>
              </m:dPr>
              <m:e>
                <m:r>
                  <m:rPr>
                    <m:sty m:val="p"/>
                  </m:rPr>
                  <w:rPr>
                    <w:rFonts w:ascii="Cambria Math" w:hAnsi="Cambria Math"/>
                    <w:lang w:val="ru-RU"/>
                  </w:rPr>
                  <m:t>φ</m:t>
                </m:r>
              </m:e>
            </m:d>
          </m:e>
        </m:func>
        <m:r>
          <w:rPr>
            <w:rFonts w:ascii="Cambria Math" w:hAnsi="Cambria Math"/>
            <w:lang w:val="ru-RU"/>
          </w:rPr>
          <m:t>.</m:t>
        </m:r>
      </m:oMath>
    </w:p>
    <w:p w14:paraId="6B6045B4" w14:textId="77777777" w:rsidR="00B37C4D" w:rsidRPr="00B37C4D" w:rsidRDefault="00B37C4D" w:rsidP="00B37C4D">
      <w:pPr>
        <w:pStyle w:val="Equation"/>
        <w:rPr>
          <w:szCs w:val="22"/>
          <w:lang w:val="ru-RU"/>
        </w:rPr>
      </w:pPr>
      <w:r w:rsidRPr="00B37C4D">
        <w:rPr>
          <w:szCs w:val="22"/>
          <w:lang w:val="ru-RU"/>
        </w:rPr>
        <w:t xml:space="preserve">Следует иметь в виду, что необходимо проверить знак </w:t>
      </w:r>
      <w:proofErr w:type="spellStart"/>
      <w:r w:rsidRPr="00B37C4D">
        <w:rPr>
          <w:i/>
          <w:szCs w:val="22"/>
          <w:lang w:val="ru-RU"/>
        </w:rPr>
        <w:t>az</w:t>
      </w:r>
      <w:proofErr w:type="spellEnd"/>
      <w:r w:rsidRPr="00B37C4D">
        <w:rPr>
          <w:szCs w:val="22"/>
          <w:lang w:val="ru-RU"/>
        </w:rPr>
        <w:t xml:space="preserve"> или </w:t>
      </w:r>
      <w:r w:rsidRPr="00B37C4D">
        <w:rPr>
          <w:rFonts w:ascii="Symbol" w:hAnsi="Symbol" w:cs="Symbol"/>
          <w:szCs w:val="22"/>
          <w:lang w:val="ru-RU"/>
        </w:rPr>
        <w:t></w:t>
      </w:r>
      <w:r w:rsidRPr="00B37C4D">
        <w:rPr>
          <w:szCs w:val="22"/>
          <w:lang w:val="ru-RU"/>
        </w:rPr>
        <w:t xml:space="preserve"> для правильного вычисления значений функций </w:t>
      </w:r>
      <w:proofErr w:type="spellStart"/>
      <w:r w:rsidRPr="00B37C4D">
        <w:rPr>
          <w:szCs w:val="22"/>
          <w:lang w:val="ru-RU"/>
        </w:rPr>
        <w:t>arccos</w:t>
      </w:r>
      <w:proofErr w:type="spellEnd"/>
      <w:r w:rsidRPr="00B37C4D">
        <w:rPr>
          <w:szCs w:val="22"/>
          <w:lang w:val="ru-RU"/>
        </w:rPr>
        <w:t>/</w:t>
      </w:r>
      <w:proofErr w:type="spellStart"/>
      <w:r w:rsidRPr="00B37C4D">
        <w:rPr>
          <w:szCs w:val="22"/>
          <w:lang w:val="ru-RU"/>
        </w:rPr>
        <w:t>arcsin</w:t>
      </w:r>
      <w:proofErr w:type="spellEnd"/>
      <w:r w:rsidRPr="00B37C4D">
        <w:rPr>
          <w:szCs w:val="22"/>
          <w:lang w:val="ru-RU"/>
        </w:rPr>
        <w:t>.</w:t>
      </w:r>
    </w:p>
    <w:p w14:paraId="675EFBAE" w14:textId="77777777" w:rsidR="00B37C4D" w:rsidRPr="00B37C4D" w:rsidRDefault="00B37C4D" w:rsidP="00B37C4D">
      <w:pPr>
        <w:rPr>
          <w:lang w:val="ru-RU"/>
        </w:rPr>
      </w:pPr>
      <w:r w:rsidRPr="00B37C4D">
        <w:rPr>
          <w:lang w:val="ru-RU"/>
        </w:rPr>
        <w:t xml:space="preserve">Отметим также, что приведенные выше уравнения следует использовать с применением алгоритма геометрии наихудшего случая и что они отличаются от уравнений преобразования (θ, </w:t>
      </w:r>
      <w:r w:rsidRPr="00B37C4D">
        <w:rPr>
          <w:lang w:val="ru-RU"/>
        </w:rPr>
        <w:sym w:font="Symbol" w:char="F06A"/>
      </w:r>
      <w:r w:rsidRPr="00B37C4D">
        <w:rPr>
          <w:lang w:val="ru-RU"/>
        </w:rPr>
        <w:t xml:space="preserve">) в (Az, El), приведенных в пункте C2.3.2. </w:t>
      </w:r>
    </w:p>
    <w:p w14:paraId="5E8B3255" w14:textId="41EA34A0" w:rsidR="00F531C0" w:rsidRPr="00B37C4D" w:rsidRDefault="00B37C4D" w:rsidP="00B37C4D">
      <w:pPr>
        <w:rPr>
          <w:lang w:val="ru-RU"/>
        </w:rPr>
      </w:pPr>
      <w:r w:rsidRPr="00B37C4D">
        <w:rPr>
          <w:lang w:val="ru-RU"/>
        </w:rPr>
        <w:t>Система координат (</w:t>
      </w:r>
      <w:r w:rsidRPr="00B37C4D">
        <w:rPr>
          <w:lang w:val="ru-RU"/>
        </w:rPr>
        <w:sym w:font="Symbol" w:char="F071"/>
      </w:r>
      <w:r w:rsidRPr="00B37C4D">
        <w:rPr>
          <w:lang w:val="ru-RU"/>
        </w:rPr>
        <w:t>, φ) и ее связь с системой координат (</w:t>
      </w:r>
      <w:proofErr w:type="spellStart"/>
      <w:r w:rsidRPr="00B37C4D">
        <w:rPr>
          <w:lang w:val="ru-RU"/>
        </w:rPr>
        <w:t>az</w:t>
      </w:r>
      <w:proofErr w:type="spellEnd"/>
      <w:r w:rsidRPr="00B37C4D">
        <w:rPr>
          <w:lang w:val="ru-RU"/>
        </w:rPr>
        <w:t xml:space="preserve">, </w:t>
      </w:r>
      <w:proofErr w:type="spellStart"/>
      <w:r w:rsidRPr="00B37C4D">
        <w:rPr>
          <w:lang w:val="ru-RU"/>
        </w:rPr>
        <w:t>el</w:t>
      </w:r>
      <w:proofErr w:type="spellEnd"/>
      <w:r w:rsidRPr="00B37C4D">
        <w:rPr>
          <w:lang w:val="ru-RU"/>
        </w:rPr>
        <w:t>) показаны на нижеследующих рисунках 16 и 17.</w:t>
      </w:r>
    </w:p>
    <w:p w14:paraId="7C0E2F4A" w14:textId="77777777" w:rsidR="00B37C4D" w:rsidRPr="00EE23FA" w:rsidRDefault="00B37C4D" w:rsidP="00B37C4D">
      <w:pPr>
        <w:pStyle w:val="FigureNo"/>
        <w:rPr>
          <w:lang w:val="ru-RU"/>
        </w:rPr>
      </w:pPr>
      <w:r w:rsidRPr="00EE23FA">
        <w:rPr>
          <w:smallCaps/>
          <w:lang w:val="ru-RU"/>
        </w:rPr>
        <w:lastRenderedPageBreak/>
        <w:t>РИСУНОК 16</w:t>
      </w:r>
    </w:p>
    <w:p w14:paraId="0C98C845" w14:textId="4739371F" w:rsidR="00F531C0" w:rsidRPr="00B37C4D" w:rsidRDefault="00B37C4D" w:rsidP="00B37C4D">
      <w:pPr>
        <w:pStyle w:val="Figuretitle"/>
        <w:rPr>
          <w:lang w:val="ru-RU"/>
        </w:rPr>
      </w:pPr>
      <w:r w:rsidRPr="00EE23FA">
        <w:rPr>
          <w:lang w:val="ru-RU"/>
        </w:rPr>
        <w:t>Преобразование между системами координат (</w:t>
      </w:r>
      <w:r>
        <w:rPr>
          <w:lang w:val="ru-RU"/>
        </w:rPr>
        <w:t>а</w:t>
      </w:r>
      <w:r w:rsidRPr="00EE23FA">
        <w:rPr>
          <w:lang w:val="ru-RU"/>
        </w:rPr>
        <w:t xml:space="preserve">зимут, </w:t>
      </w:r>
      <w:r>
        <w:rPr>
          <w:lang w:val="ru-RU"/>
        </w:rPr>
        <w:t>у</w:t>
      </w:r>
      <w:r w:rsidRPr="00EE23FA">
        <w:rPr>
          <w:lang w:val="ru-RU"/>
        </w:rPr>
        <w:t>гол места) и (</w:t>
      </w:r>
      <w:r w:rsidRPr="00B37C4D">
        <w:rPr>
          <w:rFonts w:ascii="Times New Roman" w:hAnsi="Times New Roman"/>
          <w:lang w:val="ru-RU"/>
        </w:rPr>
        <w:t>θ</w:t>
      </w:r>
      <w:r w:rsidRPr="00EE23FA">
        <w:rPr>
          <w:lang w:val="ru-RU"/>
        </w:rPr>
        <w:t>, φ) в точке наблюдения со спутника</w:t>
      </w:r>
    </w:p>
    <w:p w14:paraId="5C47B683" w14:textId="4704B901" w:rsidR="00F531C0" w:rsidRPr="00382FE0" w:rsidRDefault="00DF02BF" w:rsidP="00F531C0">
      <w:pPr>
        <w:pStyle w:val="Figure"/>
      </w:pPr>
      <w:r w:rsidRPr="00382FE0">
        <w:rPr>
          <w:noProof/>
          <w:lang w:val="ru-RU" w:eastAsia="ru-RU"/>
        </w:rPr>
        <w:drawing>
          <wp:inline distT="0" distB="0" distL="0" distR="0" wp14:anchorId="1B3A46D0" wp14:editId="619E28D0">
            <wp:extent cx="3371095" cy="3477775"/>
            <wp:effectExtent l="0" t="0" r="1270" b="8890"/>
            <wp:docPr id="10" name="Picture 10" descr="A circle with arrows and a point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ircle with arrows and a point in the center&#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71095" cy="3477775"/>
                    </a:xfrm>
                    <a:prstGeom prst="rect">
                      <a:avLst/>
                    </a:prstGeom>
                  </pic:spPr>
                </pic:pic>
              </a:graphicData>
            </a:graphic>
          </wp:inline>
        </w:drawing>
      </w:r>
    </w:p>
    <w:p w14:paraId="0631DFC3" w14:textId="77777777" w:rsidR="00B37C4D" w:rsidRPr="00EE23FA" w:rsidRDefault="00B37C4D" w:rsidP="00B37C4D">
      <w:pPr>
        <w:pStyle w:val="FigureNo"/>
        <w:rPr>
          <w:lang w:val="ru-RU"/>
        </w:rPr>
      </w:pPr>
      <w:r w:rsidRPr="00EE23FA">
        <w:rPr>
          <w:smallCaps/>
          <w:lang w:val="ru-RU"/>
        </w:rPr>
        <w:t>РИСУНОК 17</w:t>
      </w:r>
    </w:p>
    <w:p w14:paraId="7A394736" w14:textId="42620186" w:rsidR="00F531C0" w:rsidRPr="00B37C4D" w:rsidRDefault="00B37C4D" w:rsidP="00B37C4D">
      <w:pPr>
        <w:pStyle w:val="Figuretitle"/>
        <w:rPr>
          <w:lang w:val="ru-RU"/>
        </w:rPr>
      </w:pPr>
      <w:r w:rsidRPr="00EE23FA">
        <w:rPr>
          <w:lang w:val="ru-RU"/>
        </w:rPr>
        <w:t>Преобразование между системами координат (</w:t>
      </w:r>
      <w:r>
        <w:rPr>
          <w:lang w:val="ru-RU"/>
        </w:rPr>
        <w:t>а</w:t>
      </w:r>
      <w:r w:rsidRPr="00EE23FA">
        <w:rPr>
          <w:lang w:val="ru-RU"/>
        </w:rPr>
        <w:t xml:space="preserve">зимут, </w:t>
      </w:r>
      <w:r>
        <w:rPr>
          <w:lang w:val="ru-RU"/>
        </w:rPr>
        <w:t>у</w:t>
      </w:r>
      <w:r w:rsidRPr="00EE23FA">
        <w:rPr>
          <w:lang w:val="ru-RU"/>
        </w:rPr>
        <w:t>гол места) и (θ, φ) в трехмерном виде</w:t>
      </w:r>
    </w:p>
    <w:p w14:paraId="026DEB11" w14:textId="467D9135" w:rsidR="00F531C0" w:rsidRPr="00382FE0" w:rsidRDefault="006A0707" w:rsidP="00F531C0">
      <w:pPr>
        <w:pStyle w:val="Figure"/>
      </w:pPr>
      <w:r>
        <w:rPr>
          <w:noProof/>
          <w:lang w:val="ru-RU" w:eastAsia="ru-RU"/>
        </w:rPr>
        <w:drawing>
          <wp:inline distT="0" distB="0" distL="0" distR="0" wp14:anchorId="5A3869B5" wp14:editId="59A62D23">
            <wp:extent cx="5696723" cy="3863348"/>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17.png"/>
                    <pic:cNvPicPr/>
                  </pic:nvPicPr>
                  <pic:blipFill>
                    <a:blip r:embed="rId38">
                      <a:extLst>
                        <a:ext uri="{28A0092B-C50C-407E-A947-70E740481C1C}">
                          <a14:useLocalDpi xmlns:a14="http://schemas.microsoft.com/office/drawing/2010/main" val="0"/>
                        </a:ext>
                      </a:extLst>
                    </a:blip>
                    <a:stretch>
                      <a:fillRect/>
                    </a:stretch>
                  </pic:blipFill>
                  <pic:spPr>
                    <a:xfrm>
                      <a:off x="0" y="0"/>
                      <a:ext cx="5696723" cy="3863348"/>
                    </a:xfrm>
                    <a:prstGeom prst="rect">
                      <a:avLst/>
                    </a:prstGeom>
                  </pic:spPr>
                </pic:pic>
              </a:graphicData>
            </a:graphic>
          </wp:inline>
        </w:drawing>
      </w:r>
    </w:p>
    <w:p w14:paraId="1D8F79FB" w14:textId="77777777" w:rsidR="006A0707" w:rsidRPr="006A0707" w:rsidRDefault="006A0707" w:rsidP="00824DC1">
      <w:pPr>
        <w:pStyle w:val="Normalaftertitle"/>
        <w:keepNext/>
        <w:rPr>
          <w:lang w:val="ru-RU"/>
        </w:rPr>
      </w:pPr>
      <w:r w:rsidRPr="006A0707">
        <w:rPr>
          <w:lang w:val="ru-RU"/>
        </w:rPr>
        <w:lastRenderedPageBreak/>
        <w:t>Угол φ находится между двумя линиями:</w:t>
      </w:r>
    </w:p>
    <w:p w14:paraId="24475BEA" w14:textId="77777777" w:rsidR="006A0707" w:rsidRPr="006A0707" w:rsidRDefault="006A0707" w:rsidP="00824DC1">
      <w:pPr>
        <w:pStyle w:val="enumlev1"/>
        <w:keepNext/>
        <w:rPr>
          <w:lang w:val="ru-RU"/>
        </w:rPr>
      </w:pPr>
      <w:r w:rsidRPr="006A0707">
        <w:rPr>
          <w:lang w:val="ru-RU"/>
        </w:rPr>
        <w:t>–</w:t>
      </w:r>
      <w:r w:rsidRPr="006A0707">
        <w:rPr>
          <w:lang w:val="ru-RU"/>
        </w:rPr>
        <w:tab/>
        <w:t xml:space="preserve">от спутника к </w:t>
      </w:r>
      <w:proofErr w:type="spellStart"/>
      <w:r w:rsidRPr="006A0707">
        <w:rPr>
          <w:lang w:val="ru-RU"/>
        </w:rPr>
        <w:t>подспутниковой</w:t>
      </w:r>
      <w:proofErr w:type="spellEnd"/>
      <w:r w:rsidRPr="006A0707">
        <w:rPr>
          <w:lang w:val="ru-RU"/>
        </w:rPr>
        <w:t xml:space="preserve"> точке;</w:t>
      </w:r>
    </w:p>
    <w:p w14:paraId="609DEFA8" w14:textId="77777777" w:rsidR="006A0707" w:rsidRPr="006A0707" w:rsidRDefault="006A0707" w:rsidP="006A0707">
      <w:pPr>
        <w:pStyle w:val="enumlev1"/>
        <w:rPr>
          <w:lang w:val="ru-RU"/>
        </w:rPr>
      </w:pPr>
      <w:r w:rsidRPr="006A0707">
        <w:rPr>
          <w:lang w:val="ru-RU"/>
        </w:rPr>
        <w:t>–</w:t>
      </w:r>
      <w:r w:rsidRPr="006A0707">
        <w:rPr>
          <w:lang w:val="ru-RU"/>
        </w:rPr>
        <w:tab/>
        <w:t>от спутника в направлении испытаний.</w:t>
      </w:r>
    </w:p>
    <w:p w14:paraId="25684D3C" w14:textId="52DA5BB2" w:rsidR="00F531C0" w:rsidRPr="006A0707" w:rsidRDefault="006A0707" w:rsidP="006A0707">
      <w:pPr>
        <w:rPr>
          <w:lang w:val="ru-RU"/>
        </w:rPr>
      </w:pPr>
      <w:r w:rsidRPr="006A0707">
        <w:rPr>
          <w:lang w:val="ru-RU"/>
        </w:rPr>
        <w:t xml:space="preserve">Угол </w:t>
      </w:r>
      <w:r w:rsidRPr="006A0707">
        <w:rPr>
          <w:lang w:val="ru-RU"/>
        </w:rPr>
        <w:sym w:font="Symbol" w:char="F071"/>
      </w:r>
      <w:r w:rsidRPr="006A0707">
        <w:rPr>
          <w:lang w:val="ru-RU"/>
        </w:rPr>
        <w:t xml:space="preserve"> отмеряется вокруг осевого направления против часовой стрелки от плоскости с углом места</w:t>
      </w:r>
      <w:r w:rsidR="0099389A">
        <w:rPr>
          <w:lang w:val="ru-RU"/>
        </w:rPr>
        <w:t> </w:t>
      </w:r>
      <w:r w:rsidRPr="006A0707">
        <w:rPr>
          <w:lang w:val="ru-RU"/>
        </w:rPr>
        <w:t>=</w:t>
      </w:r>
      <w:r w:rsidR="005B08D8">
        <w:rPr>
          <w:lang w:val="ru-RU"/>
        </w:rPr>
        <w:t> </w:t>
      </w:r>
      <w:r w:rsidRPr="006A0707">
        <w:rPr>
          <w:lang w:val="ru-RU"/>
        </w:rPr>
        <w:t>0.</w:t>
      </w:r>
    </w:p>
    <w:p w14:paraId="2D67BCEE" w14:textId="474213B3" w:rsidR="00F531C0" w:rsidRPr="006A0707" w:rsidRDefault="00F531C0" w:rsidP="00F531C0">
      <w:pPr>
        <w:pStyle w:val="Heading4"/>
        <w:rPr>
          <w:lang w:val="ru-RU"/>
        </w:rPr>
      </w:pPr>
      <w:r w:rsidRPr="006A0707">
        <w:t>D</w:t>
      </w:r>
      <w:r w:rsidRPr="006A0707">
        <w:rPr>
          <w:lang w:val="ru-RU"/>
        </w:rPr>
        <w:t>3.1.3.2</w:t>
      </w:r>
      <w:r w:rsidRPr="006A0707">
        <w:rPr>
          <w:lang w:val="ru-RU"/>
        </w:rPr>
        <w:tab/>
      </w:r>
      <w:bookmarkEnd w:id="215"/>
      <w:r w:rsidR="006A0707" w:rsidRPr="006A0707">
        <w:rPr>
          <w:szCs w:val="22"/>
          <w:lang w:val="ru-RU"/>
        </w:rPr>
        <w:t>Установка спутника по широте</w:t>
      </w:r>
    </w:p>
    <w:p w14:paraId="7FC7D0E5" w14:textId="4986B14C" w:rsidR="00F531C0" w:rsidRPr="00060655" w:rsidRDefault="00A37CC3" w:rsidP="00F531C0">
      <w:pPr>
        <w:rPr>
          <w:lang w:val="en-US"/>
        </w:rPr>
      </w:pPr>
      <w:r w:rsidRPr="00A37CC3">
        <w:rPr>
          <w:szCs w:val="22"/>
          <w:lang w:val="ru-RU"/>
        </w:rPr>
        <w:t xml:space="preserve">Ключевыми этапами этого алгоритма являются расчеты векторов позиции и скорости спутника НГСО и ЗС. В случае систем с круговыми орбитами широту можно использовать для получения истинной аномалии </w:t>
      </w:r>
      <w:r w:rsidRPr="00A37CC3">
        <w:rPr>
          <w:rFonts w:ascii="Symbol" w:hAnsi="Symbol" w:cs="Symbol"/>
          <w:szCs w:val="22"/>
          <w:lang w:val="ru-RU"/>
        </w:rPr>
        <w:t></w:t>
      </w:r>
      <w:r w:rsidRPr="00A37CC3">
        <w:rPr>
          <w:szCs w:val="22"/>
          <w:lang w:val="ru-RU"/>
        </w:rPr>
        <w:t xml:space="preserve"> с помощью формулы</w:t>
      </w:r>
      <w:r w:rsidR="00060655">
        <w:rPr>
          <w:szCs w:val="22"/>
          <w:lang w:val="en-US"/>
        </w:rPr>
        <w:t>:</w:t>
      </w:r>
    </w:p>
    <w:p w14:paraId="2FA5EA9C" w14:textId="6649C2AC" w:rsidR="00F531C0" w:rsidRPr="00A37CC3" w:rsidRDefault="00F531C0" w:rsidP="00F531C0">
      <w:pPr>
        <w:pStyle w:val="Equation"/>
        <w:rPr>
          <w:lang w:val="ru-RU"/>
        </w:rPr>
      </w:pPr>
      <w:r w:rsidRPr="00A37CC3">
        <w:rPr>
          <w:lang w:val="ru-RU"/>
        </w:rPr>
        <w:tab/>
      </w:r>
      <w:r w:rsidRPr="00A37CC3">
        <w:rPr>
          <w:lang w:val="ru-RU"/>
        </w:rPr>
        <w:tab/>
      </w:r>
      <m:oMath>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m:rPr>
                    <m:sty m:val="p"/>
                  </m:rPr>
                  <w:rPr>
                    <w:rFonts w:ascii="Cambria Math" w:hAnsi="Cambria Math"/>
                  </w:rPr>
                  <m:t>ω</m:t>
                </m:r>
                <m:r>
                  <w:rPr>
                    <w:rFonts w:ascii="Cambria Math" w:hAnsi="Cambria Math"/>
                    <w:lang w:val="ru-RU"/>
                  </w:rPr>
                  <m:t xml:space="preserve">+ </m:t>
                </m:r>
                <m:r>
                  <m:rPr>
                    <m:sty m:val="p"/>
                  </m:rPr>
                  <w:rPr>
                    <w:rFonts w:ascii="Cambria Math" w:hAnsi="Cambria Math"/>
                    <w:iCs/>
                  </w:rPr>
                  <w:sym w:font="Symbol" w:char="F06E"/>
                </m:r>
              </m:e>
            </m:d>
          </m:e>
        </m:func>
        <m:r>
          <w:rPr>
            <w:rFonts w:ascii="Cambria Math" w:hAnsi="Cambria Math"/>
            <w:lang w:val="ru-RU"/>
          </w:rPr>
          <m:t xml:space="preserve">= </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lat</m:t>
                </m:r>
              </m:e>
            </m:func>
          </m:num>
          <m:den>
            <m:func>
              <m:funcPr>
                <m:ctrlPr>
                  <w:rPr>
                    <w:rFonts w:ascii="Cambria Math" w:hAnsi="Cambria Math"/>
                    <w:i/>
                  </w:rPr>
                </m:ctrlPr>
              </m:funcPr>
              <m:fName>
                <m:r>
                  <m:rPr>
                    <m:sty m:val="p"/>
                  </m:rPr>
                  <w:rPr>
                    <w:rFonts w:ascii="Cambria Math" w:hAnsi="Cambria Math"/>
                  </w:rPr>
                  <m:t>sin</m:t>
                </m:r>
              </m:fName>
              <m:e>
                <m:r>
                  <w:rPr>
                    <w:rFonts w:ascii="Cambria Math" w:hAnsi="Cambria Math"/>
                  </w:rPr>
                  <m:t>i</m:t>
                </m:r>
              </m:e>
            </m:func>
          </m:den>
        </m:f>
      </m:oMath>
      <w:r w:rsidR="00A37CC3" w:rsidRPr="00A37CC3">
        <w:rPr>
          <w:lang w:val="ru-RU"/>
        </w:rPr>
        <w:t>.</w:t>
      </w:r>
    </w:p>
    <w:p w14:paraId="073055DB" w14:textId="77777777" w:rsidR="00A37CC3" w:rsidRPr="00A37CC3" w:rsidRDefault="00A37CC3" w:rsidP="00A37CC3">
      <w:pPr>
        <w:rPr>
          <w:szCs w:val="22"/>
          <w:lang w:val="ru-RU"/>
        </w:rPr>
      </w:pPr>
      <w:r w:rsidRPr="00A37CC3">
        <w:rPr>
          <w:szCs w:val="22"/>
          <w:lang w:val="ru-RU"/>
        </w:rPr>
        <w:t>Для систем с эллиптическими орбитами необходимо прибегнуть к двоичному поиску. Если предположить, что расчетная орбита системы имеет аргумент перигея, равный ±</w:t>
      </w:r>
      <w:r w:rsidRPr="00A37CC3">
        <w:rPr>
          <w:rFonts w:ascii="Symbol" w:hAnsi="Symbol" w:cs="Symbol"/>
          <w:szCs w:val="22"/>
          <w:lang w:val="ru-RU"/>
        </w:rPr>
        <w:t></w:t>
      </w:r>
      <w:r w:rsidRPr="00A37CC3">
        <w:rPr>
          <w:szCs w:val="22"/>
          <w:lang w:val="ru-RU"/>
        </w:rPr>
        <w:t xml:space="preserve">/2, то при переходе спутника от минимальной широты к максимальной средняя аномалия будет варьироваться в промежутке [0, </w:t>
      </w:r>
      <w:r w:rsidRPr="00A37CC3">
        <w:rPr>
          <w:rFonts w:ascii="Symbol" w:hAnsi="Symbol" w:cs="Symbol"/>
          <w:szCs w:val="22"/>
          <w:lang w:val="ru-RU"/>
        </w:rPr>
        <w:t></w:t>
      </w:r>
      <w:r w:rsidRPr="00A37CC3">
        <w:rPr>
          <w:szCs w:val="22"/>
          <w:lang w:val="ru-RU"/>
        </w:rPr>
        <w:t xml:space="preserve">]. Поэтому итеративную процедуру двоичного поиска можно начать с </w:t>
      </w:r>
      <w:r w:rsidRPr="00A37CC3">
        <w:rPr>
          <w:i/>
          <w:szCs w:val="22"/>
          <w:lang w:val="ru-RU"/>
        </w:rPr>
        <w:t>M</w:t>
      </w:r>
      <w:r w:rsidRPr="00A37CC3">
        <w:rPr>
          <w:szCs w:val="22"/>
          <w:lang w:val="ru-RU"/>
        </w:rPr>
        <w:t xml:space="preserve"> = (0, </w:t>
      </w:r>
      <w:r w:rsidRPr="00A37CC3">
        <w:rPr>
          <w:rFonts w:ascii="Symbol" w:hAnsi="Symbol" w:cs="Symbol"/>
          <w:szCs w:val="22"/>
          <w:lang w:val="ru-RU"/>
        </w:rPr>
        <w:t></w:t>
      </w:r>
      <w:r w:rsidRPr="00A37CC3">
        <w:rPr>
          <w:szCs w:val="22"/>
          <w:lang w:val="ru-RU"/>
        </w:rPr>
        <w:t>).</w:t>
      </w:r>
    </w:p>
    <w:p w14:paraId="645A69B4" w14:textId="77777777" w:rsidR="00A37CC3" w:rsidRPr="00A37CC3" w:rsidRDefault="00A37CC3" w:rsidP="00A37CC3">
      <w:pPr>
        <w:rPr>
          <w:szCs w:val="22"/>
          <w:lang w:val="ru-RU"/>
        </w:rPr>
      </w:pPr>
      <w:r w:rsidRPr="00A37CC3">
        <w:rPr>
          <w:szCs w:val="22"/>
          <w:lang w:val="ru-RU"/>
        </w:rPr>
        <w:t>Для получения векторов позиции и скорости можно использовать следующие уравнения.</w:t>
      </w:r>
    </w:p>
    <w:p w14:paraId="50F7E74B" w14:textId="7B96129A" w:rsidR="00F531C0" w:rsidRPr="00A37CC3" w:rsidRDefault="00A37CC3" w:rsidP="00A37CC3">
      <w:pPr>
        <w:rPr>
          <w:lang w:val="ru-RU"/>
        </w:rPr>
      </w:pPr>
      <w:r w:rsidRPr="00A37CC3">
        <w:rPr>
          <w:szCs w:val="22"/>
          <w:lang w:val="ru-RU"/>
        </w:rPr>
        <w:t>В плоскости спутника:</w:t>
      </w:r>
    </w:p>
    <w:p w14:paraId="51710FF2" w14:textId="47549395" w:rsidR="00F531C0" w:rsidRPr="00A37CC3" w:rsidRDefault="00F531C0" w:rsidP="00F531C0">
      <w:pPr>
        <w:pStyle w:val="Equation"/>
        <w:rPr>
          <w:lang w:val="ru-RU"/>
        </w:rPr>
      </w:pPr>
      <w:r w:rsidRPr="00A37CC3">
        <w:rPr>
          <w:i/>
          <w:lang w:val="ru-RU"/>
        </w:rPr>
        <w:tab/>
      </w:r>
      <w:r w:rsidRPr="00A37CC3">
        <w:rPr>
          <w:i/>
          <w:lang w:val="ru-RU"/>
        </w:rPr>
        <w:tab/>
      </w:r>
      <m:oMath>
        <m:sSub>
          <m:sSubPr>
            <m:ctrlPr>
              <w:rPr>
                <w:rFonts w:ascii="Cambria Math" w:hAnsi="Cambria Math"/>
                <w:i/>
              </w:rPr>
            </m:ctrlPr>
          </m:sSubPr>
          <m:e>
            <m:bar>
              <m:barPr>
                <m:ctrlPr>
                  <w:rPr>
                    <w:rFonts w:ascii="Cambria Math" w:hAnsi="Cambria Math"/>
                    <w:i/>
                  </w:rPr>
                </m:ctrlPr>
              </m:barPr>
              <m:e>
                <m:r>
                  <w:rPr>
                    <w:rFonts w:ascii="Cambria Math" w:hAnsi="Cambria Math"/>
                  </w:rPr>
                  <m:t>r</m:t>
                </m:r>
              </m:e>
            </m:bar>
          </m:e>
          <m:sub>
            <m:r>
              <w:rPr>
                <w:rFonts w:ascii="Cambria Math" w:hAnsi="Cambria Math"/>
              </w:rPr>
              <m:t>sat</m:t>
            </m:r>
          </m:sub>
        </m:sSub>
        <m:r>
          <w:rPr>
            <w:rFonts w:ascii="Cambria Math" w:hAnsi="Cambria Math"/>
            <w:lang w:val="ru-RU"/>
          </w:rPr>
          <m:t xml:space="preserve">= </m:t>
        </m:r>
        <m:sSub>
          <m:sSubPr>
            <m:ctrlPr>
              <w:rPr>
                <w:rFonts w:ascii="Cambria Math" w:hAnsi="Cambria Math"/>
                <w:i/>
              </w:rPr>
            </m:ctrlPr>
          </m:sSubPr>
          <m:e>
            <m:r>
              <w:rPr>
                <w:rFonts w:ascii="Cambria Math" w:hAnsi="Cambria Math"/>
              </w:rPr>
              <m:t>r</m:t>
            </m:r>
          </m:e>
          <m:sub>
            <m:r>
              <w:rPr>
                <w:rFonts w:ascii="Cambria Math" w:hAnsi="Cambria Math"/>
              </w:rPr>
              <m:t>sat</m:t>
            </m:r>
          </m:sub>
        </m:sSub>
        <m:r>
          <w:rPr>
            <w:rFonts w:ascii="Cambria Math" w:hAnsi="Cambria Math"/>
            <w:lang w:val="ru-RU"/>
          </w:rPr>
          <m:t>(</m:t>
        </m:r>
        <m:func>
          <m:funcPr>
            <m:ctrlPr>
              <w:rPr>
                <w:rFonts w:ascii="Cambria Math" w:hAnsi="Cambria Math"/>
                <w:i/>
              </w:rPr>
            </m:ctrlPr>
          </m:funcPr>
          <m:fName>
            <m:r>
              <m:rPr>
                <m:sty m:val="p"/>
              </m:rPr>
              <w:rPr>
                <w:rFonts w:ascii="Cambria Math" w:hAnsi="Cambria Math"/>
              </w:rPr>
              <m:t>cos</m:t>
            </m:r>
          </m:fName>
          <m:e>
            <m:r>
              <m:rPr>
                <m:sty m:val="p"/>
              </m:rPr>
              <w:rPr>
                <w:rFonts w:ascii="Cambria Math" w:hAnsi="Cambria Math"/>
              </w:rPr>
              <w:sym w:font="Symbol" w:char="F06E"/>
            </m:r>
          </m:e>
        </m:func>
        <m:bar>
          <m:barPr>
            <m:ctrlPr>
              <w:rPr>
                <w:rFonts w:ascii="Cambria Math" w:hAnsi="Cambria Math"/>
                <w:i/>
              </w:rPr>
            </m:ctrlPr>
          </m:barPr>
          <m:e>
            <m:r>
              <w:rPr>
                <w:rFonts w:ascii="Cambria Math" w:hAnsi="Cambria Math"/>
              </w:rPr>
              <m:t>P</m:t>
            </m:r>
          </m:e>
        </m:bar>
        <m:r>
          <w:rPr>
            <w:rFonts w:ascii="Cambria Math" w:hAnsi="Cambria Math"/>
            <w:lang w:val="ru-RU"/>
          </w:rPr>
          <m:t>+</m:t>
        </m:r>
        <m:func>
          <m:funcPr>
            <m:ctrlPr>
              <w:rPr>
                <w:rFonts w:ascii="Cambria Math" w:hAnsi="Cambria Math"/>
                <w:i/>
              </w:rPr>
            </m:ctrlPr>
          </m:funcPr>
          <m:fName>
            <m:r>
              <m:rPr>
                <m:sty m:val="p"/>
              </m:rPr>
              <w:rPr>
                <w:rFonts w:ascii="Cambria Math" w:hAnsi="Cambria Math"/>
              </w:rPr>
              <m:t>sin</m:t>
            </m:r>
          </m:fName>
          <m:e>
            <m:r>
              <m:rPr>
                <m:sty m:val="p"/>
              </m:rPr>
              <w:rPr>
                <w:rFonts w:ascii="Cambria Math" w:hAnsi="Cambria Math"/>
              </w:rPr>
              <w:sym w:font="Symbol" w:char="F06E"/>
            </m:r>
          </m:e>
        </m:func>
        <m:r>
          <w:rPr>
            <w:rFonts w:ascii="Cambria Math" w:hAnsi="Cambria Math"/>
            <w:lang w:val="ru-RU"/>
          </w:rPr>
          <m:t xml:space="preserve"> </m:t>
        </m:r>
        <m:bar>
          <m:barPr>
            <m:ctrlPr>
              <w:rPr>
                <w:rFonts w:ascii="Cambria Math" w:hAnsi="Cambria Math"/>
                <w:i/>
              </w:rPr>
            </m:ctrlPr>
          </m:barPr>
          <m:e>
            <m:r>
              <w:rPr>
                <w:rFonts w:ascii="Cambria Math" w:hAnsi="Cambria Math"/>
              </w:rPr>
              <m:t>Q</m:t>
            </m:r>
          </m:e>
        </m:bar>
        <m:r>
          <w:rPr>
            <w:rFonts w:ascii="Cambria Math" w:hAnsi="Cambria Math"/>
            <w:lang w:val="ru-RU"/>
          </w:rPr>
          <m:t>)</m:t>
        </m:r>
      </m:oMath>
      <w:r w:rsidR="00A37CC3">
        <w:rPr>
          <w:lang w:val="ru-RU"/>
        </w:rPr>
        <w:t>;</w:t>
      </w:r>
    </w:p>
    <w:p w14:paraId="797D9FBC" w14:textId="12AE9BDD" w:rsidR="00F531C0" w:rsidRPr="00A37CC3" w:rsidRDefault="00F531C0" w:rsidP="00F531C0">
      <w:pPr>
        <w:pStyle w:val="Equation"/>
        <w:rPr>
          <w:lang w:val="ru-RU"/>
        </w:rPr>
      </w:pPr>
      <w:r w:rsidRPr="00A37CC3">
        <w:rPr>
          <w:lang w:val="ru-RU"/>
        </w:rPr>
        <w:tab/>
      </w:r>
      <w:r w:rsidRPr="00A37CC3">
        <w:rPr>
          <w:lang w:val="ru-RU"/>
        </w:rPr>
        <w:tab/>
      </w:r>
      <m:oMath>
        <m:sSub>
          <m:sSubPr>
            <m:ctrlPr>
              <w:rPr>
                <w:rFonts w:ascii="Cambria Math" w:hAnsi="Cambria Math"/>
              </w:rPr>
            </m:ctrlPr>
          </m:sSubPr>
          <m:e>
            <m:bar>
              <m:barPr>
                <m:ctrlPr>
                  <w:rPr>
                    <w:rFonts w:ascii="Cambria Math" w:hAnsi="Cambria Math"/>
                  </w:rPr>
                </m:ctrlPr>
              </m:barPr>
              <m:e>
                <m:r>
                  <m:rPr>
                    <m:sty m:val="p"/>
                  </m:rPr>
                  <w:rPr>
                    <w:rFonts w:ascii="Cambria Math" w:hAnsi="Cambria Math"/>
                  </w:rPr>
                  <w:sym w:font="Symbol" w:char="F06E"/>
                </m:r>
              </m:e>
            </m:bar>
          </m:e>
          <m:sub>
            <m:r>
              <w:rPr>
                <w:rFonts w:ascii="Cambria Math" w:hAnsi="Cambria Math"/>
              </w:rPr>
              <m:t>sat</m:t>
            </m:r>
            <m:r>
              <m:rPr>
                <m:sty m:val="p"/>
              </m:rPr>
              <w:rPr>
                <w:rFonts w:ascii="Cambria Math" w:hAnsi="Cambria Math"/>
                <w:lang w:val="ru-RU"/>
              </w:rPr>
              <m:t xml:space="preserve"> </m:t>
            </m:r>
          </m:sub>
        </m:sSub>
        <m:r>
          <m:rPr>
            <m:sty m:val="p"/>
          </m:rPr>
          <w:rPr>
            <w:rFonts w:ascii="Cambria Math" w:hAnsi="Cambria Math"/>
            <w:lang w:val="ru-RU"/>
          </w:rPr>
          <m:t xml:space="preserve">= </m:t>
        </m:r>
        <m:rad>
          <m:radPr>
            <m:degHide m:val="1"/>
            <m:ctrlPr>
              <w:rPr>
                <w:rFonts w:ascii="Cambria Math" w:hAnsi="Cambria Math"/>
              </w:rPr>
            </m:ctrlPr>
          </m:radPr>
          <m:deg/>
          <m:e>
            <m:f>
              <m:fPr>
                <m:ctrlPr>
                  <w:rPr>
                    <w:rFonts w:ascii="Cambria Math" w:hAnsi="Cambria Math"/>
                  </w:rPr>
                </m:ctrlPr>
              </m:fPr>
              <m:num>
                <m:r>
                  <w:rPr>
                    <w:rFonts w:ascii="Cambria Math" w:hAnsi="Cambria Math"/>
                  </w:rPr>
                  <m:t>μ</m:t>
                </m:r>
              </m:num>
              <m:den>
                <m:r>
                  <w:rPr>
                    <w:rFonts w:ascii="Cambria Math" w:hAnsi="Cambria Math"/>
                  </w:rPr>
                  <m:t>p</m:t>
                </m:r>
              </m:den>
            </m:f>
          </m:e>
        </m:rad>
        <m:r>
          <m:rPr>
            <m:sty m:val="p"/>
          </m:rPr>
          <w:rPr>
            <w:rFonts w:ascii="Cambria Math" w:hAnsi="Cambria Math"/>
            <w:lang w:val="ru-RU"/>
          </w:rPr>
          <m:t>(–</m:t>
        </m:r>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w:sym w:font="Symbol" w:char="F06E"/>
            </m:r>
            <m:r>
              <m:rPr>
                <m:sty m:val="p"/>
              </m:rPr>
              <w:rPr>
                <w:rFonts w:ascii="Cambria Math" w:hAnsi="Cambria Math"/>
                <w:lang w:val="ru-RU"/>
              </w:rPr>
              <m:t xml:space="preserve"> </m:t>
            </m:r>
            <m:bar>
              <m:barPr>
                <m:ctrlPr>
                  <w:rPr>
                    <w:rFonts w:ascii="Cambria Math" w:hAnsi="Cambria Math"/>
                    <w:i/>
                  </w:rPr>
                </m:ctrlPr>
              </m:barPr>
              <m:e>
                <m:r>
                  <w:rPr>
                    <w:rFonts w:ascii="Cambria Math" w:hAnsi="Cambria Math"/>
                  </w:rPr>
                  <m:t>P</m:t>
                </m:r>
              </m:e>
            </m:bar>
          </m:e>
        </m:func>
        <m:r>
          <m:rPr>
            <m:sty m:val="p"/>
          </m:rPr>
          <w:rPr>
            <w:rFonts w:ascii="Cambria Math" w:hAnsi="Cambria Math"/>
            <w:lang w:val="ru-RU"/>
          </w:rPr>
          <m:t>+(</m:t>
        </m:r>
        <m:r>
          <w:rPr>
            <w:rFonts w:ascii="Cambria Math" w:hAnsi="Cambria Math"/>
          </w:rPr>
          <m:t>e</m:t>
        </m:r>
        <m:r>
          <m:rPr>
            <m:sty m:val="p"/>
          </m:rPr>
          <w:rPr>
            <w:rFonts w:ascii="Cambria Math" w:hAnsi="Cambria Math"/>
            <w:lang w:val="ru-RU"/>
          </w:rPr>
          <m:t>+</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w:sym w:font="Symbol" w:char="F06E"/>
            </m:r>
            <m:r>
              <m:rPr>
                <m:sty m:val="p"/>
              </m:rPr>
              <w:rPr>
                <w:rFonts w:ascii="Cambria Math" w:hAnsi="Cambria Math"/>
                <w:lang w:val="ru-RU"/>
              </w:rPr>
              <m:t>)</m:t>
            </m:r>
          </m:e>
        </m:func>
        <m:bar>
          <m:barPr>
            <m:ctrlPr>
              <w:rPr>
                <w:rFonts w:ascii="Cambria Math" w:hAnsi="Cambria Math"/>
                <w:i/>
              </w:rPr>
            </m:ctrlPr>
          </m:barPr>
          <m:e>
            <m:r>
              <w:rPr>
                <w:rFonts w:ascii="Cambria Math" w:hAnsi="Cambria Math"/>
              </w:rPr>
              <m:t>Q</m:t>
            </m:r>
          </m:e>
        </m:bar>
        <m:r>
          <m:rPr>
            <m:sty m:val="p"/>
          </m:rPr>
          <w:rPr>
            <w:rFonts w:ascii="Cambria Math" w:hAnsi="Cambria Math"/>
            <w:lang w:val="ru-RU"/>
          </w:rPr>
          <m:t>)</m:t>
        </m:r>
      </m:oMath>
      <w:r w:rsidR="00A37CC3">
        <w:rPr>
          <w:lang w:val="ru-RU"/>
        </w:rPr>
        <w:t>,</w:t>
      </w:r>
    </w:p>
    <w:p w14:paraId="6365F3EB" w14:textId="0C6DC8A4" w:rsidR="00F531C0" w:rsidRPr="00060655" w:rsidRDefault="00A37CC3" w:rsidP="00F531C0">
      <w:pPr>
        <w:rPr>
          <w:lang w:val="en-US"/>
        </w:rPr>
      </w:pPr>
      <w:r w:rsidRPr="00A37CC3">
        <w:rPr>
          <w:lang w:val="ru-RU"/>
        </w:rPr>
        <w:t>где</w:t>
      </w:r>
      <w:r w:rsidR="00060655">
        <w:rPr>
          <w:lang w:val="en-US"/>
        </w:rPr>
        <w:t>:</w:t>
      </w:r>
    </w:p>
    <w:p w14:paraId="03A6780C" w14:textId="77777777" w:rsidR="00A37CC3" w:rsidRPr="00A37CC3" w:rsidRDefault="00F531C0" w:rsidP="00A37CC3">
      <w:pPr>
        <w:pStyle w:val="Equationlegend"/>
        <w:rPr>
          <w:szCs w:val="22"/>
          <w:lang w:val="ru-RU"/>
        </w:rPr>
      </w:pPr>
      <w:r w:rsidRPr="00A37CC3">
        <w:rPr>
          <w:lang w:val="ru-RU"/>
        </w:rPr>
        <w:tab/>
      </w:r>
      <w:r w:rsidR="00A37CC3" w:rsidRPr="00A37CC3">
        <w:rPr>
          <w:i/>
          <w:szCs w:val="22"/>
          <w:lang w:val="ru-RU"/>
        </w:rPr>
        <w:t>P</w:t>
      </w:r>
      <w:r w:rsidR="00A37CC3" w:rsidRPr="00A37CC3">
        <w:rPr>
          <w:szCs w:val="22"/>
          <w:lang w:val="ru-RU"/>
        </w:rPr>
        <w:t xml:space="preserve">, </w:t>
      </w:r>
      <w:r w:rsidR="00A37CC3" w:rsidRPr="00A37CC3">
        <w:rPr>
          <w:i/>
          <w:szCs w:val="22"/>
          <w:lang w:val="ru-RU"/>
        </w:rPr>
        <w:t>Q</w:t>
      </w:r>
      <w:r w:rsidR="00A37CC3" w:rsidRPr="00A37CC3">
        <w:rPr>
          <w:szCs w:val="22"/>
          <w:lang w:val="ru-RU"/>
        </w:rPr>
        <w:t>:</w:t>
      </w:r>
      <w:r w:rsidR="00A37CC3" w:rsidRPr="00A37CC3">
        <w:rPr>
          <w:szCs w:val="22"/>
          <w:lang w:val="ru-RU"/>
        </w:rPr>
        <w:tab/>
        <w:t>единичные векторы в орбитальной плоскости с началом в центре Земли и </w:t>
      </w:r>
      <w:r w:rsidR="00A37CC3" w:rsidRPr="00A37CC3">
        <w:rPr>
          <w:i/>
          <w:szCs w:val="22"/>
          <w:lang w:val="ru-RU"/>
        </w:rPr>
        <w:t>P</w:t>
      </w:r>
      <w:r w:rsidR="00A37CC3" w:rsidRPr="00A37CC3">
        <w:rPr>
          <w:szCs w:val="22"/>
          <w:lang w:val="ru-RU"/>
        </w:rPr>
        <w:t>, привязанные к главным осям орбиты, как описано в пункте D6.3.3;</w:t>
      </w:r>
    </w:p>
    <w:p w14:paraId="3D6F3FAA" w14:textId="245813CA" w:rsidR="00F531C0" w:rsidRPr="00A37CC3" w:rsidRDefault="00A37CC3" w:rsidP="00A37CC3">
      <w:pPr>
        <w:pStyle w:val="Equationlegend"/>
        <w:rPr>
          <w:lang w:val="ru-RU"/>
        </w:rPr>
      </w:pPr>
      <w:r w:rsidRPr="00A37CC3">
        <w:rPr>
          <w:szCs w:val="22"/>
          <w:lang w:val="ru-RU"/>
        </w:rPr>
        <w:tab/>
      </w:r>
      <w:r w:rsidRPr="00A37CC3">
        <w:rPr>
          <w:i/>
          <w:szCs w:val="22"/>
          <w:lang w:val="ru-RU"/>
        </w:rPr>
        <w:t>a</w:t>
      </w:r>
      <w:r w:rsidRPr="00A37CC3">
        <w:rPr>
          <w:szCs w:val="22"/>
          <w:lang w:val="ru-RU"/>
        </w:rPr>
        <w:t xml:space="preserve">, </w:t>
      </w:r>
      <w:r w:rsidRPr="00A37CC3">
        <w:rPr>
          <w:i/>
          <w:szCs w:val="22"/>
          <w:lang w:val="ru-RU"/>
        </w:rPr>
        <w:t>e</w:t>
      </w:r>
      <w:r w:rsidRPr="00A37CC3">
        <w:rPr>
          <w:szCs w:val="22"/>
          <w:lang w:val="ru-RU"/>
        </w:rPr>
        <w:t xml:space="preserve">, </w:t>
      </w:r>
      <w:r w:rsidRPr="00A37CC3">
        <w:rPr>
          <w:rFonts w:ascii="Symbol" w:hAnsi="Symbol" w:cs="Symbol"/>
          <w:szCs w:val="22"/>
          <w:lang w:val="ru-RU"/>
        </w:rPr>
        <w:t></w:t>
      </w:r>
      <w:r w:rsidRPr="00A37CC3">
        <w:rPr>
          <w:szCs w:val="22"/>
          <w:lang w:val="ru-RU"/>
        </w:rPr>
        <w:t>:</w:t>
      </w:r>
      <w:r w:rsidRPr="00A37CC3">
        <w:rPr>
          <w:szCs w:val="22"/>
          <w:lang w:val="ru-RU"/>
        </w:rPr>
        <w:tab/>
        <w:t>элементы орбиты.</w:t>
      </w:r>
    </w:p>
    <w:p w14:paraId="6FEA38D8" w14:textId="4DA9707C" w:rsidR="00F531C0" w:rsidRPr="00A37CC3" w:rsidRDefault="00A37CC3" w:rsidP="00F531C0">
      <w:pPr>
        <w:rPr>
          <w:lang w:val="ru-RU"/>
        </w:rPr>
      </w:pPr>
      <w:r w:rsidRPr="00A37CC3">
        <w:rPr>
          <w:szCs w:val="22"/>
          <w:lang w:val="ru-RU"/>
        </w:rPr>
        <w:t>Кроме того,</w:t>
      </w:r>
    </w:p>
    <w:p w14:paraId="07939961" w14:textId="784D112C" w:rsidR="00F531C0" w:rsidRPr="00A37CC3" w:rsidRDefault="00F531C0" w:rsidP="00F531C0">
      <w:pPr>
        <w:pStyle w:val="Equation"/>
        <w:rPr>
          <w:lang w:val="ru-RU"/>
        </w:rPr>
      </w:pPr>
      <w:r w:rsidRPr="00A37CC3">
        <w:rPr>
          <w:lang w:val="ru-RU"/>
        </w:rPr>
        <w:tab/>
      </w:r>
      <w:r w:rsidRPr="00A37CC3">
        <w:rPr>
          <w:lang w:val="ru-RU"/>
        </w:rPr>
        <w:tab/>
      </w:r>
      <m:oMath>
        <m:sSub>
          <m:sSubPr>
            <m:ctrlPr>
              <w:rPr>
                <w:rFonts w:ascii="Cambria Math" w:hAnsi="Cambria Math"/>
              </w:rPr>
            </m:ctrlPr>
          </m:sSubPr>
          <m:e>
            <m:r>
              <w:rPr>
                <w:rFonts w:ascii="Cambria Math" w:hAnsi="Cambria Math"/>
              </w:rPr>
              <m:t>r</m:t>
            </m:r>
          </m:e>
          <m:sub>
            <m:r>
              <w:rPr>
                <w:rFonts w:ascii="Cambria Math" w:hAnsi="Cambria Math"/>
              </w:rPr>
              <m:t>sat</m:t>
            </m:r>
          </m:sub>
        </m:sSub>
        <m:r>
          <m:rPr>
            <m:sty m:val="p"/>
          </m:rPr>
          <w:rPr>
            <w:rFonts w:ascii="Cambria Math" w:hAnsi="Cambria Math"/>
            <w:lang w:val="ru-RU"/>
          </w:rPr>
          <m:t xml:space="preserve">= </m:t>
        </m:r>
        <m:f>
          <m:fPr>
            <m:ctrlPr>
              <w:rPr>
                <w:rFonts w:ascii="Cambria Math" w:hAnsi="Cambria Math"/>
              </w:rPr>
            </m:ctrlPr>
          </m:fPr>
          <m:num>
            <m:r>
              <w:rPr>
                <w:rFonts w:ascii="Cambria Math" w:hAnsi="Cambria Math"/>
              </w:rPr>
              <m:t>p</m:t>
            </m:r>
          </m:num>
          <m:den>
            <m:r>
              <m:rPr>
                <m:sty m:val="p"/>
              </m:rPr>
              <w:rPr>
                <w:rFonts w:ascii="Cambria Math" w:hAnsi="Cambria Math"/>
                <w:lang w:val="ru-RU"/>
              </w:rPr>
              <m:t>1+</m:t>
            </m:r>
            <m:r>
              <w:rPr>
                <w:rFonts w:ascii="Cambria Math" w:hAnsi="Cambria Math"/>
              </w:rPr>
              <m:t>e</m:t>
            </m:r>
            <m:r>
              <m:rPr>
                <m:sty m:val="p"/>
              </m:rPr>
              <w:rPr>
                <w:rFonts w:ascii="Cambria Math" w:hAnsi="Cambria Math"/>
                <w:lang w:val="ru-RU"/>
              </w:rPr>
              <m:t xml:space="preserve"> </m:t>
            </m:r>
            <m:r>
              <m:rPr>
                <m:sty m:val="p"/>
              </m:rPr>
              <w:rPr>
                <w:rFonts w:ascii="Cambria Math" w:hAnsi="Cambria Math"/>
              </w:rPr>
              <m:t>cos</m:t>
            </m:r>
            <m:r>
              <m:rPr>
                <m:sty m:val="p"/>
              </m:rPr>
              <w:rPr>
                <w:rFonts w:ascii="Cambria Math" w:hAnsi="Cambria Math"/>
                <w:lang w:val="ru-RU"/>
              </w:rPr>
              <m:t xml:space="preserve"> </m:t>
            </m:r>
            <m:r>
              <m:rPr>
                <m:sty m:val="p"/>
              </m:rPr>
              <w:rPr>
                <w:rFonts w:ascii="Cambria Math" w:hAnsi="Cambria Math"/>
              </w:rPr>
              <w:sym w:font="Symbol" w:char="F06E"/>
            </m:r>
            <m:r>
              <m:rPr>
                <m:sty m:val="p"/>
              </m:rPr>
              <w:rPr>
                <w:rFonts w:ascii="Cambria Math" w:hAnsi="Cambria Math"/>
                <w:lang w:val="ru-RU"/>
              </w:rPr>
              <m:t xml:space="preserve"> </m:t>
            </m:r>
          </m:den>
        </m:f>
      </m:oMath>
      <w:r w:rsidR="00A37CC3">
        <w:rPr>
          <w:lang w:val="ru-RU"/>
        </w:rPr>
        <w:t>;</w:t>
      </w:r>
    </w:p>
    <w:p w14:paraId="446FC8B9" w14:textId="3F98B3CE" w:rsidR="00F531C0" w:rsidRPr="00A37CC3" w:rsidRDefault="00374CC6" w:rsidP="00F531C0">
      <w:pPr>
        <w:pStyle w:val="Equation"/>
        <w:rPr>
          <w:lang w:val="ru-RU"/>
        </w:rPr>
      </w:pPr>
      <w:r w:rsidRPr="00A37CC3">
        <w:rPr>
          <w:lang w:val="ru-RU"/>
        </w:rPr>
        <w:tab/>
      </w:r>
      <w:r w:rsidR="00F531C0" w:rsidRPr="00A37CC3">
        <w:rPr>
          <w:lang w:val="ru-RU"/>
        </w:rPr>
        <w:tab/>
      </w:r>
      <m:oMath>
        <m:r>
          <w:rPr>
            <w:rFonts w:ascii="Cambria Math" w:hAnsi="Cambria Math"/>
          </w:rPr>
          <m:t>p</m:t>
        </m:r>
        <m:r>
          <w:rPr>
            <w:rFonts w:ascii="Cambria Math" w:hAnsi="Cambria Math"/>
            <w:lang w:val="ru-RU"/>
          </w:rPr>
          <m:t>=</m:t>
        </m:r>
        <m:r>
          <w:rPr>
            <w:rFonts w:ascii="Cambria Math" w:hAnsi="Cambria Math"/>
          </w:rPr>
          <m:t>a</m:t>
        </m:r>
        <m:d>
          <m:dPr>
            <m:ctrlPr>
              <w:rPr>
                <w:rFonts w:ascii="Cambria Math" w:hAnsi="Cambria Math"/>
                <w:i/>
              </w:rPr>
            </m:ctrlPr>
          </m:dPr>
          <m:e>
            <m:r>
              <w:rPr>
                <w:rFonts w:ascii="Cambria Math" w:hAnsi="Cambria Math"/>
                <w:lang w:val="ru-RU"/>
              </w:rPr>
              <m:t>1-</m:t>
            </m:r>
            <m:sSup>
              <m:sSupPr>
                <m:ctrlPr>
                  <w:rPr>
                    <w:rFonts w:ascii="Cambria Math" w:hAnsi="Cambria Math"/>
                    <w:i/>
                  </w:rPr>
                </m:ctrlPr>
              </m:sSupPr>
              <m:e>
                <m:r>
                  <w:rPr>
                    <w:rFonts w:ascii="Cambria Math" w:hAnsi="Cambria Math"/>
                  </w:rPr>
                  <m:t>e</m:t>
                </m:r>
              </m:e>
              <m:sup>
                <m:r>
                  <w:rPr>
                    <w:rFonts w:ascii="Cambria Math" w:hAnsi="Cambria Math"/>
                    <w:lang w:val="ru-RU"/>
                  </w:rPr>
                  <m:t>2</m:t>
                </m:r>
              </m:sup>
            </m:sSup>
          </m:e>
        </m:d>
      </m:oMath>
      <w:r w:rsidR="00A37CC3">
        <w:rPr>
          <w:lang w:val="ru-RU"/>
        </w:rPr>
        <w:t>.</w:t>
      </w:r>
    </w:p>
    <w:p w14:paraId="0F2DF785" w14:textId="77777777" w:rsidR="00A37CC3" w:rsidRPr="00A37CC3" w:rsidRDefault="00A37CC3" w:rsidP="00A37CC3">
      <w:pPr>
        <w:rPr>
          <w:szCs w:val="22"/>
          <w:lang w:val="ru-RU"/>
        </w:rPr>
      </w:pPr>
      <w:r w:rsidRPr="00A37CC3">
        <w:rPr>
          <w:szCs w:val="22"/>
          <w:lang w:val="ru-RU"/>
        </w:rPr>
        <w:t>Векторы позиции и скорости НГСО можно преобразовать из системы координат орбитальной плоскости PQW в векторы с началом в центре Земли, используя стандартную матрицу поворота по элементам орбиты (</w:t>
      </w:r>
      <w:r w:rsidRPr="00A37CC3">
        <w:rPr>
          <w:rFonts w:ascii="Symbol" w:hAnsi="Symbol" w:cs="Symbol"/>
          <w:szCs w:val="22"/>
          <w:lang w:val="ru-RU"/>
        </w:rPr>
        <w:t></w:t>
      </w:r>
      <w:r w:rsidRPr="00A37CC3">
        <w:rPr>
          <w:szCs w:val="22"/>
          <w:lang w:val="ru-RU"/>
        </w:rPr>
        <w:t xml:space="preserve">, </w:t>
      </w:r>
      <w:r w:rsidRPr="00A37CC3">
        <w:rPr>
          <w:rFonts w:ascii="Symbol" w:hAnsi="Symbol" w:cs="Symbol"/>
          <w:szCs w:val="22"/>
          <w:lang w:val="ru-RU"/>
        </w:rPr>
        <w:t></w:t>
      </w:r>
      <w:r w:rsidRPr="00A37CC3">
        <w:rPr>
          <w:szCs w:val="22"/>
          <w:lang w:val="ru-RU"/>
        </w:rPr>
        <w:t xml:space="preserve">, </w:t>
      </w:r>
      <w:r w:rsidRPr="00A37CC3">
        <w:rPr>
          <w:i/>
          <w:szCs w:val="22"/>
          <w:lang w:val="ru-RU"/>
        </w:rPr>
        <w:t>i</w:t>
      </w:r>
      <w:r w:rsidRPr="00A37CC3">
        <w:rPr>
          <w:szCs w:val="22"/>
          <w:lang w:val="ru-RU"/>
        </w:rPr>
        <w:t xml:space="preserve">). Для расчета WCG можно предположить, что эффекты второго порядка, включая коэффициент </w:t>
      </w:r>
      <w:r w:rsidRPr="00A37CC3">
        <w:rPr>
          <w:i/>
          <w:szCs w:val="22"/>
          <w:lang w:val="ru-RU"/>
        </w:rPr>
        <w:t>J</w:t>
      </w:r>
      <w:r w:rsidRPr="00A37CC3">
        <w:rPr>
          <w:szCs w:val="22"/>
          <w:vertAlign w:val="subscript"/>
          <w:lang w:val="ru-RU"/>
        </w:rPr>
        <w:t>2</w:t>
      </w:r>
      <w:r w:rsidRPr="00A37CC3">
        <w:rPr>
          <w:szCs w:val="22"/>
          <w:lang w:val="ru-RU"/>
        </w:rPr>
        <w:t>, можно не рассматривать.</w:t>
      </w:r>
    </w:p>
    <w:p w14:paraId="78FBADAD" w14:textId="717D6901" w:rsidR="00F531C0" w:rsidRPr="00A37CC3" w:rsidRDefault="00A37CC3" w:rsidP="00A37CC3">
      <w:pPr>
        <w:rPr>
          <w:lang w:val="ru-RU"/>
        </w:rPr>
      </w:pPr>
      <w:r w:rsidRPr="00A37CC3">
        <w:rPr>
          <w:szCs w:val="22"/>
          <w:lang w:val="ru-RU"/>
        </w:rPr>
        <w:t xml:space="preserve">Уравнение вектора позиции можно также использовать для расчета широты из истинной аномалии </w:t>
      </w:r>
      <w:r w:rsidRPr="00A37CC3">
        <w:rPr>
          <w:rFonts w:ascii="Symbol" w:hAnsi="Symbol" w:cs="Symbol"/>
          <w:szCs w:val="22"/>
          <w:lang w:val="ru-RU"/>
        </w:rPr>
        <w:t></w:t>
      </w:r>
      <w:r w:rsidRPr="00A37CC3">
        <w:rPr>
          <w:szCs w:val="22"/>
          <w:lang w:val="ru-RU"/>
        </w:rPr>
        <w:t>, а затем итеративным путем найти спутник на требуемой широте.</w:t>
      </w:r>
    </w:p>
    <w:p w14:paraId="6A42B3D7" w14:textId="65952855" w:rsidR="00F531C0" w:rsidRPr="00A37CC3" w:rsidRDefault="00F531C0" w:rsidP="00F531C0">
      <w:pPr>
        <w:pStyle w:val="Heading4"/>
        <w:rPr>
          <w:lang w:val="ru-RU"/>
        </w:rPr>
      </w:pPr>
      <w:r w:rsidRPr="00A37CC3">
        <w:t>D</w:t>
      </w:r>
      <w:r w:rsidRPr="00A37CC3">
        <w:rPr>
          <w:lang w:val="ru-RU"/>
        </w:rPr>
        <w:t>3.1.3.3</w:t>
      </w:r>
      <w:r w:rsidRPr="00A37CC3">
        <w:rPr>
          <w:lang w:val="ru-RU"/>
        </w:rPr>
        <w:tab/>
      </w:r>
      <w:r w:rsidR="00A37CC3" w:rsidRPr="00A37CC3">
        <w:rPr>
          <w:szCs w:val="22"/>
          <w:lang w:val="ru-RU"/>
        </w:rPr>
        <w:t xml:space="preserve">Расчет максимального угла </w:t>
      </w:r>
      <w:r w:rsidR="00A37CC3" w:rsidRPr="00A37CC3">
        <w:rPr>
          <w:rFonts w:ascii="Symbol" w:hAnsi="Symbol" w:cs="Symbol"/>
          <w:szCs w:val="22"/>
          <w:lang w:val="ru-RU"/>
        </w:rPr>
        <w:t></w:t>
      </w:r>
      <w:r w:rsidR="00A37CC3" w:rsidRPr="00A37CC3">
        <w:rPr>
          <w:szCs w:val="22"/>
          <w:lang w:val="ru-RU"/>
        </w:rPr>
        <w:t xml:space="preserve"> в точке наблюдения со спутника</w:t>
      </w:r>
    </w:p>
    <w:p w14:paraId="1BFA31D3" w14:textId="5F8C46DA" w:rsidR="00F531C0" w:rsidRPr="00060655" w:rsidRDefault="00A37CC3" w:rsidP="00F531C0">
      <w:pPr>
        <w:rPr>
          <w:lang w:val="en-US"/>
        </w:rPr>
      </w:pPr>
      <w:r w:rsidRPr="00A37CC3">
        <w:rPr>
          <w:szCs w:val="22"/>
          <w:lang w:val="ru-RU"/>
        </w:rPr>
        <w:t xml:space="preserve">Для заданной широты, </w:t>
      </w:r>
      <w:proofErr w:type="gramStart"/>
      <w:r w:rsidRPr="00A37CC3">
        <w:rPr>
          <w:szCs w:val="22"/>
          <w:lang w:val="ru-RU"/>
        </w:rPr>
        <w:t>а следовательно</w:t>
      </w:r>
      <w:proofErr w:type="gramEnd"/>
      <w:r w:rsidRPr="00A37CC3">
        <w:rPr>
          <w:szCs w:val="22"/>
          <w:lang w:val="ru-RU"/>
        </w:rPr>
        <w:t xml:space="preserve"> и радиуса спутника максимальный угол для спутника от </w:t>
      </w:r>
      <w:proofErr w:type="spellStart"/>
      <w:r w:rsidRPr="00A37CC3">
        <w:rPr>
          <w:szCs w:val="22"/>
          <w:lang w:val="ru-RU"/>
        </w:rPr>
        <w:t>подспутниковой</w:t>
      </w:r>
      <w:proofErr w:type="spellEnd"/>
      <w:r w:rsidRPr="00A37CC3">
        <w:rPr>
          <w:szCs w:val="22"/>
          <w:lang w:val="ru-RU"/>
        </w:rPr>
        <w:t xml:space="preserve"> точки </w:t>
      </w:r>
      <w:r w:rsidRPr="00A37CC3">
        <w:rPr>
          <w:rFonts w:ascii="Symbol" w:hAnsi="Symbol" w:cs="Symbol"/>
          <w:szCs w:val="22"/>
          <w:lang w:val="ru-RU"/>
        </w:rPr>
        <w:t></w:t>
      </w:r>
      <w:r w:rsidRPr="00A37CC3">
        <w:rPr>
          <w:szCs w:val="22"/>
          <w:vertAlign w:val="subscript"/>
          <w:lang w:val="ru-RU"/>
        </w:rPr>
        <w:t>0</w:t>
      </w:r>
      <w:r w:rsidRPr="00A37CC3">
        <w:rPr>
          <w:szCs w:val="22"/>
          <w:lang w:val="ru-RU"/>
        </w:rPr>
        <w:t xml:space="preserve"> можно получить из угла места </w:t>
      </w:r>
      <w:r w:rsidRPr="00A37CC3">
        <w:rPr>
          <w:rFonts w:ascii="Symbol" w:hAnsi="Symbol" w:cs="Symbol"/>
          <w:szCs w:val="22"/>
          <w:lang w:val="ru-RU"/>
        </w:rPr>
        <w:t></w:t>
      </w:r>
      <w:r w:rsidRPr="00A37CC3">
        <w:rPr>
          <w:szCs w:val="22"/>
          <w:lang w:val="ru-RU"/>
        </w:rPr>
        <w:t xml:space="preserve"> по формуле</w:t>
      </w:r>
      <w:r w:rsidR="00060655">
        <w:rPr>
          <w:szCs w:val="22"/>
          <w:lang w:val="en-US"/>
        </w:rPr>
        <w:t>:</w:t>
      </w:r>
    </w:p>
    <w:p w14:paraId="685622A6" w14:textId="40989A59" w:rsidR="00F531C0" w:rsidRPr="00A37CC3" w:rsidRDefault="00F531C0" w:rsidP="00651487">
      <w:pPr>
        <w:pStyle w:val="Equation"/>
        <w:rPr>
          <w:lang w:val="ru-RU"/>
        </w:rPr>
      </w:pPr>
      <w:r w:rsidRPr="00A37CC3">
        <w:rPr>
          <w:lang w:val="ru-RU"/>
        </w:rPr>
        <w:tab/>
      </w:r>
      <w:r w:rsidRPr="00A37CC3">
        <w:rPr>
          <w:lang w:val="ru-RU"/>
        </w:rPr>
        <w:tab/>
      </w:r>
      <m:oMath>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m:rPr>
                        <m:sty m:val="p"/>
                      </m:rPr>
                      <w:rPr>
                        <w:rFonts w:ascii="Cambria Math" w:hAnsi="Cambria Math"/>
                        <w:lang w:val="ru-RU"/>
                      </w:rPr>
                      <m:t>0</m:t>
                    </m:r>
                  </m:sub>
                </m:sSub>
              </m:e>
            </m:d>
          </m:e>
        </m:func>
        <m:r>
          <m:rPr>
            <m:sty m:val="p"/>
          </m:rPr>
          <w:rPr>
            <w:rFonts w:ascii="Cambria Math" w:hAnsi="Cambria Math"/>
            <w:lang w:val="ru-RU"/>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e</m:t>
                </m:r>
              </m:sub>
            </m:sSub>
          </m:num>
          <m:den>
            <m:sSub>
              <m:sSubPr>
                <m:ctrlPr>
                  <w:rPr>
                    <w:rFonts w:ascii="Cambria Math" w:hAnsi="Cambria Math"/>
                  </w:rPr>
                </m:ctrlPr>
              </m:sSubPr>
              <m:e>
                <m:r>
                  <w:rPr>
                    <w:rFonts w:ascii="Cambria Math" w:hAnsi="Cambria Math"/>
                  </w:rPr>
                  <m:t>r</m:t>
                </m:r>
              </m:e>
              <m:sub>
                <m:r>
                  <w:rPr>
                    <w:rFonts w:ascii="Cambria Math" w:hAnsi="Cambria Math"/>
                  </w:rPr>
                  <m:t>sat</m:t>
                </m:r>
              </m:sub>
            </m:sSub>
          </m:den>
        </m:f>
        <m:r>
          <m:rPr>
            <m:sty m:val="p"/>
          </m:rPr>
          <w:rPr>
            <w:rFonts w:ascii="Cambria Math" w:hAnsi="Cambria Math"/>
          </w:rPr>
          <m:t>sin</m:t>
        </m:r>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lang w:val="ru-RU"/>
                  </w:rPr>
                  <m:t>2</m:t>
                </m:r>
              </m:den>
            </m:f>
            <m:r>
              <m:rPr>
                <m:sty m:val="p"/>
              </m:rPr>
              <w:rPr>
                <w:rFonts w:ascii="Cambria Math" w:hAnsi="Cambria Math"/>
                <w:lang w:val="ru-RU"/>
              </w:rPr>
              <m:t>+</m:t>
            </m:r>
            <m:r>
              <m:rPr>
                <m:sty m:val="p"/>
              </m:rPr>
              <w:rPr>
                <w:rFonts w:ascii="Cambria Math" w:hAnsi="Cambria Math"/>
              </w:rPr>
              <m:t>ε</m:t>
            </m:r>
          </m:e>
        </m:d>
      </m:oMath>
      <w:r w:rsidR="00A37CC3">
        <w:rPr>
          <w:lang w:val="ru-RU"/>
        </w:rPr>
        <w:t>.</w:t>
      </w:r>
    </w:p>
    <w:p w14:paraId="4B7C2095" w14:textId="1D8AF90F" w:rsidR="00F531C0" w:rsidRPr="00656221" w:rsidRDefault="00F531C0" w:rsidP="00F531C0">
      <w:pPr>
        <w:pStyle w:val="Heading4"/>
        <w:rPr>
          <w:lang w:val="ru-RU"/>
        </w:rPr>
      </w:pPr>
      <w:r w:rsidRPr="00656221">
        <w:t>D</w:t>
      </w:r>
      <w:r w:rsidRPr="00656221">
        <w:rPr>
          <w:lang w:val="ru-RU"/>
        </w:rPr>
        <w:t>3.1.3.4</w:t>
      </w:r>
      <w:r w:rsidRPr="00656221">
        <w:rPr>
          <w:lang w:val="ru-RU"/>
        </w:rPr>
        <w:tab/>
      </w:r>
      <w:r w:rsidR="00656221" w:rsidRPr="00656221">
        <w:rPr>
          <w:szCs w:val="22"/>
          <w:lang w:val="ru-RU"/>
        </w:rPr>
        <w:t>Расчет угловой скорости</w:t>
      </w:r>
    </w:p>
    <w:p w14:paraId="6DD48343" w14:textId="77777777" w:rsidR="00656221" w:rsidRPr="00656221" w:rsidRDefault="00656221" w:rsidP="00656221">
      <w:pPr>
        <w:rPr>
          <w:szCs w:val="22"/>
          <w:lang w:val="ru-RU"/>
        </w:rPr>
      </w:pPr>
      <w:r w:rsidRPr="00656221">
        <w:rPr>
          <w:szCs w:val="22"/>
          <w:lang w:val="ru-RU"/>
        </w:rPr>
        <w:t>Входные данные:</w:t>
      </w:r>
    </w:p>
    <w:p w14:paraId="0CBCA631" w14:textId="77777777" w:rsidR="00656221" w:rsidRPr="00656221" w:rsidRDefault="00656221" w:rsidP="00656221">
      <w:pPr>
        <w:pStyle w:val="enumlev1"/>
        <w:rPr>
          <w:lang w:val="ru-RU"/>
        </w:rPr>
      </w:pPr>
      <w:r w:rsidRPr="00656221">
        <w:rPr>
          <w:lang w:val="ru-RU"/>
        </w:rPr>
        <w:tab/>
        <w:t>вектор позиции ЗС:</w:t>
      </w:r>
      <w:r w:rsidRPr="00656221">
        <w:rPr>
          <w:lang w:val="ru-RU"/>
        </w:rPr>
        <w:tab/>
      </w:r>
      <w:r w:rsidRPr="00656221">
        <w:rPr>
          <w:lang w:val="ru-RU"/>
        </w:rPr>
        <w:tab/>
      </w:r>
      <w:r w:rsidRPr="00656221">
        <w:rPr>
          <w:lang w:val="ru-RU"/>
        </w:rPr>
        <w:tab/>
      </w:r>
      <w:proofErr w:type="spellStart"/>
      <w:r w:rsidRPr="00656221">
        <w:rPr>
          <w:i/>
          <w:u w:val="single"/>
          <w:lang w:val="ru-RU"/>
        </w:rPr>
        <w:t>r</w:t>
      </w:r>
      <w:r w:rsidRPr="00656221">
        <w:rPr>
          <w:i/>
          <w:vertAlign w:val="subscript"/>
          <w:lang w:val="ru-RU"/>
        </w:rPr>
        <w:t>es</w:t>
      </w:r>
      <w:proofErr w:type="spellEnd"/>
      <w:r w:rsidRPr="00656221">
        <w:rPr>
          <w:lang w:val="ru-RU"/>
        </w:rPr>
        <w:t>;</w:t>
      </w:r>
    </w:p>
    <w:p w14:paraId="3C405B3A" w14:textId="77777777" w:rsidR="00656221" w:rsidRPr="00656221" w:rsidRDefault="00656221" w:rsidP="00656221">
      <w:pPr>
        <w:pStyle w:val="enumlev1"/>
        <w:rPr>
          <w:lang w:val="ru-RU"/>
        </w:rPr>
      </w:pPr>
      <w:r w:rsidRPr="00656221">
        <w:rPr>
          <w:lang w:val="ru-RU"/>
        </w:rPr>
        <w:tab/>
        <w:t>вектор скорости ЗС:</w:t>
      </w:r>
      <w:r w:rsidRPr="00656221">
        <w:rPr>
          <w:lang w:val="ru-RU"/>
        </w:rPr>
        <w:tab/>
      </w:r>
      <w:r w:rsidRPr="00656221">
        <w:rPr>
          <w:lang w:val="ru-RU"/>
        </w:rPr>
        <w:tab/>
      </w:r>
      <w:r w:rsidRPr="00656221">
        <w:rPr>
          <w:lang w:val="ru-RU"/>
        </w:rPr>
        <w:tab/>
      </w:r>
      <w:r w:rsidRPr="00656221">
        <w:rPr>
          <w:rFonts w:ascii="Symbol" w:hAnsi="Symbol" w:cs="Symbol"/>
          <w:u w:val="single"/>
          <w:lang w:val="ru-RU"/>
        </w:rPr>
        <w:t></w:t>
      </w:r>
      <w:proofErr w:type="spellStart"/>
      <w:r w:rsidRPr="00656221">
        <w:rPr>
          <w:i/>
          <w:vertAlign w:val="subscript"/>
          <w:lang w:val="ru-RU"/>
        </w:rPr>
        <w:t>es</w:t>
      </w:r>
      <w:proofErr w:type="spellEnd"/>
      <w:r w:rsidRPr="00656221">
        <w:rPr>
          <w:lang w:val="ru-RU"/>
        </w:rPr>
        <w:t>;</w:t>
      </w:r>
    </w:p>
    <w:p w14:paraId="0BF8871B" w14:textId="77777777" w:rsidR="00656221" w:rsidRPr="00656221" w:rsidRDefault="00656221" w:rsidP="00824DC1">
      <w:pPr>
        <w:pStyle w:val="enumlev1"/>
        <w:keepNext/>
        <w:rPr>
          <w:lang w:val="ru-RU"/>
        </w:rPr>
      </w:pPr>
      <w:r w:rsidRPr="00656221">
        <w:rPr>
          <w:lang w:val="ru-RU"/>
        </w:rPr>
        <w:lastRenderedPageBreak/>
        <w:tab/>
        <w:t>вектор позиции спутника НГСО:</w:t>
      </w:r>
      <w:r w:rsidRPr="00656221">
        <w:rPr>
          <w:lang w:val="ru-RU"/>
        </w:rPr>
        <w:tab/>
      </w:r>
      <w:proofErr w:type="spellStart"/>
      <w:r w:rsidRPr="00656221">
        <w:rPr>
          <w:i/>
          <w:u w:val="single"/>
          <w:lang w:val="ru-RU"/>
        </w:rPr>
        <w:t>r</w:t>
      </w:r>
      <w:r w:rsidRPr="00656221">
        <w:rPr>
          <w:i/>
          <w:vertAlign w:val="subscript"/>
          <w:lang w:val="ru-RU"/>
        </w:rPr>
        <w:t>sat</w:t>
      </w:r>
      <w:proofErr w:type="spellEnd"/>
      <w:r w:rsidRPr="00656221">
        <w:rPr>
          <w:lang w:val="ru-RU"/>
        </w:rPr>
        <w:t>;</w:t>
      </w:r>
    </w:p>
    <w:p w14:paraId="5863D1C7" w14:textId="77777777" w:rsidR="00656221" w:rsidRPr="00656221" w:rsidRDefault="00656221" w:rsidP="00656221">
      <w:pPr>
        <w:pStyle w:val="enumlev1"/>
        <w:rPr>
          <w:lang w:val="ru-RU"/>
        </w:rPr>
      </w:pPr>
      <w:r w:rsidRPr="00656221">
        <w:rPr>
          <w:lang w:val="ru-RU"/>
        </w:rPr>
        <w:tab/>
        <w:t>вектор скорости спутника НГСО:</w:t>
      </w:r>
      <w:r w:rsidRPr="00656221">
        <w:rPr>
          <w:lang w:val="ru-RU"/>
        </w:rPr>
        <w:tab/>
      </w:r>
      <w:r w:rsidRPr="00656221">
        <w:rPr>
          <w:rFonts w:ascii="Symbol" w:hAnsi="Symbol" w:cs="Symbol"/>
          <w:u w:val="single"/>
          <w:lang w:val="ru-RU"/>
        </w:rPr>
        <w:t></w:t>
      </w:r>
      <w:proofErr w:type="spellStart"/>
      <w:r w:rsidRPr="00656221">
        <w:rPr>
          <w:i/>
          <w:vertAlign w:val="subscript"/>
          <w:lang w:val="ru-RU"/>
        </w:rPr>
        <w:t>sat</w:t>
      </w:r>
      <w:proofErr w:type="spellEnd"/>
      <w:r w:rsidRPr="00656221">
        <w:rPr>
          <w:lang w:val="ru-RU"/>
        </w:rPr>
        <w:t>.</w:t>
      </w:r>
    </w:p>
    <w:p w14:paraId="0F8F6398" w14:textId="08739743" w:rsidR="00F531C0" w:rsidRPr="00656221" w:rsidRDefault="00656221" w:rsidP="002F001E">
      <w:pPr>
        <w:keepNext/>
        <w:rPr>
          <w:lang w:val="ru-RU"/>
        </w:rPr>
      </w:pPr>
      <w:r w:rsidRPr="00656221">
        <w:rPr>
          <w:szCs w:val="22"/>
          <w:lang w:val="ru-RU"/>
        </w:rPr>
        <w:t>Отсюда можно вычислить кажущуюся скорость и вектор от ЗС к спутнику:</w:t>
      </w:r>
    </w:p>
    <w:p w14:paraId="0AEC8840" w14:textId="557EA241" w:rsidR="00F531C0" w:rsidRPr="00656221" w:rsidRDefault="00F531C0" w:rsidP="00F531C0">
      <w:pPr>
        <w:pStyle w:val="Equation"/>
        <w:rPr>
          <w:lang w:val="en-US"/>
        </w:rPr>
      </w:pPr>
      <w:r w:rsidRPr="00656221">
        <w:rPr>
          <w:lang w:val="ru-RU"/>
        </w:rPr>
        <w:tab/>
      </w:r>
      <w:r w:rsidRPr="00656221">
        <w:rPr>
          <w:lang w:val="ru-RU"/>
        </w:rPr>
        <w:tab/>
      </w:r>
      <w:proofErr w:type="gramStart"/>
      <w:r w:rsidRPr="00656221">
        <w:rPr>
          <w:i/>
          <w:u w:val="single"/>
        </w:rPr>
        <w:t>r</w:t>
      </w:r>
      <w:proofErr w:type="gramEnd"/>
      <w:r w:rsidRPr="00656221">
        <w:rPr>
          <w:i/>
          <w:u w:val="single"/>
        </w:rPr>
        <w:t xml:space="preserve"> </w:t>
      </w:r>
      <w:r w:rsidRPr="00656221">
        <w:t xml:space="preserve">= </w:t>
      </w:r>
      <w:proofErr w:type="spellStart"/>
      <w:r w:rsidRPr="00656221">
        <w:rPr>
          <w:i/>
          <w:u w:val="single"/>
        </w:rPr>
        <w:t>r</w:t>
      </w:r>
      <w:r w:rsidRPr="00656221">
        <w:rPr>
          <w:i/>
          <w:vertAlign w:val="subscript"/>
        </w:rPr>
        <w:t>sat</w:t>
      </w:r>
      <w:proofErr w:type="spellEnd"/>
      <w:r w:rsidRPr="00656221">
        <w:t xml:space="preserve"> – </w:t>
      </w:r>
      <w:proofErr w:type="spellStart"/>
      <w:r w:rsidRPr="00656221">
        <w:rPr>
          <w:i/>
          <w:u w:val="single"/>
        </w:rPr>
        <w:t>r</w:t>
      </w:r>
      <w:r w:rsidRPr="00656221">
        <w:rPr>
          <w:vertAlign w:val="subscript"/>
        </w:rPr>
        <w:t>es</w:t>
      </w:r>
      <w:proofErr w:type="spellEnd"/>
      <w:r w:rsidR="00656221" w:rsidRPr="00656221">
        <w:rPr>
          <w:lang w:val="en-US"/>
        </w:rPr>
        <w:t>;</w:t>
      </w:r>
    </w:p>
    <w:p w14:paraId="2F33C469" w14:textId="76238B4D" w:rsidR="00F531C0" w:rsidRPr="00656221" w:rsidRDefault="00F531C0" w:rsidP="00F531C0">
      <w:pPr>
        <w:pStyle w:val="Equation"/>
        <w:rPr>
          <w:lang w:val="en-US"/>
        </w:rPr>
      </w:pPr>
      <w:r w:rsidRPr="00656221">
        <w:tab/>
      </w:r>
      <w:r w:rsidRPr="00656221">
        <w:tab/>
      </w:r>
      <w:r w:rsidRPr="00656221">
        <w:rPr>
          <w:u w:val="single"/>
        </w:rPr>
        <w:sym w:font="Symbol" w:char="F06E"/>
      </w:r>
      <w:r w:rsidRPr="00656221">
        <w:t xml:space="preserve"> = </w:t>
      </w:r>
      <w:r w:rsidRPr="00656221">
        <w:rPr>
          <w:u w:val="single"/>
        </w:rPr>
        <w:sym w:font="Symbol" w:char="F06E"/>
      </w:r>
      <w:proofErr w:type="spellStart"/>
      <w:r w:rsidRPr="00656221">
        <w:rPr>
          <w:i/>
          <w:vertAlign w:val="subscript"/>
        </w:rPr>
        <w:t>sat</w:t>
      </w:r>
      <w:proofErr w:type="spellEnd"/>
      <w:r w:rsidRPr="00656221">
        <w:t xml:space="preserve"> – </w:t>
      </w:r>
      <w:r w:rsidRPr="00656221">
        <w:rPr>
          <w:u w:val="single"/>
        </w:rPr>
        <w:sym w:font="Symbol" w:char="F06E"/>
      </w:r>
      <w:r w:rsidRPr="00656221">
        <w:rPr>
          <w:i/>
          <w:vertAlign w:val="subscript"/>
        </w:rPr>
        <w:t>es</w:t>
      </w:r>
      <w:r w:rsidR="00656221" w:rsidRPr="00656221">
        <w:rPr>
          <w:lang w:val="en-US"/>
        </w:rPr>
        <w:t>.</w:t>
      </w:r>
    </w:p>
    <w:p w14:paraId="7002BCB8" w14:textId="4E444FD7" w:rsidR="00F531C0" w:rsidRPr="00060655" w:rsidRDefault="00656221" w:rsidP="00F531C0">
      <w:pPr>
        <w:rPr>
          <w:lang w:val="en-US"/>
        </w:rPr>
      </w:pPr>
      <w:r w:rsidRPr="00656221">
        <w:rPr>
          <w:szCs w:val="22"/>
          <w:lang w:val="ru-RU"/>
        </w:rPr>
        <w:t>Угол между этими двумя векторами можно рассчитать по формуле</w:t>
      </w:r>
      <w:r w:rsidR="00060655">
        <w:rPr>
          <w:szCs w:val="22"/>
          <w:lang w:val="en-US"/>
        </w:rPr>
        <w:t>:</w:t>
      </w:r>
    </w:p>
    <w:p w14:paraId="340ED11C" w14:textId="6971A851" w:rsidR="00F531C0" w:rsidRPr="00656221" w:rsidRDefault="00F531C0" w:rsidP="00F531C0">
      <w:pPr>
        <w:pStyle w:val="Equation"/>
        <w:rPr>
          <w:lang w:val="ru-RU"/>
        </w:rPr>
      </w:pPr>
      <w:r w:rsidRPr="00656221">
        <w:rPr>
          <w:lang w:val="ru-RU"/>
        </w:rPr>
        <w:tab/>
      </w:r>
      <w:r w:rsidRPr="00656221">
        <w:rPr>
          <w:lang w:val="ru-RU"/>
        </w:rPr>
        <w:tab/>
      </w:r>
      <m:oMath>
        <m:r>
          <m:rPr>
            <m:sty m:val="p"/>
          </m:rPr>
          <w:rPr>
            <w:rFonts w:ascii="Cambria Math" w:hAnsi="Cambria Math"/>
          </w:rPr>
          <m:t>cos</m:t>
        </m:r>
        <m:r>
          <m:rPr>
            <m:sty m:val="p"/>
          </m:rPr>
          <w:rPr>
            <w:rFonts w:ascii="Cambria Math" w:hAnsi="Cambria Math"/>
            <w:lang w:val="ru-RU"/>
          </w:rPr>
          <m:t xml:space="preserve"> </m:t>
        </m:r>
        <m:r>
          <m:rPr>
            <m:sty m:val="p"/>
          </m:rPr>
          <w:rPr>
            <w:rFonts w:ascii="Cambria Math" w:hAnsi="Cambria Math"/>
          </w:rPr>
          <m:t>ψ</m:t>
        </m:r>
        <m:r>
          <w:rPr>
            <w:rFonts w:ascii="Cambria Math" w:hAnsi="Cambria Math"/>
            <w:lang w:val="ru-RU"/>
          </w:rPr>
          <m:t xml:space="preserve">= </m:t>
        </m:r>
        <m:f>
          <m:fPr>
            <m:ctrlPr>
              <w:rPr>
                <w:rFonts w:ascii="Cambria Math" w:hAnsi="Cambria Math"/>
                <w:i/>
              </w:rPr>
            </m:ctrlPr>
          </m:fPr>
          <m:num>
            <m:r>
              <w:rPr>
                <w:rFonts w:ascii="Cambria Math" w:hAnsi="Cambria Math"/>
              </w:rPr>
              <m:t>r</m:t>
            </m:r>
            <m:r>
              <w:rPr>
                <w:rFonts w:ascii="Cambria Math" w:hAnsi="Cambria Math"/>
                <w:lang w:val="ru-RU"/>
              </w:rPr>
              <m:t>∙</m:t>
            </m:r>
            <m:r>
              <m:rPr>
                <m:sty m:val="p"/>
              </m:rPr>
              <w:rPr>
                <w:rFonts w:ascii="Cambria Math" w:hAnsi="Cambria Math"/>
              </w:rPr>
              <w:sym w:font="Symbol" w:char="F06E"/>
            </m:r>
            <m:r>
              <w:rPr>
                <w:rFonts w:ascii="Cambria Math" w:hAnsi="Cambria Math"/>
                <w:lang w:val="ru-RU"/>
              </w:rPr>
              <m:t xml:space="preserve"> </m:t>
            </m:r>
          </m:num>
          <m:den>
            <m:r>
              <w:rPr>
                <w:rFonts w:ascii="Cambria Math" w:hAnsi="Cambria Math"/>
              </w:rPr>
              <m:t>r</m:t>
            </m:r>
            <m:r>
              <m:rPr>
                <m:sty m:val="p"/>
              </m:rPr>
              <w:rPr>
                <w:rFonts w:ascii="Cambria Math" w:hAnsi="Cambria Math"/>
              </w:rPr>
              <w:sym w:font="Symbol" w:char="F06E"/>
            </m:r>
          </m:den>
        </m:f>
      </m:oMath>
      <w:r w:rsidR="00656221">
        <w:rPr>
          <w:lang w:val="ru-RU"/>
        </w:rPr>
        <w:t>.</w:t>
      </w:r>
    </w:p>
    <w:p w14:paraId="3778F929" w14:textId="3E6E7D7E" w:rsidR="00F531C0" w:rsidRPr="00060655" w:rsidRDefault="00656221" w:rsidP="00F531C0">
      <w:pPr>
        <w:rPr>
          <w:lang w:val="en-US"/>
        </w:rPr>
      </w:pPr>
      <w:r w:rsidRPr="00656221">
        <w:rPr>
          <w:szCs w:val="22"/>
          <w:lang w:val="ru-RU"/>
        </w:rPr>
        <w:t>Тогда мгновенная угловая скорость будет иметь вид</w:t>
      </w:r>
      <w:r w:rsidR="00060655">
        <w:rPr>
          <w:szCs w:val="22"/>
          <w:lang w:val="en-US"/>
        </w:rPr>
        <w:t>:</w:t>
      </w:r>
    </w:p>
    <w:p w14:paraId="36FB7981" w14:textId="2B4DC855" w:rsidR="00F531C0" w:rsidRPr="00656221" w:rsidRDefault="00F531C0" w:rsidP="00F531C0">
      <w:pPr>
        <w:pStyle w:val="Equation"/>
        <w:rPr>
          <w:lang w:val="ru-RU"/>
        </w:rPr>
      </w:pPr>
      <w:r w:rsidRPr="00656221">
        <w:rPr>
          <w:lang w:val="ru-RU"/>
        </w:rPr>
        <w:tab/>
      </w:r>
      <w:r w:rsidRPr="00656221">
        <w:rPr>
          <w:lang w:val="ru-RU"/>
        </w:rPr>
        <w:tab/>
      </w:r>
      <m:oMath>
        <m:r>
          <m:rPr>
            <m:sty m:val="p"/>
          </m:rPr>
          <w:rPr>
            <w:rFonts w:ascii="Cambria Math" w:hAnsi="Cambria Math"/>
          </w:rPr>
          <m:t>θ</m:t>
        </m:r>
        <m:r>
          <m:rPr>
            <m:sty m:val="p"/>
          </m:rPr>
          <w:rPr>
            <w:rFonts w:ascii="Cambria Math" w:hAnsi="Cambria Math"/>
            <w:lang w:val="ru-RU"/>
          </w:rPr>
          <m:t xml:space="preserve">= </m:t>
        </m:r>
        <m:f>
          <m:fPr>
            <m:ctrlPr>
              <w:rPr>
                <w:rFonts w:ascii="Cambria Math" w:hAnsi="Cambria Math"/>
              </w:rPr>
            </m:ctrlPr>
          </m:fPr>
          <m:num>
            <m:r>
              <m:rPr>
                <m:sty m:val="p"/>
              </m:rPr>
              <w:rPr>
                <w:rFonts w:ascii="Cambria Math" w:hAnsi="Cambria Math"/>
              </w:rPr>
              <w:sym w:font="Symbol" w:char="F06E"/>
            </m:r>
          </m:num>
          <m:den>
            <m:r>
              <w:rPr>
                <w:rFonts w:ascii="Cambria Math" w:hAnsi="Cambria Math"/>
              </w:rPr>
              <m:t>r</m:t>
            </m:r>
          </m:den>
        </m:f>
        <m:r>
          <m:rPr>
            <m:sty m:val="p"/>
          </m:rPr>
          <w:rPr>
            <w:rFonts w:ascii="Cambria Math" w:hAnsi="Cambria Math"/>
          </w:rPr>
          <m:t>sin</m:t>
        </m:r>
        <m:r>
          <m:rPr>
            <m:sty m:val="p"/>
          </m:rPr>
          <w:rPr>
            <w:rFonts w:ascii="Cambria Math" w:hAnsi="Cambria Math"/>
            <w:lang w:val="ru-RU"/>
          </w:rPr>
          <m:t xml:space="preserve"> </m:t>
        </m:r>
        <m:r>
          <m:rPr>
            <m:sty m:val="p"/>
          </m:rPr>
          <w:rPr>
            <w:rFonts w:ascii="Cambria Math" w:hAnsi="Cambria Math"/>
          </w:rPr>
          <m:t>ψ</m:t>
        </m:r>
      </m:oMath>
      <w:r w:rsidR="00656221">
        <w:rPr>
          <w:lang w:val="ru-RU"/>
        </w:rPr>
        <w:t>.</w:t>
      </w:r>
    </w:p>
    <w:p w14:paraId="68711B02" w14:textId="35855326" w:rsidR="00F531C0" w:rsidRPr="00656221" w:rsidRDefault="00656221" w:rsidP="00F531C0">
      <w:pPr>
        <w:rPr>
          <w:lang w:val="ru-RU"/>
        </w:rPr>
      </w:pPr>
      <w:r w:rsidRPr="00656221">
        <w:rPr>
          <w:szCs w:val="22"/>
          <w:lang w:val="ru-RU"/>
        </w:rPr>
        <w:t>Различные параметры показаны на рисунке 18.</w:t>
      </w:r>
    </w:p>
    <w:p w14:paraId="31B49223" w14:textId="77777777" w:rsidR="00656221" w:rsidRPr="00EE23FA" w:rsidRDefault="00656221" w:rsidP="00656221">
      <w:pPr>
        <w:pStyle w:val="FigureNo"/>
        <w:rPr>
          <w:lang w:val="ru-RU"/>
        </w:rPr>
      </w:pPr>
      <w:r w:rsidRPr="00642565">
        <w:rPr>
          <w:lang w:val="ru-RU"/>
        </w:rPr>
        <w:t>Рисунок 18</w:t>
      </w:r>
    </w:p>
    <w:p w14:paraId="0D697DE3" w14:textId="77571E34" w:rsidR="00F531C0" w:rsidRPr="00656221" w:rsidRDefault="00656221" w:rsidP="00656221">
      <w:pPr>
        <w:pStyle w:val="Figuretitle"/>
        <w:rPr>
          <w:lang w:val="ru-RU"/>
        </w:rPr>
      </w:pPr>
      <w:r w:rsidRPr="00EE23FA">
        <w:rPr>
          <w:lang w:val="ru-RU"/>
        </w:rPr>
        <w:t>Векторы для расчета кажущейся угловой скорости спутника НГСО</w:t>
      </w:r>
    </w:p>
    <w:p w14:paraId="230F3699" w14:textId="7C1ADA3E" w:rsidR="00F531C0" w:rsidRPr="00382FE0" w:rsidRDefault="00A72DDB" w:rsidP="00F531C0">
      <w:pPr>
        <w:pStyle w:val="Figure"/>
      </w:pPr>
      <w:r w:rsidRPr="00382FE0">
        <w:rPr>
          <w:noProof/>
          <w:lang w:val="ru-RU" w:eastAsia="ru-RU"/>
        </w:rPr>
        <w:drawing>
          <wp:inline distT="0" distB="0" distL="0" distR="0" wp14:anchorId="2D33656D" wp14:editId="0E72B533">
            <wp:extent cx="2746254" cy="3355855"/>
            <wp:effectExtent l="0" t="0" r="0" b="0"/>
            <wp:docPr id="248" name="Picture 248" descr="A circle with a triangle and a triangle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A circle with a triangle and a triangle in the center&#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46254" cy="3355855"/>
                    </a:xfrm>
                    <a:prstGeom prst="rect">
                      <a:avLst/>
                    </a:prstGeom>
                  </pic:spPr>
                </pic:pic>
              </a:graphicData>
            </a:graphic>
          </wp:inline>
        </w:drawing>
      </w:r>
    </w:p>
    <w:p w14:paraId="79C5D1A1" w14:textId="77777777" w:rsidR="00656221" w:rsidRPr="00656221" w:rsidRDefault="00656221" w:rsidP="00656221">
      <w:pPr>
        <w:pStyle w:val="Normalaftertitle"/>
        <w:spacing w:line="228" w:lineRule="auto"/>
        <w:rPr>
          <w:szCs w:val="22"/>
          <w:lang w:val="ru-RU"/>
        </w:rPr>
      </w:pPr>
      <w:r w:rsidRPr="00656221">
        <w:rPr>
          <w:szCs w:val="22"/>
          <w:lang w:val="ru-RU"/>
        </w:rPr>
        <w:t xml:space="preserve">Следует отметить, что низкая угловая скорость ведет к более высокой вероятности возникновения помех, из чего следует, что для заданного уровня </w:t>
      </w:r>
      <w:proofErr w:type="spellStart"/>
      <w:r w:rsidRPr="00656221">
        <w:rPr>
          <w:szCs w:val="22"/>
          <w:lang w:val="ru-RU"/>
        </w:rPr>
        <w:t>э.п.п.м</w:t>
      </w:r>
      <w:proofErr w:type="spellEnd"/>
      <w:r w:rsidRPr="00656221">
        <w:rPr>
          <w:szCs w:val="22"/>
          <w:lang w:val="ru-RU"/>
        </w:rPr>
        <w:t>. нужно использовать WCG с наименьшей кажущейся угловой скоростью.</w:t>
      </w:r>
    </w:p>
    <w:p w14:paraId="4E53E17F" w14:textId="350812F0" w:rsidR="00F531C0" w:rsidRPr="00656221" w:rsidRDefault="00656221" w:rsidP="00656221">
      <w:pPr>
        <w:rPr>
          <w:lang w:val="ru-RU"/>
        </w:rPr>
      </w:pPr>
      <w:r w:rsidRPr="00656221">
        <w:rPr>
          <w:szCs w:val="22"/>
          <w:lang w:val="ru-RU"/>
        </w:rPr>
        <w:t>Вектор скорости ЗС может быть получен из вектора позиции (</w:t>
      </w:r>
      <w:r w:rsidRPr="00656221">
        <w:rPr>
          <w:i/>
          <w:szCs w:val="22"/>
          <w:lang w:val="ru-RU"/>
        </w:rPr>
        <w:t>x</w:t>
      </w:r>
      <w:r w:rsidRPr="00656221">
        <w:rPr>
          <w:szCs w:val="22"/>
          <w:lang w:val="ru-RU"/>
        </w:rPr>
        <w:t xml:space="preserve">, </w:t>
      </w:r>
      <w:r w:rsidRPr="00656221">
        <w:rPr>
          <w:i/>
          <w:szCs w:val="22"/>
          <w:lang w:val="ru-RU"/>
        </w:rPr>
        <w:t>y</w:t>
      </w:r>
      <w:r w:rsidRPr="00656221">
        <w:rPr>
          <w:szCs w:val="22"/>
          <w:lang w:val="ru-RU"/>
        </w:rPr>
        <w:t xml:space="preserve">, </w:t>
      </w:r>
      <w:r w:rsidRPr="00656221">
        <w:rPr>
          <w:i/>
          <w:szCs w:val="22"/>
          <w:lang w:val="ru-RU"/>
        </w:rPr>
        <w:t>z</w:t>
      </w:r>
      <w:r w:rsidRPr="00656221">
        <w:rPr>
          <w:szCs w:val="22"/>
          <w:lang w:val="ru-RU"/>
        </w:rPr>
        <w:t>) по следующей формуле:</w:t>
      </w:r>
    </w:p>
    <w:p w14:paraId="02FEB2E9" w14:textId="11CB47FF" w:rsidR="00F531C0" w:rsidRPr="00656221" w:rsidRDefault="00F531C0" w:rsidP="00F531C0">
      <w:pPr>
        <w:pStyle w:val="Equation"/>
        <w:rPr>
          <w:lang w:val="ru-RU"/>
        </w:rPr>
      </w:pPr>
      <w:r w:rsidRPr="00656221">
        <w:rPr>
          <w:lang w:val="ru-RU"/>
        </w:rPr>
        <w:tab/>
      </w:r>
      <w:r w:rsidRPr="00656221">
        <w:rPr>
          <w:lang w:val="ru-RU"/>
        </w:rPr>
        <w:tab/>
      </w:r>
      <m:oMath>
        <m:sSub>
          <m:sSubPr>
            <m:ctrlPr>
              <w:rPr>
                <w:rFonts w:ascii="Cambria Math" w:hAnsi="Cambria Math"/>
                <w:i/>
              </w:rPr>
            </m:ctrlPr>
          </m:sSubPr>
          <m:e>
            <m:bar>
              <m:barPr>
                <m:ctrlPr>
                  <w:rPr>
                    <w:rFonts w:ascii="Cambria Math" w:hAnsi="Cambria Math"/>
                  </w:rPr>
                </m:ctrlPr>
              </m:barPr>
              <m:e>
                <m:r>
                  <m:rPr>
                    <m:sty m:val="p"/>
                  </m:rPr>
                  <w:rPr>
                    <w:rFonts w:ascii="Cambria Math" w:hAnsi="Cambria Math"/>
                  </w:rPr>
                  <w:sym w:font="Symbol" w:char="F06E"/>
                </m:r>
              </m:e>
            </m:bar>
          </m:e>
          <m:sub>
            <m:r>
              <w:rPr>
                <w:rFonts w:ascii="Cambria Math" w:hAnsi="Cambria Math"/>
              </w:rPr>
              <m:t>es</m:t>
            </m:r>
            <m:r>
              <w:rPr>
                <w:rFonts w:ascii="Cambria Math" w:hAnsi="Cambria Math"/>
                <w:lang w:val="ru-RU"/>
              </w:rPr>
              <m:t xml:space="preserve"> </m:t>
            </m:r>
          </m:sub>
        </m:sSub>
        <m:r>
          <w:rPr>
            <w:rFonts w:ascii="Cambria Math" w:hAnsi="Cambria Math"/>
            <w:lang w:val="ru-RU"/>
          </w:rPr>
          <m:t>=</m:t>
        </m:r>
        <m:sSub>
          <m:sSubPr>
            <m:ctrlPr>
              <w:rPr>
                <w:rFonts w:ascii="Cambria Math" w:hAnsi="Cambria Math"/>
                <w:i/>
              </w:rPr>
            </m:ctrlPr>
          </m:sSubPr>
          <m:e>
            <m:r>
              <w:rPr>
                <w:rFonts w:ascii="Cambria Math" w:hAnsi="Cambria Math"/>
              </w:rPr>
              <m:t>w</m:t>
            </m:r>
          </m:e>
          <m:sub>
            <m:r>
              <w:rPr>
                <w:rFonts w:ascii="Cambria Math" w:hAnsi="Cambria Math"/>
              </w:rPr>
              <m:t>e</m:t>
            </m:r>
            <m:r>
              <w:rPr>
                <w:rFonts w:ascii="Cambria Math" w:hAnsi="Cambria Math"/>
                <w:lang w:val="ru-RU"/>
              </w:rPr>
              <m:t xml:space="preserve"> </m:t>
            </m:r>
          </m:sub>
        </m:sSub>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lang w:val="ru-RU"/>
                    </w:rPr>
                    <m:t>–</m:t>
                  </m:r>
                  <m:r>
                    <w:rPr>
                      <w:rFonts w:ascii="Cambria Math" w:hAnsi="Cambria Math"/>
                    </w:rPr>
                    <m:t>y</m:t>
                  </m:r>
                </m:e>
              </m:mr>
              <m:mr>
                <m:e>
                  <m:r>
                    <w:rPr>
                      <w:rFonts w:ascii="Cambria Math" w:hAnsi="Cambria Math"/>
                    </w:rPr>
                    <m:t>x</m:t>
                  </m:r>
                </m:e>
              </m:mr>
              <m:mr>
                <m:e>
                  <m:r>
                    <w:rPr>
                      <w:rFonts w:ascii="Cambria Math" w:hAnsi="Cambria Math"/>
                      <w:lang w:val="ru-RU"/>
                    </w:rPr>
                    <m:t>0</m:t>
                  </m:r>
                </m:e>
              </m:mr>
            </m:m>
          </m:e>
        </m:d>
      </m:oMath>
      <w:r w:rsidR="00656221">
        <w:rPr>
          <w:lang w:val="ru-RU"/>
        </w:rPr>
        <w:t>,</w:t>
      </w:r>
    </w:p>
    <w:p w14:paraId="00224C18" w14:textId="71C3C0AF" w:rsidR="00F531C0" w:rsidRPr="00656221" w:rsidRDefault="00656221" w:rsidP="00F531C0">
      <w:pPr>
        <w:rPr>
          <w:lang w:val="ru-RU"/>
        </w:rPr>
      </w:pPr>
      <w:r w:rsidRPr="00656221">
        <w:rPr>
          <w:szCs w:val="22"/>
          <w:lang w:val="ru-RU"/>
        </w:rPr>
        <w:t xml:space="preserve">где </w:t>
      </w:r>
      <w:proofErr w:type="spellStart"/>
      <w:r w:rsidRPr="00656221">
        <w:rPr>
          <w:i/>
          <w:szCs w:val="22"/>
          <w:lang w:val="ru-RU"/>
        </w:rPr>
        <w:t>w</w:t>
      </w:r>
      <w:r w:rsidRPr="00656221">
        <w:rPr>
          <w:i/>
          <w:szCs w:val="22"/>
          <w:vertAlign w:val="subscript"/>
          <w:lang w:val="ru-RU"/>
        </w:rPr>
        <w:t>e</w:t>
      </w:r>
      <w:proofErr w:type="spellEnd"/>
      <w:r w:rsidRPr="00656221">
        <w:rPr>
          <w:szCs w:val="22"/>
          <w:lang w:val="ru-RU"/>
        </w:rPr>
        <w:t xml:space="preserve"> – угловая скорость Земли в радианах в секунду.</w:t>
      </w:r>
    </w:p>
    <w:p w14:paraId="3ECDF815" w14:textId="0602CB0D" w:rsidR="00F531C0" w:rsidRPr="00656221" w:rsidRDefault="00F531C0" w:rsidP="00F531C0">
      <w:pPr>
        <w:pStyle w:val="Heading2"/>
        <w:rPr>
          <w:lang w:val="ru-RU"/>
        </w:rPr>
      </w:pPr>
      <w:bookmarkStart w:id="216" w:name="_Toc442753243"/>
      <w:bookmarkStart w:id="217" w:name="_Toc440700448"/>
      <w:bookmarkStart w:id="218" w:name="_Toc434141308"/>
      <w:r w:rsidRPr="00656221">
        <w:t>D</w:t>
      </w:r>
      <w:r w:rsidRPr="00656221">
        <w:rPr>
          <w:lang w:val="ru-RU"/>
        </w:rPr>
        <w:t>3.2</w:t>
      </w:r>
      <w:r w:rsidRPr="00656221">
        <w:rPr>
          <w:lang w:val="ru-RU"/>
        </w:rPr>
        <w:tab/>
      </w:r>
      <w:r w:rsidR="00656221" w:rsidRPr="00656221">
        <w:rPr>
          <w:szCs w:val="22"/>
          <w:lang w:val="ru-RU"/>
        </w:rPr>
        <w:t xml:space="preserve">WCG для </w:t>
      </w:r>
      <w:proofErr w:type="spellStart"/>
      <w:r w:rsidR="00656221" w:rsidRPr="00656221">
        <w:rPr>
          <w:szCs w:val="22"/>
          <w:lang w:val="ru-RU"/>
        </w:rPr>
        <w:t>э.п.п.м</w:t>
      </w:r>
      <w:proofErr w:type="spellEnd"/>
      <w:r w:rsidR="00656221" w:rsidRPr="00656221">
        <w:rPr>
          <w:szCs w:val="22"/>
          <w:lang w:val="ru-RU"/>
        </w:rPr>
        <w:t>.↑</w:t>
      </w:r>
    </w:p>
    <w:p w14:paraId="6A16F4AA" w14:textId="77777777" w:rsidR="00656221" w:rsidRPr="00656221" w:rsidRDefault="00656221" w:rsidP="00656221">
      <w:pPr>
        <w:rPr>
          <w:szCs w:val="22"/>
          <w:lang w:val="ru-RU"/>
        </w:rPr>
      </w:pPr>
      <w:r w:rsidRPr="00656221">
        <w:rPr>
          <w:szCs w:val="22"/>
          <w:lang w:val="ru-RU"/>
        </w:rPr>
        <w:t xml:space="preserve">Следует отметить, что поскольку пределы </w:t>
      </w:r>
      <w:proofErr w:type="spellStart"/>
      <w:r w:rsidRPr="00656221">
        <w:rPr>
          <w:szCs w:val="22"/>
          <w:lang w:val="ru-RU"/>
        </w:rPr>
        <w:t>э.п.п.м</w:t>
      </w:r>
      <w:proofErr w:type="spellEnd"/>
      <w:r w:rsidRPr="00656221">
        <w:rPr>
          <w:szCs w:val="22"/>
          <w:lang w:val="ru-RU"/>
        </w:rPr>
        <w:t>., указанные в Статье </w:t>
      </w:r>
      <w:r w:rsidRPr="00656221">
        <w:rPr>
          <w:b/>
          <w:szCs w:val="22"/>
          <w:lang w:val="ru-RU"/>
        </w:rPr>
        <w:t>22</w:t>
      </w:r>
      <w:r w:rsidRPr="00656221">
        <w:rPr>
          <w:szCs w:val="22"/>
          <w:lang w:val="ru-RU"/>
        </w:rPr>
        <w:t xml:space="preserve">, должны соблюдаться в течение 100% времени, нет необходимости рассматривать вероятность той или иной геометрии, а достаточно будет максимального значения </w:t>
      </w:r>
      <w:proofErr w:type="spellStart"/>
      <w:r w:rsidRPr="00656221">
        <w:rPr>
          <w:szCs w:val="22"/>
          <w:lang w:val="ru-RU"/>
        </w:rPr>
        <w:t>э.п.п.м</w:t>
      </w:r>
      <w:proofErr w:type="spellEnd"/>
      <w:r w:rsidRPr="00656221">
        <w:rPr>
          <w:szCs w:val="22"/>
          <w:lang w:val="ru-RU"/>
        </w:rPr>
        <w:t>. (вверх).</w:t>
      </w:r>
    </w:p>
    <w:p w14:paraId="36FCB8A1" w14:textId="0DB50D8E" w:rsidR="00F531C0" w:rsidRPr="00656221" w:rsidRDefault="00656221" w:rsidP="00656221">
      <w:pPr>
        <w:rPr>
          <w:lang w:val="ru-RU"/>
        </w:rPr>
      </w:pPr>
      <w:r w:rsidRPr="00656221">
        <w:rPr>
          <w:szCs w:val="22"/>
          <w:lang w:val="ru-RU"/>
        </w:rPr>
        <w:lastRenderedPageBreak/>
        <w:t xml:space="preserve">Если имеется несколько </w:t>
      </w:r>
      <w:proofErr w:type="spellStart"/>
      <w:r w:rsidRPr="00656221">
        <w:rPr>
          <w:szCs w:val="22"/>
          <w:lang w:val="ru-RU"/>
        </w:rPr>
        <w:t>под</w:t>
      </w:r>
      <w:bookmarkStart w:id="219" w:name="_Toc286240342"/>
      <w:bookmarkEnd w:id="219"/>
      <w:r w:rsidRPr="00656221">
        <w:rPr>
          <w:szCs w:val="22"/>
          <w:lang w:val="ru-RU"/>
        </w:rPr>
        <w:t>группировок</w:t>
      </w:r>
      <w:proofErr w:type="spellEnd"/>
      <w:r w:rsidRPr="00656221">
        <w:rPr>
          <w:szCs w:val="22"/>
          <w:lang w:val="ru-RU"/>
        </w:rPr>
        <w:t xml:space="preserve"> спутников с другими элементами орбиты или если некоторые спутники работают с другими углами зоны исключения, процедуру следует повторить для каждого уникального набора параметров.</w:t>
      </w:r>
    </w:p>
    <w:p w14:paraId="1843BA5A" w14:textId="3429657F" w:rsidR="00F531C0" w:rsidRPr="00DA1DDF" w:rsidRDefault="00F531C0" w:rsidP="00F531C0">
      <w:pPr>
        <w:pStyle w:val="Heading3"/>
        <w:rPr>
          <w:lang w:val="ru-RU"/>
        </w:rPr>
      </w:pPr>
      <w:r w:rsidRPr="00656221">
        <w:t>D</w:t>
      </w:r>
      <w:r w:rsidRPr="00DA1DDF">
        <w:rPr>
          <w:lang w:val="ru-RU"/>
        </w:rPr>
        <w:t>3.2.1</w:t>
      </w:r>
      <w:r w:rsidRPr="00DA1DDF">
        <w:rPr>
          <w:lang w:val="ru-RU"/>
        </w:rPr>
        <w:tab/>
      </w:r>
      <w:r w:rsidR="00656221" w:rsidRPr="00656221">
        <w:rPr>
          <w:szCs w:val="22"/>
          <w:lang w:val="ru-RU"/>
        </w:rPr>
        <w:t>Входные</w:t>
      </w:r>
      <w:r w:rsidR="00656221" w:rsidRPr="00DA1DDF">
        <w:rPr>
          <w:szCs w:val="22"/>
          <w:lang w:val="ru-RU"/>
        </w:rPr>
        <w:t xml:space="preserve"> </w:t>
      </w:r>
      <w:r w:rsidR="00656221" w:rsidRPr="00656221">
        <w:rPr>
          <w:szCs w:val="22"/>
          <w:lang w:val="ru-RU"/>
        </w:rPr>
        <w:t>данные</w:t>
      </w:r>
    </w:p>
    <w:p w14:paraId="7950DB92" w14:textId="2EC94EA2" w:rsidR="00F531C0" w:rsidRPr="006973CD" w:rsidRDefault="005B08D8" w:rsidP="00F531C0">
      <w:pPr>
        <w:rPr>
          <w:lang w:val="en-US"/>
        </w:rPr>
      </w:pPr>
      <w:r w:rsidRPr="00824DC1">
        <w:rPr>
          <w:lang w:val="ru-RU"/>
        </w:rPr>
        <w:t>Входные данные для алгоритма</w:t>
      </w:r>
      <w:r w:rsidR="006973CD">
        <w:rPr>
          <w:lang w:val="en-US"/>
        </w:rPr>
        <w:t>:</w:t>
      </w:r>
    </w:p>
    <w:p w14:paraId="053C09C8" w14:textId="77777777" w:rsidR="00656221" w:rsidRPr="00656221" w:rsidRDefault="00F531C0" w:rsidP="00656221">
      <w:pPr>
        <w:pStyle w:val="Equationlegend"/>
        <w:rPr>
          <w:szCs w:val="22"/>
          <w:lang w:val="ru-RU"/>
        </w:rPr>
      </w:pPr>
      <w:r w:rsidRPr="00DA1DDF">
        <w:rPr>
          <w:lang w:val="ru-RU"/>
        </w:rPr>
        <w:tab/>
      </w:r>
      <w:proofErr w:type="spellStart"/>
      <w:r w:rsidR="00656221" w:rsidRPr="00656221">
        <w:rPr>
          <w:szCs w:val="22"/>
          <w:lang w:val="ru-RU"/>
        </w:rPr>
        <w:t>ES_e.i.r.p</w:t>
      </w:r>
      <w:proofErr w:type="spellEnd"/>
      <w:r w:rsidR="00656221" w:rsidRPr="00656221">
        <w:rPr>
          <w:szCs w:val="22"/>
          <w:lang w:val="ru-RU"/>
        </w:rPr>
        <w:t>.:</w:t>
      </w:r>
      <w:r w:rsidR="00656221" w:rsidRPr="00656221">
        <w:rPr>
          <w:szCs w:val="22"/>
          <w:lang w:val="ru-RU"/>
        </w:rPr>
        <w:tab/>
        <w:t xml:space="preserve">маска </w:t>
      </w:r>
      <w:proofErr w:type="spellStart"/>
      <w:r w:rsidR="00656221" w:rsidRPr="00656221">
        <w:rPr>
          <w:szCs w:val="22"/>
          <w:lang w:val="ru-RU"/>
        </w:rPr>
        <w:t>э.и.и.м</w:t>
      </w:r>
      <w:proofErr w:type="spellEnd"/>
      <w:r w:rsidR="00656221" w:rsidRPr="00656221">
        <w:rPr>
          <w:szCs w:val="22"/>
          <w:lang w:val="ru-RU"/>
        </w:rPr>
        <w:t xml:space="preserve">. ЗС НГСО для проверки. Может зависеть от широты таким образом, что для каждого диапазона широт имеется своя диаграмма </w:t>
      </w:r>
      <w:proofErr w:type="spellStart"/>
      <w:r w:rsidR="00656221" w:rsidRPr="00656221">
        <w:rPr>
          <w:szCs w:val="22"/>
          <w:lang w:val="ru-RU"/>
        </w:rPr>
        <w:t>э.и.и.м</w:t>
      </w:r>
      <w:proofErr w:type="spellEnd"/>
      <w:r w:rsidR="00656221" w:rsidRPr="00656221">
        <w:rPr>
          <w:szCs w:val="22"/>
          <w:lang w:val="ru-RU"/>
        </w:rPr>
        <w:t xml:space="preserve">., определенная как таблица значений </w:t>
      </w:r>
      <w:proofErr w:type="spellStart"/>
      <w:r w:rsidR="00656221" w:rsidRPr="00656221">
        <w:rPr>
          <w:szCs w:val="22"/>
          <w:lang w:val="ru-RU"/>
        </w:rPr>
        <w:t>э.и.и.м</w:t>
      </w:r>
      <w:proofErr w:type="spellEnd"/>
      <w:r w:rsidR="00656221" w:rsidRPr="00656221">
        <w:rPr>
          <w:szCs w:val="22"/>
          <w:lang w:val="ru-RU"/>
        </w:rPr>
        <w:t xml:space="preserve">. в зависимости от </w:t>
      </w:r>
      <w:proofErr w:type="spellStart"/>
      <w:r w:rsidR="00656221" w:rsidRPr="00656221">
        <w:rPr>
          <w:szCs w:val="22"/>
          <w:lang w:val="ru-RU"/>
        </w:rPr>
        <w:t>внеосевого</w:t>
      </w:r>
      <w:proofErr w:type="spellEnd"/>
      <w:r w:rsidR="00656221" w:rsidRPr="00656221">
        <w:rPr>
          <w:szCs w:val="22"/>
          <w:lang w:val="ru-RU"/>
        </w:rPr>
        <w:t xml:space="preserve"> угла к дуге ГСО, или от широты, азимута и угла места</w:t>
      </w:r>
      <w:r w:rsidR="00656221" w:rsidRPr="00656221">
        <w:rPr>
          <w:lang w:val="ru-RU"/>
        </w:rPr>
        <w:t xml:space="preserve"> </w:t>
      </w:r>
      <w:r w:rsidR="00656221" w:rsidRPr="00656221">
        <w:rPr>
          <w:szCs w:val="22"/>
          <w:lang w:val="ru-RU"/>
        </w:rPr>
        <w:t xml:space="preserve">таким образом, что для каждого значения широты/азимута/угла места имеется своя диаграмма </w:t>
      </w:r>
      <w:proofErr w:type="spellStart"/>
      <w:r w:rsidR="00656221" w:rsidRPr="00656221">
        <w:rPr>
          <w:szCs w:val="22"/>
          <w:lang w:val="ru-RU"/>
        </w:rPr>
        <w:t>э.и.и.м</w:t>
      </w:r>
      <w:proofErr w:type="spellEnd"/>
      <w:r w:rsidR="00656221" w:rsidRPr="00656221">
        <w:rPr>
          <w:szCs w:val="22"/>
          <w:lang w:val="ru-RU"/>
        </w:rPr>
        <w:t xml:space="preserve">., определенная как таблица значений </w:t>
      </w:r>
      <w:proofErr w:type="spellStart"/>
      <w:r w:rsidR="00656221" w:rsidRPr="00656221">
        <w:rPr>
          <w:szCs w:val="22"/>
          <w:lang w:val="ru-RU"/>
        </w:rPr>
        <w:t>э.и.и.м</w:t>
      </w:r>
      <w:proofErr w:type="spellEnd"/>
      <w:r w:rsidR="00656221" w:rsidRPr="00656221">
        <w:rPr>
          <w:szCs w:val="22"/>
          <w:lang w:val="ru-RU"/>
        </w:rPr>
        <w:t>. в зависимости от разности долгот ЗС и спутника ГСО;</w:t>
      </w:r>
    </w:p>
    <w:p w14:paraId="6B4FE750" w14:textId="77777777" w:rsidR="00656221" w:rsidRPr="00656221" w:rsidRDefault="00656221" w:rsidP="00656221">
      <w:pPr>
        <w:pStyle w:val="Equationlegend"/>
        <w:rPr>
          <w:szCs w:val="22"/>
          <w:lang w:val="ru-RU"/>
        </w:rPr>
      </w:pPr>
      <w:r w:rsidRPr="00656221">
        <w:rPr>
          <w:szCs w:val="22"/>
          <w:lang w:val="ru-RU"/>
        </w:rPr>
        <w:tab/>
      </w:r>
      <w:proofErr w:type="spellStart"/>
      <w:r w:rsidRPr="00656221">
        <w:rPr>
          <w:szCs w:val="22"/>
          <w:lang w:val="ru-RU"/>
        </w:rPr>
        <w:t>θ</w:t>
      </w:r>
      <w:r w:rsidRPr="00656221">
        <w:rPr>
          <w:szCs w:val="22"/>
          <w:vertAlign w:val="subscript"/>
          <w:lang w:val="ru-RU"/>
        </w:rPr>
        <w:t>adB</w:t>
      </w:r>
      <w:proofErr w:type="spellEnd"/>
      <w:r w:rsidRPr="00656221">
        <w:rPr>
          <w:szCs w:val="22"/>
          <w:lang w:val="ru-RU"/>
        </w:rPr>
        <w:t>:</w:t>
      </w:r>
      <w:r w:rsidRPr="00656221">
        <w:rPr>
          <w:szCs w:val="22"/>
          <w:lang w:val="ru-RU"/>
        </w:rPr>
        <w:tab/>
        <w:t>ширина луча спутника ГСО по половинной мощности;</w:t>
      </w:r>
    </w:p>
    <w:p w14:paraId="7369E7F6" w14:textId="77777777" w:rsidR="00656221" w:rsidRPr="00656221" w:rsidRDefault="00656221" w:rsidP="00656221">
      <w:pPr>
        <w:pStyle w:val="Equationlegend"/>
        <w:rPr>
          <w:szCs w:val="22"/>
          <w:lang w:val="ru-RU"/>
        </w:rPr>
      </w:pPr>
      <w:r w:rsidRPr="00656221">
        <w:rPr>
          <w:szCs w:val="22"/>
          <w:lang w:val="ru-RU"/>
        </w:rPr>
        <w:tab/>
      </w:r>
      <w:r w:rsidRPr="00656221">
        <w:rPr>
          <w:rFonts w:ascii="Symbol" w:hAnsi="Symbol" w:cs="Symbol"/>
          <w:szCs w:val="22"/>
          <w:lang w:val="ru-RU"/>
        </w:rPr>
        <w:t></w:t>
      </w:r>
      <w:proofErr w:type="gramStart"/>
      <w:r w:rsidRPr="00656221">
        <w:rPr>
          <w:szCs w:val="22"/>
          <w:vertAlign w:val="subscript"/>
          <w:lang w:val="ru-RU"/>
        </w:rPr>
        <w:t>0,GSO</w:t>
      </w:r>
      <w:proofErr w:type="gramEnd"/>
      <w:r w:rsidRPr="00656221">
        <w:rPr>
          <w:szCs w:val="22"/>
          <w:lang w:val="ru-RU"/>
        </w:rPr>
        <w:t>:</w:t>
      </w:r>
      <w:r w:rsidRPr="00656221">
        <w:rPr>
          <w:szCs w:val="22"/>
          <w:lang w:val="ru-RU"/>
        </w:rPr>
        <w:tab/>
        <w:t>минимальный угол места системы ГСО;</w:t>
      </w:r>
    </w:p>
    <w:p w14:paraId="40F4CAF8" w14:textId="77777777" w:rsidR="00656221" w:rsidRPr="00656221" w:rsidRDefault="00656221" w:rsidP="00656221">
      <w:pPr>
        <w:pStyle w:val="Equationlegend"/>
        <w:rPr>
          <w:szCs w:val="22"/>
          <w:lang w:val="ru-RU"/>
        </w:rPr>
      </w:pPr>
      <w:r w:rsidRPr="00656221">
        <w:rPr>
          <w:szCs w:val="22"/>
          <w:lang w:val="ru-RU"/>
        </w:rPr>
        <w:tab/>
      </w:r>
      <w:r w:rsidRPr="00656221">
        <w:rPr>
          <w:rFonts w:ascii="Symbol" w:hAnsi="Symbol" w:cs="Symbol"/>
          <w:szCs w:val="22"/>
          <w:lang w:val="ru-RU"/>
        </w:rPr>
        <w:t></w:t>
      </w:r>
      <w:r w:rsidRPr="00656221">
        <w:rPr>
          <w:szCs w:val="22"/>
          <w:vertAlign w:val="subscript"/>
          <w:lang w:val="ru-RU"/>
        </w:rPr>
        <w:t>0</w:t>
      </w:r>
      <w:r w:rsidRPr="00656221">
        <w:rPr>
          <w:szCs w:val="22"/>
          <w:lang w:val="ru-RU"/>
        </w:rPr>
        <w:t>[</w:t>
      </w:r>
      <w:proofErr w:type="spellStart"/>
      <w:r w:rsidRPr="00656221">
        <w:rPr>
          <w:szCs w:val="22"/>
          <w:lang w:val="ru-RU"/>
        </w:rPr>
        <w:t>lat</w:t>
      </w:r>
      <w:proofErr w:type="spellEnd"/>
      <w:r w:rsidRPr="00656221">
        <w:rPr>
          <w:szCs w:val="22"/>
          <w:lang w:val="ru-RU"/>
        </w:rPr>
        <w:t xml:space="preserve">, </w:t>
      </w:r>
      <w:proofErr w:type="spellStart"/>
      <w:r w:rsidRPr="00656221">
        <w:rPr>
          <w:szCs w:val="22"/>
          <w:lang w:val="ru-RU"/>
        </w:rPr>
        <w:t>az</w:t>
      </w:r>
      <w:proofErr w:type="spellEnd"/>
      <w:r w:rsidRPr="00656221">
        <w:rPr>
          <w:szCs w:val="22"/>
          <w:lang w:val="ru-RU"/>
        </w:rPr>
        <w:t>]:</w:t>
      </w:r>
      <w:r w:rsidRPr="00656221">
        <w:rPr>
          <w:szCs w:val="22"/>
          <w:lang w:val="ru-RU"/>
        </w:rPr>
        <w:tab/>
        <w:t>минимальный угол места системы НГСО, который может зависеть от широты и азимута;</w:t>
      </w:r>
    </w:p>
    <w:p w14:paraId="0A1B56A7" w14:textId="77777777" w:rsidR="00656221" w:rsidRPr="00656221" w:rsidRDefault="00656221" w:rsidP="00656221">
      <w:pPr>
        <w:pStyle w:val="Equationlegend"/>
        <w:rPr>
          <w:szCs w:val="22"/>
          <w:lang w:val="ru-RU"/>
        </w:rPr>
      </w:pPr>
      <w:r w:rsidRPr="00656221">
        <w:rPr>
          <w:szCs w:val="22"/>
          <w:lang w:val="ru-RU"/>
        </w:rPr>
        <w:tab/>
      </w:r>
      <w:r w:rsidRPr="00656221">
        <w:rPr>
          <w:rFonts w:ascii="Symbol" w:hAnsi="Symbol" w:cs="Symbol"/>
          <w:szCs w:val="22"/>
          <w:lang w:val="ru-RU"/>
        </w:rPr>
        <w:t></w:t>
      </w:r>
      <w:r w:rsidRPr="00656221">
        <w:rPr>
          <w:szCs w:val="22"/>
          <w:vertAlign w:val="subscript"/>
          <w:lang w:val="ru-RU"/>
        </w:rPr>
        <w:t>0</w:t>
      </w:r>
      <w:r w:rsidRPr="00656221">
        <w:rPr>
          <w:szCs w:val="22"/>
          <w:lang w:val="ru-RU"/>
        </w:rPr>
        <w:t>[</w:t>
      </w:r>
      <w:proofErr w:type="spellStart"/>
      <w:r w:rsidRPr="00656221">
        <w:rPr>
          <w:szCs w:val="22"/>
          <w:lang w:val="ru-RU"/>
        </w:rPr>
        <w:t>lat</w:t>
      </w:r>
      <w:proofErr w:type="spellEnd"/>
      <w:r w:rsidRPr="00656221">
        <w:rPr>
          <w:szCs w:val="22"/>
          <w:lang w:val="ru-RU"/>
        </w:rPr>
        <w:t>]:</w:t>
      </w:r>
      <w:r w:rsidRPr="00656221">
        <w:rPr>
          <w:szCs w:val="22"/>
          <w:lang w:val="ru-RU"/>
        </w:rPr>
        <w:tab/>
        <w:t>минимальный угол исключения системы НГСО, который может зависеть от широты и спутника НГСО;</w:t>
      </w:r>
    </w:p>
    <w:p w14:paraId="55D7EDE1" w14:textId="77777777" w:rsidR="00656221" w:rsidRPr="00656221" w:rsidRDefault="00656221" w:rsidP="00656221">
      <w:pPr>
        <w:pStyle w:val="Equationlegend"/>
        <w:rPr>
          <w:szCs w:val="22"/>
          <w:lang w:val="ru-RU"/>
        </w:rPr>
      </w:pPr>
      <w:r w:rsidRPr="00656221">
        <w:rPr>
          <w:szCs w:val="22"/>
          <w:lang w:val="ru-RU"/>
        </w:rPr>
        <w:tab/>
      </w:r>
      <w:proofErr w:type="spellStart"/>
      <w:r w:rsidRPr="00656221">
        <w:rPr>
          <w:i/>
          <w:szCs w:val="22"/>
          <w:lang w:val="ru-RU"/>
        </w:rPr>
        <w:t>N</w:t>
      </w:r>
      <w:r w:rsidRPr="00656221">
        <w:rPr>
          <w:szCs w:val="22"/>
          <w:vertAlign w:val="subscript"/>
          <w:lang w:val="ru-RU"/>
        </w:rPr>
        <w:t>co</w:t>
      </w:r>
      <w:proofErr w:type="spellEnd"/>
      <w:r w:rsidRPr="00656221">
        <w:rPr>
          <w:szCs w:val="22"/>
          <w:lang w:val="ru-RU"/>
        </w:rPr>
        <w:t>[</w:t>
      </w:r>
      <w:proofErr w:type="spellStart"/>
      <w:r w:rsidRPr="00656221">
        <w:rPr>
          <w:szCs w:val="22"/>
          <w:lang w:val="ru-RU"/>
        </w:rPr>
        <w:t>lat</w:t>
      </w:r>
      <w:proofErr w:type="spellEnd"/>
      <w:r w:rsidRPr="00656221">
        <w:rPr>
          <w:szCs w:val="22"/>
          <w:lang w:val="ru-RU"/>
        </w:rPr>
        <w:t>]:</w:t>
      </w:r>
      <w:r w:rsidRPr="00656221">
        <w:rPr>
          <w:szCs w:val="22"/>
          <w:lang w:val="ru-RU"/>
        </w:rPr>
        <w:tab/>
        <w:t>число спутников НГСО, которые могут обеспечивать обслуживание в конкретном месте на поверхности Земли при работе на одной частоте. Может зависеть от широты;</w:t>
      </w:r>
    </w:p>
    <w:p w14:paraId="57CDA6D4" w14:textId="77777777" w:rsidR="00656221" w:rsidRPr="00656221" w:rsidRDefault="00656221" w:rsidP="00656221">
      <w:pPr>
        <w:pStyle w:val="Equationlegend"/>
        <w:rPr>
          <w:szCs w:val="22"/>
          <w:lang w:val="ru-RU"/>
        </w:rPr>
      </w:pPr>
      <w:r w:rsidRPr="00656221">
        <w:rPr>
          <w:szCs w:val="22"/>
          <w:lang w:val="ru-RU"/>
        </w:rPr>
        <w:tab/>
        <w:t>ES_DISTANCE, ES_DENSITY:</w:t>
      </w:r>
      <w:r w:rsidRPr="00656221">
        <w:rPr>
          <w:szCs w:val="22"/>
          <w:lang w:val="ru-RU"/>
        </w:rPr>
        <w:tab/>
        <w:t>среднее расстояние на поверхности Земли между лучами системы НГСО на одной частоте (км) и плотность ЗС НГСО, работающих на одной частоте, или:</w:t>
      </w:r>
    </w:p>
    <w:p w14:paraId="078607E8" w14:textId="77777777" w:rsidR="00656221" w:rsidRPr="00656221" w:rsidRDefault="00656221" w:rsidP="00656221">
      <w:pPr>
        <w:pStyle w:val="Equationlegend"/>
        <w:rPr>
          <w:szCs w:val="22"/>
          <w:lang w:val="ru-RU"/>
        </w:rPr>
      </w:pPr>
      <w:r w:rsidRPr="00656221">
        <w:rPr>
          <w:szCs w:val="22"/>
          <w:lang w:val="ru-RU"/>
        </w:rPr>
        <w:tab/>
      </w:r>
      <w:proofErr w:type="gramStart"/>
      <w:r w:rsidRPr="00656221">
        <w:rPr>
          <w:szCs w:val="22"/>
          <w:lang w:val="ru-RU"/>
        </w:rPr>
        <w:t>ES(</w:t>
      </w:r>
      <w:proofErr w:type="spellStart"/>
      <w:proofErr w:type="gramEnd"/>
      <w:r w:rsidRPr="00656221">
        <w:rPr>
          <w:szCs w:val="22"/>
          <w:lang w:val="ru-RU"/>
        </w:rPr>
        <w:t>lat</w:t>
      </w:r>
      <w:proofErr w:type="spellEnd"/>
      <w:r w:rsidRPr="00656221">
        <w:rPr>
          <w:szCs w:val="22"/>
          <w:lang w:val="ru-RU"/>
        </w:rPr>
        <w:t xml:space="preserve">, </w:t>
      </w:r>
      <w:proofErr w:type="spellStart"/>
      <w:r w:rsidRPr="00656221">
        <w:rPr>
          <w:szCs w:val="22"/>
          <w:lang w:val="ru-RU"/>
        </w:rPr>
        <w:t>long</w:t>
      </w:r>
      <w:proofErr w:type="spellEnd"/>
      <w:r w:rsidRPr="00656221">
        <w:rPr>
          <w:szCs w:val="22"/>
          <w:lang w:val="ru-RU"/>
        </w:rPr>
        <w:t>):</w:t>
      </w:r>
      <w:r w:rsidRPr="00656221">
        <w:rPr>
          <w:szCs w:val="22"/>
          <w:lang w:val="ru-RU"/>
        </w:rPr>
        <w:tab/>
        <w:t>широта и долгота конкретной ЗС системы НГСО;</w:t>
      </w:r>
    </w:p>
    <w:p w14:paraId="69DAB63F" w14:textId="3BEA108B" w:rsidR="00F531C0" w:rsidRPr="00656221" w:rsidRDefault="00656221" w:rsidP="00656221">
      <w:pPr>
        <w:pStyle w:val="Equationlegend"/>
        <w:rPr>
          <w:lang w:val="ru-RU"/>
        </w:rPr>
      </w:pPr>
      <w:r w:rsidRPr="00656221">
        <w:rPr>
          <w:szCs w:val="22"/>
          <w:lang w:val="ru-RU"/>
        </w:rPr>
        <w:tab/>
        <w:t>{</w:t>
      </w:r>
      <w:r w:rsidRPr="00656221">
        <w:rPr>
          <w:i/>
          <w:szCs w:val="22"/>
          <w:lang w:val="ru-RU"/>
        </w:rPr>
        <w:t>a</w:t>
      </w:r>
      <w:r w:rsidRPr="00656221">
        <w:rPr>
          <w:szCs w:val="22"/>
          <w:lang w:val="ru-RU"/>
        </w:rPr>
        <w:t xml:space="preserve">, </w:t>
      </w:r>
      <w:r w:rsidRPr="00656221">
        <w:rPr>
          <w:i/>
          <w:szCs w:val="22"/>
          <w:lang w:val="ru-RU"/>
        </w:rPr>
        <w:t>i</w:t>
      </w:r>
      <w:r w:rsidRPr="00656221">
        <w:rPr>
          <w:szCs w:val="22"/>
          <w:lang w:val="ru-RU"/>
        </w:rPr>
        <w:t xml:space="preserve">, </w:t>
      </w:r>
      <w:r w:rsidRPr="00656221">
        <w:rPr>
          <w:i/>
          <w:szCs w:val="22"/>
          <w:lang w:val="ru-RU"/>
        </w:rPr>
        <w:t>e</w:t>
      </w:r>
      <w:r w:rsidRPr="00656221">
        <w:rPr>
          <w:szCs w:val="22"/>
          <w:lang w:val="ru-RU"/>
        </w:rPr>
        <w:t xml:space="preserve">, </w:t>
      </w:r>
      <w:r w:rsidRPr="00656221">
        <w:rPr>
          <w:rFonts w:ascii="Symbol" w:hAnsi="Symbol" w:cs="Symbol"/>
          <w:szCs w:val="22"/>
          <w:lang w:val="ru-RU"/>
        </w:rPr>
        <w:t></w:t>
      </w:r>
      <w:r w:rsidRPr="00656221">
        <w:rPr>
          <w:szCs w:val="22"/>
          <w:lang w:val="ru-RU"/>
        </w:rPr>
        <w:t xml:space="preserve">, </w:t>
      </w:r>
      <w:r w:rsidRPr="00656221">
        <w:rPr>
          <w:rFonts w:ascii="Symbol" w:hAnsi="Symbol" w:cs="Symbol"/>
          <w:szCs w:val="22"/>
          <w:lang w:val="ru-RU"/>
        </w:rPr>
        <w:t></w:t>
      </w:r>
      <w:r w:rsidRPr="00656221">
        <w:rPr>
          <w:szCs w:val="22"/>
          <w:lang w:val="ru-RU"/>
        </w:rPr>
        <w:t xml:space="preserve">, </w:t>
      </w:r>
      <w:r w:rsidRPr="00656221">
        <w:rPr>
          <w:rFonts w:ascii="Symbol" w:hAnsi="Symbol" w:cs="Symbol"/>
          <w:szCs w:val="22"/>
          <w:lang w:val="ru-RU"/>
        </w:rPr>
        <w:t></w:t>
      </w:r>
      <w:r w:rsidRPr="00656221">
        <w:rPr>
          <w:szCs w:val="22"/>
          <w:lang w:val="ru-RU"/>
        </w:rPr>
        <w:t>}:</w:t>
      </w:r>
      <w:r w:rsidRPr="00656221">
        <w:rPr>
          <w:szCs w:val="22"/>
          <w:lang w:val="ru-RU"/>
        </w:rPr>
        <w:tab/>
        <w:t>параметры орбиты системы НГСО, в том числе, имеет ли орбита системы повторяющуюся траекторию на Земле и период повторения, если она повторяющаяся.</w:t>
      </w:r>
    </w:p>
    <w:bookmarkEnd w:id="216"/>
    <w:bookmarkEnd w:id="217"/>
    <w:bookmarkEnd w:id="218"/>
    <w:p w14:paraId="068E75EB" w14:textId="0C6962FF" w:rsidR="00F531C0" w:rsidRPr="00063532" w:rsidRDefault="00F531C0" w:rsidP="00F531C0">
      <w:pPr>
        <w:pStyle w:val="Heading3"/>
        <w:rPr>
          <w:lang w:val="ru-RU"/>
        </w:rPr>
      </w:pPr>
      <w:r w:rsidRPr="001B17AA">
        <w:t>D</w:t>
      </w:r>
      <w:r w:rsidRPr="00063532">
        <w:rPr>
          <w:lang w:val="ru-RU"/>
        </w:rPr>
        <w:t>3.2.2</w:t>
      </w:r>
      <w:r w:rsidRPr="00063532">
        <w:rPr>
          <w:lang w:val="ru-RU"/>
        </w:rPr>
        <w:tab/>
      </w:r>
      <w:r w:rsidR="001B17AA" w:rsidRPr="001B17AA">
        <w:rPr>
          <w:szCs w:val="22"/>
          <w:lang w:val="ru-RU"/>
        </w:rPr>
        <w:t>Параметры системы ГСО</w:t>
      </w:r>
    </w:p>
    <w:p w14:paraId="224E627C" w14:textId="25EF18A1" w:rsidR="00F531C0" w:rsidRPr="00063532" w:rsidRDefault="00063532" w:rsidP="00F531C0">
      <w:pPr>
        <w:rPr>
          <w:lang w:val="ru-RU"/>
        </w:rPr>
      </w:pPr>
      <w:r w:rsidRPr="00063532">
        <w:rPr>
          <w:szCs w:val="22"/>
          <w:lang w:val="ru-RU"/>
        </w:rPr>
        <w:t>Предполагается, что минимальный рабочий угол места и ширина луча системы ГСО соответствуют значениям, приведенным в таблице 8.</w:t>
      </w:r>
    </w:p>
    <w:p w14:paraId="4A5B55E6" w14:textId="77777777" w:rsidR="004832B1" w:rsidRPr="004832B1" w:rsidRDefault="004832B1" w:rsidP="004832B1">
      <w:pPr>
        <w:pStyle w:val="TableNo"/>
        <w:rPr>
          <w:szCs w:val="22"/>
          <w:lang w:val="ru-RU"/>
        </w:rPr>
      </w:pPr>
      <w:r w:rsidRPr="004832B1">
        <w:rPr>
          <w:szCs w:val="22"/>
          <w:lang w:val="ru-RU"/>
        </w:rPr>
        <w:t>ТАБЛИЦА 8</w:t>
      </w:r>
    </w:p>
    <w:p w14:paraId="2CFB45BA" w14:textId="77777777" w:rsidR="004832B1" w:rsidRPr="004832B1" w:rsidRDefault="004832B1" w:rsidP="004832B1">
      <w:pPr>
        <w:pStyle w:val="Tabletitle"/>
        <w:rPr>
          <w:szCs w:val="22"/>
          <w:lang w:val="ru-RU"/>
        </w:rPr>
      </w:pPr>
      <w:r w:rsidRPr="004832B1">
        <w:rPr>
          <w:szCs w:val="22"/>
          <w:lang w:val="ru-RU"/>
        </w:rPr>
        <w:t>Параметры системы ГСО для расчета WCG (вверх)</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95"/>
        <w:gridCol w:w="1559"/>
        <w:gridCol w:w="1843"/>
        <w:gridCol w:w="1842"/>
      </w:tblGrid>
      <w:tr w:rsidR="004832B1" w:rsidRPr="004832B1" w14:paraId="57A1365E" w14:textId="77777777" w:rsidTr="00DA1DDF">
        <w:trPr>
          <w:jc w:val="center"/>
        </w:trPr>
        <w:tc>
          <w:tcPr>
            <w:tcW w:w="4395" w:type="dxa"/>
            <w:tcBorders>
              <w:top w:val="single" w:sz="4" w:space="0" w:color="auto"/>
              <w:left w:val="single" w:sz="4" w:space="0" w:color="auto"/>
              <w:bottom w:val="single" w:sz="4" w:space="0" w:color="auto"/>
              <w:right w:val="single" w:sz="4" w:space="0" w:color="auto"/>
            </w:tcBorders>
            <w:hideMark/>
          </w:tcPr>
          <w:p w14:paraId="3EAEBCFF" w14:textId="77777777" w:rsidR="004832B1" w:rsidRPr="004832B1" w:rsidRDefault="004832B1" w:rsidP="00DA1DDF">
            <w:pPr>
              <w:pStyle w:val="Tablehead"/>
              <w:rPr>
                <w:lang w:val="ru-RU"/>
              </w:rPr>
            </w:pPr>
            <w:r w:rsidRPr="004832B1">
              <w:rPr>
                <w:lang w:val="ru-RU"/>
              </w:rPr>
              <w:t>Полоса частот</w:t>
            </w:r>
          </w:p>
        </w:tc>
        <w:tc>
          <w:tcPr>
            <w:tcW w:w="1559" w:type="dxa"/>
            <w:tcBorders>
              <w:top w:val="single" w:sz="4" w:space="0" w:color="auto"/>
              <w:left w:val="single" w:sz="4" w:space="0" w:color="auto"/>
              <w:bottom w:val="single" w:sz="4" w:space="0" w:color="auto"/>
              <w:right w:val="single" w:sz="4" w:space="0" w:color="auto"/>
            </w:tcBorders>
            <w:hideMark/>
          </w:tcPr>
          <w:p w14:paraId="509566F7" w14:textId="77777777" w:rsidR="004832B1" w:rsidRPr="004832B1" w:rsidRDefault="004832B1" w:rsidP="00DA1DDF">
            <w:pPr>
              <w:pStyle w:val="Tablehead"/>
              <w:rPr>
                <w:lang w:val="ru-RU"/>
              </w:rPr>
            </w:pPr>
            <w:r w:rsidRPr="004832B1">
              <w:rPr>
                <w:i/>
                <w:lang w:val="ru-RU"/>
              </w:rPr>
              <w:t>f</w:t>
            </w:r>
            <w:r w:rsidRPr="004832B1">
              <w:rPr>
                <w:lang w:val="ru-RU"/>
              </w:rPr>
              <w:t xml:space="preserve"> </w:t>
            </w:r>
            <w:proofErr w:type="gramStart"/>
            <w:r w:rsidRPr="004832B1">
              <w:rPr>
                <w:lang w:val="ru-RU"/>
              </w:rPr>
              <w:t>&lt; 10</w:t>
            </w:r>
            <w:proofErr w:type="gramEnd"/>
            <w:r w:rsidRPr="004832B1">
              <w:rPr>
                <w:lang w:val="ru-RU"/>
              </w:rPr>
              <w:t> ГГц</w:t>
            </w:r>
          </w:p>
        </w:tc>
        <w:tc>
          <w:tcPr>
            <w:tcW w:w="1843" w:type="dxa"/>
            <w:tcBorders>
              <w:top w:val="single" w:sz="4" w:space="0" w:color="auto"/>
              <w:left w:val="single" w:sz="4" w:space="0" w:color="auto"/>
              <w:bottom w:val="single" w:sz="4" w:space="0" w:color="auto"/>
              <w:right w:val="single" w:sz="4" w:space="0" w:color="auto"/>
            </w:tcBorders>
            <w:hideMark/>
          </w:tcPr>
          <w:p w14:paraId="0E9BF3E4" w14:textId="77777777" w:rsidR="004832B1" w:rsidRPr="004832B1" w:rsidRDefault="004832B1" w:rsidP="00DA1DDF">
            <w:pPr>
              <w:pStyle w:val="Tablehead"/>
              <w:rPr>
                <w:lang w:val="ru-RU"/>
              </w:rPr>
            </w:pPr>
            <w:r w:rsidRPr="004832B1">
              <w:rPr>
                <w:lang w:val="ru-RU"/>
              </w:rPr>
              <w:t xml:space="preserve">10 ГГц ≤ </w:t>
            </w:r>
            <w:r w:rsidRPr="004832B1">
              <w:rPr>
                <w:i/>
                <w:lang w:val="ru-RU"/>
              </w:rPr>
              <w:t>f</w:t>
            </w:r>
            <w:r w:rsidRPr="004832B1">
              <w:rPr>
                <w:lang w:val="ru-RU"/>
              </w:rPr>
              <w:t xml:space="preserve"> </w:t>
            </w:r>
            <w:proofErr w:type="gramStart"/>
            <w:r w:rsidRPr="004832B1">
              <w:rPr>
                <w:lang w:val="ru-RU"/>
              </w:rPr>
              <w:t>&lt; 17</w:t>
            </w:r>
            <w:proofErr w:type="gramEnd"/>
            <w:r w:rsidRPr="004832B1">
              <w:rPr>
                <w:lang w:val="ru-RU"/>
              </w:rPr>
              <w:t> ГГц</w:t>
            </w:r>
          </w:p>
        </w:tc>
        <w:tc>
          <w:tcPr>
            <w:tcW w:w="1842" w:type="dxa"/>
            <w:tcBorders>
              <w:top w:val="single" w:sz="4" w:space="0" w:color="auto"/>
              <w:left w:val="single" w:sz="4" w:space="0" w:color="auto"/>
              <w:bottom w:val="single" w:sz="4" w:space="0" w:color="auto"/>
              <w:right w:val="single" w:sz="4" w:space="0" w:color="auto"/>
            </w:tcBorders>
            <w:hideMark/>
          </w:tcPr>
          <w:p w14:paraId="0FE8235C" w14:textId="77777777" w:rsidR="004832B1" w:rsidRPr="004832B1" w:rsidRDefault="004832B1" w:rsidP="00DA1DDF">
            <w:pPr>
              <w:pStyle w:val="Tablehead"/>
              <w:rPr>
                <w:lang w:val="ru-RU"/>
              </w:rPr>
            </w:pPr>
            <w:r w:rsidRPr="004832B1">
              <w:rPr>
                <w:i/>
                <w:lang w:val="ru-RU"/>
              </w:rPr>
              <w:t>f</w:t>
            </w:r>
            <w:r w:rsidRPr="004832B1">
              <w:rPr>
                <w:lang w:val="ru-RU"/>
              </w:rPr>
              <w:t xml:space="preserve"> </w:t>
            </w:r>
            <w:r w:rsidRPr="004832B1">
              <w:rPr>
                <w:rFonts w:ascii="Symbol" w:hAnsi="Symbol" w:cs="Symbol"/>
                <w:lang w:val="ru-RU"/>
              </w:rPr>
              <w:t></w:t>
            </w:r>
            <w:r w:rsidRPr="004832B1">
              <w:rPr>
                <w:lang w:val="ru-RU"/>
              </w:rPr>
              <w:t xml:space="preserve"> 17 ГГц</w:t>
            </w:r>
          </w:p>
        </w:tc>
      </w:tr>
      <w:tr w:rsidR="004832B1" w:rsidRPr="004832B1" w14:paraId="613888D8" w14:textId="77777777" w:rsidTr="00DA1DDF">
        <w:trPr>
          <w:jc w:val="center"/>
        </w:trPr>
        <w:tc>
          <w:tcPr>
            <w:tcW w:w="4395" w:type="dxa"/>
            <w:tcBorders>
              <w:top w:val="single" w:sz="4" w:space="0" w:color="auto"/>
              <w:left w:val="single" w:sz="4" w:space="0" w:color="auto"/>
              <w:bottom w:val="single" w:sz="4" w:space="0" w:color="auto"/>
              <w:right w:val="single" w:sz="4" w:space="0" w:color="auto"/>
            </w:tcBorders>
            <w:hideMark/>
          </w:tcPr>
          <w:p w14:paraId="5EAFABF5" w14:textId="77777777" w:rsidR="004832B1" w:rsidRPr="004832B1" w:rsidRDefault="004832B1" w:rsidP="00DA1DDF">
            <w:pPr>
              <w:pStyle w:val="Tabletext"/>
              <w:rPr>
                <w:lang w:val="ru-RU"/>
              </w:rPr>
            </w:pPr>
            <w:r w:rsidRPr="004832B1">
              <w:rPr>
                <w:lang w:val="ru-RU"/>
              </w:rPr>
              <w:t>Ширина луча (градусы)</w:t>
            </w:r>
          </w:p>
        </w:tc>
        <w:tc>
          <w:tcPr>
            <w:tcW w:w="1559" w:type="dxa"/>
            <w:tcBorders>
              <w:top w:val="single" w:sz="4" w:space="0" w:color="auto"/>
              <w:left w:val="single" w:sz="4" w:space="0" w:color="auto"/>
              <w:bottom w:val="single" w:sz="4" w:space="0" w:color="auto"/>
              <w:right w:val="single" w:sz="4" w:space="0" w:color="auto"/>
            </w:tcBorders>
            <w:hideMark/>
          </w:tcPr>
          <w:p w14:paraId="1464C0DB" w14:textId="77777777" w:rsidR="004832B1" w:rsidRPr="004832B1" w:rsidRDefault="004832B1" w:rsidP="00DA1DDF">
            <w:pPr>
              <w:pStyle w:val="Tabletext"/>
              <w:jc w:val="center"/>
              <w:rPr>
                <w:lang w:val="ru-RU"/>
              </w:rPr>
            </w:pPr>
            <w:r w:rsidRPr="004832B1">
              <w:rPr>
                <w:lang w:val="ru-RU"/>
              </w:rPr>
              <w:t>1,5</w:t>
            </w:r>
          </w:p>
        </w:tc>
        <w:tc>
          <w:tcPr>
            <w:tcW w:w="1843" w:type="dxa"/>
            <w:tcBorders>
              <w:top w:val="single" w:sz="4" w:space="0" w:color="auto"/>
              <w:left w:val="single" w:sz="4" w:space="0" w:color="auto"/>
              <w:bottom w:val="single" w:sz="4" w:space="0" w:color="auto"/>
              <w:right w:val="single" w:sz="4" w:space="0" w:color="auto"/>
            </w:tcBorders>
            <w:hideMark/>
          </w:tcPr>
          <w:p w14:paraId="784745C8" w14:textId="77777777" w:rsidR="004832B1" w:rsidRPr="004832B1" w:rsidRDefault="004832B1" w:rsidP="00DA1DDF">
            <w:pPr>
              <w:pStyle w:val="Tabletext"/>
              <w:jc w:val="center"/>
              <w:rPr>
                <w:lang w:val="ru-RU"/>
              </w:rPr>
            </w:pPr>
            <w:r w:rsidRPr="004832B1">
              <w:rPr>
                <w:lang w:val="ru-RU"/>
              </w:rPr>
              <w:t>4</w:t>
            </w:r>
          </w:p>
        </w:tc>
        <w:tc>
          <w:tcPr>
            <w:tcW w:w="1842" w:type="dxa"/>
            <w:tcBorders>
              <w:top w:val="single" w:sz="4" w:space="0" w:color="auto"/>
              <w:left w:val="single" w:sz="4" w:space="0" w:color="auto"/>
              <w:bottom w:val="single" w:sz="4" w:space="0" w:color="auto"/>
              <w:right w:val="single" w:sz="4" w:space="0" w:color="auto"/>
            </w:tcBorders>
            <w:hideMark/>
          </w:tcPr>
          <w:p w14:paraId="614CFAA5" w14:textId="77777777" w:rsidR="004832B1" w:rsidRPr="004832B1" w:rsidRDefault="004832B1" w:rsidP="00DA1DDF">
            <w:pPr>
              <w:pStyle w:val="Tabletext"/>
              <w:jc w:val="center"/>
              <w:rPr>
                <w:lang w:val="ru-RU"/>
              </w:rPr>
            </w:pPr>
            <w:r w:rsidRPr="004832B1">
              <w:rPr>
                <w:lang w:val="ru-RU"/>
              </w:rPr>
              <w:t>1,55</w:t>
            </w:r>
          </w:p>
        </w:tc>
      </w:tr>
      <w:tr w:rsidR="004832B1" w:rsidRPr="004832B1" w14:paraId="1A335F61" w14:textId="77777777" w:rsidTr="00DA1DDF">
        <w:trPr>
          <w:jc w:val="center"/>
        </w:trPr>
        <w:tc>
          <w:tcPr>
            <w:tcW w:w="4395" w:type="dxa"/>
            <w:tcBorders>
              <w:top w:val="single" w:sz="4" w:space="0" w:color="auto"/>
              <w:left w:val="single" w:sz="4" w:space="0" w:color="auto"/>
              <w:bottom w:val="single" w:sz="4" w:space="0" w:color="auto"/>
              <w:right w:val="single" w:sz="4" w:space="0" w:color="auto"/>
            </w:tcBorders>
            <w:hideMark/>
          </w:tcPr>
          <w:p w14:paraId="50E6BECE" w14:textId="77777777" w:rsidR="004832B1" w:rsidRPr="004832B1" w:rsidRDefault="004832B1" w:rsidP="00DA1DDF">
            <w:pPr>
              <w:pStyle w:val="Tabletext"/>
              <w:rPr>
                <w:lang w:val="ru-RU"/>
              </w:rPr>
            </w:pPr>
            <w:r w:rsidRPr="004832B1">
              <w:rPr>
                <w:lang w:val="ru-RU"/>
              </w:rPr>
              <w:t xml:space="preserve">Минимальный угол </w:t>
            </w:r>
            <w:r w:rsidRPr="004832B1">
              <w:rPr>
                <w:rFonts w:ascii="Symbol" w:hAnsi="Symbol" w:cs="Symbol"/>
                <w:lang w:val="ru-RU"/>
              </w:rPr>
              <w:t></w:t>
            </w:r>
            <w:r w:rsidRPr="004832B1">
              <w:rPr>
                <w:vertAlign w:val="subscript"/>
                <w:lang w:val="ru-RU"/>
              </w:rPr>
              <w:t>EOC</w:t>
            </w:r>
            <w:r w:rsidRPr="004832B1">
              <w:rPr>
                <w:lang w:val="ru-RU"/>
              </w:rPr>
              <w:t xml:space="preserve"> (градусы)</w:t>
            </w:r>
          </w:p>
        </w:tc>
        <w:tc>
          <w:tcPr>
            <w:tcW w:w="1559" w:type="dxa"/>
            <w:tcBorders>
              <w:top w:val="single" w:sz="4" w:space="0" w:color="auto"/>
              <w:left w:val="single" w:sz="4" w:space="0" w:color="auto"/>
              <w:bottom w:val="single" w:sz="4" w:space="0" w:color="auto"/>
              <w:right w:val="single" w:sz="4" w:space="0" w:color="auto"/>
            </w:tcBorders>
            <w:hideMark/>
          </w:tcPr>
          <w:p w14:paraId="3F32B3BC" w14:textId="77777777" w:rsidR="004832B1" w:rsidRPr="004832B1" w:rsidRDefault="004832B1" w:rsidP="00DA1DDF">
            <w:pPr>
              <w:pStyle w:val="Tabletext"/>
              <w:jc w:val="center"/>
              <w:rPr>
                <w:lang w:val="ru-RU"/>
              </w:rPr>
            </w:pPr>
            <w:r w:rsidRPr="004832B1">
              <w:rPr>
                <w:lang w:val="ru-RU"/>
              </w:rPr>
              <w:t>10</w:t>
            </w:r>
          </w:p>
        </w:tc>
        <w:tc>
          <w:tcPr>
            <w:tcW w:w="1843" w:type="dxa"/>
            <w:tcBorders>
              <w:top w:val="single" w:sz="4" w:space="0" w:color="auto"/>
              <w:left w:val="single" w:sz="4" w:space="0" w:color="auto"/>
              <w:bottom w:val="single" w:sz="4" w:space="0" w:color="auto"/>
              <w:right w:val="single" w:sz="4" w:space="0" w:color="auto"/>
            </w:tcBorders>
            <w:hideMark/>
          </w:tcPr>
          <w:p w14:paraId="17261767" w14:textId="77777777" w:rsidR="004832B1" w:rsidRPr="004832B1" w:rsidRDefault="004832B1" w:rsidP="00DA1DDF">
            <w:pPr>
              <w:pStyle w:val="Tabletext"/>
              <w:jc w:val="center"/>
              <w:rPr>
                <w:lang w:val="ru-RU"/>
              </w:rPr>
            </w:pPr>
            <w:r w:rsidRPr="004832B1">
              <w:rPr>
                <w:lang w:val="ru-RU"/>
              </w:rPr>
              <w:t>10</w:t>
            </w:r>
          </w:p>
        </w:tc>
        <w:tc>
          <w:tcPr>
            <w:tcW w:w="1842" w:type="dxa"/>
            <w:tcBorders>
              <w:top w:val="single" w:sz="4" w:space="0" w:color="auto"/>
              <w:left w:val="single" w:sz="4" w:space="0" w:color="auto"/>
              <w:bottom w:val="single" w:sz="4" w:space="0" w:color="auto"/>
              <w:right w:val="single" w:sz="4" w:space="0" w:color="auto"/>
            </w:tcBorders>
            <w:hideMark/>
          </w:tcPr>
          <w:p w14:paraId="2B5C97AC" w14:textId="77777777" w:rsidR="004832B1" w:rsidRPr="004832B1" w:rsidRDefault="004832B1" w:rsidP="00DA1DDF">
            <w:pPr>
              <w:pStyle w:val="Tabletext"/>
              <w:jc w:val="center"/>
              <w:rPr>
                <w:lang w:val="ru-RU"/>
              </w:rPr>
            </w:pPr>
            <w:r w:rsidRPr="004832B1">
              <w:rPr>
                <w:lang w:val="ru-RU"/>
              </w:rPr>
              <w:t>20</w:t>
            </w:r>
          </w:p>
        </w:tc>
      </w:tr>
    </w:tbl>
    <w:p w14:paraId="3FDEC110" w14:textId="77777777" w:rsidR="004832B1" w:rsidRPr="00EE23FA" w:rsidRDefault="004832B1" w:rsidP="004832B1">
      <w:pPr>
        <w:pStyle w:val="Tablefin"/>
        <w:rPr>
          <w:lang w:val="ru-RU"/>
        </w:rPr>
      </w:pPr>
    </w:p>
    <w:p w14:paraId="356E3A21" w14:textId="560098BE" w:rsidR="004832B1" w:rsidRDefault="004832B1" w:rsidP="004832B1">
      <w:pPr>
        <w:rPr>
          <w:szCs w:val="22"/>
          <w:lang w:val="ru-RU"/>
        </w:rPr>
      </w:pPr>
      <w:r w:rsidRPr="004832B1">
        <w:rPr>
          <w:szCs w:val="22"/>
          <w:lang w:val="ru-RU"/>
        </w:rPr>
        <w:t xml:space="preserve">В таблице 9 указан геоцентрический угол, который соответствует минимальному углу места и, соответственно, максимальному углу от осевого направления луча </w:t>
      </w:r>
      <w:r w:rsidRPr="004832B1">
        <w:rPr>
          <w:rFonts w:ascii="Symbol" w:hAnsi="Symbol" w:cs="Symbol"/>
          <w:szCs w:val="22"/>
          <w:lang w:val="ru-RU"/>
        </w:rPr>
        <w:t></w:t>
      </w:r>
      <w:r w:rsidRPr="004832B1">
        <w:rPr>
          <w:szCs w:val="22"/>
          <w:vertAlign w:val="subscript"/>
          <w:lang w:val="ru-RU"/>
        </w:rPr>
        <w:t>BS</w:t>
      </w:r>
      <w:r w:rsidRPr="004832B1">
        <w:rPr>
          <w:szCs w:val="22"/>
          <w:lang w:val="ru-RU"/>
        </w:rPr>
        <w:t xml:space="preserve"> в месте нахождения спутника ГСО.</w:t>
      </w:r>
    </w:p>
    <w:p w14:paraId="43B1DB23" w14:textId="77777777" w:rsidR="008761A5" w:rsidRPr="008761A5" w:rsidRDefault="008761A5" w:rsidP="008761A5">
      <w:pPr>
        <w:pStyle w:val="TableNo"/>
        <w:rPr>
          <w:szCs w:val="22"/>
          <w:lang w:val="ru-RU"/>
        </w:rPr>
      </w:pPr>
      <w:r w:rsidRPr="008761A5">
        <w:rPr>
          <w:szCs w:val="22"/>
          <w:lang w:val="ru-RU"/>
        </w:rPr>
        <w:lastRenderedPageBreak/>
        <w:t>ТАБЛИЦА 9</w:t>
      </w:r>
    </w:p>
    <w:p w14:paraId="2EC403F5" w14:textId="1930A3F6" w:rsidR="00F531C0" w:rsidRPr="008761A5" w:rsidRDefault="008761A5" w:rsidP="008761A5">
      <w:pPr>
        <w:pStyle w:val="Tabletitle"/>
        <w:rPr>
          <w:lang w:val="ru-RU"/>
        </w:rPr>
      </w:pPr>
      <w:r w:rsidRPr="008761A5">
        <w:rPr>
          <w:szCs w:val="22"/>
          <w:lang w:val="ru-RU"/>
        </w:rPr>
        <w:t>Расчетные минимальные и максимальные значения параметров WCG (вверх)</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95"/>
        <w:gridCol w:w="1572"/>
        <w:gridCol w:w="1836"/>
        <w:gridCol w:w="1836"/>
      </w:tblGrid>
      <w:tr w:rsidR="008761A5" w:rsidRPr="008761A5" w14:paraId="0F798EF9" w14:textId="77777777" w:rsidTr="00BD2B9A">
        <w:trPr>
          <w:jc w:val="center"/>
        </w:trPr>
        <w:tc>
          <w:tcPr>
            <w:tcW w:w="4395" w:type="dxa"/>
            <w:tcBorders>
              <w:top w:val="single" w:sz="4" w:space="0" w:color="auto"/>
              <w:left w:val="single" w:sz="4" w:space="0" w:color="auto"/>
              <w:bottom w:val="single" w:sz="4" w:space="0" w:color="auto"/>
              <w:right w:val="single" w:sz="4" w:space="0" w:color="auto"/>
            </w:tcBorders>
            <w:hideMark/>
          </w:tcPr>
          <w:p w14:paraId="79FE14FF" w14:textId="77777777" w:rsidR="008761A5" w:rsidRPr="008761A5" w:rsidRDefault="008761A5" w:rsidP="00BD2B9A">
            <w:pPr>
              <w:pStyle w:val="Tablehead"/>
              <w:rPr>
                <w:lang w:val="ru-RU"/>
              </w:rPr>
            </w:pPr>
            <w:r w:rsidRPr="008761A5">
              <w:rPr>
                <w:lang w:val="ru-RU"/>
              </w:rPr>
              <w:t>Полоса частот</w:t>
            </w:r>
          </w:p>
        </w:tc>
        <w:tc>
          <w:tcPr>
            <w:tcW w:w="1572" w:type="dxa"/>
            <w:tcBorders>
              <w:top w:val="single" w:sz="4" w:space="0" w:color="auto"/>
              <w:left w:val="single" w:sz="4" w:space="0" w:color="auto"/>
              <w:bottom w:val="single" w:sz="4" w:space="0" w:color="auto"/>
              <w:right w:val="single" w:sz="4" w:space="0" w:color="auto"/>
            </w:tcBorders>
            <w:hideMark/>
          </w:tcPr>
          <w:p w14:paraId="2378675C" w14:textId="77777777" w:rsidR="008761A5" w:rsidRPr="008761A5" w:rsidRDefault="008761A5" w:rsidP="00BD2B9A">
            <w:pPr>
              <w:pStyle w:val="Tablehead"/>
              <w:rPr>
                <w:lang w:val="ru-RU"/>
              </w:rPr>
            </w:pPr>
            <w:r w:rsidRPr="008761A5">
              <w:rPr>
                <w:i/>
                <w:lang w:val="ru-RU"/>
              </w:rPr>
              <w:t>f</w:t>
            </w:r>
            <w:r w:rsidRPr="008761A5">
              <w:rPr>
                <w:lang w:val="ru-RU"/>
              </w:rPr>
              <w:t xml:space="preserve"> </w:t>
            </w:r>
            <w:proofErr w:type="gramStart"/>
            <w:r w:rsidRPr="008761A5">
              <w:rPr>
                <w:lang w:val="ru-RU"/>
              </w:rPr>
              <w:t>&lt; 10</w:t>
            </w:r>
            <w:proofErr w:type="gramEnd"/>
            <w:r w:rsidRPr="008761A5">
              <w:rPr>
                <w:lang w:val="ru-RU"/>
              </w:rPr>
              <w:t> ГГц</w:t>
            </w:r>
          </w:p>
        </w:tc>
        <w:tc>
          <w:tcPr>
            <w:tcW w:w="1836" w:type="dxa"/>
            <w:tcBorders>
              <w:top w:val="single" w:sz="4" w:space="0" w:color="auto"/>
              <w:left w:val="single" w:sz="4" w:space="0" w:color="auto"/>
              <w:bottom w:val="single" w:sz="4" w:space="0" w:color="auto"/>
              <w:right w:val="single" w:sz="4" w:space="0" w:color="auto"/>
            </w:tcBorders>
            <w:hideMark/>
          </w:tcPr>
          <w:p w14:paraId="5D21FD7A" w14:textId="77777777" w:rsidR="008761A5" w:rsidRPr="008761A5" w:rsidRDefault="008761A5" w:rsidP="00BD2B9A">
            <w:pPr>
              <w:pStyle w:val="Tablehead"/>
              <w:rPr>
                <w:lang w:val="ru-RU"/>
              </w:rPr>
            </w:pPr>
            <w:r w:rsidRPr="008761A5">
              <w:rPr>
                <w:lang w:val="ru-RU"/>
              </w:rPr>
              <w:t xml:space="preserve">10 ГГц ≤ </w:t>
            </w:r>
            <w:r w:rsidRPr="008761A5">
              <w:rPr>
                <w:i/>
                <w:lang w:val="ru-RU"/>
              </w:rPr>
              <w:t>f</w:t>
            </w:r>
            <w:r w:rsidRPr="008761A5">
              <w:rPr>
                <w:lang w:val="ru-RU"/>
              </w:rPr>
              <w:t xml:space="preserve"> </w:t>
            </w:r>
            <w:proofErr w:type="gramStart"/>
            <w:r w:rsidRPr="008761A5">
              <w:rPr>
                <w:lang w:val="ru-RU"/>
              </w:rPr>
              <w:t>&lt; 17</w:t>
            </w:r>
            <w:proofErr w:type="gramEnd"/>
            <w:r w:rsidRPr="008761A5">
              <w:rPr>
                <w:lang w:val="ru-RU"/>
              </w:rPr>
              <w:t> ГГц</w:t>
            </w:r>
          </w:p>
        </w:tc>
        <w:tc>
          <w:tcPr>
            <w:tcW w:w="1836" w:type="dxa"/>
            <w:tcBorders>
              <w:top w:val="single" w:sz="4" w:space="0" w:color="auto"/>
              <w:left w:val="single" w:sz="4" w:space="0" w:color="auto"/>
              <w:bottom w:val="single" w:sz="4" w:space="0" w:color="auto"/>
              <w:right w:val="single" w:sz="4" w:space="0" w:color="auto"/>
            </w:tcBorders>
            <w:hideMark/>
          </w:tcPr>
          <w:p w14:paraId="7C060EFA" w14:textId="77777777" w:rsidR="008761A5" w:rsidRPr="008761A5" w:rsidRDefault="008761A5" w:rsidP="00BD2B9A">
            <w:pPr>
              <w:pStyle w:val="Tablehead"/>
              <w:rPr>
                <w:lang w:val="ru-RU"/>
              </w:rPr>
            </w:pPr>
            <w:r w:rsidRPr="008761A5">
              <w:rPr>
                <w:i/>
                <w:lang w:val="ru-RU"/>
              </w:rPr>
              <w:t>f</w:t>
            </w:r>
            <w:r w:rsidRPr="008761A5">
              <w:rPr>
                <w:lang w:val="ru-RU"/>
              </w:rPr>
              <w:t xml:space="preserve"> </w:t>
            </w:r>
            <w:r w:rsidRPr="008761A5">
              <w:rPr>
                <w:rFonts w:ascii="Symbol" w:hAnsi="Symbol" w:cs="Symbol"/>
                <w:lang w:val="ru-RU"/>
              </w:rPr>
              <w:t></w:t>
            </w:r>
            <w:r w:rsidRPr="008761A5">
              <w:rPr>
                <w:lang w:val="ru-RU"/>
              </w:rPr>
              <w:t xml:space="preserve"> 17 ГГц</w:t>
            </w:r>
          </w:p>
        </w:tc>
      </w:tr>
      <w:tr w:rsidR="008761A5" w:rsidRPr="008761A5" w14:paraId="358B8E7F" w14:textId="77777777" w:rsidTr="00BD2B9A">
        <w:trPr>
          <w:jc w:val="center"/>
        </w:trPr>
        <w:tc>
          <w:tcPr>
            <w:tcW w:w="4395" w:type="dxa"/>
            <w:tcBorders>
              <w:top w:val="single" w:sz="4" w:space="0" w:color="auto"/>
              <w:left w:val="single" w:sz="4" w:space="0" w:color="auto"/>
              <w:bottom w:val="single" w:sz="4" w:space="0" w:color="auto"/>
              <w:right w:val="single" w:sz="4" w:space="0" w:color="auto"/>
            </w:tcBorders>
            <w:hideMark/>
          </w:tcPr>
          <w:p w14:paraId="456EAD90" w14:textId="77777777" w:rsidR="008761A5" w:rsidRPr="008761A5" w:rsidRDefault="008761A5" w:rsidP="008761A5">
            <w:pPr>
              <w:pStyle w:val="Tabletext"/>
              <w:jc w:val="left"/>
              <w:rPr>
                <w:lang w:val="ru-RU"/>
              </w:rPr>
            </w:pPr>
            <w:r w:rsidRPr="008761A5">
              <w:rPr>
                <w:rFonts w:ascii="Symbol" w:hAnsi="Symbol" w:cs="Symbol"/>
                <w:lang w:val="ru-RU"/>
              </w:rPr>
              <w:t></w:t>
            </w:r>
            <w:r w:rsidRPr="008761A5">
              <w:rPr>
                <w:vertAlign w:val="subscript"/>
                <w:lang w:val="ru-RU"/>
              </w:rPr>
              <w:t>EOC</w:t>
            </w:r>
            <w:r w:rsidRPr="008761A5">
              <w:rPr>
                <w:lang w:val="ru-RU"/>
              </w:rPr>
              <w:t xml:space="preserve"> в месте нахождения спутника ГСО (градусы)</w:t>
            </w:r>
          </w:p>
        </w:tc>
        <w:tc>
          <w:tcPr>
            <w:tcW w:w="1572" w:type="dxa"/>
            <w:tcBorders>
              <w:top w:val="single" w:sz="4" w:space="0" w:color="auto"/>
              <w:left w:val="single" w:sz="4" w:space="0" w:color="auto"/>
              <w:bottom w:val="single" w:sz="4" w:space="0" w:color="auto"/>
              <w:right w:val="single" w:sz="4" w:space="0" w:color="auto"/>
            </w:tcBorders>
            <w:hideMark/>
          </w:tcPr>
          <w:p w14:paraId="4205559D" w14:textId="77777777" w:rsidR="008761A5" w:rsidRPr="008761A5" w:rsidRDefault="008761A5" w:rsidP="008761A5">
            <w:pPr>
              <w:pStyle w:val="Tabletext"/>
              <w:jc w:val="center"/>
              <w:rPr>
                <w:lang w:val="ru-RU"/>
              </w:rPr>
            </w:pPr>
            <w:r w:rsidRPr="008761A5">
              <w:rPr>
                <w:lang w:val="ru-RU"/>
              </w:rPr>
              <w:t>8,567</w:t>
            </w:r>
          </w:p>
        </w:tc>
        <w:tc>
          <w:tcPr>
            <w:tcW w:w="1836" w:type="dxa"/>
            <w:tcBorders>
              <w:top w:val="single" w:sz="4" w:space="0" w:color="auto"/>
              <w:left w:val="single" w:sz="4" w:space="0" w:color="auto"/>
              <w:bottom w:val="single" w:sz="4" w:space="0" w:color="auto"/>
              <w:right w:val="single" w:sz="4" w:space="0" w:color="auto"/>
            </w:tcBorders>
            <w:hideMark/>
          </w:tcPr>
          <w:p w14:paraId="61B23BE1" w14:textId="77777777" w:rsidR="008761A5" w:rsidRPr="008761A5" w:rsidRDefault="008761A5" w:rsidP="008761A5">
            <w:pPr>
              <w:pStyle w:val="Tabletext"/>
              <w:jc w:val="center"/>
              <w:rPr>
                <w:lang w:val="ru-RU"/>
              </w:rPr>
            </w:pPr>
            <w:r w:rsidRPr="008761A5">
              <w:rPr>
                <w:lang w:val="ru-RU"/>
              </w:rPr>
              <w:t>8,567</w:t>
            </w:r>
          </w:p>
        </w:tc>
        <w:tc>
          <w:tcPr>
            <w:tcW w:w="1836" w:type="dxa"/>
            <w:tcBorders>
              <w:top w:val="single" w:sz="4" w:space="0" w:color="auto"/>
              <w:left w:val="single" w:sz="4" w:space="0" w:color="auto"/>
              <w:bottom w:val="single" w:sz="4" w:space="0" w:color="auto"/>
              <w:right w:val="single" w:sz="4" w:space="0" w:color="auto"/>
            </w:tcBorders>
            <w:hideMark/>
          </w:tcPr>
          <w:p w14:paraId="0DB00A65" w14:textId="77777777" w:rsidR="008761A5" w:rsidRPr="008761A5" w:rsidRDefault="008761A5" w:rsidP="008761A5">
            <w:pPr>
              <w:pStyle w:val="Tabletext"/>
              <w:jc w:val="center"/>
              <w:rPr>
                <w:lang w:val="ru-RU"/>
              </w:rPr>
            </w:pPr>
            <w:r w:rsidRPr="008761A5">
              <w:rPr>
                <w:lang w:val="ru-RU"/>
              </w:rPr>
              <w:t>8,172</w:t>
            </w:r>
          </w:p>
        </w:tc>
      </w:tr>
      <w:tr w:rsidR="008761A5" w:rsidRPr="008761A5" w14:paraId="3AFDAAEF" w14:textId="77777777" w:rsidTr="00BD2B9A">
        <w:trPr>
          <w:jc w:val="center"/>
        </w:trPr>
        <w:tc>
          <w:tcPr>
            <w:tcW w:w="4395" w:type="dxa"/>
            <w:tcBorders>
              <w:top w:val="single" w:sz="4" w:space="0" w:color="auto"/>
              <w:left w:val="single" w:sz="4" w:space="0" w:color="auto"/>
              <w:bottom w:val="single" w:sz="4" w:space="0" w:color="auto"/>
              <w:right w:val="single" w:sz="4" w:space="0" w:color="auto"/>
            </w:tcBorders>
            <w:hideMark/>
          </w:tcPr>
          <w:p w14:paraId="45E674C1" w14:textId="77777777" w:rsidR="008761A5" w:rsidRPr="008761A5" w:rsidRDefault="008761A5" w:rsidP="008761A5">
            <w:pPr>
              <w:pStyle w:val="Tabletext"/>
              <w:jc w:val="left"/>
              <w:rPr>
                <w:lang w:val="ru-RU"/>
              </w:rPr>
            </w:pPr>
            <w:r w:rsidRPr="008761A5">
              <w:rPr>
                <w:rFonts w:ascii="Symbol" w:hAnsi="Symbol" w:cs="Symbol"/>
                <w:lang w:val="ru-RU"/>
              </w:rPr>
              <w:t></w:t>
            </w:r>
            <w:r w:rsidRPr="008761A5">
              <w:rPr>
                <w:vertAlign w:val="subscript"/>
                <w:lang w:val="ru-RU"/>
              </w:rPr>
              <w:t>BS</w:t>
            </w:r>
            <w:r w:rsidRPr="008761A5">
              <w:rPr>
                <w:lang w:val="ru-RU"/>
              </w:rPr>
              <w:t xml:space="preserve"> в месте нахождения спутника ГСО (градусы)</w:t>
            </w:r>
          </w:p>
        </w:tc>
        <w:tc>
          <w:tcPr>
            <w:tcW w:w="1572" w:type="dxa"/>
            <w:tcBorders>
              <w:top w:val="single" w:sz="4" w:space="0" w:color="auto"/>
              <w:left w:val="single" w:sz="4" w:space="0" w:color="auto"/>
              <w:bottom w:val="single" w:sz="4" w:space="0" w:color="auto"/>
              <w:right w:val="single" w:sz="4" w:space="0" w:color="auto"/>
            </w:tcBorders>
            <w:hideMark/>
          </w:tcPr>
          <w:p w14:paraId="3519E90E" w14:textId="77777777" w:rsidR="008761A5" w:rsidRPr="008761A5" w:rsidRDefault="008761A5" w:rsidP="008761A5">
            <w:pPr>
              <w:pStyle w:val="Tabletext"/>
              <w:jc w:val="center"/>
              <w:rPr>
                <w:lang w:val="ru-RU"/>
              </w:rPr>
            </w:pPr>
            <w:r w:rsidRPr="008761A5">
              <w:rPr>
                <w:lang w:val="ru-RU"/>
              </w:rPr>
              <w:t>7,817</w:t>
            </w:r>
          </w:p>
        </w:tc>
        <w:tc>
          <w:tcPr>
            <w:tcW w:w="1836" w:type="dxa"/>
            <w:tcBorders>
              <w:top w:val="single" w:sz="4" w:space="0" w:color="auto"/>
              <w:left w:val="single" w:sz="4" w:space="0" w:color="auto"/>
              <w:bottom w:val="single" w:sz="4" w:space="0" w:color="auto"/>
              <w:right w:val="single" w:sz="4" w:space="0" w:color="auto"/>
            </w:tcBorders>
            <w:hideMark/>
          </w:tcPr>
          <w:p w14:paraId="3E0E88DD" w14:textId="77777777" w:rsidR="008761A5" w:rsidRPr="008761A5" w:rsidRDefault="008761A5" w:rsidP="008761A5">
            <w:pPr>
              <w:pStyle w:val="Tabletext"/>
              <w:jc w:val="center"/>
              <w:rPr>
                <w:lang w:val="ru-RU"/>
              </w:rPr>
            </w:pPr>
            <w:r w:rsidRPr="008761A5">
              <w:rPr>
                <w:lang w:val="ru-RU"/>
              </w:rPr>
              <w:t>6,567</w:t>
            </w:r>
          </w:p>
        </w:tc>
        <w:tc>
          <w:tcPr>
            <w:tcW w:w="1836" w:type="dxa"/>
            <w:tcBorders>
              <w:top w:val="single" w:sz="4" w:space="0" w:color="auto"/>
              <w:left w:val="single" w:sz="4" w:space="0" w:color="auto"/>
              <w:bottom w:val="single" w:sz="4" w:space="0" w:color="auto"/>
              <w:right w:val="single" w:sz="4" w:space="0" w:color="auto"/>
            </w:tcBorders>
            <w:hideMark/>
          </w:tcPr>
          <w:p w14:paraId="4EA56AC3" w14:textId="77777777" w:rsidR="008761A5" w:rsidRPr="008761A5" w:rsidRDefault="008761A5" w:rsidP="008761A5">
            <w:pPr>
              <w:pStyle w:val="Tabletext"/>
              <w:jc w:val="center"/>
              <w:rPr>
                <w:lang w:val="ru-RU"/>
              </w:rPr>
            </w:pPr>
            <w:r w:rsidRPr="008761A5">
              <w:rPr>
                <w:lang w:val="ru-RU"/>
              </w:rPr>
              <w:t>7,397</w:t>
            </w:r>
          </w:p>
        </w:tc>
      </w:tr>
      <w:tr w:rsidR="008761A5" w:rsidRPr="008761A5" w14:paraId="6E36014D" w14:textId="77777777" w:rsidTr="00BD2B9A">
        <w:trPr>
          <w:jc w:val="center"/>
        </w:trPr>
        <w:tc>
          <w:tcPr>
            <w:tcW w:w="4395" w:type="dxa"/>
            <w:tcBorders>
              <w:top w:val="single" w:sz="4" w:space="0" w:color="auto"/>
              <w:left w:val="single" w:sz="4" w:space="0" w:color="auto"/>
              <w:bottom w:val="single" w:sz="4" w:space="0" w:color="auto"/>
              <w:right w:val="single" w:sz="4" w:space="0" w:color="auto"/>
            </w:tcBorders>
            <w:hideMark/>
          </w:tcPr>
          <w:p w14:paraId="30936279" w14:textId="3BCEAFFE" w:rsidR="008761A5" w:rsidRPr="008761A5" w:rsidRDefault="008761A5" w:rsidP="008761A5">
            <w:pPr>
              <w:pStyle w:val="Tabletext"/>
              <w:jc w:val="left"/>
              <w:rPr>
                <w:lang w:val="ru-RU"/>
              </w:rPr>
            </w:pPr>
            <w:r w:rsidRPr="008761A5">
              <w:rPr>
                <w:lang w:val="ru-RU"/>
              </w:rPr>
              <w:t xml:space="preserve">Геоцентрический угол </w:t>
            </w:r>
            <w:r w:rsidRPr="008761A5">
              <w:rPr>
                <w:rFonts w:ascii="Symbol" w:hAnsi="Symbol" w:cs="Symbol"/>
                <w:lang w:val="ru-RU"/>
              </w:rPr>
              <w:t></w:t>
            </w:r>
            <w:r w:rsidRPr="008761A5">
              <w:rPr>
                <w:lang w:val="ru-RU"/>
              </w:rPr>
              <w:t xml:space="preserve"> для </w:t>
            </w:r>
            <w:r w:rsidRPr="008761A5">
              <w:rPr>
                <w:rFonts w:ascii="Symbol" w:hAnsi="Symbol" w:cs="Symbol"/>
                <w:lang w:val="ru-RU"/>
              </w:rPr>
              <w:t></w:t>
            </w:r>
            <w:r w:rsidRPr="008761A5">
              <w:rPr>
                <w:vertAlign w:val="subscript"/>
                <w:lang w:val="ru-RU"/>
              </w:rPr>
              <w:t>BS</w:t>
            </w:r>
            <w:r>
              <w:rPr>
                <w:lang w:val="ru-RU"/>
              </w:rPr>
              <w:br/>
            </w:r>
            <w:r w:rsidRPr="008761A5">
              <w:rPr>
                <w:lang w:val="ru-RU"/>
              </w:rPr>
              <w:t>(градусы)</w:t>
            </w:r>
          </w:p>
        </w:tc>
        <w:tc>
          <w:tcPr>
            <w:tcW w:w="1572" w:type="dxa"/>
            <w:tcBorders>
              <w:top w:val="single" w:sz="4" w:space="0" w:color="auto"/>
              <w:left w:val="single" w:sz="4" w:space="0" w:color="auto"/>
              <w:bottom w:val="single" w:sz="4" w:space="0" w:color="auto"/>
              <w:right w:val="single" w:sz="4" w:space="0" w:color="auto"/>
            </w:tcBorders>
            <w:hideMark/>
          </w:tcPr>
          <w:p w14:paraId="21359905" w14:textId="77777777" w:rsidR="008761A5" w:rsidRPr="008761A5" w:rsidRDefault="008761A5" w:rsidP="008761A5">
            <w:pPr>
              <w:pStyle w:val="Tabletext"/>
              <w:jc w:val="center"/>
              <w:rPr>
                <w:lang w:val="ru-RU"/>
              </w:rPr>
            </w:pPr>
            <w:r w:rsidRPr="008761A5">
              <w:rPr>
                <w:lang w:val="ru-RU"/>
              </w:rPr>
              <w:t>56,230</w:t>
            </w:r>
          </w:p>
        </w:tc>
        <w:tc>
          <w:tcPr>
            <w:tcW w:w="1836" w:type="dxa"/>
            <w:tcBorders>
              <w:top w:val="single" w:sz="4" w:space="0" w:color="auto"/>
              <w:left w:val="single" w:sz="4" w:space="0" w:color="auto"/>
              <w:bottom w:val="single" w:sz="4" w:space="0" w:color="auto"/>
              <w:right w:val="single" w:sz="4" w:space="0" w:color="auto"/>
            </w:tcBorders>
            <w:hideMark/>
          </w:tcPr>
          <w:p w14:paraId="203C1F39" w14:textId="77777777" w:rsidR="008761A5" w:rsidRPr="008761A5" w:rsidRDefault="008761A5" w:rsidP="008761A5">
            <w:pPr>
              <w:pStyle w:val="Tabletext"/>
              <w:jc w:val="center"/>
              <w:rPr>
                <w:lang w:val="ru-RU"/>
              </w:rPr>
            </w:pPr>
            <w:r w:rsidRPr="008761A5">
              <w:rPr>
                <w:lang w:val="ru-RU"/>
              </w:rPr>
              <w:t>42,552</w:t>
            </w:r>
          </w:p>
        </w:tc>
        <w:tc>
          <w:tcPr>
            <w:tcW w:w="1836" w:type="dxa"/>
            <w:tcBorders>
              <w:top w:val="single" w:sz="4" w:space="0" w:color="auto"/>
              <w:left w:val="single" w:sz="4" w:space="0" w:color="auto"/>
              <w:bottom w:val="single" w:sz="4" w:space="0" w:color="auto"/>
              <w:right w:val="single" w:sz="4" w:space="0" w:color="auto"/>
            </w:tcBorders>
            <w:hideMark/>
          </w:tcPr>
          <w:p w14:paraId="3D868F58" w14:textId="77777777" w:rsidR="008761A5" w:rsidRPr="008761A5" w:rsidRDefault="008761A5" w:rsidP="008761A5">
            <w:pPr>
              <w:pStyle w:val="Tabletext"/>
              <w:jc w:val="center"/>
              <w:rPr>
                <w:lang w:val="ru-RU"/>
              </w:rPr>
            </w:pPr>
            <w:r w:rsidRPr="008761A5">
              <w:rPr>
                <w:lang w:val="ru-RU"/>
              </w:rPr>
              <w:t>50,934</w:t>
            </w:r>
          </w:p>
        </w:tc>
      </w:tr>
    </w:tbl>
    <w:p w14:paraId="0CF01FC3" w14:textId="77777777" w:rsidR="0023576F" w:rsidRDefault="0023576F" w:rsidP="0023576F">
      <w:pPr>
        <w:pStyle w:val="Tablefin"/>
      </w:pPr>
    </w:p>
    <w:p w14:paraId="20D04914" w14:textId="23C9B9F8" w:rsidR="00F531C0" w:rsidRPr="008761A5" w:rsidRDefault="008761A5" w:rsidP="00F531C0">
      <w:pPr>
        <w:rPr>
          <w:lang w:val="ru-RU"/>
        </w:rPr>
      </w:pPr>
      <w:r w:rsidRPr="008761A5">
        <w:rPr>
          <w:lang w:val="ru-RU"/>
        </w:rPr>
        <w:t>Эти значения были получены исходя из геометрии, представленной на рисунке 19, с использованием следующих формул.</w:t>
      </w:r>
    </w:p>
    <w:p w14:paraId="6208E36D" w14:textId="77777777" w:rsidR="008761A5" w:rsidRPr="00EE23FA" w:rsidRDefault="008761A5" w:rsidP="008761A5">
      <w:pPr>
        <w:pStyle w:val="FigureNo"/>
        <w:rPr>
          <w:lang w:val="ru-RU"/>
        </w:rPr>
      </w:pPr>
      <w:r w:rsidRPr="00642565">
        <w:rPr>
          <w:lang w:val="ru-RU"/>
        </w:rPr>
        <w:t>РИСУНОК 19</w:t>
      </w:r>
    </w:p>
    <w:p w14:paraId="4968CFA3" w14:textId="0A09AF5B" w:rsidR="00F531C0" w:rsidRPr="008761A5" w:rsidRDefault="008761A5" w:rsidP="008761A5">
      <w:pPr>
        <w:pStyle w:val="Figuretitle"/>
        <w:rPr>
          <w:lang w:val="ru-RU"/>
        </w:rPr>
      </w:pPr>
      <w:r w:rsidRPr="00EE23FA">
        <w:rPr>
          <w:lang w:val="ru-RU"/>
        </w:rPr>
        <w:t>Углы наведения ГСО для геометрии WCGA (вверх)</w:t>
      </w:r>
    </w:p>
    <w:p w14:paraId="54F27D5A" w14:textId="3D544EDD" w:rsidR="00F531C0" w:rsidRPr="00382FE0" w:rsidRDefault="008761A5" w:rsidP="00F531C0">
      <w:pPr>
        <w:pStyle w:val="Figure"/>
      </w:pPr>
      <w:r>
        <w:rPr>
          <w:noProof/>
          <w:lang w:val="ru-RU" w:eastAsia="ru-RU"/>
        </w:rPr>
        <w:drawing>
          <wp:inline distT="0" distB="0" distL="0" distR="0" wp14:anchorId="66624295" wp14:editId="0B998301">
            <wp:extent cx="5215352" cy="2517237"/>
            <wp:effectExtent l="0" t="0" r="444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e 19.png"/>
                    <pic:cNvPicPr/>
                  </pic:nvPicPr>
                  <pic:blipFill>
                    <a:blip r:embed="rId40">
                      <a:extLst>
                        <a:ext uri="{28A0092B-C50C-407E-A947-70E740481C1C}">
                          <a14:useLocalDpi xmlns:a14="http://schemas.microsoft.com/office/drawing/2010/main" val="0"/>
                        </a:ext>
                      </a:extLst>
                    </a:blip>
                    <a:stretch>
                      <a:fillRect/>
                    </a:stretch>
                  </pic:blipFill>
                  <pic:spPr>
                    <a:xfrm>
                      <a:off x="0" y="0"/>
                      <a:ext cx="5215352" cy="2517237"/>
                    </a:xfrm>
                    <a:prstGeom prst="rect">
                      <a:avLst/>
                    </a:prstGeom>
                  </pic:spPr>
                </pic:pic>
              </a:graphicData>
            </a:graphic>
          </wp:inline>
        </w:drawing>
      </w:r>
    </w:p>
    <w:p w14:paraId="75BFB711" w14:textId="170B1196" w:rsidR="00F531C0" w:rsidRPr="008761A5" w:rsidRDefault="008761A5" w:rsidP="00F531C0">
      <w:pPr>
        <w:rPr>
          <w:lang w:val="ru-RU"/>
        </w:rPr>
      </w:pPr>
      <w:r w:rsidRPr="008761A5">
        <w:rPr>
          <w:szCs w:val="22"/>
          <w:lang w:val="ru-RU"/>
        </w:rPr>
        <w:t xml:space="preserve">Здесь </w:t>
      </w:r>
      <w:r w:rsidRPr="008761A5">
        <w:rPr>
          <w:rFonts w:ascii="Symbol" w:hAnsi="Symbol" w:cs="Symbol"/>
          <w:szCs w:val="22"/>
          <w:lang w:val="ru-RU"/>
        </w:rPr>
        <w:t></w:t>
      </w:r>
      <w:r w:rsidRPr="008761A5">
        <w:rPr>
          <w:i/>
          <w:szCs w:val="22"/>
          <w:vertAlign w:val="subscript"/>
          <w:lang w:val="ru-RU"/>
        </w:rPr>
        <w:t>BS</w:t>
      </w:r>
      <w:r w:rsidRPr="008761A5">
        <w:rPr>
          <w:szCs w:val="22"/>
          <w:lang w:val="ru-RU"/>
        </w:rPr>
        <w:t xml:space="preserve"> можно вычислить по следующей формуле:</w:t>
      </w:r>
    </w:p>
    <w:p w14:paraId="56DEEB0E" w14:textId="1EAE6FE0" w:rsidR="00F531C0" w:rsidRPr="008761A5" w:rsidRDefault="00F531C0" w:rsidP="00F531C0">
      <w:pPr>
        <w:pStyle w:val="Equation"/>
        <w:rPr>
          <w:lang w:val="ru-RU"/>
        </w:rPr>
      </w:pPr>
      <w:r w:rsidRPr="008761A5">
        <w:rPr>
          <w:lang w:val="ru-RU"/>
        </w:rPr>
        <w:tab/>
      </w:r>
      <w:r w:rsidRPr="008761A5">
        <w:rPr>
          <w:lang w:val="ru-RU"/>
        </w:rPr>
        <w:tab/>
      </w:r>
      <m:oMath>
        <m:r>
          <m:rPr>
            <m:sty m:val="p"/>
          </m:rPr>
          <w:rPr>
            <w:rFonts w:ascii="Cambria Math" w:hAnsi="Cambria Math"/>
          </w:rPr>
          <m:t>sin</m:t>
        </m:r>
        <m:sSub>
          <m:sSubPr>
            <m:ctrlPr>
              <w:rPr>
                <w:rFonts w:ascii="Cambria Math" w:hAnsi="Cambria Math"/>
              </w:rPr>
            </m:ctrlPr>
          </m:sSubPr>
          <m:e>
            <m:r>
              <m:rPr>
                <m:sty m:val="p"/>
              </m:rPr>
              <w:rPr>
                <w:rFonts w:ascii="Cambria Math" w:hAnsi="Cambria Math"/>
                <w:szCs w:val="22"/>
              </w:rPr>
              <m:t>φ</m:t>
            </m:r>
          </m:e>
          <m:sub>
            <m:r>
              <w:rPr>
                <w:rFonts w:ascii="Cambria Math" w:hAnsi="Cambria Math"/>
              </w:rPr>
              <m:t>EOC</m:t>
            </m:r>
          </m:sub>
        </m:sSub>
        <m:r>
          <m:rPr>
            <m:sty m:val="p"/>
          </m:rPr>
          <w:rPr>
            <w:rFonts w:ascii="Cambria Math" w:hAnsi="Cambria Math"/>
            <w:lang w:val="ru-RU"/>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e</m:t>
                </m:r>
              </m:sub>
            </m:sSub>
          </m:num>
          <m:den>
            <m:sSub>
              <m:sSubPr>
                <m:ctrlPr>
                  <w:rPr>
                    <w:rFonts w:ascii="Cambria Math" w:hAnsi="Cambria Math"/>
                  </w:rPr>
                </m:ctrlPr>
              </m:sSubPr>
              <m:e>
                <m:r>
                  <w:rPr>
                    <w:rFonts w:ascii="Cambria Math" w:hAnsi="Cambria Math"/>
                  </w:rPr>
                  <m:t>R</m:t>
                </m:r>
              </m:e>
              <m:sub>
                <m:r>
                  <w:rPr>
                    <w:rFonts w:ascii="Cambria Math" w:hAnsi="Cambria Math"/>
                  </w:rPr>
                  <m:t>geo</m:t>
                </m:r>
              </m:sub>
            </m:sSub>
          </m:den>
        </m:f>
        <m:r>
          <m:rPr>
            <m:sty m:val="p"/>
          </m:rPr>
          <w:rPr>
            <w:rFonts w:ascii="Cambria Math" w:hAnsi="Cambria Math"/>
          </w:rPr>
          <m:t>sin</m:t>
        </m:r>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lang w:val="ru-RU"/>
                  </w:rPr>
                  <m:t>2</m:t>
                </m:r>
              </m:den>
            </m:f>
            <m:r>
              <m:rPr>
                <m:sty m:val="p"/>
              </m:rPr>
              <w:rPr>
                <w:rFonts w:ascii="Cambria Math" w:hAnsi="Cambria Math"/>
                <w:lang w:val="ru-RU"/>
              </w:rPr>
              <m:t xml:space="preserve">+ </m:t>
            </m:r>
            <m:r>
              <m:rPr>
                <m:sty m:val="p"/>
              </m:rPr>
              <w:rPr>
                <w:rFonts w:ascii="Cambria Math" w:hAnsi="Cambria Math"/>
              </w:rPr>
              <m:t>ε</m:t>
            </m:r>
          </m:e>
        </m:d>
      </m:oMath>
      <w:r w:rsidR="008761A5">
        <w:rPr>
          <w:lang w:val="ru-RU"/>
        </w:rPr>
        <w:t>;</w:t>
      </w:r>
    </w:p>
    <w:p w14:paraId="40EC56DF" w14:textId="722292F9" w:rsidR="00F531C0" w:rsidRPr="00492C1C" w:rsidRDefault="00F531C0" w:rsidP="00F531C0">
      <w:pPr>
        <w:pStyle w:val="Equation"/>
        <w:rPr>
          <w:lang w:val="ru-RU"/>
        </w:rPr>
      </w:pPr>
      <w:r w:rsidRPr="008761A5">
        <w:rPr>
          <w:lang w:val="ru-RU"/>
        </w:rPr>
        <w:tab/>
      </w:r>
      <w:r w:rsidRPr="008761A5">
        <w:rPr>
          <w:lang w:val="ru-RU"/>
        </w:rPr>
        <w:tab/>
      </w:r>
      <m:oMath>
        <m:sSub>
          <m:sSubPr>
            <m:ctrlPr>
              <w:rPr>
                <w:rFonts w:ascii="Cambria Math" w:hAnsi="Cambria Math"/>
                <w:i/>
              </w:rPr>
            </m:ctrlPr>
          </m:sSubPr>
          <m:e>
            <m:r>
              <m:rPr>
                <m:sty m:val="p"/>
              </m:rPr>
              <w:rPr>
                <w:rFonts w:ascii="Cambria Math" w:hAnsi="Cambria Math"/>
                <w:szCs w:val="22"/>
              </w:rPr>
              <m:t>φ</m:t>
            </m:r>
          </m:e>
          <m:sub>
            <m:r>
              <w:rPr>
                <w:rFonts w:ascii="Cambria Math" w:hAnsi="Cambria Math"/>
              </w:rPr>
              <m:t>BS</m:t>
            </m:r>
          </m:sub>
        </m:sSub>
        <m:r>
          <w:rPr>
            <w:rFonts w:ascii="Cambria Math" w:hAnsi="Cambria Math"/>
            <w:lang w:val="ru-RU"/>
          </w:rPr>
          <m:t xml:space="preserve">= </m:t>
        </m:r>
        <m:sSub>
          <m:sSubPr>
            <m:ctrlPr>
              <w:rPr>
                <w:rFonts w:ascii="Cambria Math" w:hAnsi="Cambria Math"/>
                <w:i/>
              </w:rPr>
            </m:ctrlPr>
          </m:sSubPr>
          <m:e>
            <m:r>
              <m:rPr>
                <m:sty m:val="p"/>
              </m:rPr>
              <w:rPr>
                <w:rFonts w:ascii="Cambria Math" w:hAnsi="Cambria Math"/>
                <w:szCs w:val="22"/>
              </w:rPr>
              <m:t>φ</m:t>
            </m:r>
          </m:e>
          <m:sub>
            <m:r>
              <w:rPr>
                <w:rFonts w:ascii="Cambria Math" w:hAnsi="Cambria Math"/>
              </w:rPr>
              <m:t>EOC</m:t>
            </m:r>
          </m:sub>
        </m:sSub>
        <m:r>
          <w:rPr>
            <w:rFonts w:ascii="Cambria Math" w:hAnsi="Cambria Math"/>
            <w:lang w:val="ru-RU"/>
          </w:rPr>
          <m:t xml:space="preserve"> – </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θ</m:t>
                </m:r>
              </m:e>
              <m:sub>
                <m:r>
                  <w:rPr>
                    <w:rFonts w:ascii="Cambria Math"/>
                    <w:szCs w:val="24"/>
                    <w:lang w:val="ru-RU"/>
                  </w:rPr>
                  <m:t>3</m:t>
                </m:r>
                <m:r>
                  <m:rPr>
                    <m:sty m:val="p"/>
                  </m:rPr>
                  <w:rPr>
                    <w:rFonts w:ascii="Cambria Math"/>
                    <w:szCs w:val="24"/>
                    <w:lang w:val="ru-RU"/>
                  </w:rPr>
                  <m:t>дБ</m:t>
                </m:r>
              </m:sub>
            </m:sSub>
          </m:num>
          <m:den>
            <m:r>
              <w:rPr>
                <w:rFonts w:ascii="Cambria Math" w:hAnsi="Cambria Math"/>
                <w:lang w:val="ru-RU"/>
              </w:rPr>
              <m:t>2</m:t>
            </m:r>
          </m:den>
        </m:f>
      </m:oMath>
      <w:r w:rsidR="008761A5" w:rsidRPr="00492C1C">
        <w:rPr>
          <w:lang w:val="ru-RU"/>
        </w:rPr>
        <w:t>.</w:t>
      </w:r>
    </w:p>
    <w:p w14:paraId="45CD7A3C" w14:textId="60A48486" w:rsidR="00F531C0" w:rsidRPr="00E9579F" w:rsidRDefault="008761A5" w:rsidP="00F531C0">
      <w:pPr>
        <w:rPr>
          <w:lang w:val="ru-RU"/>
        </w:rPr>
      </w:pPr>
      <w:r w:rsidRPr="00E9579F">
        <w:rPr>
          <w:szCs w:val="22"/>
          <w:lang w:val="ru-RU"/>
        </w:rPr>
        <w:t xml:space="preserve">Тогда, учитывая что </w:t>
      </w:r>
      <w:proofErr w:type="gramStart"/>
      <w:r w:rsidRPr="00E9579F">
        <w:rPr>
          <w:rFonts w:ascii="Symbol" w:hAnsi="Symbol" w:cs="Symbol"/>
          <w:szCs w:val="22"/>
          <w:lang w:val="ru-RU"/>
        </w:rPr>
        <w:t></w:t>
      </w:r>
      <w:r w:rsidRPr="00E9579F">
        <w:rPr>
          <w:szCs w:val="22"/>
          <w:lang w:val="ru-RU"/>
        </w:rPr>
        <w:t xml:space="preserve"> &gt;</w:t>
      </w:r>
      <w:proofErr w:type="gramEnd"/>
      <w:r w:rsidRPr="00E9579F">
        <w:rPr>
          <w:szCs w:val="22"/>
          <w:lang w:val="ru-RU"/>
        </w:rPr>
        <w:t xml:space="preserve"> </w:t>
      </w:r>
      <w:r w:rsidRPr="00E9579F">
        <w:rPr>
          <w:rFonts w:ascii="Symbol" w:hAnsi="Symbol" w:cs="Symbol"/>
          <w:szCs w:val="22"/>
          <w:lang w:val="ru-RU"/>
        </w:rPr>
        <w:t></w:t>
      </w:r>
      <w:r w:rsidRPr="00E9579F">
        <w:rPr>
          <w:szCs w:val="22"/>
          <w:lang w:val="ru-RU"/>
        </w:rPr>
        <w:t>/2:</w:t>
      </w:r>
    </w:p>
    <w:p w14:paraId="76D725BD" w14:textId="349ACE04" w:rsidR="00F531C0" w:rsidRPr="00E9579F" w:rsidRDefault="00F531C0" w:rsidP="00F531C0">
      <w:pPr>
        <w:pStyle w:val="Equation"/>
        <w:rPr>
          <w:lang w:val="ru-RU"/>
        </w:rPr>
      </w:pPr>
      <w:r w:rsidRPr="00E9579F">
        <w:rPr>
          <w:lang w:val="ru-RU"/>
        </w:rPr>
        <w:tab/>
      </w:r>
      <w:r w:rsidRPr="00E9579F">
        <w:rPr>
          <w:lang w:val="ru-RU"/>
        </w:rPr>
        <w:tab/>
      </w:r>
      <m:oMath>
        <m:func>
          <m:funcPr>
            <m:ctrlPr>
              <w:rPr>
                <w:rFonts w:ascii="Cambria Math" w:hAnsi="Cambria Math"/>
              </w:rPr>
            </m:ctrlPr>
          </m:funcPr>
          <m:fName>
            <m:r>
              <m:rPr>
                <m:sty m:val="p"/>
              </m:rPr>
              <w:rPr>
                <w:rFonts w:ascii="Cambria Math" w:hAnsi="Cambria Math"/>
              </w:rPr>
              <m:t>sin</m:t>
            </m:r>
          </m:fName>
          <m:e>
            <m:r>
              <w:rPr>
                <w:rFonts w:ascii="Cambria Math" w:hAnsi="Cambria Math"/>
                <w:lang w:val="ru-RU"/>
              </w:rPr>
              <m:t>(</m:t>
            </m:r>
            <m:r>
              <m:rPr>
                <m:sty m:val="p"/>
              </m:rPr>
              <w:rPr>
                <w:rFonts w:ascii="Cambria Math" w:hAnsi="Cambria Math"/>
              </w:rPr>
              <m:t>π</m:t>
            </m:r>
            <m:r>
              <m:rPr>
                <m:sty m:val="p"/>
              </m:rPr>
              <w:rPr>
                <w:rFonts w:ascii="Cambria Math" w:hAnsi="Cambria Math"/>
                <w:lang w:val="ru-RU"/>
              </w:rPr>
              <m:t xml:space="preserve"> </m:t>
            </m:r>
            <m:r>
              <w:rPr>
                <w:rFonts w:ascii="Cambria Math" w:hAnsi="Cambria Math"/>
                <w:lang w:val="ru-RU"/>
              </w:rPr>
              <m:t xml:space="preserve">– </m:t>
            </m:r>
          </m:e>
        </m:func>
        <m:r>
          <m:rPr>
            <m:sty m:val="p"/>
          </m:rPr>
          <w:rPr>
            <w:rFonts w:ascii="Cambria Math" w:hAnsi="Cambria Math"/>
          </w:rPr>
          <m:t>ψ</m:t>
        </m:r>
        <m:r>
          <w:rPr>
            <w:rFonts w:ascii="Cambria Math" w:hAnsi="Cambria Math"/>
            <w:lang w:val="ru-RU"/>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geo</m:t>
                </m:r>
              </m:sub>
            </m:sSub>
          </m:num>
          <m:den>
            <m:sSub>
              <m:sSubPr>
                <m:ctrlPr>
                  <w:rPr>
                    <w:rFonts w:ascii="Cambria Math" w:hAnsi="Cambria Math"/>
                    <w:i/>
                  </w:rPr>
                </m:ctrlPr>
              </m:sSubPr>
              <m:e>
                <m:r>
                  <w:rPr>
                    <w:rFonts w:ascii="Cambria Math" w:hAnsi="Cambria Math"/>
                  </w:rPr>
                  <m:t>R</m:t>
                </m:r>
              </m:e>
              <m:sub>
                <m:r>
                  <w:rPr>
                    <w:rFonts w:ascii="Cambria Math" w:hAnsi="Cambria Math"/>
                  </w:rPr>
                  <m:t>e</m:t>
                </m:r>
              </m:sub>
            </m:sSub>
          </m:den>
        </m:f>
        <m:r>
          <w:rPr>
            <w:rFonts w:ascii="Cambria Math" w:hAnsi="Cambria Math"/>
            <w:lang w:val="ru-RU"/>
          </w:rPr>
          <m:t xml:space="preserve"> </m:t>
        </m:r>
        <m:r>
          <m:rPr>
            <m:sty m:val="p"/>
          </m:rPr>
          <w:rPr>
            <w:rFonts w:ascii="Cambria Math" w:hAnsi="Cambria Math"/>
          </w:rPr>
          <m:t>sin</m:t>
        </m:r>
        <m:r>
          <m:rPr>
            <m:sty m:val="p"/>
          </m:rPr>
          <w:rPr>
            <w:rFonts w:ascii="Cambria Math" w:hAnsi="Cambria Math"/>
            <w:lang w:val="ru-RU"/>
          </w:rPr>
          <m:t>⁡(</m:t>
        </m:r>
        <m:sSub>
          <m:sSubPr>
            <m:ctrlPr>
              <w:rPr>
                <w:rFonts w:ascii="Cambria Math" w:hAnsi="Cambria Math"/>
                <w:iCs/>
              </w:rPr>
            </m:ctrlPr>
          </m:sSubPr>
          <m:e>
            <m:r>
              <m:rPr>
                <m:sty m:val="p"/>
              </m:rPr>
              <w:rPr>
                <w:rFonts w:ascii="Cambria Math" w:hAnsi="Cambria Math"/>
                <w:szCs w:val="22"/>
              </w:rPr>
              <m:t>φ</m:t>
            </m:r>
          </m:e>
          <m:sub>
            <m:r>
              <w:rPr>
                <w:rFonts w:ascii="Cambria Math" w:hAnsi="Cambria Math"/>
              </w:rPr>
              <m:t>BS</m:t>
            </m:r>
          </m:sub>
        </m:sSub>
        <m:r>
          <w:rPr>
            <w:rFonts w:ascii="Cambria Math" w:hAnsi="Cambria Math"/>
            <w:lang w:val="ru-RU"/>
          </w:rPr>
          <m:t>)</m:t>
        </m:r>
      </m:oMath>
      <w:r w:rsidR="00E9579F">
        <w:rPr>
          <w:lang w:val="ru-RU"/>
        </w:rPr>
        <w:t>.</w:t>
      </w:r>
    </w:p>
    <w:p w14:paraId="36CFAA9D" w14:textId="55BAE8F5" w:rsidR="00F531C0" w:rsidRPr="00E9579F" w:rsidRDefault="00E9579F" w:rsidP="00F531C0">
      <w:pPr>
        <w:rPr>
          <w:lang w:val="ru-RU"/>
        </w:rPr>
      </w:pPr>
      <w:r w:rsidRPr="00E9579F">
        <w:rPr>
          <w:lang w:val="ru-RU"/>
        </w:rPr>
        <w:t>Следовательно:</w:t>
      </w:r>
    </w:p>
    <w:p w14:paraId="532D5B8B" w14:textId="7E87EC78" w:rsidR="00993B25" w:rsidRPr="00E9579F" w:rsidRDefault="00993B25" w:rsidP="00F531C0">
      <w:pPr>
        <w:pStyle w:val="Equation"/>
        <w:rPr>
          <w:lang w:val="ru-RU"/>
        </w:rPr>
      </w:pPr>
      <w:r w:rsidRPr="00E9579F">
        <w:rPr>
          <w:lang w:val="ru-RU"/>
        </w:rPr>
        <w:tab/>
      </w:r>
      <w:r w:rsidR="00F531C0" w:rsidRPr="00E9579F">
        <w:rPr>
          <w:lang w:val="ru-RU"/>
        </w:rPr>
        <w:tab/>
      </w:r>
      <m:oMath>
        <m:sSub>
          <m:sSubPr>
            <m:ctrlPr>
              <w:rPr>
                <w:rFonts w:ascii="Cambria Math" w:hAnsi="Cambria Math"/>
                <w:i/>
              </w:rPr>
            </m:ctrlPr>
          </m:sSubPr>
          <m:e>
            <m:r>
              <m:rPr>
                <m:sty m:val="p"/>
              </m:rPr>
              <w:rPr>
                <w:rFonts w:ascii="Cambria Math" w:hAnsi="Cambria Math"/>
              </w:rPr>
              <m:t>χ</m:t>
            </m:r>
          </m:e>
          <m:sub>
            <m:r>
              <w:rPr>
                <w:rFonts w:ascii="Cambria Math" w:hAnsi="Cambria Math"/>
              </w:rPr>
              <m:t>BS</m:t>
            </m:r>
          </m:sub>
        </m:sSub>
        <m:r>
          <w:rPr>
            <w:rFonts w:ascii="Cambria Math" w:hAnsi="Cambria Math"/>
            <w:lang w:val="ru-RU"/>
          </w:rPr>
          <m:t>=</m:t>
        </m:r>
        <m:r>
          <m:rPr>
            <m:sty m:val="p"/>
          </m:rPr>
          <w:rPr>
            <w:rFonts w:ascii="Cambria Math" w:hAnsi="Cambria Math"/>
          </w:rPr>
          <m:t>π</m:t>
        </m:r>
        <m:r>
          <w:rPr>
            <w:rFonts w:ascii="Cambria Math" w:hAnsi="Cambria Math"/>
            <w:lang w:val="ru-RU"/>
          </w:rPr>
          <m:t>-</m:t>
        </m:r>
        <m:sSub>
          <m:sSubPr>
            <m:ctrlPr>
              <w:rPr>
                <w:rFonts w:ascii="Cambria Math" w:hAnsi="Cambria Math"/>
                <w:i/>
              </w:rPr>
            </m:ctrlPr>
          </m:sSubPr>
          <m:e>
            <m:r>
              <m:rPr>
                <m:sty m:val="p"/>
              </m:rPr>
              <w:rPr>
                <w:rFonts w:ascii="Cambria Math" w:hAnsi="Cambria Math"/>
              </w:rPr>
              <m:t>φ</m:t>
            </m:r>
          </m:e>
          <m:sub>
            <m:r>
              <w:rPr>
                <w:rFonts w:ascii="Cambria Math" w:hAnsi="Cambria Math"/>
              </w:rPr>
              <m:t>BS</m:t>
            </m:r>
          </m:sub>
        </m:sSub>
        <m:r>
          <w:rPr>
            <w:rFonts w:ascii="Cambria Math" w:hAnsi="Cambria Math"/>
            <w:lang w:val="ru-RU"/>
          </w:rPr>
          <m:t>-</m:t>
        </m:r>
        <m:r>
          <m:rPr>
            <m:sty m:val="p"/>
          </m:rPr>
          <w:rPr>
            <w:rFonts w:ascii="Cambria Math" w:hAnsi="Cambria Math"/>
          </w:rPr>
          <m:t>ψ</m:t>
        </m:r>
      </m:oMath>
      <w:r w:rsidR="00E9579F">
        <w:rPr>
          <w:lang w:val="ru-RU"/>
        </w:rPr>
        <w:t>.</w:t>
      </w:r>
    </w:p>
    <w:p w14:paraId="0AC6D8FC" w14:textId="28A3FF51" w:rsidR="00F531C0" w:rsidRPr="00713422" w:rsidRDefault="00F531C0" w:rsidP="00F531C0">
      <w:pPr>
        <w:pStyle w:val="Heading3"/>
        <w:rPr>
          <w:lang w:val="ru-RU"/>
        </w:rPr>
      </w:pPr>
      <w:r w:rsidRPr="00713422">
        <w:t>D</w:t>
      </w:r>
      <w:r w:rsidRPr="00713422">
        <w:rPr>
          <w:lang w:val="ru-RU"/>
        </w:rPr>
        <w:t>3.2.3</w:t>
      </w:r>
      <w:r w:rsidRPr="00713422">
        <w:rPr>
          <w:lang w:val="ru-RU"/>
        </w:rPr>
        <w:tab/>
      </w:r>
      <w:r w:rsidR="00713422" w:rsidRPr="00713422">
        <w:rPr>
          <w:lang w:val="ru-RU"/>
        </w:rPr>
        <w:t>Алгоритм</w:t>
      </w:r>
    </w:p>
    <w:p w14:paraId="1081E147" w14:textId="77777777" w:rsidR="00713422" w:rsidRPr="00713422" w:rsidRDefault="00713422" w:rsidP="00713422">
      <w:pPr>
        <w:rPr>
          <w:szCs w:val="22"/>
          <w:lang w:val="ru-RU"/>
        </w:rPr>
      </w:pPr>
      <w:bookmarkStart w:id="220" w:name="_Toc442753313"/>
      <w:r w:rsidRPr="00713422">
        <w:rPr>
          <w:szCs w:val="22"/>
          <w:lang w:val="ru-RU"/>
        </w:rPr>
        <w:t xml:space="preserve">Алгоритм WCGA для </w:t>
      </w:r>
      <w:proofErr w:type="spellStart"/>
      <w:r w:rsidRPr="00713422">
        <w:rPr>
          <w:szCs w:val="22"/>
          <w:lang w:val="ru-RU"/>
        </w:rPr>
        <w:t>э.п.п.м</w:t>
      </w:r>
      <w:proofErr w:type="spellEnd"/>
      <w:r w:rsidRPr="00713422">
        <w:rPr>
          <w:szCs w:val="22"/>
          <w:lang w:val="ru-RU"/>
        </w:rPr>
        <w:t>. (вверх) имеет следующий вид.</w:t>
      </w:r>
    </w:p>
    <w:p w14:paraId="61AC2D71" w14:textId="77777777" w:rsidR="00713422" w:rsidRPr="00EE23FA" w:rsidRDefault="00713422" w:rsidP="00713422">
      <w:pPr>
        <w:spacing w:before="40"/>
        <w:rPr>
          <w:rFonts w:ascii="Courier New" w:hAnsi="Courier New"/>
          <w:sz w:val="20"/>
          <w:lang w:val="ru-RU"/>
        </w:rPr>
      </w:pPr>
    </w:p>
    <w:p w14:paraId="25584149" w14:textId="77777777" w:rsidR="00713422" w:rsidRPr="00EE23FA" w:rsidRDefault="00713422" w:rsidP="0071342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b/>
          <w:sz w:val="18"/>
          <w:szCs w:val="18"/>
          <w:lang w:val="ru-RU"/>
        </w:rPr>
        <w:tab/>
        <w:t>WCGA_UP</w:t>
      </w:r>
      <w:r w:rsidRPr="00EE23FA">
        <w:rPr>
          <w:rFonts w:ascii="Courier New" w:hAnsi="Courier New" w:cs="Courier New"/>
          <w:sz w:val="18"/>
          <w:szCs w:val="18"/>
          <w:lang w:val="ru-RU"/>
        </w:rPr>
        <w:t>:</w:t>
      </w:r>
    </w:p>
    <w:p w14:paraId="45CD6350" w14:textId="77777777" w:rsidR="00713422" w:rsidRPr="00EE23FA" w:rsidRDefault="00713422" w:rsidP="0071342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t xml:space="preserve">Рассчитать </w:t>
      </w:r>
      <w:r w:rsidRPr="00EE23FA">
        <w:rPr>
          <w:rFonts w:ascii="Symbol" w:hAnsi="Symbol" w:cs="Symbol"/>
          <w:sz w:val="18"/>
          <w:szCs w:val="18"/>
          <w:lang w:val="ru-RU"/>
        </w:rPr>
        <w:t></w:t>
      </w:r>
      <w:r w:rsidRPr="00EE23FA">
        <w:rPr>
          <w:rFonts w:ascii="Courier New" w:hAnsi="Courier New" w:cs="Courier New"/>
          <w:sz w:val="18"/>
          <w:szCs w:val="18"/>
          <w:vertAlign w:val="subscript"/>
          <w:lang w:val="ru-RU"/>
        </w:rPr>
        <w:t>BS</w:t>
      </w:r>
      <w:r w:rsidRPr="00EE23FA">
        <w:rPr>
          <w:rFonts w:ascii="Courier New" w:hAnsi="Courier New" w:cs="Courier New"/>
          <w:sz w:val="18"/>
          <w:szCs w:val="18"/>
          <w:lang w:val="ru-RU"/>
        </w:rPr>
        <w:t xml:space="preserve"> по </w:t>
      </w:r>
      <w:r w:rsidRPr="00EE23FA">
        <w:rPr>
          <w:rFonts w:ascii="Symbol" w:hAnsi="Symbol" w:cs="Symbol"/>
          <w:sz w:val="18"/>
          <w:szCs w:val="18"/>
          <w:lang w:val="ru-RU"/>
        </w:rPr>
        <w:t></w:t>
      </w:r>
      <w:r w:rsidRPr="00EE23FA">
        <w:rPr>
          <w:rFonts w:ascii="Courier New" w:hAnsi="Courier New" w:cs="Courier New"/>
          <w:sz w:val="18"/>
          <w:szCs w:val="18"/>
          <w:vertAlign w:val="subscript"/>
          <w:lang w:val="ru-RU"/>
        </w:rPr>
        <w:t>EOC</w:t>
      </w:r>
    </w:p>
    <w:p w14:paraId="7367CD13" w14:textId="77777777" w:rsidR="00713422" w:rsidRPr="00EE23FA" w:rsidRDefault="00713422" w:rsidP="0071342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t xml:space="preserve">Рассчитать </w:t>
      </w:r>
      <w:r w:rsidRPr="00EE23FA">
        <w:rPr>
          <w:rFonts w:ascii="Symbol" w:hAnsi="Symbol" w:cs="Symbol"/>
          <w:sz w:val="18"/>
          <w:szCs w:val="18"/>
          <w:lang w:val="ru-RU"/>
        </w:rPr>
        <w:t></w:t>
      </w:r>
      <w:r w:rsidRPr="00EE23FA">
        <w:rPr>
          <w:rFonts w:ascii="Courier New" w:hAnsi="Courier New" w:cs="Courier New"/>
          <w:sz w:val="18"/>
          <w:szCs w:val="18"/>
          <w:vertAlign w:val="subscript"/>
          <w:lang w:val="ru-RU"/>
        </w:rPr>
        <w:t>BS</w:t>
      </w:r>
      <w:r w:rsidRPr="00EE23FA">
        <w:rPr>
          <w:rFonts w:ascii="Courier New" w:hAnsi="Courier New" w:cs="Courier New"/>
          <w:sz w:val="18"/>
          <w:szCs w:val="18"/>
          <w:lang w:val="ru-RU"/>
        </w:rPr>
        <w:t xml:space="preserve"> по </w:t>
      </w:r>
      <w:r w:rsidRPr="00EE23FA">
        <w:rPr>
          <w:rFonts w:ascii="Symbol" w:hAnsi="Symbol" w:cs="Symbol"/>
          <w:sz w:val="18"/>
          <w:szCs w:val="18"/>
          <w:lang w:val="ru-RU"/>
        </w:rPr>
        <w:t></w:t>
      </w:r>
      <w:r w:rsidRPr="00EE23FA">
        <w:rPr>
          <w:rFonts w:ascii="Courier New" w:hAnsi="Courier New" w:cs="Courier New"/>
          <w:sz w:val="18"/>
          <w:szCs w:val="18"/>
          <w:vertAlign w:val="subscript"/>
          <w:lang w:val="ru-RU"/>
        </w:rPr>
        <w:t>BS</w:t>
      </w:r>
    </w:p>
    <w:p w14:paraId="70334A03" w14:textId="77777777" w:rsidR="00713422" w:rsidRPr="00EE23FA" w:rsidRDefault="00713422" w:rsidP="0071342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lastRenderedPageBreak/>
        <w:tab/>
      </w:r>
      <w:r w:rsidRPr="00EE23FA">
        <w:rPr>
          <w:rFonts w:ascii="Courier New" w:hAnsi="Courier New" w:cs="Courier New"/>
          <w:sz w:val="18"/>
          <w:szCs w:val="18"/>
          <w:lang w:val="ru-RU"/>
        </w:rPr>
        <w:tab/>
        <w:t>Если ЗС из плотности</w:t>
      </w:r>
    </w:p>
    <w:p w14:paraId="7AAB3585" w14:textId="77777777" w:rsidR="00713422" w:rsidRPr="00EE23FA" w:rsidRDefault="00713422" w:rsidP="0071342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t xml:space="preserve">Вызвать </w:t>
      </w:r>
      <w:proofErr w:type="spellStart"/>
      <w:r w:rsidRPr="00EE23FA">
        <w:rPr>
          <w:rFonts w:ascii="Courier New" w:hAnsi="Courier New" w:cs="Courier New"/>
          <w:sz w:val="18"/>
          <w:szCs w:val="18"/>
          <w:lang w:val="ru-RU"/>
        </w:rPr>
        <w:t>WCGA_UP_General</w:t>
      </w:r>
      <w:proofErr w:type="spellEnd"/>
    </w:p>
    <w:p w14:paraId="153126D4" w14:textId="77777777" w:rsidR="00713422" w:rsidRPr="00EE23FA" w:rsidRDefault="00713422" w:rsidP="0071342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t>Иначе</w:t>
      </w:r>
    </w:p>
    <w:p w14:paraId="19AB6211" w14:textId="77777777" w:rsidR="00713422" w:rsidRPr="00EE23FA" w:rsidRDefault="00713422" w:rsidP="0071342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t>Если трасса спутника НГСО повторяется</w:t>
      </w:r>
    </w:p>
    <w:p w14:paraId="5EDDF1DA" w14:textId="77777777" w:rsidR="00713422" w:rsidRPr="00FC60B1" w:rsidRDefault="00713422" w:rsidP="0071342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t>Вызвать</w:t>
      </w:r>
      <w:r w:rsidRPr="00FC60B1">
        <w:rPr>
          <w:rFonts w:ascii="Courier New" w:hAnsi="Courier New" w:cs="Courier New"/>
          <w:sz w:val="18"/>
          <w:szCs w:val="18"/>
          <w:lang w:val="en-US"/>
        </w:rPr>
        <w:t xml:space="preserve"> </w:t>
      </w:r>
      <w:proofErr w:type="spellStart"/>
      <w:r w:rsidRPr="00FC60B1">
        <w:rPr>
          <w:rFonts w:ascii="Courier New" w:hAnsi="Courier New" w:cs="Courier New"/>
          <w:sz w:val="18"/>
          <w:szCs w:val="18"/>
          <w:lang w:val="en-US"/>
        </w:rPr>
        <w:t>WCGA_UP_SpecifcES_Repeating</w:t>
      </w:r>
      <w:proofErr w:type="spellEnd"/>
    </w:p>
    <w:p w14:paraId="03942392" w14:textId="77777777" w:rsidR="00713422" w:rsidRPr="00FC60B1" w:rsidRDefault="00713422" w:rsidP="0071342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EE23FA">
        <w:rPr>
          <w:rFonts w:ascii="Courier New" w:hAnsi="Courier New" w:cs="Courier New"/>
          <w:sz w:val="18"/>
          <w:szCs w:val="18"/>
          <w:lang w:val="ru-RU"/>
        </w:rPr>
        <w:t>Иначе</w:t>
      </w:r>
    </w:p>
    <w:p w14:paraId="652556AD" w14:textId="77777777" w:rsidR="00713422" w:rsidRPr="00FC60B1" w:rsidRDefault="00713422" w:rsidP="0071342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EE23FA">
        <w:rPr>
          <w:rFonts w:ascii="Courier New" w:hAnsi="Courier New" w:cs="Courier New"/>
          <w:sz w:val="18"/>
          <w:szCs w:val="18"/>
          <w:lang w:val="ru-RU"/>
        </w:rPr>
        <w:t>Вызвать</w:t>
      </w:r>
      <w:r w:rsidRPr="00FC60B1">
        <w:rPr>
          <w:rFonts w:ascii="Courier New" w:hAnsi="Courier New" w:cs="Courier New"/>
          <w:sz w:val="18"/>
          <w:szCs w:val="18"/>
          <w:lang w:val="en-US"/>
        </w:rPr>
        <w:t xml:space="preserve"> </w:t>
      </w:r>
      <w:proofErr w:type="spellStart"/>
      <w:r w:rsidRPr="00FC60B1">
        <w:rPr>
          <w:rFonts w:ascii="Courier New" w:hAnsi="Courier New" w:cs="Courier New"/>
          <w:sz w:val="18"/>
          <w:szCs w:val="18"/>
          <w:lang w:val="en-US"/>
        </w:rPr>
        <w:t>WCGA_UP_SpecifcES_NonRepeating</w:t>
      </w:r>
      <w:proofErr w:type="spellEnd"/>
    </w:p>
    <w:p w14:paraId="647B255A" w14:textId="77777777" w:rsidR="00713422" w:rsidRPr="00FC60B1" w:rsidRDefault="00713422" w:rsidP="00713422">
      <w:pPr>
        <w:tabs>
          <w:tab w:val="clear" w:pos="794"/>
          <w:tab w:val="clear" w:pos="1191"/>
          <w:tab w:val="clear" w:pos="1588"/>
          <w:tab w:val="clear" w:pos="1985"/>
          <w:tab w:val="left" w:pos="567"/>
          <w:tab w:val="left" w:pos="1134"/>
          <w:tab w:val="left" w:pos="1701"/>
          <w:tab w:val="left" w:pos="2268"/>
        </w:tabs>
        <w:spacing w:before="40"/>
        <w:rPr>
          <w:rFonts w:ascii="Courier New" w:hAnsi="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t>Endif</w:t>
      </w:r>
    </w:p>
    <w:p w14:paraId="6354ED39" w14:textId="77777777" w:rsidR="00713422" w:rsidRPr="00EE23FA" w:rsidRDefault="00713422" w:rsidP="0071342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FC60B1">
        <w:rPr>
          <w:rFonts w:ascii="Courier New" w:hAnsi="Courier New" w:cs="Courier New"/>
          <w:sz w:val="18"/>
          <w:szCs w:val="18"/>
          <w:lang w:val="en-US"/>
        </w:rPr>
        <w:tab/>
      </w:r>
      <w:proofErr w:type="spellStart"/>
      <w:r w:rsidRPr="00EE23FA">
        <w:rPr>
          <w:rFonts w:ascii="Courier New" w:hAnsi="Courier New" w:cs="Courier New"/>
          <w:sz w:val="18"/>
          <w:szCs w:val="18"/>
          <w:lang w:val="ru-RU"/>
        </w:rPr>
        <w:t>Endif</w:t>
      </w:r>
      <w:proofErr w:type="spellEnd"/>
    </w:p>
    <w:p w14:paraId="4C1D8364" w14:textId="77777777" w:rsidR="00713422" w:rsidRPr="00EE23FA" w:rsidRDefault="00713422" w:rsidP="00713422">
      <w:pPr>
        <w:tabs>
          <w:tab w:val="clear" w:pos="794"/>
          <w:tab w:val="clear" w:pos="1191"/>
          <w:tab w:val="clear" w:pos="1588"/>
          <w:tab w:val="clear" w:pos="1985"/>
          <w:tab w:val="left" w:pos="567"/>
          <w:tab w:val="left" w:pos="1134"/>
          <w:tab w:val="left" w:pos="1701"/>
          <w:tab w:val="left" w:pos="2268"/>
        </w:tabs>
        <w:spacing w:before="40"/>
        <w:rPr>
          <w:rFonts w:ascii="Courier New" w:hAnsi="Courier New"/>
          <w:sz w:val="20"/>
          <w:lang w:val="ru-RU"/>
        </w:rPr>
      </w:pPr>
    </w:p>
    <w:p w14:paraId="5A66BED7" w14:textId="23466B72" w:rsidR="00F531C0" w:rsidRPr="00713422" w:rsidRDefault="00713422" w:rsidP="00713422">
      <w:pPr>
        <w:rPr>
          <w:lang w:val="ru-RU"/>
        </w:rPr>
      </w:pPr>
      <w:r w:rsidRPr="00713422">
        <w:rPr>
          <w:lang w:val="ru-RU"/>
        </w:rPr>
        <w:t>В следующих пунктах описываются различные случаи с их функциями и геометрией.</w:t>
      </w:r>
    </w:p>
    <w:p w14:paraId="32B43099" w14:textId="6D2C6250" w:rsidR="00F531C0" w:rsidRPr="00713422" w:rsidRDefault="00F531C0" w:rsidP="00F531C0">
      <w:pPr>
        <w:pStyle w:val="Heading4"/>
        <w:rPr>
          <w:lang w:val="ru-RU"/>
        </w:rPr>
      </w:pPr>
      <w:r w:rsidRPr="00713422">
        <w:t>D</w:t>
      </w:r>
      <w:r w:rsidRPr="00713422">
        <w:rPr>
          <w:lang w:val="ru-RU"/>
        </w:rPr>
        <w:t>3.2.3.1</w:t>
      </w:r>
      <w:r w:rsidRPr="00713422">
        <w:rPr>
          <w:lang w:val="ru-RU"/>
        </w:rPr>
        <w:tab/>
      </w:r>
      <w:bookmarkEnd w:id="220"/>
      <w:r w:rsidR="00713422" w:rsidRPr="00713422">
        <w:rPr>
          <w:szCs w:val="22"/>
          <w:lang w:val="ru-RU"/>
        </w:rPr>
        <w:t xml:space="preserve">Расчет суммарной </w:t>
      </w:r>
      <w:proofErr w:type="spellStart"/>
      <w:r w:rsidR="00713422" w:rsidRPr="00713422">
        <w:rPr>
          <w:szCs w:val="22"/>
          <w:lang w:val="ru-RU"/>
        </w:rPr>
        <w:t>э.п.п.м</w:t>
      </w:r>
      <w:proofErr w:type="spellEnd"/>
      <w:r w:rsidR="00713422" w:rsidRPr="00713422">
        <w:rPr>
          <w:szCs w:val="22"/>
          <w:lang w:val="ru-RU"/>
        </w:rPr>
        <w:t>.</w:t>
      </w:r>
    </w:p>
    <w:p w14:paraId="45B9260A" w14:textId="4B2566A3" w:rsidR="00F531C0" w:rsidRPr="00713422" w:rsidRDefault="00713422" w:rsidP="00F531C0">
      <w:pPr>
        <w:rPr>
          <w:lang w:val="ru-RU"/>
        </w:rPr>
      </w:pPr>
      <w:r w:rsidRPr="00713422">
        <w:rPr>
          <w:szCs w:val="22"/>
          <w:lang w:val="ru-RU"/>
        </w:rPr>
        <w:t xml:space="preserve">В общем случае суммарную </w:t>
      </w:r>
      <w:proofErr w:type="spellStart"/>
      <w:r w:rsidRPr="00713422">
        <w:rPr>
          <w:szCs w:val="22"/>
          <w:lang w:val="ru-RU"/>
        </w:rPr>
        <w:t>э.п.п.м</w:t>
      </w:r>
      <w:proofErr w:type="spellEnd"/>
      <w:r w:rsidRPr="00713422">
        <w:rPr>
          <w:szCs w:val="22"/>
          <w:lang w:val="ru-RU"/>
        </w:rPr>
        <w:t>. (вверх) можно вычислить по следующей формуле:</w:t>
      </w:r>
    </w:p>
    <w:p w14:paraId="6AF519E8" w14:textId="74DF6B61" w:rsidR="00F531C0" w:rsidRPr="00713422" w:rsidRDefault="00F531C0" w:rsidP="00F531C0">
      <w:pPr>
        <w:pStyle w:val="Equation"/>
        <w:rPr>
          <w:lang w:val="ru-RU"/>
        </w:rPr>
      </w:pPr>
      <m:oMath>
        <m:r>
          <w:rPr>
            <w:rFonts w:ascii="Cambria Math" w:hAnsi="Cambria Math"/>
          </w:rPr>
          <m:t>epfd</m:t>
        </m:r>
        <m:d>
          <m:dPr>
            <m:ctrlPr>
              <w:rPr>
                <w:rFonts w:ascii="Cambria Math" w:hAnsi="Cambria Math"/>
              </w:rPr>
            </m:ctrlPr>
          </m:dPr>
          <m:e>
            <m:r>
              <w:rPr>
                <w:rFonts w:ascii="Cambria Math" w:hAnsi="Cambria Math"/>
              </w:rPr>
              <m:t>up</m:t>
            </m:r>
          </m:e>
        </m:d>
        <m:r>
          <m:rPr>
            <m:sty m:val="p"/>
          </m:rPr>
          <w:rPr>
            <w:rFonts w:ascii="Cambria Math" w:hAnsi="Cambria Math"/>
            <w:lang w:val="ru-RU"/>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lang w:val="ru-RU"/>
              </w:rPr>
              <m:t>=1</m:t>
            </m:r>
          </m:sub>
          <m:sup>
            <m:r>
              <w:rPr>
                <w:rFonts w:ascii="Cambria Math" w:hAnsi="Cambria Math"/>
              </w:rPr>
              <m:t>i</m:t>
            </m:r>
            <m:r>
              <m:rPr>
                <m:sty m:val="p"/>
              </m:rPr>
              <w:rPr>
                <w:rFonts w:ascii="Cambria Math" w:hAnsi="Cambria Math"/>
                <w:lang w:val="ru-RU"/>
              </w:rPr>
              <m:t>=</m:t>
            </m:r>
            <m:sSub>
              <m:sSubPr>
                <m:ctrlPr>
                  <w:rPr>
                    <w:rFonts w:ascii="Cambria Math" w:hAnsi="Cambria Math"/>
                  </w:rPr>
                </m:ctrlPr>
              </m:sSubPr>
              <m:e>
                <m:r>
                  <w:rPr>
                    <w:rFonts w:ascii="Cambria Math" w:hAnsi="Cambria Math"/>
                  </w:rPr>
                  <m:t>N</m:t>
                </m:r>
              </m:e>
              <m:sub>
                <m:r>
                  <w:rPr>
                    <w:rFonts w:ascii="Cambria Math" w:hAnsi="Cambria Math"/>
                  </w:rPr>
                  <m:t>ES</m:t>
                </m:r>
              </m:sub>
            </m:sSub>
          </m:sup>
          <m:e>
            <m:r>
              <w:rPr>
                <w:rFonts w:ascii="Cambria Math" w:hAnsi="Cambria Math"/>
              </w:rPr>
              <m:t>e</m:t>
            </m:r>
            <m:r>
              <w:rPr>
                <w:rFonts w:ascii="Cambria Math" w:hAnsi="Cambria Math"/>
                <w:lang w:val="ru-RU"/>
              </w:rPr>
              <m:t>.</m:t>
            </m:r>
            <m:r>
              <w:rPr>
                <w:rFonts w:ascii="Cambria Math" w:hAnsi="Cambria Math"/>
              </w:rPr>
              <m:t>i</m:t>
            </m:r>
            <m:r>
              <w:rPr>
                <w:rFonts w:ascii="Cambria Math" w:hAnsi="Cambria Math"/>
                <w:lang w:val="ru-RU"/>
              </w:rPr>
              <m:t>.</m:t>
            </m:r>
            <m:r>
              <w:rPr>
                <w:rFonts w:ascii="Cambria Math" w:hAnsi="Cambria Math"/>
              </w:rPr>
              <m:t>r</m:t>
            </m:r>
            <m:r>
              <w:rPr>
                <w:rFonts w:ascii="Cambria Math" w:hAnsi="Cambria Math"/>
                <w:lang w:val="ru-RU"/>
              </w:rPr>
              <m:t>.</m:t>
            </m:r>
            <m:r>
              <w:rPr>
                <w:rFonts w:ascii="Cambria Math" w:hAnsi="Cambria Math"/>
              </w:rPr>
              <m:t>p</m:t>
            </m:r>
            <m:r>
              <w:rPr>
                <w:rFonts w:ascii="Cambria Math" w:hAnsi="Cambria Math"/>
                <w:lang w:val="ru-RU"/>
              </w:rPr>
              <m:t>.</m:t>
            </m:r>
            <m:d>
              <m:dPr>
                <m:ctrlPr>
                  <w:rPr>
                    <w:rFonts w:ascii="Cambria Math" w:hAnsi="Cambria Math"/>
                  </w:rPr>
                </m:ctrlPr>
              </m:dPr>
              <m:e>
                <m:r>
                  <w:rPr>
                    <w:rFonts w:ascii="Cambria Math" w:hAnsi="Cambria Math"/>
                  </w:rPr>
                  <m:t>lat</m:t>
                </m:r>
              </m:e>
            </m:d>
            <m:r>
              <m:rPr>
                <m:sty m:val="p"/>
              </m:rPr>
              <w:rPr>
                <w:rFonts w:ascii="Cambria Math" w:hAnsi="Cambria Math"/>
                <w:lang w:val="ru-RU"/>
              </w:rPr>
              <m:t>-</m:t>
            </m:r>
            <m:sSub>
              <m:sSubPr>
                <m:ctrlPr>
                  <w:rPr>
                    <w:rFonts w:ascii="Cambria Math" w:hAnsi="Cambria Math"/>
                  </w:rPr>
                </m:ctrlPr>
              </m:sSubPr>
              <m:e>
                <m:r>
                  <w:rPr>
                    <w:rFonts w:ascii="Cambria Math" w:hAnsi="Cambria Math"/>
                  </w:rPr>
                  <m:t>L</m:t>
                </m:r>
              </m:e>
              <m:sub>
                <m:r>
                  <w:rPr>
                    <w:rFonts w:ascii="Cambria Math" w:hAnsi="Cambria Math"/>
                  </w:rPr>
                  <m:t>S</m:t>
                </m:r>
              </m:sub>
            </m:sSub>
            <m:r>
              <m:rPr>
                <m:sty m:val="p"/>
              </m:rPr>
              <w:rPr>
                <w:rFonts w:ascii="Cambria Math" w:hAnsi="Cambria Math"/>
                <w:lang w:val="ru-RU"/>
              </w:rPr>
              <m:t>+</m:t>
            </m:r>
            <m:sSub>
              <m:sSubPr>
                <m:ctrlPr>
                  <w:rPr>
                    <w:rFonts w:ascii="Cambria Math" w:hAnsi="Cambria Math"/>
                  </w:rPr>
                </m:ctrlPr>
              </m:sSubPr>
              <m:e>
                <m:r>
                  <w:rPr>
                    <w:rFonts w:ascii="Cambria Math" w:hAnsi="Cambria Math"/>
                  </w:rPr>
                  <m:t>G</m:t>
                </m:r>
              </m:e>
              <m:sub>
                <m:r>
                  <w:rPr>
                    <w:rFonts w:ascii="Cambria Math" w:hAnsi="Cambria Math"/>
                  </w:rPr>
                  <m:t>rel</m:t>
                </m:r>
                <m:r>
                  <m:rPr>
                    <m:sty m:val="p"/>
                  </m:rPr>
                  <w:rPr>
                    <w:rFonts w:ascii="Cambria Math" w:hAnsi="Cambria Math"/>
                    <w:lang w:val="ru-RU"/>
                  </w:rPr>
                  <m:t>,</m:t>
                </m:r>
                <m:r>
                  <w:rPr>
                    <w:rFonts w:ascii="Cambria Math" w:hAnsi="Cambria Math"/>
                  </w:rPr>
                  <m:t>rx</m:t>
                </m:r>
              </m:sub>
            </m:sSub>
            <m:r>
              <m:rPr>
                <m:sty m:val="p"/>
              </m:rPr>
              <w:rPr>
                <w:rFonts w:ascii="Cambria Math" w:hAnsi="Cambria Math"/>
                <w:lang w:val="ru-RU"/>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lang w:val="ru-RU"/>
                      </w:rPr>
                      <m:t>10</m:t>
                    </m:r>
                  </m:sub>
                </m:sSub>
              </m:fName>
              <m:e>
                <m:d>
                  <m:dPr>
                    <m:ctrlPr>
                      <w:rPr>
                        <w:rFonts w:ascii="Cambria Math" w:hAnsi="Cambria Math"/>
                      </w:rPr>
                    </m:ctrlPr>
                  </m:dPr>
                  <m:e>
                    <m:r>
                      <w:rPr>
                        <w:rFonts w:ascii="Cambria Math" w:hAnsi="Cambria Math"/>
                      </w:rPr>
                      <m:t>NU</m:t>
                    </m:r>
                    <m:sSub>
                      <m:sSubPr>
                        <m:ctrlPr>
                          <w:rPr>
                            <w:rFonts w:ascii="Cambria Math" w:hAnsi="Cambria Math"/>
                          </w:rPr>
                        </m:ctrlPr>
                      </m:sSubPr>
                      <m:e>
                        <m:r>
                          <w:rPr>
                            <w:rFonts w:ascii="Cambria Math" w:hAnsi="Cambria Math"/>
                          </w:rPr>
                          <m:t>M</m:t>
                        </m:r>
                      </m:e>
                      <m:sub>
                        <m:r>
                          <w:rPr>
                            <w:rFonts w:ascii="Cambria Math" w:hAnsi="Cambria Math"/>
                          </w:rPr>
                          <m:t>ES</m:t>
                        </m:r>
                      </m:sub>
                    </m:sSub>
                  </m:e>
                </m:d>
              </m:e>
            </m:func>
            <m:r>
              <m:rPr>
                <m:sty m:val="p"/>
              </m:rPr>
              <w:rPr>
                <w:rFonts w:ascii="Cambria Math" w:hAnsi="Cambria Math"/>
                <w:lang w:val="ru-RU"/>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lang w:val="ru-RU"/>
                      </w:rPr>
                      <m:t>10</m:t>
                    </m:r>
                  </m:sub>
                </m:sSub>
              </m:fName>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co</m:t>
                        </m:r>
                        <m:r>
                          <w:rPr>
                            <w:rFonts w:ascii="Cambria Math" w:hAnsi="Cambria Math"/>
                            <w:lang w:val="ru-RU"/>
                          </w:rPr>
                          <m:t>,</m:t>
                        </m:r>
                        <m:r>
                          <w:rPr>
                            <w:rFonts w:ascii="Cambria Math" w:hAnsi="Cambria Math"/>
                          </w:rPr>
                          <m:t>ES</m:t>
                        </m:r>
                      </m:sub>
                    </m:sSub>
                    <m:d>
                      <m:dPr>
                        <m:ctrlPr>
                          <w:rPr>
                            <w:rFonts w:ascii="Cambria Math" w:hAnsi="Cambria Math"/>
                            <w:i/>
                          </w:rPr>
                        </m:ctrlPr>
                      </m:dPr>
                      <m:e>
                        <m:r>
                          <w:rPr>
                            <w:rFonts w:ascii="Cambria Math" w:hAnsi="Cambria Math"/>
                          </w:rPr>
                          <m:t>lat</m:t>
                        </m:r>
                      </m:e>
                    </m:d>
                  </m:e>
                </m:d>
              </m:e>
            </m:func>
          </m:e>
        </m:nary>
      </m:oMath>
      <w:r w:rsidR="00713422">
        <w:rPr>
          <w:lang w:val="ru-RU"/>
        </w:rPr>
        <w:t>.</w:t>
      </w:r>
    </w:p>
    <w:p w14:paraId="57EFD609" w14:textId="15DC1517" w:rsidR="00F531C0" w:rsidRPr="00713422" w:rsidRDefault="00713422" w:rsidP="00F531C0">
      <w:pPr>
        <w:rPr>
          <w:lang w:val="ru-RU"/>
        </w:rPr>
      </w:pPr>
      <w:r w:rsidRPr="00713422">
        <w:rPr>
          <w:lang w:val="ru-RU"/>
        </w:rPr>
        <w:t>Следует иметь в виду, что суммирование производится в абсолютных значениях, хотя слагаемые даны в децибелах, где:</w:t>
      </w:r>
    </w:p>
    <w:p w14:paraId="44C86190" w14:textId="0EC7916F" w:rsidR="00713422" w:rsidRPr="00713422" w:rsidRDefault="00F531C0" w:rsidP="00713422">
      <w:pPr>
        <w:pStyle w:val="Equationlegend"/>
        <w:rPr>
          <w:lang w:val="ru-RU"/>
        </w:rPr>
      </w:pPr>
      <w:r w:rsidRPr="00713422">
        <w:rPr>
          <w:i/>
          <w:lang w:val="ru-RU"/>
        </w:rPr>
        <w:tab/>
      </w:r>
      <w:proofErr w:type="spellStart"/>
      <w:r w:rsidR="00713422" w:rsidRPr="00713422">
        <w:rPr>
          <w:i/>
          <w:lang w:val="ru-RU"/>
        </w:rPr>
        <w:t>e.i.r.p</w:t>
      </w:r>
      <w:proofErr w:type="spellEnd"/>
      <w:r w:rsidR="00713422" w:rsidRPr="00713422">
        <w:rPr>
          <w:i/>
          <w:lang w:val="ru-RU"/>
        </w:rPr>
        <w:t xml:space="preserve">. </w:t>
      </w:r>
      <w:r w:rsidR="00713422" w:rsidRPr="00713422">
        <w:rPr>
          <w:lang w:val="ru-RU"/>
        </w:rPr>
        <w:t>(</w:t>
      </w:r>
      <w:proofErr w:type="spellStart"/>
      <w:r w:rsidR="00713422" w:rsidRPr="00713422">
        <w:rPr>
          <w:i/>
          <w:lang w:val="ru-RU"/>
        </w:rPr>
        <w:t>lat</w:t>
      </w:r>
      <w:proofErr w:type="spellEnd"/>
      <w:r w:rsidR="00713422" w:rsidRPr="00713422">
        <w:rPr>
          <w:lang w:val="ru-RU"/>
        </w:rPr>
        <w:t>):</w:t>
      </w:r>
      <w:r w:rsidR="00713422" w:rsidRPr="00713422">
        <w:rPr>
          <w:i/>
          <w:lang w:val="ru-RU"/>
        </w:rPr>
        <w:tab/>
      </w:r>
      <w:proofErr w:type="spellStart"/>
      <w:r w:rsidR="00713422" w:rsidRPr="00713422">
        <w:rPr>
          <w:lang w:val="ru-RU"/>
        </w:rPr>
        <w:t>э.и.и.м</w:t>
      </w:r>
      <w:proofErr w:type="spellEnd"/>
      <w:r w:rsidR="00713422" w:rsidRPr="00713422">
        <w:rPr>
          <w:lang w:val="ru-RU"/>
        </w:rPr>
        <w:t xml:space="preserve">. к ГСО при заданной широте ЗС НГСО либо как функция широты и </w:t>
      </w:r>
      <w:proofErr w:type="spellStart"/>
      <w:r w:rsidR="00713422" w:rsidRPr="00713422">
        <w:rPr>
          <w:lang w:val="ru-RU"/>
        </w:rPr>
        <w:t>внеосевого</w:t>
      </w:r>
      <w:proofErr w:type="spellEnd"/>
      <w:r w:rsidR="00713422" w:rsidRPr="00713422">
        <w:rPr>
          <w:lang w:val="ru-RU"/>
        </w:rPr>
        <w:t xml:space="preserve"> угла к дуге ГСО, либо как функция широты, осевого направления (азимут, угол места) и разности долгот ЗС НГСО и спутника ГСО;</w:t>
      </w:r>
    </w:p>
    <w:p w14:paraId="5653AAB3" w14:textId="77777777" w:rsidR="00713422" w:rsidRPr="00713422" w:rsidRDefault="00713422" w:rsidP="00713422">
      <w:pPr>
        <w:pStyle w:val="Equationlegend"/>
        <w:rPr>
          <w:lang w:val="ru-RU"/>
        </w:rPr>
      </w:pPr>
      <w:r w:rsidRPr="00713422">
        <w:rPr>
          <w:i/>
          <w:lang w:val="ru-RU"/>
        </w:rPr>
        <w:tab/>
        <w:t>L</w:t>
      </w:r>
      <w:r w:rsidRPr="00713422">
        <w:rPr>
          <w:i/>
          <w:vertAlign w:val="subscript"/>
          <w:lang w:val="ru-RU"/>
        </w:rPr>
        <w:t>S</w:t>
      </w:r>
      <w:r w:rsidRPr="00713422">
        <w:rPr>
          <w:lang w:val="ru-RU"/>
        </w:rPr>
        <w:t>:</w:t>
      </w:r>
      <w:r w:rsidRPr="00713422">
        <w:rPr>
          <w:lang w:val="ru-RU"/>
        </w:rPr>
        <w:tab/>
        <w:t>коэффициент расширения;</w:t>
      </w:r>
    </w:p>
    <w:p w14:paraId="62C8899D" w14:textId="77777777" w:rsidR="00713422" w:rsidRPr="00713422" w:rsidRDefault="00713422" w:rsidP="00713422">
      <w:pPr>
        <w:pStyle w:val="Equationlegend"/>
        <w:rPr>
          <w:lang w:val="ru-RU"/>
        </w:rPr>
      </w:pPr>
      <w:r w:rsidRPr="00713422">
        <w:rPr>
          <w:i/>
          <w:lang w:val="ru-RU"/>
        </w:rPr>
        <w:tab/>
      </w:r>
      <w:proofErr w:type="spellStart"/>
      <w:proofErr w:type="gramStart"/>
      <w:r w:rsidRPr="00713422">
        <w:rPr>
          <w:i/>
          <w:lang w:val="ru-RU"/>
        </w:rPr>
        <w:t>G</w:t>
      </w:r>
      <w:r w:rsidRPr="00713422">
        <w:rPr>
          <w:i/>
          <w:vertAlign w:val="subscript"/>
          <w:lang w:val="ru-RU"/>
        </w:rPr>
        <w:t>rel,rx</w:t>
      </w:r>
      <w:proofErr w:type="spellEnd"/>
      <w:proofErr w:type="gramEnd"/>
      <w:r w:rsidRPr="00713422">
        <w:rPr>
          <w:lang w:val="ru-RU"/>
        </w:rPr>
        <w:t>:</w:t>
      </w:r>
      <w:r w:rsidRPr="00713422">
        <w:rPr>
          <w:lang w:val="ru-RU"/>
        </w:rPr>
        <w:tab/>
        <w:t>относительное усиление в месте нахождения спутника ГСО согласно диаграмме усиления из Рекомендации МСЭ-R S.672;</w:t>
      </w:r>
    </w:p>
    <w:p w14:paraId="42543E27" w14:textId="77777777" w:rsidR="00713422" w:rsidRPr="00713422" w:rsidRDefault="00713422" w:rsidP="00713422">
      <w:pPr>
        <w:pStyle w:val="Equationlegend"/>
        <w:rPr>
          <w:lang w:val="ru-RU"/>
        </w:rPr>
      </w:pPr>
      <w:r w:rsidRPr="00713422">
        <w:rPr>
          <w:i/>
          <w:lang w:val="ru-RU"/>
        </w:rPr>
        <w:tab/>
        <w:t>NUM_ES</w:t>
      </w:r>
      <w:r w:rsidRPr="00713422">
        <w:rPr>
          <w:lang w:val="ru-RU"/>
        </w:rPr>
        <w:t>:</w:t>
      </w:r>
      <w:r w:rsidRPr="00713422">
        <w:rPr>
          <w:lang w:val="ru-RU"/>
        </w:rPr>
        <w:tab/>
        <w:t>коэффициент для систем, которые вместо конкретных ЗС используют плотность ЗС (это обычно связано с методом доступа), определенную по полям ES_DENSITY и ES_DISTANCE системы НГСО, как описано в пункте D5.2.5:</w:t>
      </w:r>
    </w:p>
    <w:p w14:paraId="34E12A25" w14:textId="77777777" w:rsidR="00713422" w:rsidRPr="00713422" w:rsidRDefault="00713422" w:rsidP="00713422">
      <w:pPr>
        <w:pStyle w:val="Equation"/>
        <w:rPr>
          <w:lang w:val="en-US"/>
        </w:rPr>
      </w:pPr>
      <w:r w:rsidRPr="00713422">
        <w:rPr>
          <w:lang w:val="ru-RU"/>
        </w:rPr>
        <w:tab/>
      </w:r>
      <w:r w:rsidRPr="00713422">
        <w:rPr>
          <w:lang w:val="ru-RU"/>
        </w:rPr>
        <w:tab/>
      </w:r>
      <w:r w:rsidRPr="00713422">
        <w:rPr>
          <w:lang w:val="en-US"/>
        </w:rPr>
        <w:t>NUM_ES = ES_DISTANCE * ES_DISTANCE * ES_</w:t>
      </w:r>
      <w:proofErr w:type="gramStart"/>
      <w:r w:rsidRPr="00713422">
        <w:rPr>
          <w:lang w:val="en-US"/>
        </w:rPr>
        <w:t>DENSITY;</w:t>
      </w:r>
      <w:proofErr w:type="gramEnd"/>
    </w:p>
    <w:p w14:paraId="1B0BC129" w14:textId="3D1AAE53" w:rsidR="00F531C0" w:rsidRPr="00713422" w:rsidRDefault="00713422" w:rsidP="00713422">
      <w:pPr>
        <w:pStyle w:val="Equationlegend"/>
        <w:rPr>
          <w:lang w:val="ru-RU"/>
        </w:rPr>
      </w:pPr>
      <w:r w:rsidRPr="00713422">
        <w:rPr>
          <w:i/>
        </w:rPr>
        <w:tab/>
      </w:r>
      <w:proofErr w:type="spellStart"/>
      <w:proofErr w:type="gramStart"/>
      <w:r w:rsidRPr="00713422">
        <w:rPr>
          <w:i/>
          <w:lang w:val="ru-RU"/>
        </w:rPr>
        <w:t>N</w:t>
      </w:r>
      <w:r w:rsidRPr="00713422">
        <w:rPr>
          <w:i/>
          <w:vertAlign w:val="subscript"/>
          <w:lang w:val="ru-RU"/>
        </w:rPr>
        <w:t>co,ES</w:t>
      </w:r>
      <w:proofErr w:type="spellEnd"/>
      <w:proofErr w:type="gramEnd"/>
      <w:r w:rsidRPr="00713422">
        <w:rPr>
          <w:lang w:val="ru-RU"/>
        </w:rPr>
        <w:t>(</w:t>
      </w:r>
      <w:proofErr w:type="spellStart"/>
      <w:r w:rsidRPr="00947A6C">
        <w:rPr>
          <w:i/>
          <w:lang w:val="ru-RU"/>
        </w:rPr>
        <w:t>lat</w:t>
      </w:r>
      <w:proofErr w:type="spellEnd"/>
      <w:r w:rsidRPr="00713422">
        <w:rPr>
          <w:lang w:val="ru-RU"/>
        </w:rPr>
        <w:t>):</w:t>
      </w:r>
      <w:r w:rsidRPr="00713422">
        <w:rPr>
          <w:lang w:val="ru-RU"/>
        </w:rPr>
        <w:tab/>
        <w:t>максимальное число ЗС НГСО, которые могут вести передачу на одной частоте в заданном месте.</w:t>
      </w:r>
    </w:p>
    <w:p w14:paraId="3041D786" w14:textId="77777777" w:rsidR="00713422" w:rsidRPr="00713422" w:rsidRDefault="00713422" w:rsidP="00713422">
      <w:pPr>
        <w:rPr>
          <w:lang w:val="ru-RU"/>
        </w:rPr>
      </w:pPr>
      <w:r w:rsidRPr="00713422">
        <w:rPr>
          <w:lang w:val="ru-RU"/>
        </w:rPr>
        <w:t xml:space="preserve">Суммирование производится по </w:t>
      </w:r>
      <w:r w:rsidRPr="00713422">
        <w:rPr>
          <w:i/>
          <w:lang w:val="ru-RU"/>
        </w:rPr>
        <w:t>N</w:t>
      </w:r>
      <w:r w:rsidRPr="00713422">
        <w:rPr>
          <w:i/>
          <w:vertAlign w:val="subscript"/>
          <w:lang w:val="ru-RU"/>
        </w:rPr>
        <w:t>ES</w:t>
      </w:r>
      <w:r w:rsidRPr="00713422">
        <w:rPr>
          <w:lang w:val="ru-RU"/>
        </w:rPr>
        <w:t xml:space="preserve"> ЗС НГСО, развернутых в пределах ширины луча спутников ГСО по уровню 15 дБ, с использованием алгоритма, приведенного в пункте D5.2.5. Это зависит от расстояния разноса между лучами на одной частоте, которое является параметром, предоставляемым системой НГСО.</w:t>
      </w:r>
    </w:p>
    <w:p w14:paraId="25DD8DA2" w14:textId="68F5EDF1" w:rsidR="00F531C0" w:rsidRPr="00713422" w:rsidRDefault="00713422" w:rsidP="00713422">
      <w:pPr>
        <w:rPr>
          <w:lang w:val="ru-RU"/>
        </w:rPr>
      </w:pPr>
      <w:r w:rsidRPr="00713422">
        <w:rPr>
          <w:lang w:val="ru-RU"/>
        </w:rPr>
        <w:t xml:space="preserve">При расчете WCG (вверх) предполагается, что в суммарной </w:t>
      </w:r>
      <w:proofErr w:type="spellStart"/>
      <w:r w:rsidRPr="00713422">
        <w:rPr>
          <w:lang w:val="ru-RU"/>
        </w:rPr>
        <w:t>э.п.п.м</w:t>
      </w:r>
      <w:proofErr w:type="spellEnd"/>
      <w:r w:rsidRPr="00713422">
        <w:rPr>
          <w:lang w:val="ru-RU"/>
        </w:rPr>
        <w:t xml:space="preserve">. преобладает </w:t>
      </w:r>
      <w:proofErr w:type="spellStart"/>
      <w:r w:rsidRPr="00713422">
        <w:rPr>
          <w:lang w:val="ru-RU"/>
        </w:rPr>
        <w:t>э.п.п.м</w:t>
      </w:r>
      <w:proofErr w:type="spellEnd"/>
      <w:r w:rsidRPr="00713422">
        <w:rPr>
          <w:lang w:val="ru-RU"/>
        </w:rPr>
        <w:t>. единичной помехи на осевом направлении, к которой применяется коэффициент суммирования, поэтому ее можно оценить путем вычитания параметров НГСО из суммы, как в нижеследующей формуле:</w:t>
      </w:r>
    </w:p>
    <w:p w14:paraId="3F8F4E27" w14:textId="0FDA1D53" w:rsidR="00F531C0" w:rsidRPr="00713422" w:rsidRDefault="00F531C0" w:rsidP="00713422">
      <w:pPr>
        <w:pStyle w:val="Equation"/>
        <w:jc w:val="center"/>
        <w:rPr>
          <w:sz w:val="20"/>
          <w:szCs w:val="22"/>
          <w:lang w:val="ru-RU"/>
        </w:rPr>
      </w:pPr>
      <m:oMath>
        <m:r>
          <w:rPr>
            <w:rFonts w:ascii="Cambria Math" w:hAnsi="Cambria Math"/>
            <w:sz w:val="20"/>
            <w:szCs w:val="22"/>
          </w:rPr>
          <m:t>epfd</m:t>
        </m:r>
        <m:d>
          <m:dPr>
            <m:ctrlPr>
              <w:rPr>
                <w:rFonts w:ascii="Cambria Math" w:hAnsi="Cambria Math"/>
                <w:sz w:val="20"/>
                <w:szCs w:val="22"/>
              </w:rPr>
            </m:ctrlPr>
          </m:dPr>
          <m:e>
            <m:r>
              <w:rPr>
                <w:rFonts w:ascii="Cambria Math" w:hAnsi="Cambria Math"/>
                <w:sz w:val="20"/>
                <w:szCs w:val="22"/>
              </w:rPr>
              <m:t>up</m:t>
            </m:r>
          </m:e>
        </m:d>
        <m:r>
          <m:rPr>
            <m:sty m:val="p"/>
          </m:rPr>
          <w:rPr>
            <w:rFonts w:ascii="Cambria Math" w:hAnsi="Cambria Math"/>
            <w:sz w:val="20"/>
            <w:szCs w:val="22"/>
            <w:lang w:val="ru-RU"/>
          </w:rPr>
          <m:t>≅</m:t>
        </m:r>
        <m:r>
          <w:rPr>
            <w:rFonts w:ascii="Cambria Math" w:hAnsi="Cambria Math"/>
            <w:sz w:val="20"/>
            <w:szCs w:val="22"/>
          </w:rPr>
          <m:t>e</m:t>
        </m:r>
        <m:r>
          <m:rPr>
            <m:sty m:val="p"/>
          </m:rPr>
          <w:rPr>
            <w:rFonts w:ascii="Cambria Math" w:hAnsi="Cambria Math"/>
            <w:sz w:val="20"/>
            <w:szCs w:val="22"/>
            <w:lang w:val="ru-RU"/>
          </w:rPr>
          <m:t>.</m:t>
        </m:r>
        <m:r>
          <w:rPr>
            <w:rFonts w:ascii="Cambria Math" w:hAnsi="Cambria Math"/>
            <w:sz w:val="20"/>
            <w:szCs w:val="22"/>
          </w:rPr>
          <m:t>i</m:t>
        </m:r>
        <m:r>
          <m:rPr>
            <m:sty m:val="p"/>
          </m:rPr>
          <w:rPr>
            <w:rFonts w:ascii="Cambria Math" w:hAnsi="Cambria Math"/>
            <w:sz w:val="20"/>
            <w:szCs w:val="22"/>
            <w:lang w:val="ru-RU"/>
          </w:rPr>
          <m:t>.</m:t>
        </m:r>
        <m:r>
          <w:rPr>
            <w:rFonts w:ascii="Cambria Math" w:hAnsi="Cambria Math"/>
            <w:sz w:val="20"/>
            <w:szCs w:val="22"/>
          </w:rPr>
          <m:t>r</m:t>
        </m:r>
        <m:r>
          <m:rPr>
            <m:sty m:val="p"/>
          </m:rPr>
          <w:rPr>
            <w:rFonts w:ascii="Cambria Math" w:hAnsi="Cambria Math"/>
            <w:sz w:val="20"/>
            <w:szCs w:val="22"/>
            <w:lang w:val="ru-RU"/>
          </w:rPr>
          <m:t>.</m:t>
        </m:r>
        <m:r>
          <w:rPr>
            <w:rFonts w:ascii="Cambria Math" w:hAnsi="Cambria Math"/>
            <w:sz w:val="20"/>
            <w:szCs w:val="22"/>
          </w:rPr>
          <m:t>p</m:t>
        </m:r>
        <m:r>
          <m:rPr>
            <m:sty m:val="p"/>
          </m:rPr>
          <w:rPr>
            <w:rFonts w:ascii="Cambria Math" w:hAnsi="Cambria Math"/>
            <w:sz w:val="20"/>
            <w:szCs w:val="22"/>
            <w:lang w:val="ru-RU"/>
          </w:rPr>
          <m:t>.</m:t>
        </m:r>
        <m:d>
          <m:dPr>
            <m:ctrlPr>
              <w:rPr>
                <w:rFonts w:ascii="Cambria Math" w:hAnsi="Cambria Math"/>
                <w:sz w:val="20"/>
                <w:szCs w:val="22"/>
              </w:rPr>
            </m:ctrlPr>
          </m:dPr>
          <m:e>
            <m:r>
              <w:rPr>
                <w:rFonts w:ascii="Cambria Math" w:hAnsi="Cambria Math"/>
                <w:sz w:val="20"/>
                <w:szCs w:val="22"/>
              </w:rPr>
              <m:t>lat</m:t>
            </m:r>
          </m:e>
        </m:d>
        <m:r>
          <m:rPr>
            <m:sty m:val="p"/>
          </m:rPr>
          <w:rPr>
            <w:rFonts w:ascii="Cambria Math" w:hAnsi="Cambria Math"/>
            <w:sz w:val="20"/>
            <w:szCs w:val="22"/>
            <w:lang w:val="ru-RU"/>
          </w:rPr>
          <m:t>+</m:t>
        </m:r>
        <m:r>
          <m:rPr>
            <m:sty m:val="p"/>
          </m:rPr>
          <w:rPr>
            <w:rFonts w:ascii="Cambria Math" w:hAnsi="Cambria Math"/>
            <w:lang w:val="ru-RU"/>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lang w:val="ru-RU"/>
                  </w:rPr>
                  <m:t>10</m:t>
                </m:r>
              </m:sub>
            </m:sSub>
          </m:fName>
          <m:e>
            <m:d>
              <m:dPr>
                <m:ctrlPr>
                  <w:rPr>
                    <w:rFonts w:ascii="Cambria Math" w:hAnsi="Cambria Math"/>
                  </w:rPr>
                </m:ctrlPr>
              </m:dPr>
              <m:e>
                <m:r>
                  <w:rPr>
                    <w:rFonts w:ascii="Cambria Math" w:hAnsi="Cambria Math"/>
                  </w:rPr>
                  <m:t>NU</m:t>
                </m:r>
                <m:sSub>
                  <m:sSubPr>
                    <m:ctrlPr>
                      <w:rPr>
                        <w:rFonts w:ascii="Cambria Math" w:hAnsi="Cambria Math"/>
                      </w:rPr>
                    </m:ctrlPr>
                  </m:sSubPr>
                  <m:e>
                    <m:r>
                      <w:rPr>
                        <w:rFonts w:ascii="Cambria Math" w:hAnsi="Cambria Math"/>
                      </w:rPr>
                      <m:t>M</m:t>
                    </m:r>
                  </m:e>
                  <m:sub>
                    <m:r>
                      <w:rPr>
                        <w:rFonts w:ascii="Cambria Math" w:hAnsi="Cambria Math"/>
                      </w:rPr>
                      <m:t>ES</m:t>
                    </m:r>
                  </m:sub>
                </m:sSub>
              </m:e>
            </m:d>
          </m:e>
        </m:func>
        <m:r>
          <m:rPr>
            <m:sty m:val="p"/>
          </m:rPr>
          <w:rPr>
            <w:rFonts w:ascii="Cambria Math" w:hAnsi="Cambria Math"/>
            <w:sz w:val="20"/>
            <w:szCs w:val="22"/>
            <w:lang w:val="ru-RU"/>
          </w:rPr>
          <m:t>+</m:t>
        </m:r>
        <m:r>
          <m:rPr>
            <m:sty m:val="p"/>
          </m:rPr>
          <w:rPr>
            <w:rFonts w:ascii="Cambria Math" w:hAnsi="Cambria Math"/>
            <w:lang w:val="ru-RU"/>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lang w:val="ru-RU"/>
                  </w:rPr>
                  <m:t>10</m:t>
                </m:r>
              </m:sub>
            </m:sSub>
          </m:fName>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co</m:t>
                    </m:r>
                    <m:r>
                      <w:rPr>
                        <w:rFonts w:ascii="Cambria Math" w:hAnsi="Cambria Math"/>
                        <w:lang w:val="ru-RU"/>
                      </w:rPr>
                      <m:t>,</m:t>
                    </m:r>
                    <m:r>
                      <w:rPr>
                        <w:rFonts w:ascii="Cambria Math" w:hAnsi="Cambria Math"/>
                      </w:rPr>
                      <m:t>ES</m:t>
                    </m:r>
                  </m:sub>
                </m:sSub>
                <m:d>
                  <m:dPr>
                    <m:ctrlPr>
                      <w:rPr>
                        <w:rFonts w:ascii="Cambria Math" w:hAnsi="Cambria Math"/>
                        <w:i/>
                      </w:rPr>
                    </m:ctrlPr>
                  </m:dPr>
                  <m:e>
                    <m:r>
                      <w:rPr>
                        <w:rFonts w:ascii="Cambria Math" w:hAnsi="Cambria Math"/>
                      </w:rPr>
                      <m:t>lat</m:t>
                    </m:r>
                  </m:e>
                </m:d>
              </m:e>
            </m:d>
          </m:e>
        </m:func>
        <m:r>
          <m:rPr>
            <m:sty m:val="p"/>
          </m:rPr>
          <w:rPr>
            <w:rFonts w:ascii="Cambria Math" w:hAnsi="Cambria Math"/>
            <w:sz w:val="20"/>
            <w:szCs w:val="22"/>
            <w:lang w:val="ru-RU"/>
          </w:rPr>
          <m:t>+</m:t>
        </m:r>
        <m:nary>
          <m:naryPr>
            <m:chr m:val="∑"/>
            <m:limLoc m:val="undOvr"/>
            <m:ctrlPr>
              <w:rPr>
                <w:rFonts w:ascii="Cambria Math" w:hAnsi="Cambria Math"/>
                <w:sz w:val="20"/>
                <w:szCs w:val="22"/>
              </w:rPr>
            </m:ctrlPr>
          </m:naryPr>
          <m:sub>
            <m:r>
              <w:rPr>
                <w:rFonts w:ascii="Cambria Math" w:hAnsi="Cambria Math"/>
                <w:sz w:val="20"/>
                <w:szCs w:val="22"/>
              </w:rPr>
              <m:t>i</m:t>
            </m:r>
            <m:r>
              <m:rPr>
                <m:sty m:val="p"/>
              </m:rPr>
              <w:rPr>
                <w:rFonts w:ascii="Cambria Math" w:hAnsi="Cambria Math"/>
                <w:sz w:val="20"/>
                <w:szCs w:val="22"/>
                <w:lang w:val="ru-RU"/>
              </w:rPr>
              <m:t>=1</m:t>
            </m:r>
          </m:sub>
          <m:sup>
            <m:r>
              <w:rPr>
                <w:rFonts w:ascii="Cambria Math" w:hAnsi="Cambria Math"/>
                <w:sz w:val="20"/>
                <w:szCs w:val="22"/>
              </w:rPr>
              <m:t>i</m:t>
            </m:r>
            <m:r>
              <m:rPr>
                <m:sty m:val="p"/>
              </m:rPr>
              <w:rPr>
                <w:rFonts w:ascii="Cambria Math" w:hAnsi="Cambria Math"/>
                <w:sz w:val="20"/>
                <w:szCs w:val="22"/>
                <w:lang w:val="ru-RU"/>
              </w:rPr>
              <m:t>=</m:t>
            </m:r>
            <m:sSub>
              <m:sSubPr>
                <m:ctrlPr>
                  <w:rPr>
                    <w:rFonts w:ascii="Cambria Math" w:hAnsi="Cambria Math"/>
                    <w:sz w:val="20"/>
                    <w:szCs w:val="22"/>
                  </w:rPr>
                </m:ctrlPr>
              </m:sSubPr>
              <m:e>
                <m:r>
                  <w:rPr>
                    <w:rFonts w:ascii="Cambria Math" w:hAnsi="Cambria Math"/>
                    <w:sz w:val="20"/>
                    <w:szCs w:val="22"/>
                  </w:rPr>
                  <m:t>N</m:t>
                </m:r>
              </m:e>
              <m:sub>
                <m:r>
                  <w:rPr>
                    <w:rFonts w:ascii="Cambria Math" w:hAnsi="Cambria Math"/>
                    <w:sz w:val="20"/>
                    <w:szCs w:val="22"/>
                  </w:rPr>
                  <m:t>ES</m:t>
                </m:r>
              </m:sub>
            </m:sSub>
          </m:sup>
          <m:e>
            <m:sSub>
              <m:sSubPr>
                <m:ctrlPr>
                  <w:rPr>
                    <w:rFonts w:ascii="Cambria Math" w:hAnsi="Cambria Math"/>
                    <w:sz w:val="20"/>
                    <w:szCs w:val="22"/>
                  </w:rPr>
                </m:ctrlPr>
              </m:sSubPr>
              <m:e>
                <m:r>
                  <w:rPr>
                    <w:rFonts w:ascii="Cambria Math" w:hAnsi="Cambria Math"/>
                    <w:sz w:val="20"/>
                    <w:szCs w:val="22"/>
                  </w:rPr>
                  <m:t>G</m:t>
                </m:r>
              </m:e>
              <m:sub>
                <m:r>
                  <w:rPr>
                    <w:rFonts w:ascii="Cambria Math" w:hAnsi="Cambria Math"/>
                    <w:sz w:val="20"/>
                    <w:szCs w:val="22"/>
                  </w:rPr>
                  <m:t>rel</m:t>
                </m:r>
                <m:r>
                  <m:rPr>
                    <m:sty m:val="p"/>
                  </m:rPr>
                  <w:rPr>
                    <w:rFonts w:ascii="Cambria Math" w:hAnsi="Cambria Math"/>
                    <w:sz w:val="20"/>
                    <w:szCs w:val="22"/>
                    <w:lang w:val="ru-RU"/>
                  </w:rPr>
                  <m:t>,</m:t>
                </m:r>
                <m:r>
                  <w:rPr>
                    <w:rFonts w:ascii="Cambria Math" w:hAnsi="Cambria Math"/>
                    <w:sz w:val="20"/>
                    <w:szCs w:val="22"/>
                  </w:rPr>
                  <m:t>rx</m:t>
                </m:r>
              </m:sub>
            </m:sSub>
            <m:r>
              <m:rPr>
                <m:sty m:val="p"/>
              </m:rPr>
              <w:rPr>
                <w:rFonts w:ascii="Cambria Math" w:hAnsi="Cambria Math"/>
                <w:sz w:val="20"/>
                <w:szCs w:val="22"/>
                <w:lang w:val="ru-RU"/>
              </w:rPr>
              <m:t>-</m:t>
            </m:r>
            <m:sSub>
              <m:sSubPr>
                <m:ctrlPr>
                  <w:rPr>
                    <w:rFonts w:ascii="Cambria Math" w:hAnsi="Cambria Math"/>
                    <w:sz w:val="20"/>
                    <w:szCs w:val="22"/>
                  </w:rPr>
                </m:ctrlPr>
              </m:sSubPr>
              <m:e>
                <m:r>
                  <w:rPr>
                    <w:rFonts w:ascii="Cambria Math" w:hAnsi="Cambria Math"/>
                    <w:sz w:val="20"/>
                    <w:szCs w:val="22"/>
                  </w:rPr>
                  <m:t>L</m:t>
                </m:r>
              </m:e>
              <m:sub>
                <m:r>
                  <w:rPr>
                    <w:rFonts w:ascii="Cambria Math" w:hAnsi="Cambria Math"/>
                    <w:sz w:val="20"/>
                    <w:szCs w:val="22"/>
                  </w:rPr>
                  <m:t>S</m:t>
                </m:r>
              </m:sub>
            </m:sSub>
          </m:e>
        </m:nary>
      </m:oMath>
      <w:r w:rsidR="00713422">
        <w:rPr>
          <w:sz w:val="20"/>
          <w:szCs w:val="22"/>
          <w:lang w:val="ru-RU"/>
        </w:rPr>
        <w:t>.</w:t>
      </w:r>
    </w:p>
    <w:p w14:paraId="77B600E3" w14:textId="2809DB09" w:rsidR="00F531C0" w:rsidRPr="00713422" w:rsidRDefault="00713422" w:rsidP="00F531C0">
      <w:pPr>
        <w:rPr>
          <w:lang w:val="ru-RU"/>
        </w:rPr>
      </w:pPr>
      <w:r w:rsidRPr="00713422">
        <w:rPr>
          <w:lang w:val="ru-RU"/>
        </w:rPr>
        <w:t xml:space="preserve">Последний член выражения зависит только от геометрии (в частности, геоцентрического угла </w:t>
      </w:r>
      <w:r w:rsidRPr="00713422">
        <w:rPr>
          <w:rFonts w:ascii="Symbol" w:hAnsi="Symbol" w:cs="Symbol"/>
          <w:i/>
          <w:lang w:val="ru-RU"/>
        </w:rPr>
        <w:t></w:t>
      </w:r>
      <w:r w:rsidRPr="00713422">
        <w:rPr>
          <w:lang w:val="ru-RU"/>
        </w:rPr>
        <w:t>) и диаграммы усиления из Рекомендации МСЭ-R S.672, но не зависит от каких-либо параметров НГСО, поэтому его можно вычислить заранее:</w:t>
      </w:r>
    </w:p>
    <w:p w14:paraId="1C4CF2B0" w14:textId="0AAF9CDB" w:rsidR="00F531C0" w:rsidRPr="00713422" w:rsidRDefault="00F531C0" w:rsidP="00F531C0">
      <w:pPr>
        <w:pStyle w:val="Equation"/>
        <w:rPr>
          <w:lang w:val="ru-RU"/>
        </w:rPr>
      </w:pPr>
      <w:r w:rsidRPr="00713422">
        <w:rPr>
          <w:lang w:val="ru-RU"/>
        </w:rPr>
        <w:tab/>
      </w:r>
      <w:r w:rsidRPr="00713422">
        <w:rPr>
          <w:lang w:val="ru-RU"/>
        </w:rPr>
        <w:tab/>
      </w:r>
      <m:oMath>
        <m:sSub>
          <m:sSubPr>
            <m:ctrlPr>
              <w:rPr>
                <w:rFonts w:ascii="Cambria Math" w:hAnsi="Cambria Math"/>
              </w:rPr>
            </m:ctrlPr>
          </m:sSubPr>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ES</m:t>
                            </m:r>
                          </m:sub>
                        </m:sSub>
                      </m:num>
                      <m:den>
                        <m:r>
                          <m:rPr>
                            <m:sty m:val="p"/>
                          </m:rPr>
                          <w:rPr>
                            <w:rFonts w:ascii="Cambria Math" w:hAnsi="Cambria Math"/>
                            <w:lang w:val="ru-RU"/>
                          </w:rPr>
                          <m:t>100</m:t>
                        </m:r>
                      </m:den>
                    </m:f>
                  </m:e>
                </m:d>
              </m:e>
              <m:sup>
                <m:r>
                  <m:rPr>
                    <m:sty m:val="p"/>
                  </m:rPr>
                  <w:rPr>
                    <w:rFonts w:ascii="Cambria Math" w:hAnsi="Cambria Math"/>
                    <w:lang w:val="ru-RU"/>
                  </w:rPr>
                  <m:t>2</m:t>
                </m:r>
              </m:sup>
            </m:sSup>
            <m:r>
              <w:rPr>
                <w:rFonts w:ascii="Cambria Math" w:hAnsi="Cambria Math"/>
              </w:rPr>
              <m:t>F</m:t>
            </m:r>
          </m:e>
          <m:sub>
            <m:r>
              <m:rPr>
                <m:sty m:val="p"/>
              </m:rPr>
              <w:rPr>
                <w:rFonts w:ascii="Cambria Math" w:hAnsi="Cambria Math"/>
                <w:lang w:val="ru-RU"/>
              </w:rPr>
              <m:t>672</m:t>
            </m:r>
          </m:sub>
        </m:sSub>
        <m:d>
          <m:dPr>
            <m:ctrlPr>
              <w:rPr>
                <w:rFonts w:ascii="Cambria Math" w:hAnsi="Cambria Math"/>
              </w:rPr>
            </m:ctrlPr>
          </m:dPr>
          <m:e>
            <m:r>
              <w:rPr>
                <w:rFonts w:ascii="Cambria Math" w:hAnsi="Cambria Math"/>
              </w:rPr>
              <m:t>x</m:t>
            </m:r>
          </m:e>
        </m:d>
        <m:r>
          <m:rPr>
            <m:sty m:val="p"/>
          </m:rPr>
          <w:rPr>
            <w:rFonts w:ascii="Cambria Math" w:hAnsi="Cambria Math"/>
            <w:lang w:val="ru-RU"/>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lang w:val="ru-RU"/>
              </w:rPr>
              <m:t>=1</m:t>
            </m:r>
          </m:sub>
          <m:sup>
            <m:r>
              <w:rPr>
                <w:rFonts w:ascii="Cambria Math" w:hAnsi="Cambria Math"/>
              </w:rPr>
              <m:t>i</m:t>
            </m:r>
            <m:r>
              <m:rPr>
                <m:sty m:val="p"/>
              </m:rPr>
              <w:rPr>
                <w:rFonts w:ascii="Cambria Math" w:hAnsi="Cambria Math"/>
                <w:lang w:val="ru-RU"/>
              </w:rPr>
              <m:t>=</m:t>
            </m:r>
            <m:sSub>
              <m:sSubPr>
                <m:ctrlPr>
                  <w:rPr>
                    <w:rFonts w:ascii="Cambria Math" w:hAnsi="Cambria Math"/>
                  </w:rPr>
                </m:ctrlPr>
              </m:sSubPr>
              <m:e>
                <m:r>
                  <w:rPr>
                    <w:rFonts w:ascii="Cambria Math" w:hAnsi="Cambria Math"/>
                  </w:rPr>
                  <m:t>N</m:t>
                </m:r>
              </m:e>
              <m:sub>
                <m:r>
                  <w:rPr>
                    <w:rFonts w:ascii="Cambria Math" w:hAnsi="Cambria Math"/>
                  </w:rPr>
                  <m:t>ES</m:t>
                </m:r>
              </m:sub>
            </m:sSub>
          </m:sup>
          <m:e>
            <m:sSub>
              <m:sSubPr>
                <m:ctrlPr>
                  <w:rPr>
                    <w:rFonts w:ascii="Cambria Math" w:hAnsi="Cambria Math"/>
                  </w:rPr>
                </m:ctrlPr>
              </m:sSubPr>
              <m:e>
                <m:r>
                  <w:rPr>
                    <w:rFonts w:ascii="Cambria Math" w:hAnsi="Cambria Math"/>
                  </w:rPr>
                  <m:t>G</m:t>
                </m:r>
              </m:e>
              <m:sub>
                <m:r>
                  <w:rPr>
                    <w:rFonts w:ascii="Cambria Math" w:hAnsi="Cambria Math"/>
                  </w:rPr>
                  <m:t>rel</m:t>
                </m:r>
                <m:r>
                  <m:rPr>
                    <m:sty m:val="p"/>
                  </m:rPr>
                  <w:rPr>
                    <w:rFonts w:ascii="Cambria Math" w:hAnsi="Cambria Math"/>
                    <w:lang w:val="ru-RU"/>
                  </w:rPr>
                  <m:t>,</m:t>
                </m:r>
                <m:r>
                  <w:rPr>
                    <w:rFonts w:ascii="Cambria Math" w:hAnsi="Cambria Math"/>
                  </w:rPr>
                  <m:t>rx</m:t>
                </m:r>
              </m:sub>
            </m:sSub>
            <m:r>
              <m:rPr>
                <m:sty m:val="p"/>
              </m:rPr>
              <w:rPr>
                <w:rFonts w:ascii="Cambria Math" w:hAnsi="Cambria Math"/>
                <w:lang w:val="ru-RU"/>
              </w:rPr>
              <m:t>-</m:t>
            </m:r>
            <m:sSub>
              <m:sSubPr>
                <m:ctrlPr>
                  <w:rPr>
                    <w:rFonts w:ascii="Cambria Math" w:hAnsi="Cambria Math"/>
                  </w:rPr>
                </m:ctrlPr>
              </m:sSubPr>
              <m:e>
                <m:r>
                  <w:rPr>
                    <w:rFonts w:ascii="Cambria Math" w:hAnsi="Cambria Math"/>
                  </w:rPr>
                  <m:t>L</m:t>
                </m:r>
              </m:e>
              <m:sub>
                <m:r>
                  <w:rPr>
                    <w:rFonts w:ascii="Cambria Math" w:hAnsi="Cambria Math"/>
                  </w:rPr>
                  <m:t>S</m:t>
                </m:r>
              </m:sub>
            </m:sSub>
          </m:e>
        </m:nary>
      </m:oMath>
      <w:r w:rsidR="00713422">
        <w:rPr>
          <w:lang w:val="ru-RU"/>
        </w:rPr>
        <w:t>.</w:t>
      </w:r>
    </w:p>
    <w:p w14:paraId="4F0704E8" w14:textId="41FDBF3A" w:rsidR="00F531C0" w:rsidRPr="00713422" w:rsidRDefault="00713422" w:rsidP="00F531C0">
      <w:pPr>
        <w:rPr>
          <w:lang w:val="ru-RU"/>
        </w:rPr>
      </w:pPr>
      <w:r w:rsidRPr="00713422">
        <w:rPr>
          <w:lang w:val="ru-RU"/>
        </w:rPr>
        <w:t>В методе расчета, основанном на предполагаемом расстоянии разноса ЗС НГСО ES DISTANCE = </w:t>
      </w:r>
      <w:r w:rsidRPr="00713422">
        <w:rPr>
          <w:i/>
          <w:lang w:val="ru-RU"/>
        </w:rPr>
        <w:t>D</w:t>
      </w:r>
      <w:r w:rsidRPr="00713422">
        <w:rPr>
          <w:i/>
          <w:vertAlign w:val="subscript"/>
          <w:lang w:val="ru-RU"/>
        </w:rPr>
        <w:t>ES</w:t>
      </w:r>
      <w:r w:rsidRPr="00713422">
        <w:rPr>
          <w:lang w:val="ru-RU"/>
        </w:rPr>
        <w:t xml:space="preserve"> = 100 км, используется следующая аппроксимация </w:t>
      </w:r>
      <w:proofErr w:type="spellStart"/>
      <w:r w:rsidRPr="00713422">
        <w:rPr>
          <w:lang w:val="ru-RU"/>
        </w:rPr>
        <w:t>Паде</w:t>
      </w:r>
      <w:proofErr w:type="spellEnd"/>
      <w:r w:rsidRPr="00713422">
        <w:rPr>
          <w:lang w:val="ru-RU"/>
        </w:rPr>
        <w:t>:</w:t>
      </w:r>
    </w:p>
    <w:p w14:paraId="5B54103F" w14:textId="3E9DF5B4" w:rsidR="00F531C0" w:rsidRPr="00713422" w:rsidRDefault="00F531C0" w:rsidP="00F531C0">
      <w:pPr>
        <w:pStyle w:val="Equation"/>
        <w:rPr>
          <w:lang w:val="ru-RU"/>
        </w:rPr>
      </w:pPr>
      <w:r w:rsidRPr="00713422">
        <w:rPr>
          <w:iCs/>
          <w:lang w:val="ru-RU"/>
        </w:rPr>
        <w:tab/>
      </w:r>
      <w:r w:rsidRPr="00713422">
        <w:rPr>
          <w:iCs/>
          <w:lang w:val="ru-RU"/>
        </w:rPr>
        <w:tab/>
      </w:r>
      <m:oMath>
        <m:r>
          <w:rPr>
            <w:rFonts w:ascii="Cambria Math" w:hAnsi="Cambria Math"/>
          </w:rPr>
          <m:t>y</m:t>
        </m:r>
        <m:r>
          <m:rPr>
            <m:sty m:val="p"/>
          </m:rPr>
          <w:rPr>
            <w:rFonts w:ascii="Cambria Math" w:hAnsi="Cambria Math"/>
            <w:lang w:val="ru-RU"/>
          </w:rPr>
          <m:t>=</m:t>
        </m:r>
        <m:r>
          <w:rPr>
            <w:rFonts w:ascii="Cambria Math" w:hAnsi="Cambria Math"/>
          </w:rPr>
          <m:t>a</m:t>
        </m:r>
        <m:r>
          <m:rPr>
            <m:sty m:val="p"/>
          </m:rPr>
          <w:rPr>
            <w:rFonts w:ascii="Cambria Math" w:hAnsi="Cambria Math"/>
            <w:lang w:val="ru-RU"/>
          </w:rPr>
          <m:t>+</m:t>
        </m:r>
        <m:f>
          <m:fPr>
            <m:ctrlPr>
              <w:rPr>
                <w:rFonts w:ascii="Cambria Math" w:hAnsi="Cambria Math"/>
              </w:rPr>
            </m:ctrlPr>
          </m:fPr>
          <m:num>
            <m:r>
              <w:rPr>
                <w:rFonts w:ascii="Cambria Math" w:hAnsi="Cambria Math"/>
              </w:rPr>
              <m:t>bx</m:t>
            </m:r>
            <m:r>
              <m:rPr>
                <m:sty m:val="p"/>
              </m:rPr>
              <w:rPr>
                <w:rFonts w:ascii="Cambria Math" w:hAnsi="Cambria Math"/>
                <w:lang w:val="ru-RU"/>
              </w:rPr>
              <m:t>+</m:t>
            </m:r>
            <m:r>
              <w:rPr>
                <w:rFonts w:ascii="Cambria Math" w:hAnsi="Cambria Math"/>
              </w:rPr>
              <m:t>c</m:t>
            </m:r>
            <m:sSup>
              <m:sSupPr>
                <m:ctrlPr>
                  <w:rPr>
                    <w:rFonts w:ascii="Cambria Math" w:hAnsi="Cambria Math"/>
                  </w:rPr>
                </m:ctrlPr>
              </m:sSupPr>
              <m:e>
                <m:r>
                  <w:rPr>
                    <w:rFonts w:ascii="Cambria Math" w:hAnsi="Cambria Math"/>
                  </w:rPr>
                  <m:t>x</m:t>
                </m:r>
              </m:e>
              <m:sup>
                <m:r>
                  <m:rPr>
                    <m:sty m:val="p"/>
                  </m:rPr>
                  <w:rPr>
                    <w:rFonts w:ascii="Cambria Math" w:hAnsi="Cambria Math"/>
                    <w:lang w:val="ru-RU"/>
                  </w:rPr>
                  <m:t>2</m:t>
                </m:r>
              </m:sup>
            </m:sSup>
            <m:r>
              <m:rPr>
                <m:sty m:val="p"/>
              </m:rPr>
              <w:rPr>
                <w:rFonts w:ascii="Cambria Math" w:hAnsi="Cambria Math"/>
                <w:lang w:val="ru-RU"/>
              </w:rPr>
              <m:t>+</m:t>
            </m:r>
            <m:r>
              <w:rPr>
                <w:rFonts w:ascii="Cambria Math" w:hAnsi="Cambria Math"/>
              </w:rPr>
              <m:t>d</m:t>
            </m:r>
            <m:sSup>
              <m:sSupPr>
                <m:ctrlPr>
                  <w:rPr>
                    <w:rFonts w:ascii="Cambria Math" w:hAnsi="Cambria Math"/>
                  </w:rPr>
                </m:ctrlPr>
              </m:sSupPr>
              <m:e>
                <m:r>
                  <w:rPr>
                    <w:rFonts w:ascii="Cambria Math" w:hAnsi="Cambria Math"/>
                  </w:rPr>
                  <m:t>x</m:t>
                </m:r>
              </m:e>
              <m:sup>
                <m:r>
                  <m:rPr>
                    <m:sty m:val="p"/>
                  </m:rPr>
                  <w:rPr>
                    <w:rFonts w:ascii="Cambria Math" w:hAnsi="Cambria Math"/>
                    <w:lang w:val="ru-RU"/>
                  </w:rPr>
                  <m:t>3</m:t>
                </m:r>
              </m:sup>
            </m:sSup>
            <m:r>
              <m:rPr>
                <m:sty m:val="p"/>
              </m:rPr>
              <w:rPr>
                <w:rFonts w:ascii="Cambria Math" w:hAnsi="Cambria Math"/>
                <w:lang w:val="ru-RU"/>
              </w:rPr>
              <m:t>+</m:t>
            </m:r>
            <m:r>
              <w:rPr>
                <w:rFonts w:ascii="Cambria Math" w:hAnsi="Cambria Math"/>
              </w:rPr>
              <m:t>e</m:t>
            </m:r>
            <m:sSup>
              <m:sSupPr>
                <m:ctrlPr>
                  <w:rPr>
                    <w:rFonts w:ascii="Cambria Math" w:hAnsi="Cambria Math"/>
                  </w:rPr>
                </m:ctrlPr>
              </m:sSupPr>
              <m:e>
                <m:r>
                  <w:rPr>
                    <w:rFonts w:ascii="Cambria Math" w:hAnsi="Cambria Math"/>
                  </w:rPr>
                  <m:t>x</m:t>
                </m:r>
              </m:e>
              <m:sup>
                <m:r>
                  <m:rPr>
                    <m:sty m:val="p"/>
                  </m:rPr>
                  <w:rPr>
                    <w:rFonts w:ascii="Cambria Math" w:hAnsi="Cambria Math"/>
                    <w:lang w:val="ru-RU"/>
                  </w:rPr>
                  <m:t>4</m:t>
                </m:r>
              </m:sup>
            </m:sSup>
            <m:r>
              <m:rPr>
                <m:sty m:val="p"/>
              </m:rPr>
              <w:rPr>
                <w:rFonts w:ascii="Cambria Math" w:hAnsi="Cambria Math"/>
                <w:lang w:val="ru-RU"/>
              </w:rPr>
              <m:t>+</m:t>
            </m:r>
            <m:r>
              <w:rPr>
                <w:rFonts w:ascii="Cambria Math" w:hAnsi="Cambria Math"/>
              </w:rPr>
              <m:t>f</m:t>
            </m:r>
            <m:sSup>
              <m:sSupPr>
                <m:ctrlPr>
                  <w:rPr>
                    <w:rFonts w:ascii="Cambria Math" w:hAnsi="Cambria Math"/>
                  </w:rPr>
                </m:ctrlPr>
              </m:sSupPr>
              <m:e>
                <m:r>
                  <w:rPr>
                    <w:rFonts w:ascii="Cambria Math" w:hAnsi="Cambria Math"/>
                  </w:rPr>
                  <m:t>x</m:t>
                </m:r>
              </m:e>
              <m:sup>
                <m:r>
                  <m:rPr>
                    <m:sty m:val="p"/>
                  </m:rPr>
                  <w:rPr>
                    <w:rFonts w:ascii="Cambria Math" w:hAnsi="Cambria Math"/>
                    <w:lang w:val="ru-RU"/>
                  </w:rPr>
                  <m:t>5</m:t>
                </m:r>
              </m:sup>
            </m:sSup>
          </m:num>
          <m:den>
            <m:r>
              <m:rPr>
                <m:sty m:val="p"/>
              </m:rPr>
              <w:rPr>
                <w:rFonts w:ascii="Cambria Math" w:hAnsi="Cambria Math"/>
                <w:lang w:val="ru-RU"/>
              </w:rPr>
              <m:t>1+</m:t>
            </m:r>
            <m:r>
              <w:rPr>
                <w:rFonts w:ascii="Cambria Math" w:hAnsi="Cambria Math"/>
              </w:rPr>
              <m:t>gx</m:t>
            </m:r>
            <m:r>
              <m:rPr>
                <m:sty m:val="p"/>
              </m:rPr>
              <w:rPr>
                <w:rFonts w:ascii="Cambria Math" w:hAnsi="Cambria Math"/>
                <w:lang w:val="ru-RU"/>
              </w:rPr>
              <m:t>+</m:t>
            </m:r>
            <m:r>
              <w:rPr>
                <w:rFonts w:ascii="Cambria Math" w:hAnsi="Cambria Math"/>
                <w:lang w:val="ru-RU"/>
              </w:rPr>
              <m:t>h</m:t>
            </m:r>
            <m:sSup>
              <m:sSupPr>
                <m:ctrlPr>
                  <w:rPr>
                    <w:rFonts w:ascii="Cambria Math" w:hAnsi="Cambria Math"/>
                  </w:rPr>
                </m:ctrlPr>
              </m:sSupPr>
              <m:e>
                <m:r>
                  <w:rPr>
                    <w:rFonts w:ascii="Cambria Math" w:hAnsi="Cambria Math"/>
                  </w:rPr>
                  <m:t>x</m:t>
                </m:r>
              </m:e>
              <m:sup>
                <m:r>
                  <m:rPr>
                    <m:sty m:val="p"/>
                  </m:rPr>
                  <w:rPr>
                    <w:rFonts w:ascii="Cambria Math" w:hAnsi="Cambria Math"/>
                    <w:lang w:val="ru-RU"/>
                  </w:rPr>
                  <m:t>2</m:t>
                </m:r>
              </m:sup>
            </m:sSup>
          </m:den>
        </m:f>
      </m:oMath>
      <w:r w:rsidR="00713422" w:rsidRPr="00713422">
        <w:rPr>
          <w:lang w:val="ru-RU"/>
        </w:rPr>
        <w:t>,</w:t>
      </w:r>
    </w:p>
    <w:p w14:paraId="4300242B" w14:textId="1ECD2893" w:rsidR="00F531C0" w:rsidRPr="00837D26" w:rsidRDefault="00713422" w:rsidP="0064077D">
      <w:pPr>
        <w:keepNext/>
        <w:rPr>
          <w:lang w:val="en-US"/>
        </w:rPr>
      </w:pPr>
      <w:r w:rsidRPr="00713422">
        <w:rPr>
          <w:lang w:val="ru-RU"/>
        </w:rPr>
        <w:lastRenderedPageBreak/>
        <w:t>где</w:t>
      </w:r>
      <w:r w:rsidR="00837D26">
        <w:rPr>
          <w:lang w:val="en-US"/>
        </w:rPr>
        <w:t>:</w:t>
      </w:r>
    </w:p>
    <w:p w14:paraId="1D77876A" w14:textId="77777777" w:rsidR="00713422" w:rsidRPr="00C806A5" w:rsidRDefault="00713422" w:rsidP="00713422">
      <w:pPr>
        <w:pStyle w:val="TableNo"/>
        <w:rPr>
          <w:szCs w:val="22"/>
          <w:lang w:val="ru-RU"/>
        </w:rPr>
      </w:pPr>
      <w:r w:rsidRPr="00C806A5">
        <w:rPr>
          <w:szCs w:val="22"/>
          <w:lang w:val="ru-RU"/>
        </w:rPr>
        <w:t>ТАБЛИЦА 10</w:t>
      </w:r>
    </w:p>
    <w:p w14:paraId="5E12F923" w14:textId="0D92B73E" w:rsidR="00F531C0" w:rsidRPr="00492C1C" w:rsidRDefault="00713422" w:rsidP="00713422">
      <w:pPr>
        <w:pStyle w:val="Tabletitle"/>
        <w:keepLines/>
        <w:rPr>
          <w:szCs w:val="24"/>
          <w:lang w:val="ru-RU"/>
        </w:rPr>
      </w:pPr>
      <w:r w:rsidRPr="00C806A5">
        <w:rPr>
          <w:szCs w:val="22"/>
          <w:lang w:val="ru-RU"/>
        </w:rPr>
        <w:t xml:space="preserve">Параметры аппроксимации </w:t>
      </w:r>
      <w:proofErr w:type="spellStart"/>
      <w:r w:rsidRPr="00C806A5">
        <w:rPr>
          <w:szCs w:val="22"/>
          <w:lang w:val="ru-RU"/>
        </w:rPr>
        <w:t>Паде</w:t>
      </w:r>
      <w:proofErr w:type="spellEnd"/>
      <w:r w:rsidRPr="00C806A5">
        <w:rPr>
          <w:szCs w:val="22"/>
          <w:lang w:val="ru-RU"/>
        </w:rPr>
        <w:t xml:space="preserve"> F</w:t>
      </w:r>
      <w:r w:rsidRPr="00C806A5">
        <w:rPr>
          <w:szCs w:val="22"/>
          <w:vertAlign w:val="subscript"/>
          <w:lang w:val="ru-RU"/>
        </w:rPr>
        <w:t>672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9"/>
        <w:gridCol w:w="1899"/>
        <w:gridCol w:w="1900"/>
        <w:gridCol w:w="1846"/>
        <w:gridCol w:w="2095"/>
      </w:tblGrid>
      <w:tr w:rsidR="00C806A5" w:rsidRPr="00C806A5" w14:paraId="68F68A4E" w14:textId="77777777" w:rsidTr="00BD2B9A">
        <w:trPr>
          <w:trHeight w:val="300"/>
          <w:jc w:val="center"/>
        </w:trPr>
        <w:tc>
          <w:tcPr>
            <w:tcW w:w="1927" w:type="dxa"/>
            <w:tcBorders>
              <w:top w:val="single" w:sz="4" w:space="0" w:color="auto"/>
              <w:left w:val="single" w:sz="4" w:space="0" w:color="auto"/>
              <w:bottom w:val="single" w:sz="4" w:space="0" w:color="auto"/>
              <w:right w:val="single" w:sz="4" w:space="0" w:color="auto"/>
            </w:tcBorders>
            <w:noWrap/>
            <w:vAlign w:val="center"/>
            <w:hideMark/>
          </w:tcPr>
          <w:p w14:paraId="48D617FD" w14:textId="77777777" w:rsidR="00C806A5" w:rsidRPr="00C806A5" w:rsidRDefault="00C806A5" w:rsidP="00BD2B9A">
            <w:pPr>
              <w:pStyle w:val="Tablehead"/>
              <w:rPr>
                <w:lang w:val="ru-RU"/>
              </w:rPr>
            </w:pPr>
            <w:r w:rsidRPr="00C806A5">
              <w:rPr>
                <w:lang w:val="ru-RU"/>
              </w:rPr>
              <w:t>Параметр</w:t>
            </w:r>
          </w:p>
        </w:tc>
        <w:tc>
          <w:tcPr>
            <w:tcW w:w="1927" w:type="dxa"/>
            <w:tcBorders>
              <w:top w:val="single" w:sz="4" w:space="0" w:color="auto"/>
              <w:left w:val="single" w:sz="4" w:space="0" w:color="auto"/>
              <w:bottom w:val="single" w:sz="4" w:space="0" w:color="auto"/>
              <w:right w:val="single" w:sz="4" w:space="0" w:color="auto"/>
            </w:tcBorders>
            <w:noWrap/>
            <w:vAlign w:val="center"/>
            <w:hideMark/>
          </w:tcPr>
          <w:p w14:paraId="586331A1" w14:textId="77777777" w:rsidR="00C806A5" w:rsidRPr="00C806A5" w:rsidRDefault="00C806A5" w:rsidP="00BD2B9A">
            <w:pPr>
              <w:pStyle w:val="Tablehead"/>
              <w:rPr>
                <w:lang w:val="ru-RU"/>
              </w:rPr>
            </w:pPr>
            <w:r w:rsidRPr="00C806A5">
              <w:rPr>
                <w:lang w:val="ru-RU"/>
              </w:rPr>
              <w:t>Ширина луча</w:t>
            </w:r>
            <w:r w:rsidRPr="00C806A5">
              <w:rPr>
                <w:lang w:val="ru-RU"/>
              </w:rPr>
              <w:br/>
              <w:t>4</w:t>
            </w:r>
            <w:r w:rsidRPr="00C806A5">
              <w:rPr>
                <w:rFonts w:ascii="Symbol" w:hAnsi="Symbol" w:cs="Symbol"/>
                <w:lang w:val="ru-RU"/>
              </w:rPr>
              <w:t></w:t>
            </w:r>
          </w:p>
        </w:tc>
        <w:tc>
          <w:tcPr>
            <w:tcW w:w="1928" w:type="dxa"/>
            <w:tcBorders>
              <w:top w:val="single" w:sz="4" w:space="0" w:color="auto"/>
              <w:left w:val="single" w:sz="4" w:space="0" w:color="auto"/>
              <w:bottom w:val="single" w:sz="4" w:space="0" w:color="auto"/>
              <w:right w:val="single" w:sz="4" w:space="0" w:color="auto"/>
            </w:tcBorders>
            <w:vAlign w:val="center"/>
            <w:hideMark/>
          </w:tcPr>
          <w:p w14:paraId="7073DCD4" w14:textId="77777777" w:rsidR="00C806A5" w:rsidRPr="00C806A5" w:rsidRDefault="00C806A5" w:rsidP="00BD2B9A">
            <w:pPr>
              <w:pStyle w:val="Tablehead"/>
              <w:rPr>
                <w:lang w:val="ru-RU"/>
              </w:rPr>
            </w:pPr>
            <w:r w:rsidRPr="00C806A5">
              <w:rPr>
                <w:lang w:val="ru-RU"/>
              </w:rPr>
              <w:t>Ширина луча</w:t>
            </w:r>
            <w:r w:rsidRPr="00C806A5">
              <w:rPr>
                <w:lang w:val="ru-RU"/>
              </w:rPr>
              <w:br/>
              <w:t>1,55</w:t>
            </w:r>
            <w:r w:rsidRPr="00C806A5">
              <w:rPr>
                <w:rFonts w:ascii="Symbol" w:hAnsi="Symbol" w:cs="Symbol"/>
                <w:lang w:val="ru-RU"/>
              </w:rPr>
              <w:t></w:t>
            </w:r>
            <w:r w:rsidRPr="00C806A5">
              <w:rPr>
                <w:lang w:val="ru-RU"/>
              </w:rPr>
              <w:t xml:space="preserve"> </w:t>
            </w:r>
            <w:r w:rsidRPr="00C806A5">
              <w:rPr>
                <w:i/>
                <w:lang w:val="ru-RU"/>
              </w:rPr>
              <w:t>x</w:t>
            </w:r>
            <w:r w:rsidRPr="00C806A5">
              <w:rPr>
                <w:lang w:val="ru-RU"/>
              </w:rPr>
              <w:t xml:space="preserve"> </w:t>
            </w:r>
            <w:proofErr w:type="gramStart"/>
            <w:r w:rsidRPr="00C806A5">
              <w:rPr>
                <w:lang w:val="ru-RU"/>
              </w:rPr>
              <w:t>&lt; 35</w:t>
            </w:r>
            <w:proofErr w:type="gramEnd"/>
            <w:r w:rsidRPr="00C806A5">
              <w:rPr>
                <w:lang w:val="ru-RU"/>
              </w:rPr>
              <w:t>°</w:t>
            </w:r>
          </w:p>
        </w:tc>
        <w:tc>
          <w:tcPr>
            <w:tcW w:w="1873" w:type="dxa"/>
            <w:tcBorders>
              <w:top w:val="single" w:sz="4" w:space="0" w:color="auto"/>
              <w:left w:val="single" w:sz="4" w:space="0" w:color="auto"/>
              <w:bottom w:val="single" w:sz="4" w:space="0" w:color="auto"/>
              <w:right w:val="single" w:sz="4" w:space="0" w:color="auto"/>
            </w:tcBorders>
            <w:vAlign w:val="center"/>
            <w:hideMark/>
          </w:tcPr>
          <w:p w14:paraId="27EBAE13" w14:textId="77777777" w:rsidR="00C806A5" w:rsidRPr="00C806A5" w:rsidRDefault="00C806A5" w:rsidP="00BD2B9A">
            <w:pPr>
              <w:pStyle w:val="Tablehead"/>
              <w:rPr>
                <w:lang w:val="ru-RU"/>
              </w:rPr>
            </w:pPr>
            <w:r w:rsidRPr="00C806A5">
              <w:rPr>
                <w:lang w:val="ru-RU"/>
              </w:rPr>
              <w:t>Ширина луча</w:t>
            </w:r>
            <w:r w:rsidRPr="00C806A5">
              <w:rPr>
                <w:lang w:val="ru-RU"/>
              </w:rPr>
              <w:br/>
              <w:t>1,55</w:t>
            </w:r>
            <w:r w:rsidRPr="00C806A5">
              <w:rPr>
                <w:rFonts w:ascii="Symbol" w:hAnsi="Symbol" w:cs="Symbol"/>
                <w:lang w:val="ru-RU"/>
              </w:rPr>
              <w:t></w:t>
            </w:r>
            <w:r w:rsidRPr="00C806A5">
              <w:rPr>
                <w:lang w:val="ru-RU"/>
              </w:rPr>
              <w:t xml:space="preserve"> </w:t>
            </w:r>
            <w:proofErr w:type="gramStart"/>
            <w:r w:rsidRPr="00C806A5">
              <w:rPr>
                <w:i/>
                <w:lang w:val="ru-RU"/>
              </w:rPr>
              <w:t>x</w:t>
            </w:r>
            <w:r w:rsidRPr="00C806A5">
              <w:rPr>
                <w:lang w:val="ru-RU"/>
              </w:rPr>
              <w:t xml:space="preserve"> &gt;</w:t>
            </w:r>
            <w:proofErr w:type="gramEnd"/>
            <w:r w:rsidRPr="00C806A5">
              <w:rPr>
                <w:lang w:val="ru-RU"/>
              </w:rPr>
              <w:t xml:space="preserve"> 35°</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1781C886" w14:textId="77777777" w:rsidR="00C806A5" w:rsidRPr="00C806A5" w:rsidRDefault="00C806A5" w:rsidP="00BD2B9A">
            <w:pPr>
              <w:pStyle w:val="Tablehead"/>
              <w:rPr>
                <w:lang w:val="ru-RU"/>
              </w:rPr>
            </w:pPr>
            <w:r w:rsidRPr="00C806A5">
              <w:rPr>
                <w:lang w:val="ru-RU"/>
              </w:rPr>
              <w:t>Ширина луча</w:t>
            </w:r>
            <w:r w:rsidRPr="00C806A5">
              <w:rPr>
                <w:lang w:val="ru-RU"/>
              </w:rPr>
              <w:br/>
              <w:t>1,5</w:t>
            </w:r>
            <w:r w:rsidRPr="00C806A5">
              <w:rPr>
                <w:rFonts w:ascii="Symbol" w:hAnsi="Symbol" w:cs="Symbol"/>
                <w:lang w:val="ru-RU"/>
              </w:rPr>
              <w:t></w:t>
            </w:r>
          </w:p>
        </w:tc>
      </w:tr>
      <w:tr w:rsidR="00C806A5" w:rsidRPr="00C806A5" w14:paraId="055CDBF4" w14:textId="77777777" w:rsidTr="00BD2B9A">
        <w:trPr>
          <w:trHeight w:val="300"/>
          <w:jc w:val="center"/>
        </w:trPr>
        <w:tc>
          <w:tcPr>
            <w:tcW w:w="1927" w:type="dxa"/>
            <w:tcBorders>
              <w:top w:val="single" w:sz="4" w:space="0" w:color="auto"/>
              <w:left w:val="single" w:sz="4" w:space="0" w:color="auto"/>
              <w:bottom w:val="single" w:sz="4" w:space="0" w:color="auto"/>
              <w:right w:val="single" w:sz="4" w:space="0" w:color="auto"/>
            </w:tcBorders>
            <w:noWrap/>
            <w:vAlign w:val="bottom"/>
            <w:hideMark/>
          </w:tcPr>
          <w:p w14:paraId="5524B311" w14:textId="77777777" w:rsidR="00C806A5" w:rsidRPr="00C806A5" w:rsidRDefault="00C806A5" w:rsidP="00BD2B9A">
            <w:pPr>
              <w:pStyle w:val="Tabletext"/>
              <w:jc w:val="center"/>
              <w:rPr>
                <w:i/>
                <w:lang w:val="ru-RU"/>
              </w:rPr>
            </w:pPr>
            <w:r w:rsidRPr="00C806A5">
              <w:rPr>
                <w:i/>
                <w:lang w:val="ru-RU"/>
              </w:rPr>
              <w:t>a</w:t>
            </w:r>
          </w:p>
        </w:tc>
        <w:tc>
          <w:tcPr>
            <w:tcW w:w="1927" w:type="dxa"/>
            <w:tcBorders>
              <w:top w:val="single" w:sz="4" w:space="0" w:color="auto"/>
              <w:left w:val="single" w:sz="4" w:space="0" w:color="auto"/>
              <w:bottom w:val="single" w:sz="4" w:space="0" w:color="auto"/>
              <w:right w:val="single" w:sz="4" w:space="0" w:color="auto"/>
            </w:tcBorders>
            <w:noWrap/>
            <w:vAlign w:val="bottom"/>
            <w:hideMark/>
          </w:tcPr>
          <w:p w14:paraId="7BF6801E" w14:textId="77777777" w:rsidR="00C806A5" w:rsidRPr="00C806A5" w:rsidRDefault="00C806A5" w:rsidP="00BD2B9A">
            <w:pPr>
              <w:pStyle w:val="Tabletext"/>
              <w:jc w:val="center"/>
              <w:rPr>
                <w:lang w:val="ru-RU"/>
              </w:rPr>
            </w:pPr>
            <w:r w:rsidRPr="00C806A5">
              <w:rPr>
                <w:lang w:val="ru-RU"/>
              </w:rPr>
              <w:t>–133,536851</w:t>
            </w:r>
          </w:p>
        </w:tc>
        <w:tc>
          <w:tcPr>
            <w:tcW w:w="1928" w:type="dxa"/>
            <w:tcBorders>
              <w:top w:val="single" w:sz="4" w:space="0" w:color="auto"/>
              <w:left w:val="single" w:sz="4" w:space="0" w:color="auto"/>
              <w:bottom w:val="single" w:sz="4" w:space="0" w:color="auto"/>
              <w:right w:val="single" w:sz="4" w:space="0" w:color="auto"/>
            </w:tcBorders>
            <w:vAlign w:val="bottom"/>
            <w:hideMark/>
          </w:tcPr>
          <w:p w14:paraId="3A9E0326" w14:textId="77777777" w:rsidR="00C806A5" w:rsidRPr="00C806A5" w:rsidRDefault="00C806A5" w:rsidP="00BD2B9A">
            <w:pPr>
              <w:pStyle w:val="Tabletext"/>
              <w:jc w:val="center"/>
              <w:rPr>
                <w:lang w:val="ru-RU"/>
              </w:rPr>
            </w:pPr>
            <w:r w:rsidRPr="00C806A5">
              <w:rPr>
                <w:lang w:val="ru-RU"/>
              </w:rPr>
              <w:t>–133,323814</w:t>
            </w:r>
          </w:p>
        </w:tc>
        <w:tc>
          <w:tcPr>
            <w:tcW w:w="1873" w:type="dxa"/>
            <w:tcBorders>
              <w:top w:val="single" w:sz="4" w:space="0" w:color="auto"/>
              <w:left w:val="single" w:sz="4" w:space="0" w:color="auto"/>
              <w:bottom w:val="single" w:sz="4" w:space="0" w:color="auto"/>
              <w:right w:val="single" w:sz="4" w:space="0" w:color="auto"/>
            </w:tcBorders>
            <w:vAlign w:val="bottom"/>
            <w:hideMark/>
          </w:tcPr>
          <w:p w14:paraId="5AEB9335" w14:textId="77777777" w:rsidR="00C806A5" w:rsidRPr="00C806A5" w:rsidRDefault="00C806A5" w:rsidP="00BD2B9A">
            <w:pPr>
              <w:pStyle w:val="Tabletext"/>
              <w:jc w:val="center"/>
              <w:rPr>
                <w:lang w:val="ru-RU"/>
              </w:rPr>
            </w:pPr>
            <w:r w:rsidRPr="00C806A5">
              <w:rPr>
                <w:lang w:val="ru-RU"/>
              </w:rPr>
              <w:t>–133,323814</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1A7B4042" w14:textId="77777777" w:rsidR="00C806A5" w:rsidRPr="00C806A5" w:rsidRDefault="00C806A5" w:rsidP="00BD2B9A">
            <w:pPr>
              <w:pStyle w:val="Tabletext"/>
              <w:jc w:val="center"/>
              <w:rPr>
                <w:lang w:val="ru-RU"/>
              </w:rPr>
            </w:pPr>
            <w:r w:rsidRPr="00C806A5">
              <w:rPr>
                <w:lang w:val="ru-RU"/>
              </w:rPr>
              <w:t>–142,1952459</w:t>
            </w:r>
          </w:p>
        </w:tc>
      </w:tr>
      <w:tr w:rsidR="00C806A5" w:rsidRPr="00C806A5" w14:paraId="59135BFD" w14:textId="77777777" w:rsidTr="00BD2B9A">
        <w:trPr>
          <w:trHeight w:val="300"/>
          <w:jc w:val="center"/>
        </w:trPr>
        <w:tc>
          <w:tcPr>
            <w:tcW w:w="1927" w:type="dxa"/>
            <w:tcBorders>
              <w:top w:val="single" w:sz="4" w:space="0" w:color="auto"/>
              <w:left w:val="single" w:sz="4" w:space="0" w:color="auto"/>
              <w:bottom w:val="single" w:sz="4" w:space="0" w:color="auto"/>
              <w:right w:val="single" w:sz="4" w:space="0" w:color="auto"/>
            </w:tcBorders>
            <w:noWrap/>
            <w:vAlign w:val="bottom"/>
            <w:hideMark/>
          </w:tcPr>
          <w:p w14:paraId="566EC70D" w14:textId="77777777" w:rsidR="00C806A5" w:rsidRPr="00C806A5" w:rsidRDefault="00C806A5" w:rsidP="00BD2B9A">
            <w:pPr>
              <w:pStyle w:val="Tabletext"/>
              <w:jc w:val="center"/>
              <w:rPr>
                <w:i/>
                <w:lang w:val="ru-RU"/>
              </w:rPr>
            </w:pPr>
            <w:r w:rsidRPr="00C806A5">
              <w:rPr>
                <w:i/>
                <w:lang w:val="ru-RU"/>
              </w:rPr>
              <w:t>b</w:t>
            </w:r>
          </w:p>
        </w:tc>
        <w:tc>
          <w:tcPr>
            <w:tcW w:w="1927" w:type="dxa"/>
            <w:tcBorders>
              <w:top w:val="single" w:sz="4" w:space="0" w:color="auto"/>
              <w:left w:val="single" w:sz="4" w:space="0" w:color="auto"/>
              <w:bottom w:val="single" w:sz="4" w:space="0" w:color="auto"/>
              <w:right w:val="single" w:sz="4" w:space="0" w:color="auto"/>
            </w:tcBorders>
            <w:noWrap/>
            <w:vAlign w:val="bottom"/>
            <w:hideMark/>
          </w:tcPr>
          <w:p w14:paraId="72D72C64" w14:textId="77777777" w:rsidR="00C806A5" w:rsidRPr="00C806A5" w:rsidRDefault="00C806A5" w:rsidP="00BD2B9A">
            <w:pPr>
              <w:pStyle w:val="Tabletext"/>
              <w:jc w:val="center"/>
              <w:rPr>
                <w:lang w:val="ru-RU"/>
              </w:rPr>
            </w:pPr>
            <w:r w:rsidRPr="00C806A5">
              <w:rPr>
                <w:lang w:val="ru-RU"/>
              </w:rPr>
              <w:t>0,001384021</w:t>
            </w:r>
          </w:p>
        </w:tc>
        <w:tc>
          <w:tcPr>
            <w:tcW w:w="1928" w:type="dxa"/>
            <w:tcBorders>
              <w:top w:val="single" w:sz="4" w:space="0" w:color="auto"/>
              <w:left w:val="single" w:sz="4" w:space="0" w:color="auto"/>
              <w:bottom w:val="single" w:sz="4" w:space="0" w:color="auto"/>
              <w:right w:val="single" w:sz="4" w:space="0" w:color="auto"/>
            </w:tcBorders>
            <w:vAlign w:val="bottom"/>
            <w:hideMark/>
          </w:tcPr>
          <w:p w14:paraId="43CEDD08" w14:textId="77777777" w:rsidR="00C806A5" w:rsidRPr="00C806A5" w:rsidRDefault="00C806A5" w:rsidP="00BD2B9A">
            <w:pPr>
              <w:pStyle w:val="Tabletext"/>
              <w:jc w:val="center"/>
              <w:rPr>
                <w:lang w:val="ru-RU"/>
              </w:rPr>
            </w:pPr>
            <w:r w:rsidRPr="00C806A5">
              <w:rPr>
                <w:lang w:val="ru-RU"/>
              </w:rPr>
              <w:t>0,017909858</w:t>
            </w:r>
          </w:p>
        </w:tc>
        <w:tc>
          <w:tcPr>
            <w:tcW w:w="1873" w:type="dxa"/>
            <w:tcBorders>
              <w:top w:val="single" w:sz="4" w:space="0" w:color="auto"/>
              <w:left w:val="single" w:sz="4" w:space="0" w:color="auto"/>
              <w:bottom w:val="single" w:sz="4" w:space="0" w:color="auto"/>
              <w:right w:val="single" w:sz="4" w:space="0" w:color="auto"/>
            </w:tcBorders>
            <w:vAlign w:val="bottom"/>
            <w:hideMark/>
          </w:tcPr>
          <w:p w14:paraId="72025A8A" w14:textId="77777777" w:rsidR="00C806A5" w:rsidRPr="00C806A5" w:rsidRDefault="00C806A5" w:rsidP="00BD2B9A">
            <w:pPr>
              <w:pStyle w:val="Tabletext"/>
              <w:jc w:val="center"/>
              <w:rPr>
                <w:lang w:val="ru-RU"/>
              </w:rPr>
            </w:pPr>
            <w:r w:rsidRPr="00C806A5">
              <w:rPr>
                <w:lang w:val="ru-RU"/>
              </w:rPr>
              <w:t>0,02314611</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5F5849C8" w14:textId="77777777" w:rsidR="00C806A5" w:rsidRPr="00C806A5" w:rsidRDefault="00C806A5" w:rsidP="00BD2B9A">
            <w:pPr>
              <w:pStyle w:val="Tabletext"/>
              <w:jc w:val="center"/>
              <w:rPr>
                <w:lang w:val="ru-RU"/>
              </w:rPr>
            </w:pPr>
            <w:r w:rsidRPr="00C806A5">
              <w:rPr>
                <w:lang w:val="ru-RU"/>
              </w:rPr>
              <w:t>–0,001235207</w:t>
            </w:r>
          </w:p>
        </w:tc>
      </w:tr>
      <w:tr w:rsidR="00C806A5" w:rsidRPr="00C806A5" w14:paraId="17A5CCEB" w14:textId="77777777" w:rsidTr="00BD2B9A">
        <w:trPr>
          <w:trHeight w:val="300"/>
          <w:jc w:val="center"/>
        </w:trPr>
        <w:tc>
          <w:tcPr>
            <w:tcW w:w="1927" w:type="dxa"/>
            <w:tcBorders>
              <w:top w:val="single" w:sz="4" w:space="0" w:color="auto"/>
              <w:left w:val="single" w:sz="4" w:space="0" w:color="auto"/>
              <w:bottom w:val="single" w:sz="4" w:space="0" w:color="auto"/>
              <w:right w:val="single" w:sz="4" w:space="0" w:color="auto"/>
            </w:tcBorders>
            <w:noWrap/>
            <w:vAlign w:val="bottom"/>
            <w:hideMark/>
          </w:tcPr>
          <w:p w14:paraId="56BCED0C" w14:textId="77777777" w:rsidR="00C806A5" w:rsidRPr="00C806A5" w:rsidRDefault="00C806A5" w:rsidP="00BD2B9A">
            <w:pPr>
              <w:pStyle w:val="Tabletext"/>
              <w:jc w:val="center"/>
              <w:rPr>
                <w:i/>
                <w:lang w:val="ru-RU"/>
              </w:rPr>
            </w:pPr>
            <w:r w:rsidRPr="00C806A5">
              <w:rPr>
                <w:i/>
                <w:lang w:val="ru-RU"/>
              </w:rPr>
              <w:t>c</w:t>
            </w:r>
          </w:p>
        </w:tc>
        <w:tc>
          <w:tcPr>
            <w:tcW w:w="1927" w:type="dxa"/>
            <w:tcBorders>
              <w:top w:val="single" w:sz="4" w:space="0" w:color="auto"/>
              <w:left w:val="single" w:sz="4" w:space="0" w:color="auto"/>
              <w:bottom w:val="single" w:sz="4" w:space="0" w:color="auto"/>
              <w:right w:val="single" w:sz="4" w:space="0" w:color="auto"/>
            </w:tcBorders>
            <w:noWrap/>
            <w:vAlign w:val="bottom"/>
            <w:hideMark/>
          </w:tcPr>
          <w:p w14:paraId="28DED408" w14:textId="77777777" w:rsidR="00C806A5" w:rsidRPr="00C806A5" w:rsidRDefault="00C806A5" w:rsidP="00BD2B9A">
            <w:pPr>
              <w:pStyle w:val="Tabletext"/>
              <w:jc w:val="center"/>
              <w:rPr>
                <w:lang w:val="ru-RU"/>
              </w:rPr>
            </w:pPr>
            <w:r w:rsidRPr="00C806A5">
              <w:rPr>
                <w:lang w:val="ru-RU"/>
              </w:rPr>
              <w:t>0,000637798</w:t>
            </w:r>
          </w:p>
        </w:tc>
        <w:tc>
          <w:tcPr>
            <w:tcW w:w="1928" w:type="dxa"/>
            <w:tcBorders>
              <w:top w:val="single" w:sz="4" w:space="0" w:color="auto"/>
              <w:left w:val="single" w:sz="4" w:space="0" w:color="auto"/>
              <w:bottom w:val="single" w:sz="4" w:space="0" w:color="auto"/>
              <w:right w:val="single" w:sz="4" w:space="0" w:color="auto"/>
            </w:tcBorders>
            <w:vAlign w:val="bottom"/>
            <w:hideMark/>
          </w:tcPr>
          <w:p w14:paraId="0778F540" w14:textId="77777777" w:rsidR="00C806A5" w:rsidRPr="00C806A5" w:rsidRDefault="00C806A5" w:rsidP="00BD2B9A">
            <w:pPr>
              <w:pStyle w:val="Tabletext"/>
              <w:jc w:val="center"/>
              <w:rPr>
                <w:lang w:val="ru-RU"/>
              </w:rPr>
            </w:pPr>
            <w:r w:rsidRPr="00C806A5">
              <w:rPr>
                <w:lang w:val="ru-RU"/>
              </w:rPr>
              <w:t>–0,011981864</w:t>
            </w:r>
          </w:p>
        </w:tc>
        <w:tc>
          <w:tcPr>
            <w:tcW w:w="1873" w:type="dxa"/>
            <w:tcBorders>
              <w:top w:val="single" w:sz="4" w:space="0" w:color="auto"/>
              <w:left w:val="single" w:sz="4" w:space="0" w:color="auto"/>
              <w:bottom w:val="single" w:sz="4" w:space="0" w:color="auto"/>
              <w:right w:val="single" w:sz="4" w:space="0" w:color="auto"/>
            </w:tcBorders>
            <w:vAlign w:val="bottom"/>
            <w:hideMark/>
          </w:tcPr>
          <w:p w14:paraId="46655085" w14:textId="77777777" w:rsidR="00C806A5" w:rsidRPr="00C806A5" w:rsidRDefault="00C806A5" w:rsidP="00BD2B9A">
            <w:pPr>
              <w:pStyle w:val="Tabletext"/>
              <w:jc w:val="center"/>
              <w:rPr>
                <w:lang w:val="ru-RU"/>
              </w:rPr>
            </w:pPr>
            <w:r w:rsidRPr="00C806A5">
              <w:rPr>
                <w:lang w:val="ru-RU"/>
              </w:rPr>
              <w:t>–0,001336397</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37CEE7F7" w14:textId="77777777" w:rsidR="00C806A5" w:rsidRPr="00C806A5" w:rsidRDefault="00C806A5" w:rsidP="00BD2B9A">
            <w:pPr>
              <w:pStyle w:val="Tabletext"/>
              <w:jc w:val="center"/>
              <w:rPr>
                <w:lang w:val="ru-RU"/>
              </w:rPr>
            </w:pPr>
            <w:r w:rsidRPr="00C806A5">
              <w:rPr>
                <w:lang w:val="ru-RU"/>
              </w:rPr>
              <w:t>0,00121213</w:t>
            </w:r>
          </w:p>
        </w:tc>
      </w:tr>
      <w:tr w:rsidR="00C806A5" w:rsidRPr="00C806A5" w14:paraId="1C87C777" w14:textId="77777777" w:rsidTr="00BD2B9A">
        <w:trPr>
          <w:trHeight w:val="300"/>
          <w:jc w:val="center"/>
        </w:trPr>
        <w:tc>
          <w:tcPr>
            <w:tcW w:w="1927" w:type="dxa"/>
            <w:tcBorders>
              <w:top w:val="single" w:sz="4" w:space="0" w:color="auto"/>
              <w:left w:val="single" w:sz="4" w:space="0" w:color="auto"/>
              <w:bottom w:val="single" w:sz="4" w:space="0" w:color="auto"/>
              <w:right w:val="single" w:sz="4" w:space="0" w:color="auto"/>
            </w:tcBorders>
            <w:noWrap/>
            <w:vAlign w:val="bottom"/>
            <w:hideMark/>
          </w:tcPr>
          <w:p w14:paraId="4EB31336" w14:textId="77777777" w:rsidR="00C806A5" w:rsidRPr="00C806A5" w:rsidRDefault="00C806A5" w:rsidP="00BD2B9A">
            <w:pPr>
              <w:pStyle w:val="Tabletext"/>
              <w:jc w:val="center"/>
              <w:rPr>
                <w:i/>
                <w:lang w:val="ru-RU"/>
              </w:rPr>
            </w:pPr>
            <w:r w:rsidRPr="00C806A5">
              <w:rPr>
                <w:i/>
                <w:lang w:val="ru-RU"/>
              </w:rPr>
              <w:t>d</w:t>
            </w:r>
          </w:p>
        </w:tc>
        <w:tc>
          <w:tcPr>
            <w:tcW w:w="1927" w:type="dxa"/>
            <w:tcBorders>
              <w:top w:val="single" w:sz="4" w:space="0" w:color="auto"/>
              <w:left w:val="single" w:sz="4" w:space="0" w:color="auto"/>
              <w:bottom w:val="single" w:sz="4" w:space="0" w:color="auto"/>
              <w:right w:val="single" w:sz="4" w:space="0" w:color="auto"/>
            </w:tcBorders>
            <w:noWrap/>
            <w:vAlign w:val="bottom"/>
            <w:hideMark/>
          </w:tcPr>
          <w:p w14:paraId="46F4CF2A" w14:textId="77777777" w:rsidR="00C806A5" w:rsidRPr="00C806A5" w:rsidRDefault="00C806A5" w:rsidP="00BD2B9A">
            <w:pPr>
              <w:pStyle w:val="Tabletext"/>
              <w:jc w:val="center"/>
              <w:rPr>
                <w:lang w:val="ru-RU"/>
              </w:rPr>
            </w:pPr>
            <w:r w:rsidRPr="00C806A5">
              <w:rPr>
                <w:lang w:val="ru-RU"/>
              </w:rPr>
              <w:t>6,9531E-07</w:t>
            </w:r>
          </w:p>
        </w:tc>
        <w:tc>
          <w:tcPr>
            <w:tcW w:w="1928" w:type="dxa"/>
            <w:tcBorders>
              <w:top w:val="single" w:sz="4" w:space="0" w:color="auto"/>
              <w:left w:val="single" w:sz="4" w:space="0" w:color="auto"/>
              <w:bottom w:val="single" w:sz="4" w:space="0" w:color="auto"/>
              <w:right w:val="single" w:sz="4" w:space="0" w:color="auto"/>
            </w:tcBorders>
            <w:vAlign w:val="bottom"/>
            <w:hideMark/>
          </w:tcPr>
          <w:p w14:paraId="38BC6237" w14:textId="77777777" w:rsidR="00C806A5" w:rsidRPr="00C806A5" w:rsidRDefault="00C806A5" w:rsidP="00BD2B9A">
            <w:pPr>
              <w:pStyle w:val="Tabletext"/>
              <w:jc w:val="center"/>
              <w:rPr>
                <w:lang w:val="ru-RU"/>
              </w:rPr>
            </w:pPr>
            <w:r w:rsidRPr="00C806A5">
              <w:rPr>
                <w:lang w:val="ru-RU"/>
              </w:rPr>
              <w:t>0,002350044</w:t>
            </w:r>
          </w:p>
        </w:tc>
        <w:tc>
          <w:tcPr>
            <w:tcW w:w="1873" w:type="dxa"/>
            <w:tcBorders>
              <w:top w:val="single" w:sz="4" w:space="0" w:color="auto"/>
              <w:left w:val="single" w:sz="4" w:space="0" w:color="auto"/>
              <w:bottom w:val="single" w:sz="4" w:space="0" w:color="auto"/>
              <w:right w:val="single" w:sz="4" w:space="0" w:color="auto"/>
            </w:tcBorders>
            <w:vAlign w:val="bottom"/>
            <w:hideMark/>
          </w:tcPr>
          <w:p w14:paraId="2E10974C" w14:textId="77777777" w:rsidR="00C806A5" w:rsidRPr="00C806A5" w:rsidRDefault="00C806A5" w:rsidP="00BD2B9A">
            <w:pPr>
              <w:pStyle w:val="Tabletext"/>
              <w:jc w:val="center"/>
              <w:rPr>
                <w:lang w:val="ru-RU"/>
              </w:rPr>
            </w:pPr>
            <w:r w:rsidRPr="00C806A5">
              <w:rPr>
                <w:lang w:val="ru-RU"/>
              </w:rPr>
              <w:t>2,26511E-05</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4D8904BE" w14:textId="77777777" w:rsidR="00C806A5" w:rsidRPr="00C806A5" w:rsidRDefault="00C806A5" w:rsidP="00BD2B9A">
            <w:pPr>
              <w:pStyle w:val="Tabletext"/>
              <w:jc w:val="center"/>
              <w:rPr>
                <w:lang w:val="ru-RU"/>
              </w:rPr>
            </w:pPr>
            <w:r w:rsidRPr="00C806A5">
              <w:rPr>
                <w:lang w:val="ru-RU"/>
              </w:rPr>
              <w:t>−4,77102E-05</w:t>
            </w:r>
          </w:p>
        </w:tc>
      </w:tr>
      <w:tr w:rsidR="00C806A5" w:rsidRPr="00C806A5" w14:paraId="0C200511" w14:textId="77777777" w:rsidTr="00BD2B9A">
        <w:trPr>
          <w:trHeight w:val="300"/>
          <w:jc w:val="center"/>
        </w:trPr>
        <w:tc>
          <w:tcPr>
            <w:tcW w:w="1927" w:type="dxa"/>
            <w:tcBorders>
              <w:top w:val="single" w:sz="4" w:space="0" w:color="auto"/>
              <w:left w:val="single" w:sz="4" w:space="0" w:color="auto"/>
              <w:bottom w:val="single" w:sz="4" w:space="0" w:color="auto"/>
              <w:right w:val="single" w:sz="4" w:space="0" w:color="auto"/>
            </w:tcBorders>
            <w:noWrap/>
            <w:vAlign w:val="bottom"/>
            <w:hideMark/>
          </w:tcPr>
          <w:p w14:paraId="1FFBDCED" w14:textId="77777777" w:rsidR="00C806A5" w:rsidRPr="00C806A5" w:rsidRDefault="00C806A5" w:rsidP="00BD2B9A">
            <w:pPr>
              <w:pStyle w:val="Tabletext"/>
              <w:jc w:val="center"/>
              <w:rPr>
                <w:i/>
                <w:lang w:val="ru-RU"/>
              </w:rPr>
            </w:pPr>
            <w:r w:rsidRPr="00C806A5">
              <w:rPr>
                <w:i/>
                <w:lang w:val="ru-RU"/>
              </w:rPr>
              <w:t>e</w:t>
            </w:r>
          </w:p>
        </w:tc>
        <w:tc>
          <w:tcPr>
            <w:tcW w:w="1927" w:type="dxa"/>
            <w:tcBorders>
              <w:top w:val="single" w:sz="4" w:space="0" w:color="auto"/>
              <w:left w:val="single" w:sz="4" w:space="0" w:color="auto"/>
              <w:bottom w:val="single" w:sz="4" w:space="0" w:color="auto"/>
              <w:right w:val="single" w:sz="4" w:space="0" w:color="auto"/>
            </w:tcBorders>
            <w:noWrap/>
            <w:vAlign w:val="bottom"/>
            <w:hideMark/>
          </w:tcPr>
          <w:p w14:paraId="1C572885" w14:textId="77777777" w:rsidR="00C806A5" w:rsidRPr="00C806A5" w:rsidRDefault="00C806A5" w:rsidP="00BD2B9A">
            <w:pPr>
              <w:pStyle w:val="Tabletext"/>
              <w:jc w:val="center"/>
              <w:rPr>
                <w:lang w:val="ru-RU"/>
              </w:rPr>
            </w:pPr>
            <w:r w:rsidRPr="00C806A5">
              <w:rPr>
                <w:lang w:val="ru-RU"/>
              </w:rPr>
              <w:t>−1,94494E-07</w:t>
            </w:r>
          </w:p>
        </w:tc>
        <w:tc>
          <w:tcPr>
            <w:tcW w:w="1928" w:type="dxa"/>
            <w:tcBorders>
              <w:top w:val="single" w:sz="4" w:space="0" w:color="auto"/>
              <w:left w:val="single" w:sz="4" w:space="0" w:color="auto"/>
              <w:bottom w:val="single" w:sz="4" w:space="0" w:color="auto"/>
              <w:right w:val="single" w:sz="4" w:space="0" w:color="auto"/>
            </w:tcBorders>
            <w:vAlign w:val="bottom"/>
            <w:hideMark/>
          </w:tcPr>
          <w:p w14:paraId="56BA478A" w14:textId="77777777" w:rsidR="00C806A5" w:rsidRPr="00C806A5" w:rsidRDefault="00C806A5" w:rsidP="00BD2B9A">
            <w:pPr>
              <w:pStyle w:val="Tabletext"/>
              <w:jc w:val="center"/>
              <w:rPr>
                <w:lang w:val="ru-RU"/>
              </w:rPr>
            </w:pPr>
            <w:r w:rsidRPr="00C806A5">
              <w:rPr>
                <w:lang w:val="ru-RU"/>
              </w:rPr>
              <w:t>−4,61428E-05</w:t>
            </w:r>
          </w:p>
        </w:tc>
        <w:tc>
          <w:tcPr>
            <w:tcW w:w="1873" w:type="dxa"/>
            <w:tcBorders>
              <w:top w:val="single" w:sz="4" w:space="0" w:color="auto"/>
              <w:left w:val="single" w:sz="4" w:space="0" w:color="auto"/>
              <w:bottom w:val="single" w:sz="4" w:space="0" w:color="auto"/>
              <w:right w:val="single" w:sz="4" w:space="0" w:color="auto"/>
            </w:tcBorders>
            <w:vAlign w:val="bottom"/>
            <w:hideMark/>
          </w:tcPr>
          <w:p w14:paraId="43574F13" w14:textId="77777777" w:rsidR="00C806A5" w:rsidRPr="00C806A5" w:rsidRDefault="00C806A5" w:rsidP="00BD2B9A">
            <w:pPr>
              <w:pStyle w:val="Tabletext"/>
              <w:jc w:val="center"/>
              <w:rPr>
                <w:lang w:val="ru-RU"/>
              </w:rPr>
            </w:pPr>
            <w:r w:rsidRPr="00C806A5">
              <w:rPr>
                <w:lang w:val="ru-RU"/>
              </w:rPr>
              <w:t>−6,95017E-08</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078172DC" w14:textId="77777777" w:rsidR="00C806A5" w:rsidRPr="00C806A5" w:rsidRDefault="00C806A5" w:rsidP="00BD2B9A">
            <w:pPr>
              <w:pStyle w:val="Tabletext"/>
              <w:jc w:val="center"/>
              <w:rPr>
                <w:lang w:val="ru-RU"/>
              </w:rPr>
            </w:pPr>
            <w:r w:rsidRPr="00C806A5">
              <w:rPr>
                <w:lang w:val="ru-RU"/>
              </w:rPr>
              <w:t>6,5926E-07</w:t>
            </w:r>
          </w:p>
        </w:tc>
      </w:tr>
      <w:tr w:rsidR="00C806A5" w:rsidRPr="00C806A5" w14:paraId="02AA5D8A" w14:textId="77777777" w:rsidTr="00BD2B9A">
        <w:trPr>
          <w:trHeight w:val="300"/>
          <w:jc w:val="center"/>
        </w:trPr>
        <w:tc>
          <w:tcPr>
            <w:tcW w:w="1927" w:type="dxa"/>
            <w:tcBorders>
              <w:top w:val="single" w:sz="4" w:space="0" w:color="auto"/>
              <w:left w:val="single" w:sz="4" w:space="0" w:color="auto"/>
              <w:bottom w:val="single" w:sz="4" w:space="0" w:color="auto"/>
              <w:right w:val="single" w:sz="4" w:space="0" w:color="auto"/>
            </w:tcBorders>
            <w:noWrap/>
            <w:vAlign w:val="bottom"/>
            <w:hideMark/>
          </w:tcPr>
          <w:p w14:paraId="436F17EB" w14:textId="77777777" w:rsidR="00C806A5" w:rsidRPr="00C806A5" w:rsidRDefault="00C806A5" w:rsidP="00BD2B9A">
            <w:pPr>
              <w:pStyle w:val="Tabletext"/>
              <w:jc w:val="center"/>
              <w:rPr>
                <w:i/>
                <w:lang w:val="ru-RU"/>
              </w:rPr>
            </w:pPr>
            <w:r w:rsidRPr="00C806A5">
              <w:rPr>
                <w:i/>
                <w:lang w:val="ru-RU"/>
              </w:rPr>
              <w:t>f</w:t>
            </w:r>
          </w:p>
        </w:tc>
        <w:tc>
          <w:tcPr>
            <w:tcW w:w="1927" w:type="dxa"/>
            <w:tcBorders>
              <w:top w:val="single" w:sz="4" w:space="0" w:color="auto"/>
              <w:left w:val="single" w:sz="4" w:space="0" w:color="auto"/>
              <w:bottom w:val="single" w:sz="4" w:space="0" w:color="auto"/>
              <w:right w:val="single" w:sz="4" w:space="0" w:color="auto"/>
            </w:tcBorders>
            <w:noWrap/>
            <w:vAlign w:val="bottom"/>
            <w:hideMark/>
          </w:tcPr>
          <w:p w14:paraId="17F57BCC" w14:textId="77777777" w:rsidR="00C806A5" w:rsidRPr="00C806A5" w:rsidRDefault="00C806A5" w:rsidP="00BD2B9A">
            <w:pPr>
              <w:pStyle w:val="Tabletext"/>
              <w:jc w:val="center"/>
              <w:rPr>
                <w:lang w:val="ru-RU"/>
              </w:rPr>
            </w:pPr>
            <w:r w:rsidRPr="00C806A5">
              <w:rPr>
                <w:lang w:val="ru-RU"/>
              </w:rPr>
              <w:t>1,41944E-09</w:t>
            </w:r>
          </w:p>
        </w:tc>
        <w:tc>
          <w:tcPr>
            <w:tcW w:w="1928" w:type="dxa"/>
            <w:tcBorders>
              <w:top w:val="single" w:sz="4" w:space="0" w:color="auto"/>
              <w:left w:val="single" w:sz="4" w:space="0" w:color="auto"/>
              <w:bottom w:val="single" w:sz="4" w:space="0" w:color="auto"/>
              <w:right w:val="single" w:sz="4" w:space="0" w:color="auto"/>
            </w:tcBorders>
            <w:vAlign w:val="bottom"/>
            <w:hideMark/>
          </w:tcPr>
          <w:p w14:paraId="3F9B0A64" w14:textId="77777777" w:rsidR="00C806A5" w:rsidRPr="00C806A5" w:rsidRDefault="00C806A5" w:rsidP="00BD2B9A">
            <w:pPr>
              <w:pStyle w:val="Tabletext"/>
              <w:jc w:val="center"/>
              <w:rPr>
                <w:lang w:val="ru-RU"/>
              </w:rPr>
            </w:pPr>
            <w:r w:rsidRPr="00C806A5">
              <w:rPr>
                <w:lang w:val="ru-RU"/>
              </w:rPr>
              <w:t>−3,30E-07</w:t>
            </w:r>
          </w:p>
        </w:tc>
        <w:tc>
          <w:tcPr>
            <w:tcW w:w="1873" w:type="dxa"/>
            <w:tcBorders>
              <w:top w:val="single" w:sz="4" w:space="0" w:color="auto"/>
              <w:left w:val="single" w:sz="4" w:space="0" w:color="auto"/>
              <w:bottom w:val="single" w:sz="4" w:space="0" w:color="auto"/>
              <w:right w:val="single" w:sz="4" w:space="0" w:color="auto"/>
            </w:tcBorders>
            <w:vAlign w:val="bottom"/>
            <w:hideMark/>
          </w:tcPr>
          <w:p w14:paraId="39EA6A88" w14:textId="77777777" w:rsidR="00C806A5" w:rsidRPr="00C806A5" w:rsidRDefault="00C806A5" w:rsidP="00BD2B9A">
            <w:pPr>
              <w:pStyle w:val="Tabletext"/>
              <w:jc w:val="center"/>
              <w:rPr>
                <w:lang w:val="ru-RU"/>
              </w:rPr>
            </w:pPr>
            <w:r w:rsidRPr="00C806A5">
              <w:rPr>
                <w:lang w:val="ru-RU"/>
              </w:rPr>
              <w:t>−7,75011E-10</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7105B2D4" w14:textId="77777777" w:rsidR="00C806A5" w:rsidRPr="00C806A5" w:rsidRDefault="00C806A5" w:rsidP="00BD2B9A">
            <w:pPr>
              <w:pStyle w:val="Tabletext"/>
              <w:jc w:val="center"/>
              <w:rPr>
                <w:lang w:val="ru-RU"/>
              </w:rPr>
            </w:pPr>
            <w:r w:rsidRPr="00C806A5">
              <w:rPr>
                <w:lang w:val="ru-RU"/>
              </w:rPr>
              <w:t>−2,83069E-09</w:t>
            </w:r>
          </w:p>
        </w:tc>
      </w:tr>
      <w:tr w:rsidR="00C806A5" w:rsidRPr="00C806A5" w14:paraId="16B6B16C" w14:textId="77777777" w:rsidTr="00BD2B9A">
        <w:trPr>
          <w:trHeight w:val="300"/>
          <w:jc w:val="center"/>
        </w:trPr>
        <w:tc>
          <w:tcPr>
            <w:tcW w:w="1927" w:type="dxa"/>
            <w:tcBorders>
              <w:top w:val="single" w:sz="4" w:space="0" w:color="auto"/>
              <w:left w:val="single" w:sz="4" w:space="0" w:color="auto"/>
              <w:bottom w:val="single" w:sz="4" w:space="0" w:color="auto"/>
              <w:right w:val="single" w:sz="4" w:space="0" w:color="auto"/>
            </w:tcBorders>
            <w:noWrap/>
            <w:vAlign w:val="bottom"/>
            <w:hideMark/>
          </w:tcPr>
          <w:p w14:paraId="5CD3279C" w14:textId="77777777" w:rsidR="00C806A5" w:rsidRPr="00C806A5" w:rsidRDefault="00C806A5" w:rsidP="00BD2B9A">
            <w:pPr>
              <w:pStyle w:val="Tabletext"/>
              <w:jc w:val="center"/>
              <w:rPr>
                <w:i/>
                <w:lang w:val="ru-RU"/>
              </w:rPr>
            </w:pPr>
            <w:r w:rsidRPr="00C806A5">
              <w:rPr>
                <w:i/>
                <w:lang w:val="ru-RU"/>
              </w:rPr>
              <w:t>g</w:t>
            </w:r>
          </w:p>
        </w:tc>
        <w:tc>
          <w:tcPr>
            <w:tcW w:w="1927" w:type="dxa"/>
            <w:tcBorders>
              <w:top w:val="single" w:sz="4" w:space="0" w:color="auto"/>
              <w:left w:val="single" w:sz="4" w:space="0" w:color="auto"/>
              <w:bottom w:val="single" w:sz="4" w:space="0" w:color="auto"/>
              <w:right w:val="single" w:sz="4" w:space="0" w:color="auto"/>
            </w:tcBorders>
            <w:noWrap/>
            <w:vAlign w:val="bottom"/>
            <w:hideMark/>
          </w:tcPr>
          <w:p w14:paraId="2BA37985" w14:textId="77777777" w:rsidR="00C806A5" w:rsidRPr="00C806A5" w:rsidRDefault="00C806A5" w:rsidP="00BD2B9A">
            <w:pPr>
              <w:pStyle w:val="Tabletext"/>
              <w:jc w:val="center"/>
              <w:rPr>
                <w:lang w:val="ru-RU"/>
              </w:rPr>
            </w:pPr>
            <w:r w:rsidRPr="00C806A5">
              <w:rPr>
                <w:lang w:val="ru-RU"/>
              </w:rPr>
              <w:t>–0,033027982</w:t>
            </w:r>
          </w:p>
        </w:tc>
        <w:tc>
          <w:tcPr>
            <w:tcW w:w="1928" w:type="dxa"/>
            <w:tcBorders>
              <w:top w:val="single" w:sz="4" w:space="0" w:color="auto"/>
              <w:left w:val="single" w:sz="4" w:space="0" w:color="auto"/>
              <w:bottom w:val="single" w:sz="4" w:space="0" w:color="auto"/>
              <w:right w:val="single" w:sz="4" w:space="0" w:color="auto"/>
            </w:tcBorders>
            <w:vAlign w:val="bottom"/>
            <w:hideMark/>
          </w:tcPr>
          <w:p w14:paraId="3979B8BC" w14:textId="77777777" w:rsidR="00C806A5" w:rsidRPr="00C806A5" w:rsidRDefault="00C806A5" w:rsidP="00BD2B9A">
            <w:pPr>
              <w:pStyle w:val="Tabletext"/>
              <w:jc w:val="center"/>
              <w:rPr>
                <w:lang w:val="ru-RU"/>
              </w:rPr>
            </w:pPr>
            <w:r w:rsidRPr="00C806A5">
              <w:rPr>
                <w:lang w:val="ru-RU"/>
              </w:rPr>
              <w:t>–0,408584467</w:t>
            </w:r>
          </w:p>
        </w:tc>
        <w:tc>
          <w:tcPr>
            <w:tcW w:w="1873" w:type="dxa"/>
            <w:tcBorders>
              <w:top w:val="single" w:sz="4" w:space="0" w:color="auto"/>
              <w:left w:val="single" w:sz="4" w:space="0" w:color="auto"/>
              <w:bottom w:val="single" w:sz="4" w:space="0" w:color="auto"/>
              <w:right w:val="single" w:sz="4" w:space="0" w:color="auto"/>
            </w:tcBorders>
            <w:vAlign w:val="bottom"/>
            <w:hideMark/>
          </w:tcPr>
          <w:p w14:paraId="0DB0E0D6" w14:textId="77777777" w:rsidR="00C806A5" w:rsidRPr="00C806A5" w:rsidRDefault="00C806A5" w:rsidP="00BD2B9A">
            <w:pPr>
              <w:pStyle w:val="Tabletext"/>
              <w:jc w:val="center"/>
              <w:rPr>
                <w:lang w:val="ru-RU"/>
              </w:rPr>
            </w:pPr>
            <w:r w:rsidRPr="00C806A5">
              <w:rPr>
                <w:lang w:val="ru-RU"/>
              </w:rPr>
              <w:t>–0,036720978</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55AE31BB" w14:textId="77777777" w:rsidR="00C806A5" w:rsidRPr="00C806A5" w:rsidRDefault="00C806A5" w:rsidP="00BD2B9A">
            <w:pPr>
              <w:pStyle w:val="Tabletext"/>
              <w:jc w:val="center"/>
              <w:rPr>
                <w:lang w:val="ru-RU"/>
              </w:rPr>
            </w:pPr>
            <w:r w:rsidRPr="00C806A5">
              <w:rPr>
                <w:lang w:val="ru-RU"/>
              </w:rPr>
              <w:t>–0,033787173</w:t>
            </w:r>
          </w:p>
        </w:tc>
      </w:tr>
      <w:tr w:rsidR="00C806A5" w:rsidRPr="00C806A5" w14:paraId="2D41611A" w14:textId="77777777" w:rsidTr="00BD2B9A">
        <w:trPr>
          <w:trHeight w:val="300"/>
          <w:jc w:val="center"/>
        </w:trPr>
        <w:tc>
          <w:tcPr>
            <w:tcW w:w="1927" w:type="dxa"/>
            <w:tcBorders>
              <w:top w:val="single" w:sz="4" w:space="0" w:color="auto"/>
              <w:left w:val="single" w:sz="4" w:space="0" w:color="auto"/>
              <w:bottom w:val="single" w:sz="4" w:space="0" w:color="auto"/>
              <w:right w:val="single" w:sz="4" w:space="0" w:color="auto"/>
            </w:tcBorders>
            <w:noWrap/>
            <w:vAlign w:val="bottom"/>
            <w:hideMark/>
          </w:tcPr>
          <w:p w14:paraId="79C13195" w14:textId="77777777" w:rsidR="00C806A5" w:rsidRPr="00C806A5" w:rsidRDefault="00C806A5" w:rsidP="00BD2B9A">
            <w:pPr>
              <w:pStyle w:val="Tabletext"/>
              <w:jc w:val="center"/>
              <w:rPr>
                <w:i/>
                <w:lang w:val="ru-RU"/>
              </w:rPr>
            </w:pPr>
            <w:r w:rsidRPr="00C806A5">
              <w:rPr>
                <w:i/>
                <w:lang w:val="ru-RU"/>
              </w:rPr>
              <w:t>h</w:t>
            </w:r>
          </w:p>
        </w:tc>
        <w:tc>
          <w:tcPr>
            <w:tcW w:w="1927" w:type="dxa"/>
            <w:tcBorders>
              <w:top w:val="single" w:sz="4" w:space="0" w:color="auto"/>
              <w:left w:val="single" w:sz="4" w:space="0" w:color="auto"/>
              <w:bottom w:val="single" w:sz="4" w:space="0" w:color="auto"/>
              <w:right w:val="single" w:sz="4" w:space="0" w:color="auto"/>
            </w:tcBorders>
            <w:noWrap/>
            <w:vAlign w:val="bottom"/>
            <w:hideMark/>
          </w:tcPr>
          <w:p w14:paraId="0398078F" w14:textId="77777777" w:rsidR="00C806A5" w:rsidRPr="00C806A5" w:rsidRDefault="00C806A5" w:rsidP="00BD2B9A">
            <w:pPr>
              <w:pStyle w:val="Tabletext"/>
              <w:jc w:val="center"/>
              <w:rPr>
                <w:lang w:val="ru-RU"/>
              </w:rPr>
            </w:pPr>
            <w:r w:rsidRPr="00C806A5">
              <w:rPr>
                <w:lang w:val="ru-RU"/>
              </w:rPr>
              <w:t>0,000434998</w:t>
            </w:r>
          </w:p>
        </w:tc>
        <w:tc>
          <w:tcPr>
            <w:tcW w:w="1928" w:type="dxa"/>
            <w:tcBorders>
              <w:top w:val="single" w:sz="4" w:space="0" w:color="auto"/>
              <w:left w:val="single" w:sz="4" w:space="0" w:color="auto"/>
              <w:bottom w:val="single" w:sz="4" w:space="0" w:color="auto"/>
              <w:right w:val="single" w:sz="4" w:space="0" w:color="auto"/>
            </w:tcBorders>
            <w:vAlign w:val="bottom"/>
            <w:hideMark/>
          </w:tcPr>
          <w:p w14:paraId="7A66B81C" w14:textId="77777777" w:rsidR="00C806A5" w:rsidRPr="00C806A5" w:rsidRDefault="00C806A5" w:rsidP="00BD2B9A">
            <w:pPr>
              <w:pStyle w:val="Tabletext"/>
              <w:jc w:val="center"/>
              <w:rPr>
                <w:lang w:val="ru-RU"/>
              </w:rPr>
            </w:pPr>
            <w:r w:rsidRPr="00C806A5">
              <w:rPr>
                <w:lang w:val="ru-RU"/>
              </w:rPr>
              <w:t>0,054553642</w:t>
            </w:r>
          </w:p>
        </w:tc>
        <w:tc>
          <w:tcPr>
            <w:tcW w:w="1873" w:type="dxa"/>
            <w:tcBorders>
              <w:top w:val="single" w:sz="4" w:space="0" w:color="auto"/>
              <w:left w:val="single" w:sz="4" w:space="0" w:color="auto"/>
              <w:bottom w:val="single" w:sz="4" w:space="0" w:color="auto"/>
              <w:right w:val="single" w:sz="4" w:space="0" w:color="auto"/>
            </w:tcBorders>
            <w:vAlign w:val="bottom"/>
            <w:hideMark/>
          </w:tcPr>
          <w:p w14:paraId="51B20F18" w14:textId="77777777" w:rsidR="00C806A5" w:rsidRPr="00C806A5" w:rsidRDefault="00C806A5" w:rsidP="00BD2B9A">
            <w:pPr>
              <w:pStyle w:val="Tabletext"/>
              <w:jc w:val="center"/>
              <w:rPr>
                <w:lang w:val="ru-RU"/>
              </w:rPr>
            </w:pPr>
            <w:r w:rsidRPr="00C806A5">
              <w:rPr>
                <w:lang w:val="ru-RU"/>
              </w:rPr>
              <w:t>0,000370144</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36F9EE8D" w14:textId="77777777" w:rsidR="00C806A5" w:rsidRPr="00C806A5" w:rsidRDefault="00C806A5" w:rsidP="00BD2B9A">
            <w:pPr>
              <w:pStyle w:val="Tabletext"/>
              <w:jc w:val="center"/>
              <w:rPr>
                <w:lang w:val="ru-RU"/>
              </w:rPr>
            </w:pPr>
            <w:r w:rsidRPr="00C806A5">
              <w:rPr>
                <w:lang w:val="ru-RU"/>
              </w:rPr>
              <w:t>0,000306156</w:t>
            </w:r>
          </w:p>
        </w:tc>
      </w:tr>
    </w:tbl>
    <w:p w14:paraId="50058B82" w14:textId="77777777" w:rsidR="00F531C0" w:rsidRPr="00382FE0" w:rsidRDefault="00F531C0" w:rsidP="00F531C0">
      <w:pPr>
        <w:pStyle w:val="Tablefin"/>
      </w:pPr>
    </w:p>
    <w:p w14:paraId="6569DA6D" w14:textId="77777777" w:rsidR="00C806A5" w:rsidRPr="00C806A5" w:rsidRDefault="00C806A5" w:rsidP="00C806A5">
      <w:pPr>
        <w:rPr>
          <w:lang w:val="ru-RU"/>
        </w:rPr>
      </w:pPr>
      <w:r w:rsidRPr="00C806A5">
        <w:rPr>
          <w:lang w:val="ru-RU"/>
        </w:rPr>
        <w:t xml:space="preserve">В случае конкретной ЗС параметр </w:t>
      </w:r>
      <w:r w:rsidRPr="00C806A5">
        <w:rPr>
          <w:i/>
          <w:lang w:val="ru-RU"/>
        </w:rPr>
        <w:t>D</w:t>
      </w:r>
      <w:r w:rsidRPr="00C806A5">
        <w:rPr>
          <w:i/>
          <w:vertAlign w:val="subscript"/>
          <w:lang w:val="ru-RU"/>
        </w:rPr>
        <w:t>ES</w:t>
      </w:r>
      <w:r w:rsidRPr="00C806A5">
        <w:rPr>
          <w:lang w:val="ru-RU"/>
        </w:rPr>
        <w:t xml:space="preserve"> не определен, поэтому следует использовать значение 100, а параметр NUM_ES устанавливается равным 1, поэтому вклад от данного члена отсутствует.</w:t>
      </w:r>
    </w:p>
    <w:p w14:paraId="63D29CEE" w14:textId="28ED7A51" w:rsidR="00F531C0" w:rsidRPr="00C806A5" w:rsidRDefault="00C806A5" w:rsidP="00C806A5">
      <w:pPr>
        <w:rPr>
          <w:lang w:val="ru-RU"/>
        </w:rPr>
      </w:pPr>
      <w:r w:rsidRPr="00C806A5">
        <w:rPr>
          <w:lang w:val="ru-RU"/>
        </w:rPr>
        <w:t xml:space="preserve">Зная коэффициент </w:t>
      </w:r>
      <w:r w:rsidRPr="00C806A5">
        <w:rPr>
          <w:i/>
          <w:lang w:val="ru-RU"/>
        </w:rPr>
        <w:t>F</w:t>
      </w:r>
      <w:r w:rsidRPr="00C806A5">
        <w:rPr>
          <w:vertAlign w:val="subscript"/>
          <w:lang w:val="ru-RU"/>
        </w:rPr>
        <w:t>672</w:t>
      </w:r>
      <w:r w:rsidRPr="00C806A5">
        <w:rPr>
          <w:lang w:val="ru-RU"/>
        </w:rPr>
        <w:t xml:space="preserve">, можно рассчитать </w:t>
      </w:r>
      <w:proofErr w:type="spellStart"/>
      <w:r w:rsidRPr="00C806A5">
        <w:rPr>
          <w:lang w:val="ru-RU"/>
        </w:rPr>
        <w:t>э.п.п.м</w:t>
      </w:r>
      <w:proofErr w:type="spellEnd"/>
      <w:r w:rsidRPr="00C806A5">
        <w:rPr>
          <w:lang w:val="ru-RU"/>
        </w:rPr>
        <w:t>. (вверх) для заданной геометрии по следующей формуле:</w:t>
      </w:r>
    </w:p>
    <w:p w14:paraId="21DB5312" w14:textId="397A2C6D" w:rsidR="00F531C0" w:rsidRPr="00C806A5" w:rsidRDefault="00F531C0" w:rsidP="00C806A5">
      <w:pPr>
        <w:pStyle w:val="Equation"/>
        <w:jc w:val="center"/>
        <w:rPr>
          <w:lang w:val="ru-RU"/>
        </w:rPr>
      </w:pPr>
      <m:oMath>
        <m:r>
          <w:rPr>
            <w:rFonts w:ascii="Cambria Math" w:hAnsi="Cambria Math"/>
          </w:rPr>
          <m:t>epdf</m:t>
        </m:r>
        <m:d>
          <m:dPr>
            <m:ctrlPr>
              <w:rPr>
                <w:rFonts w:ascii="Cambria Math" w:hAnsi="Cambria Math"/>
              </w:rPr>
            </m:ctrlPr>
          </m:dPr>
          <m:e>
            <m:r>
              <w:rPr>
                <w:rFonts w:ascii="Cambria Math" w:hAnsi="Cambria Math"/>
              </w:rPr>
              <m:t>up</m:t>
            </m:r>
          </m:e>
        </m:d>
        <m:r>
          <m:rPr>
            <m:sty m:val="p"/>
          </m:rPr>
          <w:rPr>
            <w:rFonts w:ascii="Cambria Math" w:hAnsi="Cambria Math"/>
            <w:lang w:val="ru-RU"/>
          </w:rPr>
          <m:t>≅</m:t>
        </m:r>
        <m:r>
          <w:rPr>
            <w:rFonts w:ascii="Cambria Math" w:hAnsi="Cambria Math"/>
          </w:rPr>
          <m:t>e</m:t>
        </m:r>
        <m:r>
          <w:rPr>
            <w:rFonts w:ascii="Cambria Math" w:hAnsi="Cambria Math"/>
            <w:lang w:val="ru-RU"/>
          </w:rPr>
          <m:t>.</m:t>
        </m:r>
        <m:r>
          <w:rPr>
            <w:rFonts w:ascii="Cambria Math" w:hAnsi="Cambria Math"/>
          </w:rPr>
          <m:t>i</m:t>
        </m:r>
        <m:r>
          <w:rPr>
            <w:rFonts w:ascii="Cambria Math" w:hAnsi="Cambria Math"/>
            <w:lang w:val="ru-RU"/>
          </w:rPr>
          <m:t>.</m:t>
        </m:r>
        <m:r>
          <w:rPr>
            <w:rFonts w:ascii="Cambria Math" w:hAnsi="Cambria Math"/>
          </w:rPr>
          <m:t>r</m:t>
        </m:r>
        <m:r>
          <w:rPr>
            <w:rFonts w:ascii="Cambria Math" w:hAnsi="Cambria Math"/>
            <w:lang w:val="ru-RU"/>
          </w:rPr>
          <m:t>.</m:t>
        </m:r>
        <m:r>
          <w:rPr>
            <w:rFonts w:ascii="Cambria Math" w:hAnsi="Cambria Math"/>
          </w:rPr>
          <m:t>p</m:t>
        </m:r>
        <m:r>
          <w:rPr>
            <w:rFonts w:ascii="Cambria Math" w:hAnsi="Cambria Math"/>
            <w:lang w:val="ru-RU"/>
          </w:rPr>
          <m:t>.</m:t>
        </m:r>
        <m:d>
          <m:dPr>
            <m:ctrlPr>
              <w:rPr>
                <w:rFonts w:ascii="Cambria Math" w:hAnsi="Cambria Math"/>
              </w:rPr>
            </m:ctrlPr>
          </m:dPr>
          <m:e>
            <m:r>
              <w:rPr>
                <w:rFonts w:ascii="Cambria Math" w:hAnsi="Cambria Math"/>
              </w:rPr>
              <m:t>lat</m:t>
            </m:r>
          </m:e>
        </m:d>
        <m:r>
          <m:rPr>
            <m:sty m:val="p"/>
          </m:rPr>
          <w:rPr>
            <w:rFonts w:ascii="Cambria Math" w:hAnsi="Cambria Math"/>
            <w:lang w:val="ru-RU"/>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lang w:val="ru-RU"/>
                  </w:rPr>
                  <m:t>10</m:t>
                </m:r>
              </m:sub>
            </m:sSub>
          </m:fName>
          <m:e>
            <m:d>
              <m:dPr>
                <m:ctrlPr>
                  <w:rPr>
                    <w:rFonts w:ascii="Cambria Math" w:hAnsi="Cambria Math"/>
                  </w:rPr>
                </m:ctrlPr>
              </m:dPr>
              <m:e>
                <m:r>
                  <w:rPr>
                    <w:rFonts w:ascii="Cambria Math" w:hAnsi="Cambria Math"/>
                  </w:rPr>
                  <m:t>NU</m:t>
                </m:r>
                <m:sSub>
                  <m:sSubPr>
                    <m:ctrlPr>
                      <w:rPr>
                        <w:rFonts w:ascii="Cambria Math" w:hAnsi="Cambria Math"/>
                      </w:rPr>
                    </m:ctrlPr>
                  </m:sSubPr>
                  <m:e>
                    <m:r>
                      <w:rPr>
                        <w:rFonts w:ascii="Cambria Math" w:hAnsi="Cambria Math"/>
                      </w:rPr>
                      <m:t>M</m:t>
                    </m:r>
                  </m:e>
                  <m:sub>
                    <m:r>
                      <w:rPr>
                        <w:rFonts w:ascii="Cambria Math" w:hAnsi="Cambria Math"/>
                      </w:rPr>
                      <m:t>ES</m:t>
                    </m:r>
                  </m:sub>
                </m:sSub>
              </m:e>
            </m:d>
          </m:e>
        </m:func>
        <m:r>
          <m:rPr>
            <m:sty m:val="p"/>
          </m:rPr>
          <w:rPr>
            <w:rFonts w:ascii="Cambria Math" w:hAnsi="Cambria Math"/>
            <w:lang w:val="ru-RU"/>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lang w:val="ru-RU"/>
                  </w:rPr>
                  <m:t>10</m:t>
                </m:r>
              </m:sub>
            </m:sSub>
          </m:fName>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co</m:t>
                    </m:r>
                    <m:r>
                      <w:rPr>
                        <w:rFonts w:ascii="Cambria Math" w:hAnsi="Cambria Math"/>
                        <w:lang w:val="ru-RU"/>
                      </w:rPr>
                      <m:t>,</m:t>
                    </m:r>
                    <m:r>
                      <w:rPr>
                        <w:rFonts w:ascii="Cambria Math" w:hAnsi="Cambria Math"/>
                      </w:rPr>
                      <m:t>ES</m:t>
                    </m:r>
                  </m:sub>
                </m:sSub>
                <m:d>
                  <m:dPr>
                    <m:ctrlPr>
                      <w:rPr>
                        <w:rFonts w:ascii="Cambria Math" w:hAnsi="Cambria Math"/>
                        <w:i/>
                      </w:rPr>
                    </m:ctrlPr>
                  </m:dPr>
                  <m:e>
                    <m:r>
                      <w:rPr>
                        <w:rFonts w:ascii="Cambria Math" w:hAnsi="Cambria Math"/>
                      </w:rPr>
                      <m:t>lat</m:t>
                    </m:r>
                  </m:e>
                </m:d>
              </m:e>
            </m:d>
          </m:e>
        </m:func>
        <m:r>
          <m:rPr>
            <m:sty m:val="p"/>
          </m:rPr>
          <w:rPr>
            <w:rFonts w:ascii="Cambria Math" w:hAnsi="Cambria Math"/>
            <w:lang w:val="ru-RU"/>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ES</m:t>
                        </m:r>
                      </m:sub>
                    </m:sSub>
                  </m:num>
                  <m:den>
                    <m:r>
                      <m:rPr>
                        <m:sty m:val="p"/>
                      </m:rPr>
                      <w:rPr>
                        <w:rFonts w:ascii="Cambria Math" w:hAnsi="Cambria Math"/>
                        <w:lang w:val="ru-RU"/>
                      </w:rPr>
                      <m:t>100</m:t>
                    </m:r>
                  </m:den>
                </m:f>
              </m:e>
            </m:d>
          </m:e>
          <m:sup>
            <m:r>
              <m:rPr>
                <m:sty m:val="p"/>
              </m:rPr>
              <w:rPr>
                <w:rFonts w:ascii="Cambria Math" w:hAnsi="Cambria Math"/>
                <w:lang w:val="ru-RU"/>
              </w:rPr>
              <m:t>2</m:t>
            </m:r>
          </m:sup>
        </m:sSup>
        <m:sSub>
          <m:sSubPr>
            <m:ctrlPr>
              <w:rPr>
                <w:rFonts w:ascii="Cambria Math" w:hAnsi="Cambria Math"/>
              </w:rPr>
            </m:ctrlPr>
          </m:sSubPr>
          <m:e>
            <m:r>
              <w:rPr>
                <w:rFonts w:ascii="Cambria Math" w:hAnsi="Cambria Math"/>
              </w:rPr>
              <m:t>F</m:t>
            </m:r>
          </m:e>
          <m:sub>
            <m:r>
              <m:rPr>
                <m:sty m:val="p"/>
              </m:rPr>
              <w:rPr>
                <w:rFonts w:ascii="Cambria Math" w:hAnsi="Cambria Math"/>
                <w:lang w:val="ru-RU"/>
              </w:rPr>
              <m:t>672</m:t>
            </m:r>
          </m:sub>
        </m:sSub>
        <m:r>
          <m:rPr>
            <m:sty m:val="p"/>
          </m:rPr>
          <w:rPr>
            <w:rFonts w:ascii="Cambria Math" w:hAnsi="Cambria Math"/>
            <w:lang w:val="ru-RU"/>
          </w:rPr>
          <m:t>(</m:t>
        </m:r>
        <m:r>
          <m:rPr>
            <m:sty m:val="p"/>
          </m:rPr>
          <w:rPr>
            <w:rFonts w:ascii="Cambria Math" w:hAnsi="Cambria Math"/>
          </w:rPr>
          <m:t>χ</m:t>
        </m:r>
        <m:r>
          <m:rPr>
            <m:sty m:val="p"/>
          </m:rPr>
          <w:rPr>
            <w:rFonts w:ascii="Cambria Math" w:hAnsi="Cambria Math"/>
            <w:lang w:val="ru-RU"/>
          </w:rPr>
          <m:t>)</m:t>
        </m:r>
      </m:oMath>
      <w:r w:rsidR="00C806A5">
        <w:rPr>
          <w:lang w:val="ru-RU"/>
        </w:rPr>
        <w:t>.</w:t>
      </w:r>
    </w:p>
    <w:p w14:paraId="760E8FA2" w14:textId="47AD31DF" w:rsidR="00F531C0" w:rsidRPr="007B7E32" w:rsidRDefault="00F531C0" w:rsidP="00F531C0">
      <w:pPr>
        <w:pStyle w:val="Heading4"/>
        <w:rPr>
          <w:lang w:val="ru-RU"/>
        </w:rPr>
      </w:pPr>
      <w:r w:rsidRPr="007B7E32">
        <w:t>D</w:t>
      </w:r>
      <w:r w:rsidRPr="007B7E32">
        <w:rPr>
          <w:lang w:val="ru-RU"/>
        </w:rPr>
        <w:t>3.2.3.2</w:t>
      </w:r>
      <w:r w:rsidRPr="007B7E32">
        <w:rPr>
          <w:lang w:val="ru-RU"/>
        </w:rPr>
        <w:tab/>
      </w:r>
      <w:r w:rsidR="007B7E32" w:rsidRPr="007B7E32">
        <w:rPr>
          <w:lang w:val="ru-RU"/>
        </w:rPr>
        <w:t>Наихудший случай наведения</w:t>
      </w:r>
    </w:p>
    <w:p w14:paraId="610C8564" w14:textId="77777777" w:rsidR="007B7E32" w:rsidRPr="007B7E32" w:rsidRDefault="007B7E32" w:rsidP="007B7E32">
      <w:pPr>
        <w:rPr>
          <w:lang w:val="ru-RU"/>
        </w:rPr>
      </w:pPr>
      <w:r w:rsidRPr="007B7E32">
        <w:rPr>
          <w:lang w:val="ru-RU"/>
        </w:rPr>
        <w:t xml:space="preserve">Приведенный выше расчет </w:t>
      </w:r>
      <w:proofErr w:type="spellStart"/>
      <w:r w:rsidRPr="007B7E32">
        <w:rPr>
          <w:lang w:val="ru-RU"/>
        </w:rPr>
        <w:t>э.п.п.м</w:t>
      </w:r>
      <w:proofErr w:type="spellEnd"/>
      <w:r w:rsidRPr="007B7E32">
        <w:rPr>
          <w:lang w:val="ru-RU"/>
        </w:rPr>
        <w:t xml:space="preserve">. полагается на возможность вычисления максимальной </w:t>
      </w:r>
      <w:proofErr w:type="spellStart"/>
      <w:r w:rsidRPr="007B7E32">
        <w:rPr>
          <w:lang w:val="ru-RU"/>
        </w:rPr>
        <w:t>э.и.и.м</w:t>
      </w:r>
      <w:proofErr w:type="spellEnd"/>
      <w:r w:rsidRPr="007B7E32">
        <w:rPr>
          <w:lang w:val="ru-RU"/>
        </w:rPr>
        <w:t xml:space="preserve">. в направлении спутника ГСО, а также на маску </w:t>
      </w:r>
      <w:proofErr w:type="spellStart"/>
      <w:r w:rsidRPr="007B7E32">
        <w:rPr>
          <w:lang w:val="ru-RU"/>
        </w:rPr>
        <w:t>э.и.и.м</w:t>
      </w:r>
      <w:proofErr w:type="spellEnd"/>
      <w:r w:rsidRPr="007B7E32">
        <w:rPr>
          <w:lang w:val="ru-RU"/>
        </w:rPr>
        <w:t>., которая зависит от ряда дополнительных факторов, в том числе:</w:t>
      </w:r>
    </w:p>
    <w:p w14:paraId="38663DA5" w14:textId="77777777" w:rsidR="007B7E32" w:rsidRPr="007B7E32" w:rsidRDefault="007B7E32" w:rsidP="007B7E32">
      <w:pPr>
        <w:pStyle w:val="enumlev1"/>
        <w:rPr>
          <w:lang w:val="ru-RU"/>
        </w:rPr>
      </w:pPr>
      <w:r w:rsidRPr="007B7E32">
        <w:rPr>
          <w:lang w:val="ru-RU"/>
        </w:rPr>
        <w:t>–</w:t>
      </w:r>
      <w:r w:rsidRPr="007B7E32">
        <w:rPr>
          <w:lang w:val="ru-RU"/>
        </w:rPr>
        <w:tab/>
        <w:t>широты ЗС НГСО;</w:t>
      </w:r>
    </w:p>
    <w:p w14:paraId="4557C77F" w14:textId="77777777" w:rsidR="007B7E32" w:rsidRPr="007B7E32" w:rsidRDefault="007B7E32" w:rsidP="007B7E32">
      <w:pPr>
        <w:pStyle w:val="enumlev1"/>
        <w:rPr>
          <w:lang w:val="ru-RU"/>
        </w:rPr>
      </w:pPr>
      <w:r w:rsidRPr="007B7E32">
        <w:rPr>
          <w:lang w:val="ru-RU"/>
        </w:rPr>
        <w:t>–</w:t>
      </w:r>
      <w:r w:rsidRPr="007B7E32">
        <w:rPr>
          <w:lang w:val="ru-RU"/>
        </w:rPr>
        <w:tab/>
        <w:t xml:space="preserve">минимальных значений угла (углов) места на этой широте </w:t>
      </w:r>
      <w:r w:rsidRPr="007B7E32">
        <w:rPr>
          <w:rFonts w:ascii="Symbol" w:hAnsi="Symbol" w:cs="Symbol"/>
          <w:lang w:val="ru-RU"/>
        </w:rPr>
        <w:t></w:t>
      </w:r>
      <w:r w:rsidRPr="007B7E32">
        <w:rPr>
          <w:vertAlign w:val="subscript"/>
          <w:lang w:val="ru-RU"/>
        </w:rPr>
        <w:t>0</w:t>
      </w:r>
      <w:r w:rsidRPr="007B7E32">
        <w:rPr>
          <w:lang w:val="ru-RU"/>
        </w:rPr>
        <w:t>[</w:t>
      </w:r>
      <w:proofErr w:type="spellStart"/>
      <w:r w:rsidRPr="007B7E32">
        <w:rPr>
          <w:lang w:val="ru-RU"/>
        </w:rPr>
        <w:t>az</w:t>
      </w:r>
      <w:proofErr w:type="spellEnd"/>
      <w:r w:rsidRPr="007B7E32">
        <w:rPr>
          <w:lang w:val="ru-RU"/>
        </w:rPr>
        <w:t xml:space="preserve">, </w:t>
      </w:r>
      <w:proofErr w:type="spellStart"/>
      <w:r w:rsidRPr="007B7E32">
        <w:rPr>
          <w:lang w:val="ru-RU"/>
        </w:rPr>
        <w:t>lat</w:t>
      </w:r>
      <w:proofErr w:type="spellEnd"/>
      <w:r w:rsidRPr="007B7E32">
        <w:rPr>
          <w:lang w:val="ru-RU"/>
        </w:rPr>
        <w:t>];</w:t>
      </w:r>
    </w:p>
    <w:p w14:paraId="538D23D5" w14:textId="77777777" w:rsidR="007B7E32" w:rsidRPr="007B7E32" w:rsidRDefault="007B7E32" w:rsidP="007B7E32">
      <w:pPr>
        <w:pStyle w:val="enumlev1"/>
        <w:rPr>
          <w:lang w:val="ru-RU"/>
        </w:rPr>
      </w:pPr>
      <w:r w:rsidRPr="007B7E32">
        <w:rPr>
          <w:lang w:val="ru-RU"/>
        </w:rPr>
        <w:t>–</w:t>
      </w:r>
      <w:r w:rsidRPr="007B7E32">
        <w:rPr>
          <w:lang w:val="ru-RU"/>
        </w:rPr>
        <w:tab/>
        <w:t xml:space="preserve">углового размера зоны исключения </w:t>
      </w:r>
      <w:r w:rsidRPr="007B7E32">
        <w:rPr>
          <w:rFonts w:ascii="Symbol" w:hAnsi="Symbol" w:cs="Symbol"/>
          <w:lang w:val="ru-RU"/>
        </w:rPr>
        <w:t></w:t>
      </w:r>
      <w:r w:rsidRPr="007B7E32">
        <w:rPr>
          <w:vertAlign w:val="subscript"/>
          <w:lang w:val="ru-RU"/>
        </w:rPr>
        <w:t>0</w:t>
      </w:r>
      <w:r w:rsidRPr="007B7E32">
        <w:rPr>
          <w:lang w:val="ru-RU"/>
        </w:rPr>
        <w:t>[</w:t>
      </w:r>
      <w:proofErr w:type="spellStart"/>
      <w:r w:rsidRPr="007B7E32">
        <w:rPr>
          <w:lang w:val="ru-RU"/>
        </w:rPr>
        <w:t>lat</w:t>
      </w:r>
      <w:proofErr w:type="spellEnd"/>
      <w:r w:rsidRPr="007B7E32">
        <w:rPr>
          <w:lang w:val="ru-RU"/>
        </w:rPr>
        <w:t>];</w:t>
      </w:r>
    </w:p>
    <w:p w14:paraId="68A49445" w14:textId="77777777" w:rsidR="007B7E32" w:rsidRPr="007B7E32" w:rsidRDefault="007B7E32" w:rsidP="007B7E32">
      <w:pPr>
        <w:pStyle w:val="enumlev1"/>
        <w:rPr>
          <w:lang w:val="ru-RU"/>
        </w:rPr>
      </w:pPr>
      <w:r w:rsidRPr="007B7E32">
        <w:rPr>
          <w:lang w:val="ru-RU"/>
        </w:rPr>
        <w:t>–</w:t>
      </w:r>
      <w:r w:rsidRPr="007B7E32">
        <w:rPr>
          <w:lang w:val="ru-RU"/>
        </w:rPr>
        <w:tab/>
        <w:t xml:space="preserve">параметров орбиты группировки (или </w:t>
      </w:r>
      <w:proofErr w:type="spellStart"/>
      <w:r w:rsidRPr="007B7E32">
        <w:rPr>
          <w:lang w:val="ru-RU"/>
        </w:rPr>
        <w:t>подгруппировки</w:t>
      </w:r>
      <w:proofErr w:type="spellEnd"/>
      <w:r w:rsidRPr="007B7E32">
        <w:rPr>
          <w:lang w:val="ru-RU"/>
        </w:rPr>
        <w:t>).</w:t>
      </w:r>
    </w:p>
    <w:p w14:paraId="3830E1F3" w14:textId="0CD8F881" w:rsidR="00F531C0" w:rsidRPr="007B7E32" w:rsidRDefault="007B7E32" w:rsidP="007B7E32">
      <w:pPr>
        <w:rPr>
          <w:lang w:val="ru-RU"/>
        </w:rPr>
      </w:pPr>
      <w:r w:rsidRPr="007B7E32">
        <w:rPr>
          <w:lang w:val="ru-RU"/>
        </w:rPr>
        <w:t>Влияние некоторых из этих факторов можно увидеть в приводимых ниже примерах, где предполагается, что ЗС НГСО находится в Северном полушарии и, соответственно, центр рисунка указывает на юг.</w:t>
      </w:r>
    </w:p>
    <w:p w14:paraId="4658FF05" w14:textId="474D7B06" w:rsidR="00F531C0" w:rsidRPr="006774C8" w:rsidRDefault="007B7E32" w:rsidP="00F531C0">
      <w:pPr>
        <w:pStyle w:val="Headingb"/>
        <w:rPr>
          <w:lang w:val="ru-RU"/>
        </w:rPr>
      </w:pPr>
      <w:r w:rsidRPr="007B7E32">
        <w:rPr>
          <w:szCs w:val="22"/>
          <w:lang w:val="ru-RU"/>
        </w:rPr>
        <w:lastRenderedPageBreak/>
        <w:t>Экваториальная орбита, низкая широта</w:t>
      </w:r>
    </w:p>
    <w:p w14:paraId="4CE24032" w14:textId="77777777" w:rsidR="006774C8" w:rsidRPr="00EE23FA" w:rsidRDefault="006774C8" w:rsidP="006774C8">
      <w:pPr>
        <w:pStyle w:val="FigureNo"/>
        <w:rPr>
          <w:lang w:val="ru-RU"/>
        </w:rPr>
      </w:pPr>
      <w:r w:rsidRPr="00642565">
        <w:rPr>
          <w:lang w:val="ru-RU"/>
        </w:rPr>
        <w:t>Рисунок 20</w:t>
      </w:r>
    </w:p>
    <w:p w14:paraId="2337FE7E" w14:textId="1EC5A950" w:rsidR="00F531C0" w:rsidRPr="00382FE0" w:rsidRDefault="006774C8" w:rsidP="006774C8">
      <w:pPr>
        <w:pStyle w:val="Figuretitle"/>
      </w:pPr>
      <w:r w:rsidRPr="00EE23FA">
        <w:rPr>
          <w:lang w:val="ru-RU"/>
        </w:rPr>
        <w:t>Экваториальная орбита, низкая широта</w:t>
      </w:r>
    </w:p>
    <w:p w14:paraId="362AEB82" w14:textId="265F8A2F" w:rsidR="00F531C0" w:rsidRPr="00382FE0" w:rsidRDefault="00A95F64" w:rsidP="00424370">
      <w:pPr>
        <w:pStyle w:val="Figure"/>
      </w:pPr>
      <w:r>
        <w:rPr>
          <w:noProof/>
          <w:lang w:val="ru-RU" w:eastAsia="ru-RU"/>
        </w:rPr>
        <w:drawing>
          <wp:inline distT="0" distB="0" distL="0" distR="0" wp14:anchorId="3A44E978" wp14:editId="5D86BF6C">
            <wp:extent cx="5682343" cy="2703345"/>
            <wp:effectExtent l="0" t="0" r="0" b="1905"/>
            <wp:docPr id="1439037404" name="Рисунок 1439037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37404" name="Figure 20.png"/>
                    <pic:cNvPicPr/>
                  </pic:nvPicPr>
                  <pic:blipFill>
                    <a:blip r:embed="rId41">
                      <a:extLst>
                        <a:ext uri="{28A0092B-C50C-407E-A947-70E740481C1C}">
                          <a14:useLocalDpi xmlns:a14="http://schemas.microsoft.com/office/drawing/2010/main" val="0"/>
                        </a:ext>
                      </a:extLst>
                    </a:blip>
                    <a:stretch>
                      <a:fillRect/>
                    </a:stretch>
                  </pic:blipFill>
                  <pic:spPr>
                    <a:xfrm>
                      <a:off x="0" y="0"/>
                      <a:ext cx="5687660" cy="2705875"/>
                    </a:xfrm>
                    <a:prstGeom prst="rect">
                      <a:avLst/>
                    </a:prstGeom>
                  </pic:spPr>
                </pic:pic>
              </a:graphicData>
            </a:graphic>
          </wp:inline>
        </w:drawing>
      </w:r>
    </w:p>
    <w:p w14:paraId="37D94032" w14:textId="77777777" w:rsidR="001A310F" w:rsidRPr="001A310F" w:rsidRDefault="001A310F" w:rsidP="001A310F">
      <w:pPr>
        <w:pStyle w:val="Normalaftertitle"/>
        <w:rPr>
          <w:szCs w:val="22"/>
          <w:lang w:val="ru-RU"/>
        </w:rPr>
      </w:pPr>
      <w:r w:rsidRPr="001A310F">
        <w:rPr>
          <w:szCs w:val="22"/>
          <w:lang w:val="ru-RU"/>
        </w:rPr>
        <w:t xml:space="preserve">Здесь спутник НГСО никогда не пересекает орбиту ГСО или зону исключения, поэтому </w:t>
      </w:r>
      <w:r w:rsidRPr="001A310F">
        <w:rPr>
          <w:rFonts w:ascii="Symbol" w:hAnsi="Symbol" w:cs="Symbol"/>
          <w:szCs w:val="22"/>
          <w:lang w:val="ru-RU"/>
        </w:rPr>
        <w:t></w:t>
      </w:r>
      <w:proofErr w:type="spellStart"/>
      <w:r w:rsidRPr="001A310F">
        <w:rPr>
          <w:szCs w:val="22"/>
          <w:vertAlign w:val="subscript"/>
          <w:lang w:val="ru-RU"/>
        </w:rPr>
        <w:t>min</w:t>
      </w:r>
      <w:proofErr w:type="spellEnd"/>
      <w:r w:rsidRPr="001A310F">
        <w:rPr>
          <w:szCs w:val="22"/>
          <w:lang w:val="ru-RU"/>
        </w:rPr>
        <w:t> – это угол в месте расположения земной станции между экваториальной орбитой и дугой ГСО на рассматриваемом азимуте.</w:t>
      </w:r>
    </w:p>
    <w:p w14:paraId="4FC8B466" w14:textId="671FE2B9" w:rsidR="00F531C0" w:rsidRPr="001A310F" w:rsidRDefault="001A310F" w:rsidP="001A310F">
      <w:pPr>
        <w:rPr>
          <w:lang w:val="ru-RU"/>
        </w:rPr>
      </w:pPr>
      <w:r w:rsidRPr="001A310F">
        <w:rPr>
          <w:szCs w:val="22"/>
          <w:lang w:val="ru-RU"/>
        </w:rPr>
        <w:t>Следует иметь в виду, что чисто экваториальная орбита будет повторяющейся, поэтому она выделяется в отдельный случай WCG. Здесь она упомянута, чтобы продемонстрировать пограничный случай и</w:t>
      </w:r>
      <w:r>
        <w:rPr>
          <w:szCs w:val="22"/>
          <w:lang w:val="en-US"/>
        </w:rPr>
        <w:t> </w:t>
      </w:r>
      <w:r w:rsidRPr="001A310F">
        <w:rPr>
          <w:szCs w:val="22"/>
          <w:lang w:val="ru-RU"/>
        </w:rPr>
        <w:t>геометрию, которая имеет место в данном случае.</w:t>
      </w:r>
    </w:p>
    <w:p w14:paraId="61BD7FD9" w14:textId="4BB5E646" w:rsidR="00F531C0" w:rsidRPr="001A310F" w:rsidRDefault="001A310F" w:rsidP="00F531C0">
      <w:pPr>
        <w:pStyle w:val="Headingb"/>
        <w:rPr>
          <w:lang w:val="ru-RU"/>
        </w:rPr>
      </w:pPr>
      <w:r w:rsidRPr="001A310F">
        <w:rPr>
          <w:szCs w:val="22"/>
          <w:lang w:val="ru-RU"/>
        </w:rPr>
        <w:t>Экваториальная орбита, высокая широта</w:t>
      </w:r>
    </w:p>
    <w:p w14:paraId="4D417FD7" w14:textId="77777777" w:rsidR="001A310F" w:rsidRPr="00EE23FA" w:rsidRDefault="001A310F" w:rsidP="001A310F">
      <w:pPr>
        <w:pStyle w:val="FigureNo"/>
        <w:rPr>
          <w:lang w:val="ru-RU"/>
        </w:rPr>
      </w:pPr>
      <w:r w:rsidRPr="00642565">
        <w:rPr>
          <w:lang w:val="ru-RU"/>
        </w:rPr>
        <w:t>Рисунок 21</w:t>
      </w:r>
    </w:p>
    <w:p w14:paraId="203AA5F4" w14:textId="64D24ABF" w:rsidR="00F531C0" w:rsidRPr="00382FE0" w:rsidRDefault="001A310F" w:rsidP="001A310F">
      <w:pPr>
        <w:pStyle w:val="Figuretitle"/>
      </w:pPr>
      <w:r w:rsidRPr="00EE23FA">
        <w:rPr>
          <w:lang w:val="ru-RU"/>
        </w:rPr>
        <w:t>Экваториальная орбита, высокая широта</w:t>
      </w:r>
    </w:p>
    <w:p w14:paraId="04FD5304" w14:textId="209068CE" w:rsidR="00F531C0" w:rsidRPr="00166E49" w:rsidRDefault="00554BF3" w:rsidP="00166E49">
      <w:pPr>
        <w:pStyle w:val="Figure"/>
      </w:pPr>
      <w:r w:rsidRPr="00166E49">
        <w:rPr>
          <w:noProof/>
        </w:rPr>
        <w:drawing>
          <wp:inline distT="0" distB="0" distL="0" distR="0" wp14:anchorId="5F115E0E" wp14:editId="714CDE63">
            <wp:extent cx="5266707" cy="1858838"/>
            <wp:effectExtent l="0" t="0" r="0" b="8255"/>
            <wp:docPr id="1439037390" name="Рисунок 1439037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37390" name="Figure 21.png"/>
                    <pic:cNvPicPr/>
                  </pic:nvPicPr>
                  <pic:blipFill>
                    <a:blip r:embed="rId42">
                      <a:extLst>
                        <a:ext uri="{28A0092B-C50C-407E-A947-70E740481C1C}">
                          <a14:useLocalDpi xmlns:a14="http://schemas.microsoft.com/office/drawing/2010/main" val="0"/>
                        </a:ext>
                      </a:extLst>
                    </a:blip>
                    <a:stretch>
                      <a:fillRect/>
                    </a:stretch>
                  </pic:blipFill>
                  <pic:spPr>
                    <a:xfrm>
                      <a:off x="0" y="0"/>
                      <a:ext cx="5296851" cy="1869477"/>
                    </a:xfrm>
                    <a:prstGeom prst="rect">
                      <a:avLst/>
                    </a:prstGeom>
                  </pic:spPr>
                </pic:pic>
              </a:graphicData>
            </a:graphic>
          </wp:inline>
        </w:drawing>
      </w:r>
    </w:p>
    <w:p w14:paraId="05667DF9" w14:textId="47B30C5A" w:rsidR="00F531C0" w:rsidRPr="001A310F" w:rsidRDefault="001A310F" w:rsidP="00F531C0">
      <w:pPr>
        <w:pStyle w:val="Normalaftertitle"/>
        <w:rPr>
          <w:lang w:val="ru-RU"/>
        </w:rPr>
      </w:pPr>
      <w:r w:rsidRPr="001A310F">
        <w:rPr>
          <w:lang w:val="ru-RU"/>
        </w:rPr>
        <w:t xml:space="preserve">Здесь орбита спутника НГСО также никогда не пересекает орбиту ГСО или зону исключения, но на азимуте спутника ГСО спутник НГСО будет неактивен, поскольку находится ниже минимального угла места. Следовательно, </w:t>
      </w:r>
      <w:r w:rsidRPr="001A310F">
        <w:rPr>
          <w:rFonts w:ascii="Symbol" w:hAnsi="Symbol" w:cs="Symbol"/>
          <w:lang w:val="ru-RU"/>
        </w:rPr>
        <w:t></w:t>
      </w:r>
      <w:proofErr w:type="spellStart"/>
      <w:r w:rsidRPr="001A310F">
        <w:rPr>
          <w:vertAlign w:val="subscript"/>
          <w:lang w:val="ru-RU"/>
        </w:rPr>
        <w:t>min</w:t>
      </w:r>
      <w:proofErr w:type="spellEnd"/>
      <w:r w:rsidRPr="001A310F">
        <w:rPr>
          <w:lang w:val="ru-RU"/>
        </w:rPr>
        <w:t xml:space="preserve"> находится на ближайшем азимуте, на котором спутник НГСО будет располагаться выше горизонта. Однако эта точка будет считаться применимой для другого положения спутника ГСО, где минимальный </w:t>
      </w:r>
      <w:proofErr w:type="spellStart"/>
      <w:r w:rsidRPr="001A310F">
        <w:rPr>
          <w:lang w:val="ru-RU"/>
        </w:rPr>
        <w:t>внеосевой</w:t>
      </w:r>
      <w:proofErr w:type="spellEnd"/>
      <w:r w:rsidRPr="001A310F">
        <w:rPr>
          <w:lang w:val="ru-RU"/>
        </w:rPr>
        <w:t xml:space="preserve"> угол меньше, а </w:t>
      </w:r>
      <w:proofErr w:type="spellStart"/>
      <w:r w:rsidRPr="001A310F">
        <w:rPr>
          <w:lang w:val="ru-RU"/>
        </w:rPr>
        <w:t>э.и.и.м</w:t>
      </w:r>
      <w:proofErr w:type="spellEnd"/>
      <w:r w:rsidRPr="001A310F">
        <w:rPr>
          <w:lang w:val="ru-RU"/>
        </w:rPr>
        <w:t xml:space="preserve">., соответственно, больше. Поэтому предполагается, </w:t>
      </w:r>
      <w:proofErr w:type="gramStart"/>
      <w:r w:rsidRPr="001A310F">
        <w:rPr>
          <w:lang w:val="ru-RU"/>
        </w:rPr>
        <w:t>что</w:t>
      </w:r>
      <w:proofErr w:type="gramEnd"/>
      <w:r w:rsidRPr="001A310F">
        <w:rPr>
          <w:lang w:val="ru-RU"/>
        </w:rPr>
        <w:t xml:space="preserve"> если спутник НГСО находится ниже минимального угла места на этом азимуте, рассматривать его нет необходимости.</w:t>
      </w:r>
    </w:p>
    <w:p w14:paraId="47FB71CE" w14:textId="7A97AE18" w:rsidR="00F531C0" w:rsidRPr="00BB69E9" w:rsidRDefault="001A310F" w:rsidP="00F531C0">
      <w:pPr>
        <w:pStyle w:val="Headingb"/>
        <w:rPr>
          <w:lang w:val="ru-RU"/>
        </w:rPr>
      </w:pPr>
      <w:r w:rsidRPr="001A310F">
        <w:rPr>
          <w:szCs w:val="22"/>
          <w:lang w:val="ru-RU"/>
        </w:rPr>
        <w:lastRenderedPageBreak/>
        <w:t>Полярная орбита, низкая широта</w:t>
      </w:r>
    </w:p>
    <w:p w14:paraId="2C9A30EB" w14:textId="77777777" w:rsidR="00BB69E9" w:rsidRPr="00EE23FA" w:rsidRDefault="00BB69E9" w:rsidP="00BB69E9">
      <w:pPr>
        <w:pStyle w:val="FigureNo"/>
        <w:rPr>
          <w:lang w:val="ru-RU"/>
        </w:rPr>
      </w:pPr>
      <w:r w:rsidRPr="00642565">
        <w:rPr>
          <w:lang w:val="ru-RU"/>
        </w:rPr>
        <w:t>Рисунок 22</w:t>
      </w:r>
    </w:p>
    <w:p w14:paraId="6ADB6A6B" w14:textId="32536CE8" w:rsidR="00F531C0" w:rsidRPr="00382FE0" w:rsidRDefault="00BB69E9" w:rsidP="00BB69E9">
      <w:pPr>
        <w:pStyle w:val="Figuretitle"/>
        <w:rPr>
          <w:szCs w:val="18"/>
        </w:rPr>
      </w:pPr>
      <w:r w:rsidRPr="00EE23FA">
        <w:rPr>
          <w:lang w:val="ru-RU"/>
        </w:rPr>
        <w:t>Полярная орбита, низкая широта</w:t>
      </w:r>
    </w:p>
    <w:p w14:paraId="7E8E7172" w14:textId="527E5E44" w:rsidR="00F531C0" w:rsidRPr="00382FE0" w:rsidRDefault="00266A16" w:rsidP="00F531C0">
      <w:pPr>
        <w:pStyle w:val="Figure"/>
      </w:pPr>
      <w:r>
        <w:rPr>
          <w:noProof/>
          <w:lang w:val="ru-RU" w:eastAsia="ru-RU"/>
        </w:rPr>
        <w:drawing>
          <wp:inline distT="0" distB="0" distL="0" distR="0" wp14:anchorId="54F33C01" wp14:editId="68F4E72C">
            <wp:extent cx="5260769" cy="2487760"/>
            <wp:effectExtent l="0" t="0" r="0" b="8255"/>
            <wp:docPr id="1439037393" name="Рисунок 1439037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37393" name="Figure 22.png"/>
                    <pic:cNvPicPr/>
                  </pic:nvPicPr>
                  <pic:blipFill>
                    <a:blip r:embed="rId43">
                      <a:extLst>
                        <a:ext uri="{28A0092B-C50C-407E-A947-70E740481C1C}">
                          <a14:useLocalDpi xmlns:a14="http://schemas.microsoft.com/office/drawing/2010/main" val="0"/>
                        </a:ext>
                      </a:extLst>
                    </a:blip>
                    <a:stretch>
                      <a:fillRect/>
                    </a:stretch>
                  </pic:blipFill>
                  <pic:spPr>
                    <a:xfrm>
                      <a:off x="0" y="0"/>
                      <a:ext cx="5271255" cy="2492719"/>
                    </a:xfrm>
                    <a:prstGeom prst="rect">
                      <a:avLst/>
                    </a:prstGeom>
                  </pic:spPr>
                </pic:pic>
              </a:graphicData>
            </a:graphic>
          </wp:inline>
        </w:drawing>
      </w:r>
    </w:p>
    <w:p w14:paraId="39A315E1" w14:textId="3D7AEC8C" w:rsidR="00F531C0" w:rsidRPr="00B0301A" w:rsidRDefault="008601A6" w:rsidP="00F531C0">
      <w:pPr>
        <w:pStyle w:val="Normalaftertitle"/>
        <w:rPr>
          <w:lang w:val="ru-RU"/>
        </w:rPr>
      </w:pPr>
      <w:r w:rsidRPr="008601A6">
        <w:rPr>
          <w:lang w:val="ru-RU"/>
        </w:rPr>
        <w:t>Спутник с полярной орбитой может располагаться под любым углом наведения (</w:t>
      </w:r>
      <w:proofErr w:type="spellStart"/>
      <w:r w:rsidRPr="008601A6">
        <w:rPr>
          <w:lang w:val="ru-RU"/>
        </w:rPr>
        <w:t>az</w:t>
      </w:r>
      <w:proofErr w:type="spellEnd"/>
      <w:r w:rsidRPr="008601A6">
        <w:rPr>
          <w:lang w:val="ru-RU"/>
        </w:rPr>
        <w:t xml:space="preserve">, </w:t>
      </w:r>
      <w:proofErr w:type="spellStart"/>
      <w:r w:rsidRPr="008601A6">
        <w:rPr>
          <w:lang w:val="ru-RU"/>
        </w:rPr>
        <w:t>el</w:t>
      </w:r>
      <w:proofErr w:type="spellEnd"/>
      <w:r w:rsidRPr="008601A6">
        <w:rPr>
          <w:lang w:val="ru-RU"/>
        </w:rPr>
        <w:t xml:space="preserve">) при наблюдении с ЗС НГСО. Ограничением является край зоны исключения, так что </w:t>
      </w:r>
      <w:r w:rsidRPr="008601A6">
        <w:rPr>
          <w:rFonts w:ascii="Symbol" w:hAnsi="Symbol" w:cs="Symbol"/>
          <w:lang w:val="ru-RU"/>
        </w:rPr>
        <w:t></w:t>
      </w:r>
      <w:proofErr w:type="spellStart"/>
      <w:r w:rsidRPr="008601A6">
        <w:rPr>
          <w:vertAlign w:val="subscript"/>
          <w:lang w:val="ru-RU"/>
        </w:rPr>
        <w:t>min</w:t>
      </w:r>
      <w:proofErr w:type="spellEnd"/>
      <w:r w:rsidRPr="008601A6">
        <w:rPr>
          <w:lang w:val="ru-RU"/>
        </w:rPr>
        <w:t xml:space="preserve"> = </w:t>
      </w:r>
      <w:r w:rsidRPr="008601A6">
        <w:rPr>
          <w:rFonts w:ascii="Symbol" w:hAnsi="Symbol" w:cs="Symbol"/>
          <w:lang w:val="ru-RU"/>
        </w:rPr>
        <w:t></w:t>
      </w:r>
      <w:r w:rsidRPr="008601A6">
        <w:rPr>
          <w:vertAlign w:val="subscript"/>
          <w:lang w:val="ru-RU"/>
        </w:rPr>
        <w:t>0</w:t>
      </w:r>
      <w:r w:rsidRPr="008601A6">
        <w:rPr>
          <w:lang w:val="ru-RU"/>
        </w:rPr>
        <w:t>[</w:t>
      </w:r>
      <w:proofErr w:type="spellStart"/>
      <w:r w:rsidRPr="008601A6">
        <w:rPr>
          <w:lang w:val="ru-RU"/>
        </w:rPr>
        <w:t>lat</w:t>
      </w:r>
      <w:proofErr w:type="spellEnd"/>
      <w:r w:rsidRPr="008601A6">
        <w:rPr>
          <w:lang w:val="ru-RU"/>
        </w:rPr>
        <w:t>].</w:t>
      </w:r>
    </w:p>
    <w:p w14:paraId="408B2F22" w14:textId="31B89F71" w:rsidR="00F531C0" w:rsidRPr="00B0301A" w:rsidRDefault="00B0301A" w:rsidP="00F531C0">
      <w:pPr>
        <w:pStyle w:val="Headingb"/>
        <w:rPr>
          <w:lang w:val="ru-RU"/>
        </w:rPr>
      </w:pPr>
      <w:r w:rsidRPr="00B0301A">
        <w:rPr>
          <w:szCs w:val="22"/>
          <w:lang w:val="ru-RU"/>
        </w:rPr>
        <w:t>Полярная орбита, высокая широта</w:t>
      </w:r>
    </w:p>
    <w:p w14:paraId="6B681C92" w14:textId="77777777" w:rsidR="00B0301A" w:rsidRPr="00B0301A" w:rsidRDefault="00B0301A" w:rsidP="00B0301A">
      <w:pPr>
        <w:pStyle w:val="FigureNo"/>
        <w:rPr>
          <w:lang w:val="en-US"/>
        </w:rPr>
      </w:pPr>
      <w:r w:rsidRPr="00642565">
        <w:rPr>
          <w:lang w:val="ru-RU"/>
        </w:rPr>
        <w:t>Рисунок</w:t>
      </w:r>
      <w:r w:rsidRPr="00B0301A">
        <w:rPr>
          <w:lang w:val="en-US"/>
        </w:rPr>
        <w:t> 23</w:t>
      </w:r>
    </w:p>
    <w:p w14:paraId="173B801C" w14:textId="141CF6C4" w:rsidR="00F531C0" w:rsidRDefault="00B0301A" w:rsidP="00B0301A">
      <w:pPr>
        <w:pStyle w:val="Figuretitle"/>
        <w:rPr>
          <w:lang w:val="ru-RU"/>
        </w:rPr>
      </w:pPr>
      <w:r w:rsidRPr="00EE23FA">
        <w:rPr>
          <w:lang w:val="ru-RU"/>
        </w:rPr>
        <w:t>Полярная</w:t>
      </w:r>
      <w:r w:rsidRPr="00B0301A">
        <w:rPr>
          <w:lang w:val="en-US"/>
        </w:rPr>
        <w:t xml:space="preserve"> </w:t>
      </w:r>
      <w:r w:rsidRPr="00EE23FA">
        <w:rPr>
          <w:lang w:val="ru-RU"/>
        </w:rPr>
        <w:t>орбита</w:t>
      </w:r>
      <w:r w:rsidRPr="00B0301A">
        <w:rPr>
          <w:lang w:val="en-US"/>
        </w:rPr>
        <w:t xml:space="preserve">, </w:t>
      </w:r>
      <w:r w:rsidRPr="00EE23FA">
        <w:rPr>
          <w:lang w:val="ru-RU"/>
        </w:rPr>
        <w:t>высокая</w:t>
      </w:r>
      <w:r w:rsidRPr="00B0301A">
        <w:rPr>
          <w:lang w:val="en-US"/>
        </w:rPr>
        <w:t xml:space="preserve"> </w:t>
      </w:r>
      <w:r w:rsidRPr="00EE23FA">
        <w:rPr>
          <w:lang w:val="ru-RU"/>
        </w:rPr>
        <w:t>широта</w:t>
      </w:r>
    </w:p>
    <w:p w14:paraId="3D2FA281" w14:textId="44539F01" w:rsidR="00B0301A" w:rsidRPr="00B0301A" w:rsidRDefault="00562EF5" w:rsidP="00B0301A">
      <w:pPr>
        <w:pStyle w:val="Figure"/>
        <w:rPr>
          <w:lang w:val="ru-RU"/>
        </w:rPr>
      </w:pPr>
      <w:r>
        <w:rPr>
          <w:noProof/>
          <w:lang w:val="ru-RU" w:eastAsia="ru-RU"/>
        </w:rPr>
        <w:drawing>
          <wp:inline distT="0" distB="0" distL="0" distR="0" wp14:anchorId="5707CDFE" wp14:editId="5B730D53">
            <wp:extent cx="5231081" cy="2503088"/>
            <wp:effectExtent l="0" t="0" r="8255" b="0"/>
            <wp:docPr id="1439037384" name="Рисунок 143903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37384" name="Figure 23.png"/>
                    <pic:cNvPicPr/>
                  </pic:nvPicPr>
                  <pic:blipFill>
                    <a:blip r:embed="rId44">
                      <a:extLst>
                        <a:ext uri="{28A0092B-C50C-407E-A947-70E740481C1C}">
                          <a14:useLocalDpi xmlns:a14="http://schemas.microsoft.com/office/drawing/2010/main" val="0"/>
                        </a:ext>
                      </a:extLst>
                    </a:blip>
                    <a:stretch>
                      <a:fillRect/>
                    </a:stretch>
                  </pic:blipFill>
                  <pic:spPr>
                    <a:xfrm>
                      <a:off x="0" y="0"/>
                      <a:ext cx="5248546" cy="2511445"/>
                    </a:xfrm>
                    <a:prstGeom prst="rect">
                      <a:avLst/>
                    </a:prstGeom>
                  </pic:spPr>
                </pic:pic>
              </a:graphicData>
            </a:graphic>
          </wp:inline>
        </w:drawing>
      </w:r>
    </w:p>
    <w:p w14:paraId="2363A340" w14:textId="77777777" w:rsidR="00B0301A" w:rsidRPr="00B0301A" w:rsidRDefault="00B0301A" w:rsidP="00B0301A">
      <w:pPr>
        <w:pStyle w:val="Normalaftertitle"/>
        <w:rPr>
          <w:szCs w:val="22"/>
          <w:lang w:val="ru-RU"/>
        </w:rPr>
      </w:pPr>
      <w:r w:rsidRPr="00B0301A">
        <w:rPr>
          <w:szCs w:val="22"/>
          <w:lang w:val="ru-RU"/>
        </w:rPr>
        <w:t xml:space="preserve">В этом случае дуга ГСО всегда находится ниже минимального угла места, поэтому минимальный </w:t>
      </w:r>
      <w:proofErr w:type="spellStart"/>
      <w:r w:rsidRPr="00B0301A">
        <w:rPr>
          <w:szCs w:val="22"/>
          <w:lang w:val="ru-RU"/>
        </w:rPr>
        <w:t>внеосевой</w:t>
      </w:r>
      <w:proofErr w:type="spellEnd"/>
      <w:r w:rsidRPr="00B0301A">
        <w:rPr>
          <w:szCs w:val="22"/>
          <w:lang w:val="ru-RU"/>
        </w:rPr>
        <w:t xml:space="preserve"> угол </w:t>
      </w:r>
      <w:r w:rsidRPr="00B0301A">
        <w:rPr>
          <w:rFonts w:ascii="Symbol" w:hAnsi="Symbol" w:cs="Symbol"/>
          <w:szCs w:val="22"/>
          <w:lang w:val="ru-RU"/>
        </w:rPr>
        <w:t></w:t>
      </w:r>
      <w:proofErr w:type="spellStart"/>
      <w:r w:rsidRPr="00B0301A">
        <w:rPr>
          <w:szCs w:val="22"/>
          <w:vertAlign w:val="subscript"/>
          <w:lang w:val="ru-RU"/>
        </w:rPr>
        <w:t>min</w:t>
      </w:r>
      <w:proofErr w:type="spellEnd"/>
      <w:r w:rsidRPr="00B0301A">
        <w:rPr>
          <w:szCs w:val="22"/>
          <w:lang w:val="ru-RU"/>
        </w:rPr>
        <w:t xml:space="preserve"> представляет собой разность между минимальным углом места и углом места дуги ГСО на рассматриваемых азимуте/широте.</w:t>
      </w:r>
    </w:p>
    <w:p w14:paraId="49967253" w14:textId="407A8A58" w:rsidR="00F531C0" w:rsidRPr="00B0301A" w:rsidRDefault="00B0301A" w:rsidP="00B0301A">
      <w:pPr>
        <w:rPr>
          <w:lang w:val="ru-RU"/>
        </w:rPr>
      </w:pPr>
      <w:r w:rsidRPr="00B0301A">
        <w:rPr>
          <w:szCs w:val="22"/>
          <w:lang w:val="ru-RU"/>
        </w:rPr>
        <w:t>Следует иметь в виду, что это справедливо и для предыдущего сценария (полярная орбита, низкая широта) для пограничного случая, когда дуга ГСО имеет малый угол места при наблюдении с ЗС НГСО.</w:t>
      </w:r>
    </w:p>
    <w:p w14:paraId="2BACB198" w14:textId="55ADA191" w:rsidR="00F531C0" w:rsidRPr="00CF20BD" w:rsidRDefault="00CF20BD" w:rsidP="00F531C0">
      <w:pPr>
        <w:pStyle w:val="Headingb"/>
        <w:rPr>
          <w:lang w:val="ru-RU"/>
        </w:rPr>
      </w:pPr>
      <w:r w:rsidRPr="00CF20BD">
        <w:rPr>
          <w:lang w:val="ru-RU"/>
        </w:rPr>
        <w:lastRenderedPageBreak/>
        <w:t>Малое наклонение, геометрическое расположение не в одну линию</w:t>
      </w:r>
    </w:p>
    <w:p w14:paraId="29472139" w14:textId="77777777" w:rsidR="00CF20BD" w:rsidRPr="00EE23FA" w:rsidRDefault="00CF20BD" w:rsidP="00CF20BD">
      <w:pPr>
        <w:pStyle w:val="FigureNo"/>
        <w:rPr>
          <w:lang w:val="ru-RU"/>
        </w:rPr>
      </w:pPr>
      <w:r w:rsidRPr="00642565">
        <w:rPr>
          <w:lang w:val="ru-RU"/>
        </w:rPr>
        <w:t>Рисунок 24</w:t>
      </w:r>
    </w:p>
    <w:p w14:paraId="190528CE" w14:textId="28D253B0" w:rsidR="00F531C0" w:rsidRPr="00CF20BD" w:rsidRDefault="00CF20BD" w:rsidP="00CF20BD">
      <w:pPr>
        <w:pStyle w:val="Figuretitle"/>
        <w:rPr>
          <w:lang w:val="ru-RU"/>
        </w:rPr>
      </w:pPr>
      <w:r w:rsidRPr="00EE23FA">
        <w:rPr>
          <w:lang w:val="ru-RU"/>
        </w:rPr>
        <w:t>Малое наклонение, геометрическое расположение не в одну линию</w:t>
      </w:r>
    </w:p>
    <w:p w14:paraId="75FB2912" w14:textId="755BE4BD" w:rsidR="00F531C0" w:rsidRPr="00382FE0" w:rsidRDefault="00266A16" w:rsidP="00F531C0">
      <w:pPr>
        <w:pStyle w:val="Figure"/>
      </w:pPr>
      <w:r>
        <w:rPr>
          <w:noProof/>
          <w:lang w:val="ru-RU" w:eastAsia="ru-RU"/>
        </w:rPr>
        <w:drawing>
          <wp:inline distT="0" distB="0" distL="0" distR="0" wp14:anchorId="6163285C" wp14:editId="1DCAD2E5">
            <wp:extent cx="5225143" cy="2337923"/>
            <wp:effectExtent l="0" t="0" r="0" b="5715"/>
            <wp:docPr id="1439037394" name="Рисунок 1439037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37394" name="Figure 24.png"/>
                    <pic:cNvPicPr/>
                  </pic:nvPicPr>
                  <pic:blipFill>
                    <a:blip r:embed="rId45">
                      <a:extLst>
                        <a:ext uri="{28A0092B-C50C-407E-A947-70E740481C1C}">
                          <a14:useLocalDpi xmlns:a14="http://schemas.microsoft.com/office/drawing/2010/main" val="0"/>
                        </a:ext>
                      </a:extLst>
                    </a:blip>
                    <a:stretch>
                      <a:fillRect/>
                    </a:stretch>
                  </pic:blipFill>
                  <pic:spPr>
                    <a:xfrm>
                      <a:off x="0" y="0"/>
                      <a:ext cx="5235860" cy="2342718"/>
                    </a:xfrm>
                    <a:prstGeom prst="rect">
                      <a:avLst/>
                    </a:prstGeom>
                  </pic:spPr>
                </pic:pic>
              </a:graphicData>
            </a:graphic>
          </wp:inline>
        </w:drawing>
      </w:r>
    </w:p>
    <w:p w14:paraId="3F638742" w14:textId="3B8235EF" w:rsidR="00F531C0" w:rsidRPr="00CF20BD" w:rsidRDefault="00CF20BD" w:rsidP="00F531C0">
      <w:pPr>
        <w:pStyle w:val="Normalaftertitle"/>
        <w:rPr>
          <w:lang w:val="ru-RU"/>
        </w:rPr>
      </w:pPr>
      <w:r w:rsidRPr="00CF20BD">
        <w:rPr>
          <w:lang w:val="ru-RU"/>
        </w:rPr>
        <w:t xml:space="preserve">Этот пример схож со случаем экваториальной орбиты в смысле геометрического расположения не в одну линию, поэтому </w:t>
      </w:r>
      <w:r w:rsidRPr="00CF20BD">
        <w:rPr>
          <w:rFonts w:ascii="Symbol" w:hAnsi="Symbol" w:cs="Symbol"/>
          <w:lang w:val="ru-RU"/>
        </w:rPr>
        <w:t></w:t>
      </w:r>
      <w:proofErr w:type="spellStart"/>
      <w:r w:rsidRPr="00CF20BD">
        <w:rPr>
          <w:vertAlign w:val="subscript"/>
          <w:lang w:val="ru-RU"/>
        </w:rPr>
        <w:t>min</w:t>
      </w:r>
      <w:proofErr w:type="spellEnd"/>
      <w:r w:rsidRPr="00CF20BD">
        <w:rPr>
          <w:lang w:val="ru-RU"/>
        </w:rPr>
        <w:t xml:space="preserve"> – это угловой разнос между краем зоны видимости и дугой ГСО или угол зоны исключения </w:t>
      </w:r>
      <w:r w:rsidRPr="00CF20BD">
        <w:rPr>
          <w:rFonts w:ascii="Symbol" w:hAnsi="Symbol" w:cs="Symbol"/>
          <w:lang w:val="ru-RU"/>
        </w:rPr>
        <w:t></w:t>
      </w:r>
      <w:r w:rsidRPr="00CF20BD">
        <w:rPr>
          <w:vertAlign w:val="subscript"/>
          <w:lang w:val="ru-RU"/>
        </w:rPr>
        <w:t>0</w:t>
      </w:r>
      <w:r w:rsidRPr="00CF20BD">
        <w:rPr>
          <w:lang w:val="ru-RU"/>
        </w:rPr>
        <w:t>[</w:t>
      </w:r>
      <w:proofErr w:type="spellStart"/>
      <w:r w:rsidRPr="00CF20BD">
        <w:rPr>
          <w:lang w:val="ru-RU"/>
        </w:rPr>
        <w:t>lat</w:t>
      </w:r>
      <w:proofErr w:type="spellEnd"/>
      <w:r w:rsidRPr="00CF20BD">
        <w:rPr>
          <w:lang w:val="ru-RU"/>
        </w:rPr>
        <w:t>] (берется большее из этих двух значений).</w:t>
      </w:r>
    </w:p>
    <w:p w14:paraId="6848C238" w14:textId="682E32DC" w:rsidR="00F531C0" w:rsidRPr="00CF20BD" w:rsidRDefault="00CF20BD" w:rsidP="00F531C0">
      <w:pPr>
        <w:pStyle w:val="Headingb"/>
        <w:rPr>
          <w:lang w:val="ru-RU"/>
        </w:rPr>
      </w:pPr>
      <w:r w:rsidRPr="00CF20BD">
        <w:rPr>
          <w:szCs w:val="22"/>
          <w:lang w:val="ru-RU"/>
        </w:rPr>
        <w:t>Малое наклонение, геометрическое расположение в одну линию</w:t>
      </w:r>
    </w:p>
    <w:p w14:paraId="75B1E936" w14:textId="77777777" w:rsidR="00CF20BD" w:rsidRPr="00EE23FA" w:rsidRDefault="00CF20BD" w:rsidP="00CF20BD">
      <w:pPr>
        <w:pStyle w:val="FigureNo"/>
        <w:rPr>
          <w:lang w:val="ru-RU"/>
        </w:rPr>
      </w:pPr>
      <w:r w:rsidRPr="00642565">
        <w:rPr>
          <w:lang w:val="ru-RU"/>
        </w:rPr>
        <w:t>Рисунок 25</w:t>
      </w:r>
    </w:p>
    <w:p w14:paraId="73F71F97" w14:textId="454CABE3" w:rsidR="00F531C0" w:rsidRPr="00CF20BD" w:rsidRDefault="00CF20BD" w:rsidP="00CF20BD">
      <w:pPr>
        <w:pStyle w:val="Figuretitle"/>
        <w:rPr>
          <w:lang w:val="ru-RU"/>
        </w:rPr>
      </w:pPr>
      <w:r w:rsidRPr="00EE23FA">
        <w:rPr>
          <w:lang w:val="ru-RU"/>
        </w:rPr>
        <w:t>Малое наклонение, геометрическое расположение в одну линию</w:t>
      </w:r>
    </w:p>
    <w:p w14:paraId="6A83DDD6" w14:textId="2626E008" w:rsidR="00F531C0" w:rsidRPr="00382FE0" w:rsidRDefault="00894644" w:rsidP="00F531C0">
      <w:pPr>
        <w:pStyle w:val="Figure"/>
      </w:pPr>
      <w:r>
        <w:rPr>
          <w:noProof/>
          <w:lang w:val="ru-RU" w:eastAsia="ru-RU"/>
        </w:rPr>
        <w:drawing>
          <wp:inline distT="0" distB="0" distL="0" distR="0" wp14:anchorId="3C6D66D4" wp14:editId="2FE2313B">
            <wp:extent cx="5147954" cy="2521909"/>
            <wp:effectExtent l="0" t="0" r="0" b="0"/>
            <wp:docPr id="1439037395" name="Рисунок 1439037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37395" name="Figure 25.png"/>
                    <pic:cNvPicPr/>
                  </pic:nvPicPr>
                  <pic:blipFill>
                    <a:blip r:embed="rId46">
                      <a:extLst>
                        <a:ext uri="{28A0092B-C50C-407E-A947-70E740481C1C}">
                          <a14:useLocalDpi xmlns:a14="http://schemas.microsoft.com/office/drawing/2010/main" val="0"/>
                        </a:ext>
                      </a:extLst>
                    </a:blip>
                    <a:stretch>
                      <a:fillRect/>
                    </a:stretch>
                  </pic:blipFill>
                  <pic:spPr>
                    <a:xfrm>
                      <a:off x="0" y="0"/>
                      <a:ext cx="5163535" cy="2529542"/>
                    </a:xfrm>
                    <a:prstGeom prst="rect">
                      <a:avLst/>
                    </a:prstGeom>
                  </pic:spPr>
                </pic:pic>
              </a:graphicData>
            </a:graphic>
          </wp:inline>
        </w:drawing>
      </w:r>
    </w:p>
    <w:p w14:paraId="5FE24FDA" w14:textId="5F83CB50" w:rsidR="00F531C0" w:rsidRPr="00300EBE" w:rsidRDefault="00300EBE" w:rsidP="00F531C0">
      <w:pPr>
        <w:pStyle w:val="Normalaftertitle"/>
        <w:rPr>
          <w:lang w:val="ru-RU"/>
        </w:rPr>
      </w:pPr>
      <w:r w:rsidRPr="00300EBE">
        <w:rPr>
          <w:lang w:val="ru-RU"/>
        </w:rPr>
        <w:t xml:space="preserve">Это развитие предыдущего случая, при котором наклонение увеличивается, пока зона видимости не распространится на обе стороны дуги ГСО. Минимальный </w:t>
      </w:r>
      <w:proofErr w:type="spellStart"/>
      <w:r w:rsidRPr="00300EBE">
        <w:rPr>
          <w:lang w:val="ru-RU"/>
        </w:rPr>
        <w:t>внеосевой</w:t>
      </w:r>
      <w:proofErr w:type="spellEnd"/>
      <w:r w:rsidRPr="00300EBE">
        <w:rPr>
          <w:lang w:val="ru-RU"/>
        </w:rPr>
        <w:t xml:space="preserve"> угол равен тогда размеру зоны исключения: </w:t>
      </w:r>
      <w:r w:rsidRPr="00300EBE">
        <w:rPr>
          <w:rFonts w:ascii="Symbol" w:hAnsi="Symbol" w:cs="Symbol"/>
          <w:lang w:val="ru-RU"/>
        </w:rPr>
        <w:t></w:t>
      </w:r>
      <w:proofErr w:type="spellStart"/>
      <w:r w:rsidRPr="00300EBE">
        <w:rPr>
          <w:vertAlign w:val="subscript"/>
          <w:lang w:val="ru-RU"/>
        </w:rPr>
        <w:t>min</w:t>
      </w:r>
      <w:proofErr w:type="spellEnd"/>
      <w:r w:rsidRPr="00300EBE">
        <w:rPr>
          <w:lang w:val="ru-RU"/>
        </w:rPr>
        <w:t> = </w:t>
      </w:r>
      <w:r w:rsidRPr="00300EBE">
        <w:rPr>
          <w:rFonts w:ascii="Symbol" w:hAnsi="Symbol" w:cs="Symbol"/>
          <w:lang w:val="ru-RU"/>
        </w:rPr>
        <w:t></w:t>
      </w:r>
      <w:r w:rsidRPr="00300EBE">
        <w:rPr>
          <w:vertAlign w:val="subscript"/>
          <w:lang w:val="ru-RU"/>
        </w:rPr>
        <w:t>0</w:t>
      </w:r>
      <w:r w:rsidRPr="00300EBE">
        <w:rPr>
          <w:lang w:val="ru-RU"/>
        </w:rPr>
        <w:t>[</w:t>
      </w:r>
      <w:proofErr w:type="spellStart"/>
      <w:r w:rsidRPr="00300EBE">
        <w:rPr>
          <w:lang w:val="ru-RU"/>
        </w:rPr>
        <w:t>lat</w:t>
      </w:r>
      <w:proofErr w:type="spellEnd"/>
      <w:r w:rsidRPr="00300EBE">
        <w:rPr>
          <w:lang w:val="ru-RU"/>
        </w:rPr>
        <w:t>].</w:t>
      </w:r>
    </w:p>
    <w:p w14:paraId="081E5ABB" w14:textId="112877D8" w:rsidR="00F531C0" w:rsidRPr="00C42EC3" w:rsidRDefault="00300EBE" w:rsidP="00B0329B">
      <w:pPr>
        <w:pStyle w:val="Headingb"/>
        <w:rPr>
          <w:lang w:val="ru-RU"/>
        </w:rPr>
      </w:pPr>
      <w:r w:rsidRPr="00300EBE">
        <w:rPr>
          <w:szCs w:val="22"/>
          <w:lang w:val="ru-RU"/>
        </w:rPr>
        <w:lastRenderedPageBreak/>
        <w:t>Общий случай</w:t>
      </w:r>
    </w:p>
    <w:p w14:paraId="0F8B6711" w14:textId="34A492B7" w:rsidR="00F531C0" w:rsidRPr="00C42EC3" w:rsidRDefault="00C42EC3" w:rsidP="00B0329B">
      <w:pPr>
        <w:keepNext/>
        <w:keepLines/>
        <w:rPr>
          <w:lang w:val="ru-RU"/>
        </w:rPr>
      </w:pPr>
      <w:r w:rsidRPr="00C42EC3">
        <w:rPr>
          <w:szCs w:val="22"/>
          <w:lang w:val="ru-RU"/>
        </w:rPr>
        <w:t>Геометрия для общего случая показана на рисунке 26.</w:t>
      </w:r>
    </w:p>
    <w:p w14:paraId="119BEC51" w14:textId="77777777" w:rsidR="00C42EC3" w:rsidRPr="00EE23FA" w:rsidRDefault="00C42EC3" w:rsidP="00C42EC3">
      <w:pPr>
        <w:pStyle w:val="FigureNo"/>
        <w:rPr>
          <w:lang w:val="ru-RU"/>
        </w:rPr>
      </w:pPr>
      <w:r w:rsidRPr="00EE23FA">
        <w:rPr>
          <w:lang w:val="ru-RU"/>
        </w:rPr>
        <w:t>Рисунок 26</w:t>
      </w:r>
    </w:p>
    <w:p w14:paraId="2CFB69A9" w14:textId="25C59201" w:rsidR="00F531C0" w:rsidRPr="00492C1C" w:rsidRDefault="00C42EC3" w:rsidP="00C42EC3">
      <w:pPr>
        <w:pStyle w:val="Figuretitle"/>
        <w:rPr>
          <w:lang w:val="ru-RU"/>
        </w:rPr>
      </w:pPr>
      <w:r w:rsidRPr="00EE23FA">
        <w:rPr>
          <w:lang w:val="ru-RU"/>
        </w:rPr>
        <w:t>Общий случай с орбитальной оболочкой</w:t>
      </w:r>
    </w:p>
    <w:p w14:paraId="441130F7" w14:textId="1C6AFAB3" w:rsidR="00F531C0" w:rsidRPr="00382FE0" w:rsidRDefault="00F14E12" w:rsidP="00F531C0">
      <w:pPr>
        <w:pStyle w:val="Figure"/>
      </w:pPr>
      <w:r>
        <w:rPr>
          <w:noProof/>
          <w:lang w:val="ru-RU" w:eastAsia="ru-RU"/>
        </w:rPr>
        <w:drawing>
          <wp:inline distT="0" distB="0" distL="0" distR="0" wp14:anchorId="4F206FA8" wp14:editId="5C46E442">
            <wp:extent cx="5189516" cy="2447886"/>
            <wp:effectExtent l="0" t="0" r="0" b="0"/>
            <wp:docPr id="1439037398" name="Рисунок 1439037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37398" name="Figure 26.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189516" cy="2447886"/>
                    </a:xfrm>
                    <a:prstGeom prst="rect">
                      <a:avLst/>
                    </a:prstGeom>
                  </pic:spPr>
                </pic:pic>
              </a:graphicData>
            </a:graphic>
          </wp:inline>
        </w:drawing>
      </w:r>
    </w:p>
    <w:p w14:paraId="7163593E" w14:textId="77777777" w:rsidR="00E41FC1" w:rsidRPr="00E41FC1" w:rsidRDefault="00E41FC1" w:rsidP="00E41FC1">
      <w:pPr>
        <w:pStyle w:val="Normalaftertitle"/>
        <w:rPr>
          <w:lang w:val="ru-RU"/>
        </w:rPr>
      </w:pPr>
      <w:r w:rsidRPr="00E41FC1">
        <w:rPr>
          <w:lang w:val="ru-RU"/>
        </w:rPr>
        <w:t xml:space="preserve">В общем методе ведется перебор по области видимости спутника ГСО и определяется соответствующее местоположение ЗС. </w:t>
      </w:r>
    </w:p>
    <w:p w14:paraId="0B63A0C7" w14:textId="77777777" w:rsidR="00E41FC1" w:rsidRPr="00E41FC1" w:rsidRDefault="00E41FC1" w:rsidP="00E41FC1">
      <w:pPr>
        <w:rPr>
          <w:szCs w:val="22"/>
          <w:lang w:val="ru-RU"/>
        </w:rPr>
      </w:pPr>
      <w:r w:rsidRPr="00E41FC1">
        <w:rPr>
          <w:szCs w:val="22"/>
          <w:lang w:val="ru-RU"/>
        </w:rPr>
        <w:t xml:space="preserve">Для НГСО-систем с неповторяющимися орбитами результат будет одинаковым для всех значений долготы ГСО-системы, и, следовательно, можно использовать долготу ГСО-системы = 0°. </w:t>
      </w:r>
    </w:p>
    <w:p w14:paraId="081BB283" w14:textId="77777777" w:rsidR="00E41FC1" w:rsidRPr="00E41FC1" w:rsidRDefault="00E41FC1" w:rsidP="00E41FC1">
      <w:pPr>
        <w:rPr>
          <w:szCs w:val="22"/>
          <w:lang w:val="ru-RU"/>
        </w:rPr>
      </w:pPr>
      <w:r w:rsidRPr="00E41FC1">
        <w:rPr>
          <w:szCs w:val="22"/>
          <w:lang w:val="ru-RU"/>
        </w:rPr>
        <w:t>Для НГСО-систем с повторяющейся орбитой необходимо выполнить начальный прогон и рассчитать среднюю долготу каждого из спутников НГСО за повторяющийся период времени вместе с вероятностью того, что спутник НГСО будет находиться в пределах 1 градуса от этой средней долготы. Спутник ГСО должен быть расположен на средней долготе спутника НГСО с наибольшей вероятностью нахождения в пределах 1 градуса от средней долготы этого спутника.</w:t>
      </w:r>
    </w:p>
    <w:p w14:paraId="299BF241" w14:textId="77777777" w:rsidR="00E41FC1" w:rsidRPr="00E41FC1" w:rsidRDefault="00E41FC1" w:rsidP="00E41FC1">
      <w:pPr>
        <w:rPr>
          <w:szCs w:val="22"/>
          <w:lang w:val="ru-RU"/>
        </w:rPr>
      </w:pPr>
      <w:r w:rsidRPr="00E41FC1">
        <w:rPr>
          <w:szCs w:val="22"/>
          <w:lang w:val="ru-RU"/>
        </w:rPr>
        <w:t>Необходимые данные:</w:t>
      </w:r>
    </w:p>
    <w:p w14:paraId="5EA976F6" w14:textId="77777777" w:rsidR="00E41FC1" w:rsidRPr="00E41FC1" w:rsidRDefault="00E41FC1" w:rsidP="00E41FC1">
      <w:pPr>
        <w:pStyle w:val="enumlev1"/>
        <w:rPr>
          <w:lang w:val="ru-RU"/>
        </w:rPr>
      </w:pPr>
      <w:r w:rsidRPr="00E41FC1">
        <w:rPr>
          <w:lang w:val="ru-RU"/>
        </w:rPr>
        <w:t>–</w:t>
      </w:r>
      <w:r w:rsidRPr="00E41FC1">
        <w:rPr>
          <w:lang w:val="ru-RU"/>
        </w:rPr>
        <w:tab/>
        <w:t>долгота спутника ГСО;</w:t>
      </w:r>
    </w:p>
    <w:p w14:paraId="2645A2EC" w14:textId="77777777" w:rsidR="00E41FC1" w:rsidRPr="00E41FC1" w:rsidRDefault="00E41FC1" w:rsidP="00E41FC1">
      <w:pPr>
        <w:pStyle w:val="enumlev1"/>
        <w:rPr>
          <w:lang w:val="ru-RU"/>
        </w:rPr>
      </w:pPr>
      <w:r w:rsidRPr="00E41FC1">
        <w:rPr>
          <w:lang w:val="ru-RU"/>
        </w:rPr>
        <w:t>–</w:t>
      </w:r>
      <w:r w:rsidRPr="00E41FC1">
        <w:rPr>
          <w:lang w:val="ru-RU"/>
        </w:rPr>
        <w:tab/>
        <w:t xml:space="preserve">параметры ЗС НГСО </w:t>
      </w:r>
      <w:r w:rsidRPr="00E41FC1">
        <w:rPr>
          <w:lang w:val="ru-RU"/>
        </w:rPr>
        <w:sym w:font="Symbol" w:char="F06A"/>
      </w:r>
      <w:r w:rsidRPr="00E41FC1">
        <w:rPr>
          <w:lang w:val="ru-RU"/>
        </w:rPr>
        <w:t xml:space="preserve"> (широта, долгота);</w:t>
      </w:r>
    </w:p>
    <w:p w14:paraId="5887EC42" w14:textId="77777777" w:rsidR="00E41FC1" w:rsidRPr="00E41FC1" w:rsidRDefault="00E41FC1" w:rsidP="00E41FC1">
      <w:pPr>
        <w:pStyle w:val="enumlev1"/>
        <w:rPr>
          <w:lang w:val="ru-RU"/>
        </w:rPr>
      </w:pPr>
      <w:r w:rsidRPr="00E41FC1">
        <w:rPr>
          <w:lang w:val="ru-RU"/>
        </w:rPr>
        <w:t>–</w:t>
      </w:r>
      <w:r w:rsidRPr="00E41FC1">
        <w:rPr>
          <w:lang w:val="ru-RU"/>
        </w:rPr>
        <w:tab/>
        <w:t>максимальная или минимальная широта спутника НГСО;</w:t>
      </w:r>
    </w:p>
    <w:p w14:paraId="717F867A" w14:textId="77777777" w:rsidR="00E41FC1" w:rsidRPr="00E41FC1" w:rsidRDefault="00E41FC1" w:rsidP="00E41FC1">
      <w:pPr>
        <w:pStyle w:val="enumlev1"/>
        <w:rPr>
          <w:lang w:val="ru-RU"/>
        </w:rPr>
      </w:pPr>
      <w:r w:rsidRPr="00E41FC1">
        <w:rPr>
          <w:lang w:val="ru-RU"/>
        </w:rPr>
        <w:t>–</w:t>
      </w:r>
      <w:r w:rsidRPr="00E41FC1">
        <w:rPr>
          <w:lang w:val="ru-RU"/>
        </w:rPr>
        <w:tab/>
        <w:t>радиус орбиты спутника НГСО на максимальной/минимальной широте.</w:t>
      </w:r>
    </w:p>
    <w:p w14:paraId="4456E2BE" w14:textId="77777777" w:rsidR="00E41FC1" w:rsidRPr="00E41FC1" w:rsidRDefault="00E41FC1" w:rsidP="00E41FC1">
      <w:pPr>
        <w:rPr>
          <w:vertAlign w:val="subscript"/>
          <w:lang w:val="ru-RU"/>
        </w:rPr>
      </w:pPr>
      <w:r w:rsidRPr="00E41FC1">
        <w:rPr>
          <w:lang w:val="ru-RU"/>
        </w:rPr>
        <w:t xml:space="preserve">Имея эти данные, можно перебором по долготе спутника НГСО определить минимальный угол на спутник в месте нахождения ЗС. Этот угол, противоположный углу </w:t>
      </w:r>
      <w:r w:rsidRPr="00E41FC1">
        <w:rPr>
          <w:rFonts w:ascii="Symbol" w:hAnsi="Symbol" w:cs="Symbol"/>
          <w:lang w:val="ru-RU"/>
        </w:rPr>
        <w:t></w:t>
      </w:r>
      <w:r w:rsidRPr="00E41FC1">
        <w:rPr>
          <w:rFonts w:ascii="Symbol" w:hAnsi="Symbol" w:cs="Symbol"/>
          <w:lang w:val="ru-RU"/>
        </w:rPr>
        <w:t></w:t>
      </w:r>
      <w:r w:rsidRPr="00E41FC1">
        <w:rPr>
          <w:lang w:val="ru-RU"/>
        </w:rPr>
        <w:t xml:space="preserve"> обозначается как </w:t>
      </w:r>
      <w:r w:rsidRPr="00E41FC1">
        <w:rPr>
          <w:rFonts w:ascii="Symbol" w:hAnsi="Symbol" w:cs="Symbol"/>
          <w:lang w:val="ru-RU"/>
        </w:rPr>
        <w:t></w:t>
      </w:r>
      <w:r w:rsidRPr="00E41FC1">
        <w:rPr>
          <w:lang w:val="ru-RU"/>
        </w:rPr>
        <w:t xml:space="preserve">. Его можно определить итеративным или аналитическим путем, как описано в пункте D6.4.4.4. Всего будет два угловых положения: </w:t>
      </w:r>
      <w:r w:rsidRPr="00E41FC1">
        <w:rPr>
          <w:rFonts w:ascii="Symbol" w:hAnsi="Symbol" w:cs="Symbol"/>
          <w:lang w:val="ru-RU"/>
        </w:rPr>
        <w:t></w:t>
      </w:r>
      <w:r w:rsidRPr="00E41FC1">
        <w:rPr>
          <w:vertAlign w:val="subscript"/>
          <w:lang w:val="ru-RU"/>
        </w:rPr>
        <w:t>+</w:t>
      </w:r>
      <w:r w:rsidRPr="00E41FC1">
        <w:rPr>
          <w:lang w:val="ru-RU"/>
        </w:rPr>
        <w:t xml:space="preserve"> – соответствующее максимальной широте, и </w:t>
      </w:r>
      <w:r w:rsidRPr="00E41FC1">
        <w:rPr>
          <w:rFonts w:ascii="Symbol" w:hAnsi="Symbol" w:cs="Symbol"/>
          <w:lang w:val="ru-RU"/>
        </w:rPr>
        <w:t></w:t>
      </w:r>
      <w:r w:rsidRPr="00E41FC1">
        <w:rPr>
          <w:vertAlign w:val="subscript"/>
          <w:lang w:val="ru-RU"/>
        </w:rPr>
        <w:t>–</w:t>
      </w:r>
      <w:r w:rsidRPr="00E41FC1">
        <w:rPr>
          <w:lang w:val="ru-RU"/>
        </w:rPr>
        <w:t xml:space="preserve"> – соответствующее минимальной широте системы НГСО.</w:t>
      </w:r>
    </w:p>
    <w:p w14:paraId="54456691" w14:textId="77777777" w:rsidR="00E41FC1" w:rsidRPr="00E41FC1" w:rsidRDefault="00E41FC1" w:rsidP="00E41FC1">
      <w:pPr>
        <w:rPr>
          <w:lang w:val="ru-RU"/>
        </w:rPr>
      </w:pPr>
      <w:r w:rsidRPr="00E41FC1">
        <w:rPr>
          <w:lang w:val="ru-RU"/>
        </w:rPr>
        <w:t xml:space="preserve">Можно также определить точки, расположенные в направлениях на </w:t>
      </w:r>
      <w:r w:rsidRPr="00E41FC1">
        <w:rPr>
          <w:rFonts w:ascii="Symbol" w:hAnsi="Symbol" w:cs="Symbol"/>
          <w:lang w:val="ru-RU"/>
        </w:rPr>
        <w:t></w:t>
      </w:r>
      <w:r w:rsidRPr="00E41FC1">
        <w:rPr>
          <w:vertAlign w:val="subscript"/>
          <w:lang w:val="ru-RU"/>
        </w:rPr>
        <w:t>+</w:t>
      </w:r>
      <w:r w:rsidRPr="00E41FC1">
        <w:rPr>
          <w:lang w:val="ru-RU"/>
        </w:rPr>
        <w:t xml:space="preserve"> и </w:t>
      </w:r>
      <w:r w:rsidRPr="00E41FC1">
        <w:rPr>
          <w:rFonts w:ascii="Symbol" w:hAnsi="Symbol" w:cs="Symbol"/>
          <w:lang w:val="ru-RU"/>
        </w:rPr>
        <w:t></w:t>
      </w:r>
      <w:r w:rsidRPr="00E41FC1">
        <w:rPr>
          <w:vertAlign w:val="subscript"/>
          <w:lang w:val="ru-RU"/>
        </w:rPr>
        <w:t>–</w:t>
      </w:r>
      <w:r w:rsidRPr="00E41FC1">
        <w:rPr>
          <w:lang w:val="ru-RU"/>
        </w:rPr>
        <w:t xml:space="preserve"> под углом </w:t>
      </w:r>
      <w:r w:rsidRPr="00E41FC1">
        <w:rPr>
          <w:rFonts w:ascii="Symbol" w:hAnsi="Symbol" w:cs="Symbol"/>
          <w:lang w:val="ru-RU"/>
        </w:rPr>
        <w:t></w:t>
      </w:r>
      <w:r w:rsidRPr="00E41FC1">
        <w:rPr>
          <w:vertAlign w:val="subscript"/>
          <w:lang w:val="ru-RU"/>
        </w:rPr>
        <w:t>0</w:t>
      </w:r>
      <w:r w:rsidRPr="00E41FC1">
        <w:rPr>
          <w:lang w:val="ru-RU"/>
        </w:rPr>
        <w:t xml:space="preserve"> от спутника ГСО, как показано на рисунках 27, 28 и 29. Этот набор точек {</w:t>
      </w:r>
      <w:r w:rsidRPr="00E41FC1">
        <w:rPr>
          <w:i/>
          <w:lang w:val="ru-RU"/>
        </w:rPr>
        <w:t>a</w:t>
      </w:r>
      <w:r w:rsidRPr="00E41FC1">
        <w:rPr>
          <w:lang w:val="ru-RU"/>
        </w:rPr>
        <w:t xml:space="preserve">, </w:t>
      </w:r>
      <w:r w:rsidRPr="00E41FC1">
        <w:rPr>
          <w:i/>
          <w:lang w:val="ru-RU"/>
        </w:rPr>
        <w:t>b</w:t>
      </w:r>
      <w:r w:rsidRPr="00E41FC1">
        <w:rPr>
          <w:lang w:val="ru-RU"/>
        </w:rPr>
        <w:t xml:space="preserve">, </w:t>
      </w:r>
      <w:r w:rsidRPr="00E41FC1">
        <w:rPr>
          <w:i/>
          <w:lang w:val="ru-RU"/>
        </w:rPr>
        <w:t>c</w:t>
      </w:r>
      <w:r w:rsidRPr="00E41FC1">
        <w:rPr>
          <w:lang w:val="ru-RU"/>
        </w:rPr>
        <w:t xml:space="preserve">, </w:t>
      </w:r>
      <w:r w:rsidRPr="00E41FC1">
        <w:rPr>
          <w:i/>
          <w:lang w:val="ru-RU"/>
        </w:rPr>
        <w:t>d</w:t>
      </w:r>
      <w:r w:rsidRPr="00E41FC1">
        <w:rPr>
          <w:lang w:val="ru-RU"/>
        </w:rPr>
        <w:t>} можно затем проверить, чтобы выяснить, допустимы ли они, в частности что:</w:t>
      </w:r>
    </w:p>
    <w:p w14:paraId="057CB6D3" w14:textId="77777777" w:rsidR="00E41FC1" w:rsidRPr="00E41FC1" w:rsidRDefault="00E41FC1" w:rsidP="00E41FC1">
      <w:pPr>
        <w:pStyle w:val="enumlev1"/>
        <w:rPr>
          <w:lang w:val="ru-RU"/>
        </w:rPr>
      </w:pPr>
      <w:r w:rsidRPr="00E41FC1">
        <w:rPr>
          <w:lang w:val="ru-RU"/>
        </w:rPr>
        <w:t>–</w:t>
      </w:r>
      <w:r w:rsidRPr="00E41FC1">
        <w:rPr>
          <w:lang w:val="ru-RU"/>
        </w:rPr>
        <w:tab/>
        <w:t xml:space="preserve">они находятся на угловом расстоянии не менее </w:t>
      </w:r>
      <w:r w:rsidRPr="00E41FC1">
        <w:rPr>
          <w:rFonts w:ascii="Symbol" w:hAnsi="Symbol" w:cs="Symbol"/>
          <w:lang w:val="ru-RU"/>
        </w:rPr>
        <w:t></w:t>
      </w:r>
      <w:r w:rsidRPr="00E41FC1">
        <w:rPr>
          <w:vertAlign w:val="subscript"/>
          <w:lang w:val="ru-RU"/>
        </w:rPr>
        <w:t>0</w:t>
      </w:r>
      <w:r w:rsidRPr="00E41FC1">
        <w:rPr>
          <w:lang w:val="ru-RU"/>
        </w:rPr>
        <w:t xml:space="preserve"> от спутника ГСО (дуги);</w:t>
      </w:r>
    </w:p>
    <w:p w14:paraId="1C7E7095" w14:textId="77777777" w:rsidR="00E41FC1" w:rsidRPr="00E41FC1" w:rsidRDefault="00E41FC1" w:rsidP="00E41FC1">
      <w:pPr>
        <w:pStyle w:val="enumlev1"/>
        <w:rPr>
          <w:lang w:val="ru-RU"/>
        </w:rPr>
      </w:pPr>
      <w:r w:rsidRPr="00E41FC1">
        <w:rPr>
          <w:lang w:val="ru-RU"/>
        </w:rPr>
        <w:t>–</w:t>
      </w:r>
      <w:r w:rsidRPr="00E41FC1">
        <w:rPr>
          <w:lang w:val="ru-RU"/>
        </w:rPr>
        <w:tab/>
        <w:t>они находятся в секторе [</w:t>
      </w:r>
      <w:r w:rsidRPr="00E41FC1">
        <w:rPr>
          <w:rFonts w:ascii="Symbol" w:hAnsi="Symbol" w:cs="Symbol"/>
          <w:lang w:val="ru-RU"/>
        </w:rPr>
        <w:t></w:t>
      </w:r>
      <w:r w:rsidRPr="00E41FC1">
        <w:rPr>
          <w:vertAlign w:val="subscript"/>
          <w:lang w:val="ru-RU"/>
        </w:rPr>
        <w:t>+</w:t>
      </w:r>
      <w:r w:rsidRPr="00E41FC1">
        <w:rPr>
          <w:lang w:val="ru-RU"/>
        </w:rPr>
        <w:t xml:space="preserve">, </w:t>
      </w:r>
      <w:r w:rsidRPr="00E41FC1">
        <w:rPr>
          <w:rFonts w:ascii="Symbol" w:hAnsi="Symbol" w:cs="Symbol"/>
          <w:lang w:val="ru-RU"/>
        </w:rPr>
        <w:t></w:t>
      </w:r>
      <w:r w:rsidRPr="00E41FC1">
        <w:rPr>
          <w:vertAlign w:val="subscript"/>
          <w:lang w:val="ru-RU"/>
        </w:rPr>
        <w:t>–</w:t>
      </w:r>
      <w:r w:rsidRPr="00E41FC1">
        <w:rPr>
          <w:lang w:val="ru-RU"/>
        </w:rPr>
        <w:t>] относительно спутника НГСО при наблюдении с ЗС;</w:t>
      </w:r>
    </w:p>
    <w:p w14:paraId="39B1B2E3" w14:textId="77777777" w:rsidR="00E41FC1" w:rsidRPr="00E41FC1" w:rsidRDefault="00E41FC1" w:rsidP="00E41FC1">
      <w:pPr>
        <w:pStyle w:val="enumlev1"/>
        <w:rPr>
          <w:lang w:val="ru-RU"/>
        </w:rPr>
      </w:pPr>
      <w:r w:rsidRPr="00E41FC1">
        <w:rPr>
          <w:lang w:val="ru-RU"/>
        </w:rPr>
        <w:t>–</w:t>
      </w:r>
      <w:r w:rsidRPr="00E41FC1">
        <w:rPr>
          <w:lang w:val="ru-RU"/>
        </w:rPr>
        <w:tab/>
        <w:t>они располагаются выше минимального угла места НГСО для широты и азимута ЗС НГСО в данной испытательной точке.</w:t>
      </w:r>
    </w:p>
    <w:p w14:paraId="11F3A63B" w14:textId="71286F20" w:rsidR="00F531C0" w:rsidRPr="00E41FC1" w:rsidRDefault="00E41FC1" w:rsidP="00E41FC1">
      <w:pPr>
        <w:rPr>
          <w:lang w:val="ru-RU"/>
        </w:rPr>
      </w:pPr>
      <w:r w:rsidRPr="00E41FC1">
        <w:rPr>
          <w:lang w:val="ru-RU"/>
        </w:rPr>
        <w:lastRenderedPageBreak/>
        <w:t xml:space="preserve">Если эти точки допустимы, их можно рассматривать как возможные варианты минимального </w:t>
      </w:r>
      <w:proofErr w:type="spellStart"/>
      <w:r w:rsidRPr="00E41FC1">
        <w:rPr>
          <w:lang w:val="ru-RU"/>
        </w:rPr>
        <w:t>внеосевого</w:t>
      </w:r>
      <w:proofErr w:type="spellEnd"/>
      <w:r w:rsidRPr="00E41FC1">
        <w:rPr>
          <w:lang w:val="ru-RU"/>
        </w:rPr>
        <w:t xml:space="preserve"> угла на спутник ГСО в месте нахождения ЗС НГСО при наведении на спутник НГСО.</w:t>
      </w:r>
    </w:p>
    <w:p w14:paraId="7DE8D403" w14:textId="77777777" w:rsidR="008F54C6" w:rsidRPr="00EE23FA" w:rsidRDefault="008F54C6" w:rsidP="008F54C6">
      <w:pPr>
        <w:pStyle w:val="FigureNo"/>
        <w:rPr>
          <w:lang w:val="ru-RU"/>
        </w:rPr>
      </w:pPr>
      <w:r w:rsidRPr="009D52FF">
        <w:rPr>
          <w:lang w:val="ru-RU"/>
        </w:rPr>
        <w:t>Рисунок 27</w:t>
      </w:r>
    </w:p>
    <w:p w14:paraId="7B81EFF9" w14:textId="681A6A1A" w:rsidR="00F531C0" w:rsidRPr="008F54C6" w:rsidRDefault="008F54C6" w:rsidP="008F54C6">
      <w:pPr>
        <w:pStyle w:val="Figuretitle"/>
        <w:rPr>
          <w:lang w:val="ru-RU"/>
        </w:rPr>
      </w:pPr>
      <w:r w:rsidRPr="00EE23FA">
        <w:rPr>
          <w:lang w:val="ru-RU"/>
        </w:rPr>
        <w:t>Общий случай WCG (вверх), когда сектор [</w:t>
      </w:r>
      <w:r w:rsidRPr="00EE23FA">
        <w:rPr>
          <w:rFonts w:ascii="Symbol" w:hAnsi="Symbol" w:cs="Symbol"/>
          <w:lang w:val="ru-RU"/>
        </w:rPr>
        <w:t></w:t>
      </w:r>
      <w:r w:rsidRPr="00EE23FA">
        <w:rPr>
          <w:vertAlign w:val="subscript"/>
          <w:lang w:val="ru-RU"/>
        </w:rPr>
        <w:t>+</w:t>
      </w:r>
      <w:r w:rsidRPr="00EE23FA">
        <w:rPr>
          <w:lang w:val="ru-RU"/>
        </w:rPr>
        <w:t xml:space="preserve">, </w:t>
      </w:r>
      <w:r w:rsidRPr="00EE23FA">
        <w:rPr>
          <w:rFonts w:ascii="Symbol" w:hAnsi="Symbol" w:cs="Symbol"/>
          <w:lang w:val="ru-RU"/>
        </w:rPr>
        <w:t></w:t>
      </w:r>
      <w:r w:rsidRPr="00EE23FA">
        <w:rPr>
          <w:vertAlign w:val="subscript"/>
          <w:lang w:val="ru-RU"/>
        </w:rPr>
        <w:t>–</w:t>
      </w:r>
      <w:r w:rsidRPr="00EE23FA">
        <w:rPr>
          <w:lang w:val="ru-RU"/>
        </w:rPr>
        <w:t>] охватывает дугу ГСО</w:t>
      </w:r>
    </w:p>
    <w:p w14:paraId="42E01C17" w14:textId="3FE1EE8B" w:rsidR="00F531C0" w:rsidRPr="00382FE0" w:rsidRDefault="00894644" w:rsidP="00F531C0">
      <w:pPr>
        <w:pStyle w:val="Figure"/>
      </w:pPr>
      <w:r>
        <w:rPr>
          <w:noProof/>
          <w:lang w:val="ru-RU" w:eastAsia="ru-RU"/>
        </w:rPr>
        <w:drawing>
          <wp:inline distT="0" distB="0" distL="0" distR="0" wp14:anchorId="5989339F" wp14:editId="556E1B2C">
            <wp:extent cx="5308271" cy="2482355"/>
            <wp:effectExtent l="0" t="0" r="6985" b="0"/>
            <wp:docPr id="1439037396" name="Рисунок 143903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37396" name="Figure 27.png"/>
                    <pic:cNvPicPr/>
                  </pic:nvPicPr>
                  <pic:blipFill>
                    <a:blip r:embed="rId48">
                      <a:extLst>
                        <a:ext uri="{28A0092B-C50C-407E-A947-70E740481C1C}">
                          <a14:useLocalDpi xmlns:a14="http://schemas.microsoft.com/office/drawing/2010/main" val="0"/>
                        </a:ext>
                      </a:extLst>
                    </a:blip>
                    <a:stretch>
                      <a:fillRect/>
                    </a:stretch>
                  </pic:blipFill>
                  <pic:spPr>
                    <a:xfrm>
                      <a:off x="0" y="0"/>
                      <a:ext cx="5320996" cy="2488306"/>
                    </a:xfrm>
                    <a:prstGeom prst="rect">
                      <a:avLst/>
                    </a:prstGeom>
                  </pic:spPr>
                </pic:pic>
              </a:graphicData>
            </a:graphic>
          </wp:inline>
        </w:drawing>
      </w:r>
    </w:p>
    <w:p w14:paraId="180DE787" w14:textId="77777777" w:rsidR="00C04EEB" w:rsidRPr="00EE23FA" w:rsidRDefault="00C04EEB" w:rsidP="00C04EEB">
      <w:pPr>
        <w:pStyle w:val="FigureNo"/>
        <w:rPr>
          <w:lang w:val="ru-RU"/>
        </w:rPr>
      </w:pPr>
      <w:r w:rsidRPr="009D52FF">
        <w:rPr>
          <w:lang w:val="ru-RU"/>
        </w:rPr>
        <w:t>Рисунок 28</w:t>
      </w:r>
    </w:p>
    <w:p w14:paraId="38794A5A" w14:textId="6877DF83" w:rsidR="00F531C0" w:rsidRPr="00C04EEB" w:rsidRDefault="00C04EEB" w:rsidP="00C04EEB">
      <w:pPr>
        <w:pStyle w:val="Figuretitle"/>
        <w:rPr>
          <w:lang w:val="ru-RU"/>
        </w:rPr>
      </w:pPr>
      <w:r w:rsidRPr="00EE23FA">
        <w:rPr>
          <w:lang w:val="ru-RU"/>
        </w:rPr>
        <w:t>Общий случай WCG (вверх), когда сектор [</w:t>
      </w:r>
      <w:r w:rsidRPr="00EE23FA">
        <w:rPr>
          <w:rFonts w:ascii="Symbol" w:hAnsi="Symbol" w:cs="Symbol"/>
          <w:lang w:val="ru-RU"/>
        </w:rPr>
        <w:t></w:t>
      </w:r>
      <w:r w:rsidRPr="00EE23FA">
        <w:rPr>
          <w:vertAlign w:val="subscript"/>
          <w:lang w:val="ru-RU"/>
        </w:rPr>
        <w:t>+</w:t>
      </w:r>
      <w:r w:rsidRPr="00EE23FA">
        <w:rPr>
          <w:lang w:val="ru-RU"/>
        </w:rPr>
        <w:t xml:space="preserve">, </w:t>
      </w:r>
      <w:r w:rsidRPr="00EE23FA">
        <w:rPr>
          <w:rFonts w:ascii="Symbol" w:hAnsi="Symbol" w:cs="Symbol"/>
          <w:lang w:val="ru-RU"/>
        </w:rPr>
        <w:t></w:t>
      </w:r>
      <w:r w:rsidRPr="00EE23FA">
        <w:rPr>
          <w:vertAlign w:val="subscript"/>
          <w:lang w:val="ru-RU"/>
        </w:rPr>
        <w:t>–</w:t>
      </w:r>
      <w:r w:rsidRPr="00EE23FA">
        <w:rPr>
          <w:lang w:val="ru-RU"/>
        </w:rPr>
        <w:t xml:space="preserve">] не охватывает дугу ГСО </w:t>
      </w:r>
      <w:r w:rsidRPr="00EE23FA">
        <w:rPr>
          <w:lang w:val="ru-RU"/>
        </w:rPr>
        <w:br/>
        <w:t>и не пересекает направление минимума </w:t>
      </w:r>
      <w:r w:rsidRPr="00EE23FA">
        <w:rPr>
          <w:lang w:val="ru-RU"/>
        </w:rPr>
        <w:sym w:font="Symbol" w:char="F061"/>
      </w:r>
    </w:p>
    <w:p w14:paraId="20262535" w14:textId="3044B0DF" w:rsidR="00F531C0" w:rsidRPr="00382FE0" w:rsidRDefault="00C41327" w:rsidP="00F531C0">
      <w:pPr>
        <w:pStyle w:val="Figure"/>
      </w:pPr>
      <w:r>
        <w:rPr>
          <w:noProof/>
          <w:lang w:val="ru-RU" w:eastAsia="ru-RU"/>
        </w:rPr>
        <w:drawing>
          <wp:inline distT="0" distB="0" distL="0" distR="0" wp14:anchorId="56421CDF" wp14:editId="7C9DF494">
            <wp:extent cx="5427024" cy="2418308"/>
            <wp:effectExtent l="0" t="0" r="2540" b="1270"/>
            <wp:docPr id="1439037397" name="Рисунок 1439037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37397" name="Figure 28.png"/>
                    <pic:cNvPicPr/>
                  </pic:nvPicPr>
                  <pic:blipFill>
                    <a:blip r:embed="rId49">
                      <a:extLst>
                        <a:ext uri="{28A0092B-C50C-407E-A947-70E740481C1C}">
                          <a14:useLocalDpi xmlns:a14="http://schemas.microsoft.com/office/drawing/2010/main" val="0"/>
                        </a:ext>
                      </a:extLst>
                    </a:blip>
                    <a:stretch>
                      <a:fillRect/>
                    </a:stretch>
                  </pic:blipFill>
                  <pic:spPr>
                    <a:xfrm>
                      <a:off x="0" y="0"/>
                      <a:ext cx="5443293" cy="2425558"/>
                    </a:xfrm>
                    <a:prstGeom prst="rect">
                      <a:avLst/>
                    </a:prstGeom>
                  </pic:spPr>
                </pic:pic>
              </a:graphicData>
            </a:graphic>
          </wp:inline>
        </w:drawing>
      </w:r>
    </w:p>
    <w:p w14:paraId="32E5E9A3" w14:textId="77777777" w:rsidR="00866B67" w:rsidRPr="00EE23FA" w:rsidRDefault="00866B67" w:rsidP="00866B67">
      <w:pPr>
        <w:pStyle w:val="FigureNo"/>
        <w:rPr>
          <w:lang w:val="ru-RU"/>
        </w:rPr>
      </w:pPr>
      <w:r w:rsidRPr="009D52FF">
        <w:rPr>
          <w:lang w:val="ru-RU"/>
        </w:rPr>
        <w:lastRenderedPageBreak/>
        <w:t>Рисунок 29</w:t>
      </w:r>
    </w:p>
    <w:p w14:paraId="03D45DA7" w14:textId="3940D92C" w:rsidR="00F531C0" w:rsidRPr="00866B67" w:rsidRDefault="00866B67" w:rsidP="00866B67">
      <w:pPr>
        <w:pStyle w:val="Figuretitle"/>
        <w:rPr>
          <w:lang w:val="ru-RU"/>
        </w:rPr>
      </w:pPr>
      <w:r w:rsidRPr="00EE23FA">
        <w:rPr>
          <w:lang w:val="ru-RU"/>
        </w:rPr>
        <w:t>Общий случай WCG (вверх), когда сектор [</w:t>
      </w:r>
      <w:r w:rsidRPr="00EE23FA">
        <w:rPr>
          <w:lang w:val="ru-RU"/>
        </w:rPr>
        <w:sym w:font="Symbol" w:char="F062"/>
      </w:r>
      <w:r w:rsidRPr="00EE23FA">
        <w:rPr>
          <w:vertAlign w:val="subscript"/>
          <w:lang w:val="ru-RU"/>
        </w:rPr>
        <w:t>+</w:t>
      </w:r>
      <w:r w:rsidRPr="00EE23FA">
        <w:rPr>
          <w:lang w:val="ru-RU"/>
        </w:rPr>
        <w:t xml:space="preserve">, </w:t>
      </w:r>
      <w:r w:rsidRPr="00EE23FA">
        <w:rPr>
          <w:lang w:val="ru-RU"/>
        </w:rPr>
        <w:sym w:font="Symbol" w:char="F062"/>
      </w:r>
      <w:r w:rsidRPr="00EE23FA">
        <w:rPr>
          <w:vertAlign w:val="subscript"/>
          <w:lang w:val="ru-RU"/>
        </w:rPr>
        <w:t>–</w:t>
      </w:r>
      <w:r w:rsidRPr="00EE23FA">
        <w:rPr>
          <w:lang w:val="ru-RU"/>
        </w:rPr>
        <w:t xml:space="preserve">] не охватывает дугу ГСО, </w:t>
      </w:r>
      <w:r w:rsidRPr="00EE23FA">
        <w:rPr>
          <w:lang w:val="ru-RU"/>
        </w:rPr>
        <w:br/>
        <w:t xml:space="preserve">но пересекает направление минимума </w:t>
      </w:r>
      <w:r w:rsidRPr="00EE23FA">
        <w:rPr>
          <w:lang w:val="ru-RU"/>
        </w:rPr>
        <w:sym w:font="Symbol" w:char="F061"/>
      </w:r>
    </w:p>
    <w:p w14:paraId="05198A0B" w14:textId="15CAD2D1" w:rsidR="00F531C0" w:rsidRPr="00DA1DDF" w:rsidRDefault="00DA1DDF" w:rsidP="00F531C0">
      <w:pPr>
        <w:pStyle w:val="Figure"/>
        <w:rPr>
          <w:lang w:val="ru-RU"/>
        </w:rPr>
      </w:pPr>
      <w:r>
        <w:rPr>
          <w:noProof/>
          <w:lang w:val="ru-RU" w:eastAsia="ru-RU"/>
        </w:rPr>
        <w:drawing>
          <wp:inline distT="0" distB="0" distL="0" distR="0" wp14:anchorId="21065B18" wp14:editId="7E210460">
            <wp:extent cx="5326083" cy="2473911"/>
            <wp:effectExtent l="0" t="0" r="8255"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29.png"/>
                    <pic:cNvPicPr/>
                  </pic:nvPicPr>
                  <pic:blipFill>
                    <a:blip r:embed="rId50">
                      <a:extLst>
                        <a:ext uri="{28A0092B-C50C-407E-A947-70E740481C1C}">
                          <a14:useLocalDpi xmlns:a14="http://schemas.microsoft.com/office/drawing/2010/main" val="0"/>
                        </a:ext>
                      </a:extLst>
                    </a:blip>
                    <a:stretch>
                      <a:fillRect/>
                    </a:stretch>
                  </pic:blipFill>
                  <pic:spPr>
                    <a:xfrm>
                      <a:off x="0" y="0"/>
                      <a:ext cx="5331116" cy="2476249"/>
                    </a:xfrm>
                    <a:prstGeom prst="rect">
                      <a:avLst/>
                    </a:prstGeom>
                  </pic:spPr>
                </pic:pic>
              </a:graphicData>
            </a:graphic>
          </wp:inline>
        </w:drawing>
      </w:r>
    </w:p>
    <w:p w14:paraId="3FD16837" w14:textId="7425D9AD" w:rsidR="00F531C0" w:rsidRPr="00866B67" w:rsidRDefault="00866B67" w:rsidP="00F531C0">
      <w:pPr>
        <w:pStyle w:val="Normalaftertitle"/>
        <w:rPr>
          <w:lang w:val="ru-RU"/>
        </w:rPr>
      </w:pPr>
      <w:r w:rsidRPr="00866B67">
        <w:rPr>
          <w:lang w:val="ru-RU"/>
        </w:rPr>
        <w:t>Есть также пятая испытательная точка {</w:t>
      </w:r>
      <w:r w:rsidRPr="00866B67">
        <w:rPr>
          <w:i/>
          <w:lang w:val="ru-RU"/>
        </w:rPr>
        <w:t>e</w:t>
      </w:r>
      <w:r w:rsidRPr="00866B67">
        <w:rPr>
          <w:lang w:val="ru-RU"/>
        </w:rPr>
        <w:t>} для случая, когда дуга ГСО располагается ниже минимального угла места, как показано на рисунке 30.</w:t>
      </w:r>
    </w:p>
    <w:p w14:paraId="6C9BAB2E" w14:textId="77777777" w:rsidR="00866B67" w:rsidRPr="00EE23FA" w:rsidRDefault="00866B67" w:rsidP="00866B67">
      <w:pPr>
        <w:pStyle w:val="FigureNo"/>
        <w:rPr>
          <w:lang w:val="ru-RU"/>
        </w:rPr>
      </w:pPr>
      <w:r w:rsidRPr="009D52FF">
        <w:rPr>
          <w:lang w:val="ru-RU"/>
        </w:rPr>
        <w:t>рисунок 30</w:t>
      </w:r>
    </w:p>
    <w:p w14:paraId="610D85FA" w14:textId="2B02F24F" w:rsidR="00F531C0" w:rsidRPr="00866B67" w:rsidRDefault="00866B67" w:rsidP="00866B67">
      <w:pPr>
        <w:pStyle w:val="Figuretitle"/>
        <w:rPr>
          <w:lang w:val="ru-RU"/>
        </w:rPr>
      </w:pPr>
      <w:r w:rsidRPr="00EE23FA">
        <w:rPr>
          <w:lang w:val="ru-RU"/>
        </w:rPr>
        <w:t>Общий случай WCG (вверх), когда сектор [</w:t>
      </w:r>
      <w:r w:rsidRPr="00EE23FA">
        <w:rPr>
          <w:lang w:val="ru-RU"/>
        </w:rPr>
        <w:sym w:font="Symbol" w:char="F062"/>
      </w:r>
      <w:r w:rsidRPr="00EE23FA">
        <w:rPr>
          <w:vertAlign w:val="subscript"/>
          <w:lang w:val="ru-RU"/>
        </w:rPr>
        <w:t>+</w:t>
      </w:r>
      <w:r w:rsidRPr="00EE23FA">
        <w:rPr>
          <w:lang w:val="ru-RU"/>
        </w:rPr>
        <w:t xml:space="preserve">, </w:t>
      </w:r>
      <w:r w:rsidRPr="00EE23FA">
        <w:rPr>
          <w:lang w:val="ru-RU"/>
        </w:rPr>
        <w:sym w:font="Symbol" w:char="F062"/>
      </w:r>
      <w:r w:rsidRPr="00EE23FA">
        <w:rPr>
          <w:vertAlign w:val="subscript"/>
          <w:lang w:val="ru-RU"/>
        </w:rPr>
        <w:t>–</w:t>
      </w:r>
      <w:r w:rsidRPr="00EE23FA">
        <w:rPr>
          <w:lang w:val="ru-RU"/>
        </w:rPr>
        <w:t xml:space="preserve">] охватывает дугу ГСО, </w:t>
      </w:r>
      <w:r w:rsidRPr="00EE23FA">
        <w:rPr>
          <w:lang w:val="ru-RU"/>
        </w:rPr>
        <w:br/>
        <w:t>но она находится ниже минимального угла места</w:t>
      </w:r>
    </w:p>
    <w:p w14:paraId="5ED9A8DA" w14:textId="6323C919" w:rsidR="00F531C0" w:rsidRPr="00382FE0" w:rsidRDefault="00744E65" w:rsidP="00F531C0">
      <w:pPr>
        <w:pStyle w:val="Figure"/>
      </w:pPr>
      <w:r>
        <w:rPr>
          <w:noProof/>
          <w:lang w:val="ru-RU" w:eastAsia="ru-RU"/>
        </w:rPr>
        <w:drawing>
          <wp:inline distT="0" distB="0" distL="0" distR="0" wp14:anchorId="6EE6A5DD" wp14:editId="1172AF12">
            <wp:extent cx="5254831" cy="3014541"/>
            <wp:effectExtent l="0" t="0" r="3175" b="0"/>
            <wp:docPr id="1439037399" name="Рисунок 1439037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37399" name="Figure 30.png"/>
                    <pic:cNvPicPr/>
                  </pic:nvPicPr>
                  <pic:blipFill>
                    <a:blip r:embed="rId51">
                      <a:extLst>
                        <a:ext uri="{28A0092B-C50C-407E-A947-70E740481C1C}">
                          <a14:useLocalDpi xmlns:a14="http://schemas.microsoft.com/office/drawing/2010/main" val="0"/>
                        </a:ext>
                      </a:extLst>
                    </a:blip>
                    <a:stretch>
                      <a:fillRect/>
                    </a:stretch>
                  </pic:blipFill>
                  <pic:spPr>
                    <a:xfrm>
                      <a:off x="0" y="0"/>
                      <a:ext cx="5260167" cy="3017602"/>
                    </a:xfrm>
                    <a:prstGeom prst="rect">
                      <a:avLst/>
                    </a:prstGeom>
                  </pic:spPr>
                </pic:pic>
              </a:graphicData>
            </a:graphic>
          </wp:inline>
        </w:drawing>
      </w:r>
    </w:p>
    <w:p w14:paraId="5F2F95A6" w14:textId="79CE1267" w:rsidR="00F531C0" w:rsidRPr="00154DB4" w:rsidRDefault="00154DB4" w:rsidP="00F531C0">
      <w:pPr>
        <w:pStyle w:val="Heading4"/>
        <w:rPr>
          <w:lang w:val="ru-RU"/>
        </w:rPr>
      </w:pPr>
      <w:r w:rsidRPr="00154DB4">
        <w:rPr>
          <w:szCs w:val="22"/>
          <w:lang w:val="en-US"/>
        </w:rPr>
        <w:t>D</w:t>
      </w:r>
      <w:r w:rsidRPr="00154DB4">
        <w:rPr>
          <w:szCs w:val="22"/>
          <w:lang w:val="ru-RU"/>
        </w:rPr>
        <w:t>3.2.3.3</w:t>
      </w:r>
      <w:r w:rsidRPr="00154DB4">
        <w:rPr>
          <w:szCs w:val="22"/>
          <w:lang w:val="ru-RU"/>
        </w:rPr>
        <w:tab/>
      </w:r>
      <w:r w:rsidRPr="00154DB4">
        <w:rPr>
          <w:szCs w:val="22"/>
          <w:lang w:val="en-US"/>
        </w:rPr>
        <w:t>WCG</w:t>
      </w:r>
      <w:r w:rsidRPr="00154DB4">
        <w:rPr>
          <w:szCs w:val="22"/>
          <w:lang w:val="ru-RU"/>
        </w:rPr>
        <w:t>_</w:t>
      </w:r>
      <w:r w:rsidRPr="00154DB4">
        <w:rPr>
          <w:szCs w:val="22"/>
          <w:lang w:val="en-US"/>
        </w:rPr>
        <w:t>Up</w:t>
      </w:r>
      <w:r w:rsidRPr="00154DB4">
        <w:rPr>
          <w:szCs w:val="22"/>
          <w:lang w:val="ru-RU"/>
        </w:rPr>
        <w:t>_</w:t>
      </w:r>
      <w:r w:rsidRPr="00154DB4">
        <w:rPr>
          <w:szCs w:val="22"/>
          <w:lang w:val="en-US"/>
        </w:rPr>
        <w:t>General</w:t>
      </w:r>
    </w:p>
    <w:p w14:paraId="3F8CF512" w14:textId="5FAD1DB0" w:rsidR="00F531C0" w:rsidRPr="00154DB4" w:rsidRDefault="00154DB4" w:rsidP="00F531C0">
      <w:pPr>
        <w:rPr>
          <w:lang w:val="ru-RU"/>
        </w:rPr>
      </w:pPr>
      <w:r w:rsidRPr="00154DB4">
        <w:rPr>
          <w:lang w:val="ru-RU"/>
        </w:rPr>
        <w:t>В общем случае ведется перебор по области видимости спутника ГСО, испытывающего помехи, как показано на рисунке 31.</w:t>
      </w:r>
    </w:p>
    <w:p w14:paraId="14238095" w14:textId="77777777" w:rsidR="00154DB4" w:rsidRPr="00EE23FA" w:rsidRDefault="00154DB4" w:rsidP="00154DB4">
      <w:pPr>
        <w:pStyle w:val="FigureNo"/>
        <w:rPr>
          <w:lang w:val="ru-RU"/>
        </w:rPr>
      </w:pPr>
      <w:r w:rsidRPr="009D52FF">
        <w:rPr>
          <w:lang w:val="ru-RU"/>
        </w:rPr>
        <w:lastRenderedPageBreak/>
        <w:t>Рисунок 31</w:t>
      </w:r>
    </w:p>
    <w:p w14:paraId="7DFD0C17" w14:textId="310896E4" w:rsidR="00F531C0" w:rsidRPr="00154DB4" w:rsidRDefault="00154DB4" w:rsidP="00154DB4">
      <w:pPr>
        <w:pStyle w:val="Figuretitle"/>
        <w:rPr>
          <w:lang w:val="ru-RU"/>
        </w:rPr>
      </w:pPr>
      <w:r w:rsidRPr="00EE23FA">
        <w:rPr>
          <w:lang w:val="ru-RU"/>
        </w:rPr>
        <w:t>Поиск по области видимости спутника ГСО</w:t>
      </w:r>
    </w:p>
    <w:p w14:paraId="6FC5D17A" w14:textId="2EC92D88" w:rsidR="00F531C0" w:rsidRPr="00382FE0" w:rsidRDefault="009C2776" w:rsidP="00F531C0">
      <w:pPr>
        <w:pStyle w:val="Figure"/>
      </w:pPr>
      <w:r>
        <w:rPr>
          <w:noProof/>
          <w:lang w:val="ru-RU" w:eastAsia="ru-RU"/>
        </w:rPr>
        <w:drawing>
          <wp:inline distT="0" distB="0" distL="0" distR="0" wp14:anchorId="76E4870E" wp14:editId="6F030C2B">
            <wp:extent cx="5017325" cy="3807116"/>
            <wp:effectExtent l="0" t="0" r="0" b="3175"/>
            <wp:docPr id="1439037402" name="Рисунок 1439037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37402" name="Figure 31.png"/>
                    <pic:cNvPicPr/>
                  </pic:nvPicPr>
                  <pic:blipFill>
                    <a:blip r:embed="rId52">
                      <a:extLst>
                        <a:ext uri="{28A0092B-C50C-407E-A947-70E740481C1C}">
                          <a14:useLocalDpi xmlns:a14="http://schemas.microsoft.com/office/drawing/2010/main" val="0"/>
                        </a:ext>
                      </a:extLst>
                    </a:blip>
                    <a:stretch>
                      <a:fillRect/>
                    </a:stretch>
                  </pic:blipFill>
                  <pic:spPr>
                    <a:xfrm>
                      <a:off x="0" y="0"/>
                      <a:ext cx="5025750" cy="3813508"/>
                    </a:xfrm>
                    <a:prstGeom prst="rect">
                      <a:avLst/>
                    </a:prstGeom>
                  </pic:spPr>
                </pic:pic>
              </a:graphicData>
            </a:graphic>
          </wp:inline>
        </w:drawing>
      </w:r>
    </w:p>
    <w:p w14:paraId="2052184C" w14:textId="77777777" w:rsidR="00154DB4" w:rsidRPr="00562EF5" w:rsidRDefault="00154DB4" w:rsidP="00154DB4">
      <w:pPr>
        <w:pStyle w:val="Normalaftertitle"/>
        <w:rPr>
          <w:lang w:val="ru-RU"/>
        </w:rPr>
      </w:pPr>
      <w:r w:rsidRPr="00562EF5">
        <w:rPr>
          <w:lang w:val="ru-RU"/>
        </w:rPr>
        <w:t>Поиск выполняется по (</w:t>
      </w:r>
      <w:r w:rsidRPr="00562EF5">
        <w:rPr>
          <w:rFonts w:ascii="Symbol" w:hAnsi="Symbol" w:cs="Symbol"/>
          <w:lang w:val="ru-RU"/>
        </w:rPr>
        <w:t></w:t>
      </w:r>
      <w:r w:rsidRPr="00562EF5">
        <w:rPr>
          <w:lang w:val="ru-RU"/>
        </w:rPr>
        <w:t xml:space="preserve">, </w:t>
      </w:r>
      <w:r w:rsidRPr="00562EF5">
        <w:rPr>
          <w:rFonts w:ascii="Symbol" w:hAnsi="Symbol" w:cs="Symbol"/>
          <w:lang w:val="ru-RU"/>
        </w:rPr>
        <w:t></w:t>
      </w:r>
      <w:r w:rsidRPr="00562EF5">
        <w:rPr>
          <w:lang w:val="ru-RU"/>
        </w:rPr>
        <w:t>), как описано ниже.</w:t>
      </w:r>
    </w:p>
    <w:p w14:paraId="087AE0C6" w14:textId="77777777" w:rsidR="00154DB4" w:rsidRPr="00EE23FA" w:rsidRDefault="00154DB4" w:rsidP="00154DB4">
      <w:pPr>
        <w:rPr>
          <w:lang w:val="ru-RU"/>
        </w:rPr>
      </w:pPr>
    </w:p>
    <w:p w14:paraId="6D0DB224" w14:textId="77777777" w:rsidR="00154DB4" w:rsidRPr="00FC60B1" w:rsidRDefault="00154DB4" w:rsidP="00154DB4">
      <w:pPr>
        <w:rPr>
          <w:rFonts w:ascii="Courier New" w:hAnsi="Courier New" w:cs="Courier New"/>
          <w:sz w:val="18"/>
          <w:lang w:val="en-US"/>
        </w:rPr>
      </w:pPr>
      <w:proofErr w:type="spellStart"/>
      <w:r w:rsidRPr="00FC60B1">
        <w:rPr>
          <w:rFonts w:ascii="Courier New" w:hAnsi="Courier New" w:cs="Courier New"/>
          <w:b/>
          <w:sz w:val="18"/>
          <w:lang w:val="en-US"/>
        </w:rPr>
        <w:t>WCGA_UP_General</w:t>
      </w:r>
      <w:proofErr w:type="spellEnd"/>
      <w:r w:rsidRPr="00FC60B1">
        <w:rPr>
          <w:rFonts w:ascii="Courier New" w:hAnsi="Courier New" w:cs="Courier New"/>
          <w:b/>
          <w:sz w:val="18"/>
          <w:lang w:val="en-US"/>
        </w:rPr>
        <w:t>:</w:t>
      </w:r>
    </w:p>
    <w:p w14:paraId="41780158" w14:textId="77777777" w:rsidR="00154DB4" w:rsidRPr="00FC60B1" w:rsidRDefault="00154DB4" w:rsidP="00154DB4">
      <w:pPr>
        <w:rPr>
          <w:rFonts w:ascii="Courier New" w:hAnsi="Courier New" w:cs="Courier New"/>
          <w:sz w:val="18"/>
          <w:lang w:val="en-US"/>
        </w:rPr>
      </w:pPr>
      <w:r w:rsidRPr="00FC60B1">
        <w:rPr>
          <w:rFonts w:ascii="Courier New" w:hAnsi="Courier New" w:cs="Courier New"/>
          <w:sz w:val="18"/>
          <w:lang w:val="en-US"/>
        </w:rPr>
        <w:tab/>
      </w:r>
      <w:proofErr w:type="spellStart"/>
      <w:proofErr w:type="gramStart"/>
      <w:r w:rsidRPr="00FC60B1">
        <w:rPr>
          <w:rFonts w:ascii="Courier New" w:hAnsi="Courier New" w:cs="Courier New"/>
          <w:sz w:val="18"/>
          <w:lang w:val="en-US"/>
        </w:rPr>
        <w:t>CheckCaseUpGeneral</w:t>
      </w:r>
      <w:proofErr w:type="spellEnd"/>
      <w:r w:rsidRPr="00FC60B1">
        <w:rPr>
          <w:rFonts w:ascii="Courier New" w:hAnsi="Courier New" w:cs="Courier New"/>
          <w:sz w:val="18"/>
          <w:lang w:val="en-US"/>
        </w:rPr>
        <w:t>(</w:t>
      </w:r>
      <w:proofErr w:type="gramEnd"/>
      <w:r w:rsidRPr="00FC60B1">
        <w:rPr>
          <w:rFonts w:ascii="Courier New" w:hAnsi="Courier New" w:cs="Courier New"/>
          <w:sz w:val="18"/>
          <w:lang w:val="en-US"/>
        </w:rPr>
        <w:t>0, 0)</w:t>
      </w:r>
    </w:p>
    <w:p w14:paraId="33D866F5" w14:textId="77777777" w:rsidR="00154DB4" w:rsidRPr="00FC60B1" w:rsidRDefault="00154DB4" w:rsidP="00154DB4">
      <w:pPr>
        <w:rPr>
          <w:rFonts w:ascii="Courier New" w:hAnsi="Courier New" w:cs="Courier New"/>
          <w:sz w:val="18"/>
          <w:lang w:val="en-US"/>
        </w:rPr>
      </w:pPr>
      <w:r w:rsidRPr="00FC60B1">
        <w:rPr>
          <w:rFonts w:ascii="Courier New" w:hAnsi="Courier New" w:cs="Courier New"/>
          <w:sz w:val="18"/>
          <w:lang w:val="en-US"/>
        </w:rPr>
        <w:tab/>
      </w:r>
      <w:proofErr w:type="spellStart"/>
      <w:r w:rsidRPr="00FC60B1">
        <w:rPr>
          <w:rFonts w:ascii="Courier New" w:hAnsi="Courier New" w:cs="Courier New"/>
          <w:sz w:val="18"/>
          <w:lang w:val="en-US"/>
        </w:rPr>
        <w:t>NumberOfPhiSteps</w:t>
      </w:r>
      <w:proofErr w:type="spellEnd"/>
      <w:r w:rsidRPr="00FC60B1">
        <w:rPr>
          <w:rFonts w:ascii="Courier New" w:hAnsi="Courier New" w:cs="Courier New"/>
          <w:sz w:val="18"/>
          <w:lang w:val="en-US"/>
        </w:rPr>
        <w:t xml:space="preserve"> = </w:t>
      </w:r>
      <w:proofErr w:type="gramStart"/>
      <w:r w:rsidRPr="00FC60B1">
        <w:rPr>
          <w:rFonts w:ascii="Courier New" w:hAnsi="Courier New" w:cs="Courier New"/>
          <w:sz w:val="18"/>
          <w:lang w:val="en-US"/>
        </w:rPr>
        <w:t>Integer(</w:t>
      </w:r>
      <w:proofErr w:type="gramEnd"/>
      <w:r w:rsidRPr="00FC60B1">
        <w:rPr>
          <w:rFonts w:ascii="Courier New" w:hAnsi="Courier New" w:cs="Courier New"/>
          <w:sz w:val="18"/>
          <w:lang w:val="en-US"/>
        </w:rPr>
        <w:t>Degrees(</w:t>
      </w:r>
      <w:r w:rsidRPr="00EE23FA">
        <w:rPr>
          <w:rFonts w:ascii="Symbol" w:hAnsi="Symbol" w:cs="Symbol"/>
          <w:sz w:val="18"/>
          <w:lang w:val="ru-RU"/>
        </w:rPr>
        <w:t></w:t>
      </w:r>
      <w:r w:rsidRPr="00FC60B1">
        <w:rPr>
          <w:rFonts w:ascii="Courier New" w:hAnsi="Courier New" w:cs="Courier New"/>
          <w:sz w:val="18"/>
          <w:vertAlign w:val="subscript"/>
          <w:lang w:val="en-US"/>
        </w:rPr>
        <w:t>0</w:t>
      </w:r>
      <w:r w:rsidRPr="00FC60B1">
        <w:rPr>
          <w:rFonts w:ascii="Courier New" w:hAnsi="Courier New" w:cs="Courier New"/>
          <w:sz w:val="18"/>
          <w:lang w:val="en-US"/>
        </w:rPr>
        <w:t>)/ 0.1)</w:t>
      </w:r>
    </w:p>
    <w:p w14:paraId="0FF2A49E" w14:textId="77777777" w:rsidR="00154DB4" w:rsidRPr="00FC60B1" w:rsidRDefault="00154DB4" w:rsidP="00154DB4">
      <w:pPr>
        <w:rPr>
          <w:rFonts w:ascii="Courier New" w:hAnsi="Courier New" w:cs="Courier New"/>
          <w:sz w:val="18"/>
          <w:lang w:val="en-US"/>
        </w:rPr>
      </w:pPr>
      <w:r w:rsidRPr="00FC60B1">
        <w:rPr>
          <w:rFonts w:ascii="Courier New" w:hAnsi="Courier New" w:cs="Courier New"/>
          <w:sz w:val="18"/>
          <w:lang w:val="en-US"/>
        </w:rPr>
        <w:tab/>
      </w:r>
      <w:r w:rsidRPr="00EE23FA">
        <w:rPr>
          <w:rFonts w:ascii="Courier New" w:hAnsi="Courier New" w:cs="Courier New"/>
          <w:sz w:val="18"/>
          <w:lang w:val="ru-RU"/>
        </w:rPr>
        <w:t>Для</w:t>
      </w:r>
      <w:r w:rsidRPr="00FC60B1">
        <w:rPr>
          <w:rFonts w:ascii="Courier New" w:hAnsi="Courier New" w:cs="Courier New"/>
          <w:sz w:val="18"/>
          <w:lang w:val="en-US"/>
        </w:rPr>
        <w:t xml:space="preserve"> </w:t>
      </w:r>
      <w:proofErr w:type="spellStart"/>
      <w:r w:rsidRPr="00FC60B1">
        <w:rPr>
          <w:rFonts w:ascii="Courier New" w:hAnsi="Courier New" w:cs="Courier New"/>
          <w:sz w:val="18"/>
          <w:lang w:val="en-US"/>
        </w:rPr>
        <w:t>PhiStep</w:t>
      </w:r>
      <w:proofErr w:type="spellEnd"/>
      <w:r w:rsidRPr="00FC60B1">
        <w:rPr>
          <w:rFonts w:ascii="Courier New" w:hAnsi="Courier New" w:cs="Courier New"/>
          <w:sz w:val="18"/>
          <w:lang w:val="en-US"/>
        </w:rPr>
        <w:t xml:space="preserve"> = 1 </w:t>
      </w:r>
      <w:r w:rsidRPr="00EE23FA">
        <w:rPr>
          <w:rFonts w:ascii="Courier New" w:hAnsi="Courier New" w:cs="Courier New"/>
          <w:sz w:val="18"/>
          <w:lang w:val="ru-RU"/>
        </w:rPr>
        <w:t>до</w:t>
      </w:r>
      <w:r w:rsidRPr="00FC60B1">
        <w:rPr>
          <w:rFonts w:ascii="Courier New" w:hAnsi="Courier New" w:cs="Courier New"/>
          <w:sz w:val="18"/>
          <w:lang w:val="en-US"/>
        </w:rPr>
        <w:t xml:space="preserve"> </w:t>
      </w:r>
      <w:proofErr w:type="spellStart"/>
      <w:r w:rsidRPr="00FC60B1">
        <w:rPr>
          <w:rFonts w:ascii="Courier New" w:hAnsi="Courier New" w:cs="Courier New"/>
          <w:sz w:val="18"/>
          <w:lang w:val="en-US"/>
        </w:rPr>
        <w:t>NumberOfPhiSteps</w:t>
      </w:r>
      <w:proofErr w:type="spellEnd"/>
      <w:r w:rsidRPr="00FC60B1">
        <w:rPr>
          <w:rFonts w:ascii="Courier New" w:hAnsi="Courier New" w:cs="Courier New"/>
          <w:sz w:val="18"/>
          <w:lang w:val="en-US"/>
        </w:rPr>
        <w:t xml:space="preserve"> </w:t>
      </w:r>
      <w:r w:rsidRPr="00EE23FA">
        <w:rPr>
          <w:rFonts w:ascii="Courier New" w:hAnsi="Courier New" w:cs="Courier New"/>
          <w:sz w:val="18"/>
          <w:lang w:val="ru-RU"/>
        </w:rPr>
        <w:t>включительно</w:t>
      </w:r>
    </w:p>
    <w:p w14:paraId="6AA1EC2E" w14:textId="77777777" w:rsidR="00154DB4" w:rsidRPr="00FC60B1" w:rsidRDefault="00154DB4" w:rsidP="00154DB4">
      <w:pPr>
        <w:rPr>
          <w:rFonts w:ascii="Courier New" w:hAnsi="Courier New" w:cs="Courier New"/>
          <w:sz w:val="18"/>
          <w:lang w:val="en-US"/>
        </w:rPr>
      </w:pPr>
      <w:r w:rsidRPr="00FC60B1">
        <w:rPr>
          <w:rFonts w:ascii="Courier New" w:hAnsi="Courier New" w:cs="Courier New"/>
          <w:sz w:val="18"/>
          <w:lang w:val="en-US"/>
        </w:rPr>
        <w:tab/>
      </w:r>
      <w:r w:rsidRPr="00FC60B1">
        <w:rPr>
          <w:rFonts w:ascii="Courier New" w:hAnsi="Courier New" w:cs="Courier New"/>
          <w:sz w:val="18"/>
          <w:lang w:val="en-US"/>
        </w:rPr>
        <w:tab/>
      </w:r>
      <w:r w:rsidRPr="00EE23FA">
        <w:rPr>
          <w:rFonts w:ascii="Symbol" w:hAnsi="Symbol" w:cs="Symbol"/>
          <w:sz w:val="18"/>
          <w:lang w:val="ru-RU"/>
        </w:rPr>
        <w:t></w:t>
      </w:r>
      <w:r w:rsidRPr="00FC60B1">
        <w:rPr>
          <w:rFonts w:ascii="Courier New" w:hAnsi="Courier New" w:cs="Courier New"/>
          <w:sz w:val="18"/>
          <w:lang w:val="en-US"/>
        </w:rPr>
        <w:t xml:space="preserve"> = </w:t>
      </w:r>
      <w:r w:rsidRPr="00EE23FA">
        <w:rPr>
          <w:rFonts w:ascii="Symbol" w:hAnsi="Symbol" w:cs="Symbol"/>
          <w:sz w:val="18"/>
          <w:lang w:val="ru-RU"/>
        </w:rPr>
        <w:t></w:t>
      </w:r>
      <w:r w:rsidRPr="00FC60B1">
        <w:rPr>
          <w:rFonts w:ascii="Courier New" w:hAnsi="Courier New" w:cs="Courier New"/>
          <w:sz w:val="18"/>
          <w:vertAlign w:val="subscript"/>
          <w:lang w:val="en-US"/>
        </w:rPr>
        <w:t>0</w:t>
      </w:r>
      <w:r w:rsidRPr="00FC60B1">
        <w:rPr>
          <w:rFonts w:ascii="Courier New" w:hAnsi="Courier New" w:cs="Courier New"/>
          <w:sz w:val="18"/>
          <w:lang w:val="en-US"/>
        </w:rPr>
        <w:t xml:space="preserve"> * </w:t>
      </w:r>
      <w:proofErr w:type="spellStart"/>
      <w:r w:rsidRPr="00FC60B1">
        <w:rPr>
          <w:rFonts w:ascii="Courier New" w:hAnsi="Courier New" w:cs="Courier New"/>
          <w:sz w:val="18"/>
          <w:lang w:val="en-US"/>
        </w:rPr>
        <w:t>PhiStep</w:t>
      </w:r>
      <w:proofErr w:type="spellEnd"/>
      <w:r w:rsidRPr="00FC60B1">
        <w:rPr>
          <w:rFonts w:ascii="Courier New" w:hAnsi="Courier New" w:cs="Courier New"/>
          <w:sz w:val="18"/>
          <w:lang w:val="en-US"/>
        </w:rPr>
        <w:t xml:space="preserve"> / </w:t>
      </w:r>
      <w:proofErr w:type="spellStart"/>
      <w:r w:rsidRPr="00FC60B1">
        <w:rPr>
          <w:rFonts w:ascii="Courier New" w:hAnsi="Courier New" w:cs="Courier New"/>
          <w:sz w:val="18"/>
          <w:lang w:val="en-US"/>
        </w:rPr>
        <w:t>NumberOfPhiSteps</w:t>
      </w:r>
      <w:proofErr w:type="spellEnd"/>
    </w:p>
    <w:p w14:paraId="60EE960C" w14:textId="77777777" w:rsidR="00154DB4" w:rsidRPr="00FC60B1" w:rsidRDefault="00154DB4" w:rsidP="00154DB4">
      <w:pPr>
        <w:rPr>
          <w:rFonts w:ascii="Courier New" w:hAnsi="Courier New" w:cs="Courier New"/>
          <w:sz w:val="18"/>
          <w:lang w:val="en-US"/>
        </w:rPr>
      </w:pPr>
      <w:r w:rsidRPr="00FC60B1">
        <w:rPr>
          <w:rFonts w:ascii="Courier New" w:hAnsi="Courier New" w:cs="Courier New"/>
          <w:sz w:val="18"/>
          <w:lang w:val="en-US"/>
        </w:rPr>
        <w:tab/>
      </w:r>
      <w:r w:rsidRPr="00FC60B1">
        <w:rPr>
          <w:rFonts w:ascii="Courier New" w:hAnsi="Courier New" w:cs="Courier New"/>
          <w:sz w:val="18"/>
          <w:lang w:val="en-US"/>
        </w:rPr>
        <w:tab/>
      </w:r>
      <w:proofErr w:type="spellStart"/>
      <w:r w:rsidRPr="00FC60B1">
        <w:rPr>
          <w:rFonts w:ascii="Courier New" w:hAnsi="Courier New" w:cs="Courier New"/>
          <w:sz w:val="18"/>
          <w:lang w:val="en-US"/>
        </w:rPr>
        <w:t>ThetaStepSizeDegrees</w:t>
      </w:r>
      <w:proofErr w:type="spellEnd"/>
      <w:r w:rsidRPr="00FC60B1">
        <w:rPr>
          <w:rFonts w:ascii="Courier New" w:hAnsi="Courier New" w:cs="Courier New"/>
          <w:sz w:val="18"/>
          <w:lang w:val="en-US"/>
        </w:rPr>
        <w:t xml:space="preserve"> = 0.1 * </w:t>
      </w:r>
      <w:r w:rsidRPr="00EE23FA">
        <w:rPr>
          <w:rFonts w:ascii="Symbol" w:hAnsi="Symbol" w:cs="Symbol"/>
          <w:sz w:val="18"/>
          <w:lang w:val="ru-RU"/>
        </w:rPr>
        <w:t></w:t>
      </w:r>
      <w:r w:rsidRPr="00FC60B1">
        <w:rPr>
          <w:rFonts w:ascii="Courier New" w:hAnsi="Courier New" w:cs="Courier New"/>
          <w:sz w:val="18"/>
          <w:vertAlign w:val="subscript"/>
          <w:lang w:val="en-US"/>
        </w:rPr>
        <w:t>0</w:t>
      </w:r>
      <w:r w:rsidRPr="00FC60B1">
        <w:rPr>
          <w:rFonts w:ascii="Courier New" w:hAnsi="Courier New" w:cs="Courier New"/>
          <w:sz w:val="18"/>
          <w:lang w:val="en-US"/>
        </w:rPr>
        <w:t xml:space="preserve"> / </w:t>
      </w:r>
      <w:r w:rsidRPr="00EE23FA">
        <w:rPr>
          <w:rFonts w:ascii="Symbol" w:hAnsi="Symbol" w:cs="Symbol"/>
          <w:sz w:val="18"/>
          <w:lang w:val="ru-RU"/>
        </w:rPr>
        <w:t></w:t>
      </w:r>
    </w:p>
    <w:p w14:paraId="3BFF356F" w14:textId="77777777" w:rsidR="00154DB4" w:rsidRPr="00FC60B1" w:rsidRDefault="00154DB4" w:rsidP="00154DB4">
      <w:pPr>
        <w:rPr>
          <w:rFonts w:ascii="Courier New" w:hAnsi="Courier New" w:cs="Courier New"/>
          <w:sz w:val="18"/>
          <w:lang w:val="en-US"/>
        </w:rPr>
      </w:pPr>
      <w:r w:rsidRPr="00FC60B1">
        <w:rPr>
          <w:rFonts w:ascii="Courier New" w:hAnsi="Courier New" w:cs="Courier New"/>
          <w:sz w:val="18"/>
          <w:lang w:val="en-US"/>
        </w:rPr>
        <w:tab/>
      </w:r>
      <w:r w:rsidRPr="00FC60B1">
        <w:rPr>
          <w:rFonts w:ascii="Courier New" w:hAnsi="Courier New" w:cs="Courier New"/>
          <w:sz w:val="18"/>
          <w:lang w:val="en-US"/>
        </w:rPr>
        <w:tab/>
      </w:r>
      <w:proofErr w:type="spellStart"/>
      <w:r w:rsidRPr="00FC60B1">
        <w:rPr>
          <w:rFonts w:ascii="Courier New" w:hAnsi="Courier New" w:cs="Courier New"/>
          <w:sz w:val="18"/>
          <w:lang w:val="en-US"/>
        </w:rPr>
        <w:t>NumberOfThetaSteps</w:t>
      </w:r>
      <w:proofErr w:type="spellEnd"/>
      <w:r w:rsidRPr="00FC60B1">
        <w:rPr>
          <w:rFonts w:ascii="Courier New" w:hAnsi="Courier New" w:cs="Courier New"/>
          <w:sz w:val="18"/>
          <w:lang w:val="en-US"/>
        </w:rPr>
        <w:t xml:space="preserve"> = </w:t>
      </w:r>
      <w:proofErr w:type="gramStart"/>
      <w:r w:rsidRPr="00FC60B1">
        <w:rPr>
          <w:rFonts w:ascii="Courier New" w:hAnsi="Courier New" w:cs="Courier New"/>
          <w:sz w:val="18"/>
          <w:lang w:val="en-US"/>
        </w:rPr>
        <w:t>max(</w:t>
      </w:r>
      <w:proofErr w:type="gramEnd"/>
      <w:r w:rsidRPr="00FC60B1">
        <w:rPr>
          <w:rFonts w:ascii="Courier New" w:hAnsi="Courier New" w:cs="Courier New"/>
          <w:sz w:val="18"/>
          <w:lang w:val="en-US"/>
        </w:rPr>
        <w:t xml:space="preserve">16, Integer(360 / </w:t>
      </w:r>
      <w:proofErr w:type="spellStart"/>
      <w:r w:rsidRPr="00FC60B1">
        <w:rPr>
          <w:rFonts w:ascii="Courier New" w:hAnsi="Courier New" w:cs="Courier New"/>
          <w:sz w:val="18"/>
          <w:lang w:val="en-US"/>
        </w:rPr>
        <w:t>ThetaStepSizeDegrees</w:t>
      </w:r>
      <w:proofErr w:type="spellEnd"/>
      <w:r w:rsidRPr="00FC60B1">
        <w:rPr>
          <w:rFonts w:ascii="Courier New" w:hAnsi="Courier New" w:cs="Courier New"/>
          <w:sz w:val="18"/>
          <w:lang w:val="en-US"/>
        </w:rPr>
        <w:t>))</w:t>
      </w:r>
    </w:p>
    <w:p w14:paraId="48B1AC74" w14:textId="77777777" w:rsidR="00154DB4" w:rsidRPr="00FC60B1" w:rsidRDefault="00154DB4" w:rsidP="00154DB4">
      <w:pPr>
        <w:rPr>
          <w:rFonts w:ascii="Courier New" w:hAnsi="Courier New" w:cs="Courier New"/>
          <w:sz w:val="18"/>
          <w:lang w:val="en-US"/>
        </w:rPr>
      </w:pPr>
      <w:r w:rsidRPr="00FC60B1">
        <w:rPr>
          <w:rFonts w:ascii="Courier New" w:hAnsi="Courier New" w:cs="Courier New"/>
          <w:sz w:val="18"/>
          <w:lang w:val="en-US"/>
        </w:rPr>
        <w:tab/>
      </w:r>
      <w:r w:rsidRPr="00FC60B1">
        <w:rPr>
          <w:rFonts w:ascii="Courier New" w:hAnsi="Courier New" w:cs="Courier New"/>
          <w:sz w:val="18"/>
          <w:lang w:val="en-US"/>
        </w:rPr>
        <w:tab/>
      </w:r>
      <w:r w:rsidRPr="00EE23FA">
        <w:rPr>
          <w:rFonts w:ascii="Courier New" w:hAnsi="Courier New" w:cs="Courier New"/>
          <w:sz w:val="18"/>
          <w:lang w:val="ru-RU"/>
        </w:rPr>
        <w:t>Для</w:t>
      </w:r>
      <w:r w:rsidRPr="00FC60B1">
        <w:rPr>
          <w:rFonts w:ascii="Courier New" w:hAnsi="Courier New" w:cs="Courier New"/>
          <w:sz w:val="18"/>
          <w:lang w:val="en-US"/>
        </w:rPr>
        <w:t xml:space="preserve"> </w:t>
      </w:r>
      <w:proofErr w:type="spellStart"/>
      <w:r w:rsidRPr="00FC60B1">
        <w:rPr>
          <w:rFonts w:ascii="Courier New" w:hAnsi="Courier New" w:cs="Courier New"/>
          <w:sz w:val="18"/>
          <w:lang w:val="en-US"/>
        </w:rPr>
        <w:t>ThetaStep</w:t>
      </w:r>
      <w:proofErr w:type="spellEnd"/>
      <w:r w:rsidRPr="00FC60B1">
        <w:rPr>
          <w:rFonts w:ascii="Courier New" w:hAnsi="Courier New" w:cs="Courier New"/>
          <w:sz w:val="18"/>
          <w:lang w:val="en-US"/>
        </w:rPr>
        <w:t xml:space="preserve"> = 0 </w:t>
      </w:r>
      <w:r w:rsidRPr="00EE23FA">
        <w:rPr>
          <w:rFonts w:ascii="Courier New" w:hAnsi="Courier New" w:cs="Courier New"/>
          <w:sz w:val="18"/>
          <w:lang w:val="ru-RU"/>
        </w:rPr>
        <w:t>до</w:t>
      </w:r>
      <w:r w:rsidRPr="00FC60B1">
        <w:rPr>
          <w:rFonts w:ascii="Courier New" w:hAnsi="Courier New" w:cs="Courier New"/>
          <w:sz w:val="18"/>
          <w:lang w:val="en-US"/>
        </w:rPr>
        <w:t xml:space="preserve"> NumberOfThetaSteps-1 </w:t>
      </w:r>
      <w:r w:rsidRPr="00EE23FA">
        <w:rPr>
          <w:rFonts w:ascii="Courier New" w:hAnsi="Courier New" w:cs="Courier New"/>
          <w:sz w:val="18"/>
          <w:lang w:val="ru-RU"/>
        </w:rPr>
        <w:t>включительно</w:t>
      </w:r>
    </w:p>
    <w:p w14:paraId="6331C2C4" w14:textId="77777777" w:rsidR="00154DB4" w:rsidRPr="00FC60B1" w:rsidRDefault="00154DB4" w:rsidP="00154DB4">
      <w:pPr>
        <w:rPr>
          <w:rFonts w:ascii="Courier New" w:hAnsi="Courier New" w:cs="Courier New"/>
          <w:sz w:val="18"/>
          <w:lang w:val="en-US"/>
        </w:rPr>
      </w:pPr>
      <w:r w:rsidRPr="00FC60B1">
        <w:rPr>
          <w:rFonts w:ascii="Courier New" w:hAnsi="Courier New" w:cs="Courier New"/>
          <w:sz w:val="18"/>
          <w:lang w:val="en-US"/>
        </w:rPr>
        <w:tab/>
      </w:r>
      <w:r w:rsidRPr="00FC60B1">
        <w:rPr>
          <w:rFonts w:ascii="Courier New" w:hAnsi="Courier New" w:cs="Courier New"/>
          <w:sz w:val="18"/>
          <w:lang w:val="en-US"/>
        </w:rPr>
        <w:tab/>
      </w:r>
      <w:r w:rsidRPr="00FC60B1">
        <w:rPr>
          <w:rFonts w:ascii="Courier New" w:hAnsi="Courier New" w:cs="Courier New"/>
          <w:sz w:val="18"/>
          <w:lang w:val="en-US"/>
        </w:rPr>
        <w:tab/>
      </w:r>
      <w:r w:rsidRPr="00EE23FA">
        <w:rPr>
          <w:rFonts w:ascii="Symbol" w:hAnsi="Symbol" w:cs="Symbol"/>
          <w:sz w:val="18"/>
          <w:lang w:val="ru-RU"/>
        </w:rPr>
        <w:t></w:t>
      </w:r>
      <w:r w:rsidRPr="00FC60B1">
        <w:rPr>
          <w:rFonts w:ascii="Courier New" w:hAnsi="Courier New" w:cs="Courier New"/>
          <w:sz w:val="18"/>
          <w:lang w:val="en-US"/>
        </w:rPr>
        <w:t xml:space="preserve"> = </w:t>
      </w:r>
      <w:proofErr w:type="gramStart"/>
      <w:r w:rsidRPr="00FC60B1">
        <w:rPr>
          <w:rFonts w:ascii="Courier New" w:hAnsi="Courier New" w:cs="Courier New"/>
          <w:sz w:val="18"/>
          <w:lang w:val="en-US"/>
        </w:rPr>
        <w:t>radians(</w:t>
      </w:r>
      <w:proofErr w:type="spellStart"/>
      <w:proofErr w:type="gramEnd"/>
      <w:r w:rsidRPr="00FC60B1">
        <w:rPr>
          <w:rFonts w:ascii="Courier New" w:hAnsi="Courier New" w:cs="Courier New"/>
          <w:sz w:val="18"/>
          <w:lang w:val="en-US"/>
        </w:rPr>
        <w:t>ThetaStepSizeDegrees</w:t>
      </w:r>
      <w:proofErr w:type="spellEnd"/>
      <w:r w:rsidRPr="00FC60B1">
        <w:rPr>
          <w:rFonts w:ascii="Courier New" w:hAnsi="Courier New" w:cs="Courier New"/>
          <w:sz w:val="18"/>
          <w:lang w:val="en-US"/>
        </w:rPr>
        <w:t xml:space="preserve"> * </w:t>
      </w:r>
      <w:proofErr w:type="spellStart"/>
      <w:r w:rsidRPr="00FC60B1">
        <w:rPr>
          <w:rFonts w:ascii="Courier New" w:hAnsi="Courier New" w:cs="Courier New"/>
          <w:sz w:val="18"/>
          <w:lang w:val="en-US"/>
        </w:rPr>
        <w:t>ThetaStep</w:t>
      </w:r>
      <w:proofErr w:type="spellEnd"/>
      <w:r w:rsidRPr="00FC60B1">
        <w:rPr>
          <w:rFonts w:ascii="Courier New" w:hAnsi="Courier New" w:cs="Courier New"/>
          <w:sz w:val="18"/>
          <w:lang w:val="en-US"/>
        </w:rPr>
        <w:t>)</w:t>
      </w:r>
    </w:p>
    <w:p w14:paraId="0709D73C" w14:textId="77777777" w:rsidR="00154DB4" w:rsidRPr="00FC60B1" w:rsidRDefault="00154DB4" w:rsidP="00154DB4">
      <w:pPr>
        <w:rPr>
          <w:rFonts w:ascii="Courier New" w:hAnsi="Courier New" w:cs="Courier New"/>
          <w:sz w:val="18"/>
          <w:lang w:val="en-US"/>
        </w:rPr>
      </w:pPr>
      <w:r w:rsidRPr="00FC60B1">
        <w:rPr>
          <w:rFonts w:ascii="Courier New" w:hAnsi="Courier New" w:cs="Courier New"/>
          <w:sz w:val="18"/>
          <w:lang w:val="en-US"/>
        </w:rPr>
        <w:tab/>
      </w:r>
      <w:r w:rsidRPr="00FC60B1">
        <w:rPr>
          <w:rFonts w:ascii="Courier New" w:hAnsi="Courier New" w:cs="Courier New"/>
          <w:sz w:val="18"/>
          <w:lang w:val="en-US"/>
        </w:rPr>
        <w:tab/>
      </w:r>
      <w:r w:rsidRPr="00FC60B1">
        <w:rPr>
          <w:rFonts w:ascii="Courier New" w:hAnsi="Courier New" w:cs="Courier New"/>
          <w:sz w:val="18"/>
          <w:lang w:val="en-US"/>
        </w:rPr>
        <w:tab/>
      </w:r>
      <w:proofErr w:type="spellStart"/>
      <w:proofErr w:type="gramStart"/>
      <w:r w:rsidRPr="00FC60B1">
        <w:rPr>
          <w:rFonts w:ascii="Courier New" w:hAnsi="Courier New" w:cs="Courier New"/>
          <w:sz w:val="18"/>
          <w:lang w:val="en-US"/>
        </w:rPr>
        <w:t>CheckCaseUpGeneral</w:t>
      </w:r>
      <w:proofErr w:type="spellEnd"/>
      <w:r w:rsidRPr="00FC60B1">
        <w:rPr>
          <w:rFonts w:ascii="Courier New" w:hAnsi="Courier New" w:cs="Courier New"/>
          <w:sz w:val="18"/>
          <w:lang w:val="en-US"/>
        </w:rPr>
        <w:t>(</w:t>
      </w:r>
      <w:proofErr w:type="gramEnd"/>
      <w:r w:rsidRPr="00EE23FA">
        <w:rPr>
          <w:rFonts w:ascii="Symbol" w:hAnsi="Symbol" w:cs="Symbol"/>
          <w:sz w:val="18"/>
          <w:lang w:val="ru-RU"/>
        </w:rPr>
        <w:t></w:t>
      </w:r>
      <w:r w:rsidRPr="00FC60B1">
        <w:rPr>
          <w:rFonts w:ascii="Courier New" w:hAnsi="Courier New" w:cs="Courier New"/>
          <w:sz w:val="18"/>
          <w:lang w:val="en-US"/>
        </w:rPr>
        <w:t xml:space="preserve">, </w:t>
      </w:r>
      <w:r w:rsidRPr="00EE23FA">
        <w:rPr>
          <w:rFonts w:ascii="Symbol" w:hAnsi="Symbol" w:cs="Symbol"/>
          <w:sz w:val="18"/>
          <w:lang w:val="ru-RU"/>
        </w:rPr>
        <w:t></w:t>
      </w:r>
      <w:r w:rsidRPr="00FC60B1">
        <w:rPr>
          <w:rFonts w:ascii="Courier New" w:hAnsi="Courier New" w:cs="Courier New"/>
          <w:sz w:val="18"/>
          <w:lang w:val="en-US"/>
        </w:rPr>
        <w:t>)</w:t>
      </w:r>
    </w:p>
    <w:p w14:paraId="1F92E035" w14:textId="77777777" w:rsidR="00154DB4" w:rsidRPr="00FC60B1" w:rsidRDefault="00154DB4" w:rsidP="00154DB4">
      <w:pPr>
        <w:rPr>
          <w:rFonts w:ascii="Courier New" w:hAnsi="Courier New" w:cs="Courier New"/>
          <w:sz w:val="18"/>
          <w:lang w:val="en-US"/>
        </w:rPr>
      </w:pPr>
      <w:r w:rsidRPr="00FC60B1">
        <w:rPr>
          <w:rFonts w:ascii="Courier New" w:hAnsi="Courier New" w:cs="Courier New"/>
          <w:sz w:val="18"/>
          <w:lang w:val="en-US"/>
        </w:rPr>
        <w:tab/>
      </w:r>
      <w:r w:rsidRPr="00FC60B1">
        <w:rPr>
          <w:rFonts w:ascii="Courier New" w:hAnsi="Courier New" w:cs="Courier New"/>
          <w:sz w:val="18"/>
          <w:lang w:val="en-US"/>
        </w:rPr>
        <w:tab/>
      </w:r>
      <w:r w:rsidRPr="00EE23FA">
        <w:rPr>
          <w:rFonts w:ascii="Courier New" w:hAnsi="Courier New" w:cs="Courier New"/>
          <w:sz w:val="18"/>
          <w:lang w:val="ru-RU"/>
        </w:rPr>
        <w:t>Следующее</w:t>
      </w:r>
      <w:r w:rsidRPr="00FC60B1">
        <w:rPr>
          <w:rFonts w:ascii="Courier New" w:hAnsi="Courier New" w:cs="Courier New"/>
          <w:sz w:val="18"/>
          <w:lang w:val="en-US"/>
        </w:rPr>
        <w:t xml:space="preserve"> </w:t>
      </w:r>
      <w:r w:rsidRPr="00EE23FA">
        <w:rPr>
          <w:rFonts w:ascii="Courier New" w:hAnsi="Courier New" w:cs="Courier New"/>
          <w:sz w:val="18"/>
          <w:lang w:val="ru-RU"/>
        </w:rPr>
        <w:t>значение</w:t>
      </w:r>
      <w:r w:rsidRPr="00FC60B1">
        <w:rPr>
          <w:rFonts w:ascii="Courier New" w:hAnsi="Courier New" w:cs="Courier New"/>
          <w:sz w:val="18"/>
          <w:lang w:val="en-US"/>
        </w:rPr>
        <w:t xml:space="preserve"> </w:t>
      </w:r>
      <w:proofErr w:type="spellStart"/>
      <w:r w:rsidRPr="00FC60B1">
        <w:rPr>
          <w:rFonts w:ascii="Courier New" w:hAnsi="Courier New" w:cs="Courier New"/>
          <w:sz w:val="18"/>
          <w:lang w:val="en-US"/>
        </w:rPr>
        <w:t>ThetaStep</w:t>
      </w:r>
      <w:proofErr w:type="spellEnd"/>
    </w:p>
    <w:p w14:paraId="60B008B3" w14:textId="77777777" w:rsidR="00154DB4" w:rsidRPr="00FC60B1" w:rsidRDefault="00154DB4" w:rsidP="00154DB4">
      <w:pPr>
        <w:rPr>
          <w:rFonts w:ascii="Courier New" w:hAnsi="Courier New" w:cs="Courier New"/>
          <w:sz w:val="18"/>
          <w:lang w:val="en-US"/>
        </w:rPr>
      </w:pPr>
      <w:r w:rsidRPr="00FC60B1">
        <w:rPr>
          <w:rFonts w:ascii="Courier New" w:hAnsi="Courier New" w:cs="Courier New"/>
          <w:sz w:val="18"/>
          <w:lang w:val="en-US"/>
        </w:rPr>
        <w:tab/>
      </w:r>
      <w:r w:rsidRPr="00EE23FA">
        <w:rPr>
          <w:rFonts w:ascii="Courier New" w:hAnsi="Courier New" w:cs="Courier New"/>
          <w:sz w:val="18"/>
          <w:lang w:val="ru-RU"/>
        </w:rPr>
        <w:t>Следующее</w:t>
      </w:r>
      <w:r w:rsidRPr="00FC60B1">
        <w:rPr>
          <w:rFonts w:ascii="Courier New" w:hAnsi="Courier New" w:cs="Courier New"/>
          <w:sz w:val="18"/>
          <w:lang w:val="en-US"/>
        </w:rPr>
        <w:t xml:space="preserve"> </w:t>
      </w:r>
      <w:r w:rsidRPr="00EE23FA">
        <w:rPr>
          <w:rFonts w:ascii="Courier New" w:hAnsi="Courier New" w:cs="Courier New"/>
          <w:sz w:val="18"/>
          <w:lang w:val="ru-RU"/>
        </w:rPr>
        <w:t>значение</w:t>
      </w:r>
      <w:r w:rsidRPr="00FC60B1">
        <w:rPr>
          <w:rFonts w:ascii="Courier New" w:hAnsi="Courier New" w:cs="Courier New"/>
          <w:sz w:val="18"/>
          <w:lang w:val="en-US"/>
        </w:rPr>
        <w:t xml:space="preserve"> </w:t>
      </w:r>
      <w:proofErr w:type="spellStart"/>
      <w:r w:rsidRPr="00FC60B1">
        <w:rPr>
          <w:rFonts w:ascii="Courier New" w:hAnsi="Courier New" w:cs="Courier New"/>
          <w:sz w:val="18"/>
          <w:lang w:val="en-US"/>
        </w:rPr>
        <w:t>PhiStep</w:t>
      </w:r>
      <w:proofErr w:type="spellEnd"/>
    </w:p>
    <w:p w14:paraId="163D0601" w14:textId="77777777" w:rsidR="00154DB4" w:rsidRPr="00EE23FA" w:rsidRDefault="00154DB4" w:rsidP="00154DB4">
      <w:pPr>
        <w:rPr>
          <w:rFonts w:ascii="Courier New" w:hAnsi="Courier New" w:cs="Courier New"/>
          <w:b/>
          <w:sz w:val="18"/>
          <w:szCs w:val="18"/>
          <w:lang w:val="ru-RU"/>
        </w:rPr>
      </w:pPr>
      <w:proofErr w:type="spellStart"/>
      <w:proofErr w:type="gramStart"/>
      <w:r w:rsidRPr="00EE23FA">
        <w:rPr>
          <w:rFonts w:ascii="Courier New" w:hAnsi="Courier New" w:cs="Courier New"/>
          <w:b/>
          <w:sz w:val="18"/>
          <w:szCs w:val="18"/>
          <w:lang w:val="ru-RU"/>
        </w:rPr>
        <w:t>CheckCaseUpGeneral</w:t>
      </w:r>
      <w:proofErr w:type="spellEnd"/>
      <w:r w:rsidRPr="00EE23FA">
        <w:rPr>
          <w:rFonts w:ascii="Courier New" w:hAnsi="Courier New" w:cs="Courier New"/>
          <w:sz w:val="18"/>
          <w:szCs w:val="18"/>
          <w:lang w:val="ru-RU"/>
        </w:rPr>
        <w:t>(</w:t>
      </w:r>
      <w:proofErr w:type="gramEnd"/>
      <w:r w:rsidRPr="00EE23FA">
        <w:rPr>
          <w:rFonts w:ascii="Symbol" w:hAnsi="Symbol" w:cs="Symbol"/>
          <w:sz w:val="18"/>
          <w:szCs w:val="18"/>
          <w:lang w:val="ru-RU"/>
        </w:rPr>
        <w:t></w:t>
      </w:r>
      <w:r w:rsidRPr="00EE23FA">
        <w:rPr>
          <w:rFonts w:ascii="Courier New" w:hAnsi="Courier New" w:cs="Courier New"/>
          <w:sz w:val="18"/>
          <w:szCs w:val="18"/>
          <w:lang w:val="ru-RU"/>
        </w:rPr>
        <w:t xml:space="preserve">, </w:t>
      </w:r>
      <w:r w:rsidRPr="00EE23FA">
        <w:rPr>
          <w:rFonts w:ascii="Symbol" w:hAnsi="Symbol" w:cs="Symbol"/>
          <w:sz w:val="18"/>
          <w:szCs w:val="18"/>
          <w:lang w:val="ru-RU"/>
        </w:rPr>
        <w:t></w:t>
      </w:r>
      <w:r w:rsidRPr="00EE23FA">
        <w:rPr>
          <w:rFonts w:ascii="Courier New" w:hAnsi="Courier New" w:cs="Courier New"/>
          <w:sz w:val="18"/>
          <w:szCs w:val="18"/>
          <w:lang w:val="ru-RU"/>
        </w:rPr>
        <w:t>)</w:t>
      </w:r>
      <w:r w:rsidRPr="00EE23FA">
        <w:rPr>
          <w:rFonts w:ascii="Courier New" w:hAnsi="Courier New" w:cs="Courier New"/>
          <w:b/>
          <w:sz w:val="18"/>
          <w:szCs w:val="18"/>
          <w:lang w:val="ru-RU"/>
        </w:rPr>
        <w:t>:</w:t>
      </w:r>
    </w:p>
    <w:p w14:paraId="3E1BFEEC" w14:textId="77777777" w:rsidR="00154DB4" w:rsidRPr="00EE23FA" w:rsidRDefault="00154DB4" w:rsidP="00154DB4">
      <w:pPr>
        <w:rPr>
          <w:rFonts w:ascii="Courier New" w:hAnsi="Courier New" w:cs="Courier New"/>
          <w:sz w:val="18"/>
          <w:szCs w:val="18"/>
          <w:lang w:val="ru-RU"/>
        </w:rPr>
      </w:pPr>
      <w:r w:rsidRPr="00EE23FA">
        <w:rPr>
          <w:rFonts w:ascii="Courier New" w:hAnsi="Courier New" w:cs="Courier New"/>
          <w:sz w:val="18"/>
          <w:szCs w:val="18"/>
          <w:lang w:val="ru-RU"/>
        </w:rPr>
        <w:tab/>
        <w:t>П</w:t>
      </w:r>
      <w:r w:rsidRPr="003F3870">
        <w:rPr>
          <w:rFonts w:ascii="Courier New" w:hAnsi="Courier New" w:cs="Courier New"/>
          <w:sz w:val="18"/>
          <w:szCs w:val="18"/>
          <w:lang w:val="ru-RU"/>
        </w:rPr>
        <w:t>ре</w:t>
      </w:r>
      <w:r w:rsidRPr="00EE23FA">
        <w:rPr>
          <w:rFonts w:ascii="Courier New" w:hAnsi="Courier New" w:cs="Courier New"/>
          <w:sz w:val="18"/>
          <w:szCs w:val="18"/>
          <w:lang w:val="ru-RU"/>
        </w:rPr>
        <w:t>образуйте (</w:t>
      </w:r>
      <w:r w:rsidRPr="00EE23FA">
        <w:rPr>
          <w:rFonts w:ascii="Symbol" w:hAnsi="Symbol" w:cs="Symbol"/>
          <w:sz w:val="18"/>
          <w:szCs w:val="18"/>
          <w:lang w:val="ru-RU"/>
        </w:rPr>
        <w:t></w:t>
      </w:r>
      <w:r w:rsidRPr="00EE23FA">
        <w:rPr>
          <w:rFonts w:ascii="Courier New" w:hAnsi="Courier New" w:cs="Courier New"/>
          <w:sz w:val="18"/>
          <w:szCs w:val="18"/>
          <w:lang w:val="ru-RU"/>
        </w:rPr>
        <w:t xml:space="preserve">, </w:t>
      </w:r>
      <w:r w:rsidRPr="00EE23FA">
        <w:rPr>
          <w:rFonts w:ascii="Symbol" w:hAnsi="Symbol" w:cs="Symbol"/>
          <w:sz w:val="18"/>
          <w:szCs w:val="18"/>
          <w:lang w:val="ru-RU"/>
        </w:rPr>
        <w:t></w:t>
      </w:r>
      <w:r w:rsidRPr="00EE23FA">
        <w:rPr>
          <w:rFonts w:ascii="Courier New" w:hAnsi="Courier New" w:cs="Courier New"/>
          <w:sz w:val="18"/>
          <w:szCs w:val="18"/>
          <w:lang w:val="ru-RU"/>
        </w:rPr>
        <w:t>) в (</w:t>
      </w:r>
      <w:proofErr w:type="spellStart"/>
      <w:r w:rsidRPr="00EE23FA">
        <w:rPr>
          <w:rFonts w:ascii="Courier New" w:hAnsi="Courier New" w:cs="Courier New"/>
          <w:i/>
          <w:sz w:val="18"/>
          <w:szCs w:val="18"/>
          <w:lang w:val="ru-RU"/>
        </w:rPr>
        <w:t>az</w:t>
      </w:r>
      <w:proofErr w:type="spellEnd"/>
      <w:r w:rsidRPr="00EE23FA">
        <w:rPr>
          <w:rFonts w:ascii="Courier New" w:hAnsi="Courier New" w:cs="Courier New"/>
          <w:sz w:val="18"/>
          <w:szCs w:val="18"/>
          <w:lang w:val="ru-RU"/>
        </w:rPr>
        <w:t xml:space="preserve">, </w:t>
      </w:r>
      <w:proofErr w:type="spellStart"/>
      <w:r w:rsidRPr="00EE23FA">
        <w:rPr>
          <w:rFonts w:ascii="Courier New" w:hAnsi="Courier New" w:cs="Courier New"/>
          <w:i/>
          <w:sz w:val="18"/>
          <w:szCs w:val="18"/>
          <w:lang w:val="ru-RU"/>
        </w:rPr>
        <w:t>el</w:t>
      </w:r>
      <w:proofErr w:type="spellEnd"/>
      <w:r w:rsidRPr="00EE23FA">
        <w:rPr>
          <w:rFonts w:ascii="Courier New" w:hAnsi="Courier New" w:cs="Courier New"/>
          <w:sz w:val="18"/>
          <w:szCs w:val="18"/>
          <w:lang w:val="ru-RU"/>
        </w:rPr>
        <w:t>) спутника ГСО, установленного на долготу 0</w:t>
      </w:r>
    </w:p>
    <w:p w14:paraId="530F842B" w14:textId="77777777" w:rsidR="00154DB4" w:rsidRPr="00EE23FA" w:rsidRDefault="00154DB4" w:rsidP="00154DB4">
      <w:pPr>
        <w:rPr>
          <w:rFonts w:ascii="Courier New" w:hAnsi="Courier New" w:cs="Courier New"/>
          <w:sz w:val="18"/>
          <w:szCs w:val="18"/>
          <w:lang w:val="ru-RU"/>
        </w:rPr>
      </w:pPr>
      <w:r w:rsidRPr="00EE23FA">
        <w:rPr>
          <w:rFonts w:ascii="Courier New" w:hAnsi="Courier New" w:cs="Courier New"/>
          <w:sz w:val="18"/>
          <w:szCs w:val="18"/>
          <w:lang w:val="ru-RU"/>
        </w:rPr>
        <w:tab/>
        <w:t>По (</w:t>
      </w:r>
      <w:proofErr w:type="spellStart"/>
      <w:r w:rsidRPr="00EE23FA">
        <w:rPr>
          <w:rFonts w:ascii="Courier New" w:hAnsi="Courier New" w:cs="Courier New"/>
          <w:i/>
          <w:sz w:val="18"/>
          <w:szCs w:val="18"/>
          <w:lang w:val="ru-RU"/>
        </w:rPr>
        <w:t>az</w:t>
      </w:r>
      <w:proofErr w:type="spellEnd"/>
      <w:r w:rsidRPr="00EE23FA">
        <w:rPr>
          <w:rFonts w:ascii="Courier New" w:hAnsi="Courier New" w:cs="Courier New"/>
          <w:sz w:val="18"/>
          <w:szCs w:val="18"/>
          <w:lang w:val="ru-RU"/>
        </w:rPr>
        <w:t xml:space="preserve">, </w:t>
      </w:r>
      <w:proofErr w:type="spellStart"/>
      <w:r w:rsidRPr="00EE23FA">
        <w:rPr>
          <w:rFonts w:ascii="Courier New" w:hAnsi="Courier New" w:cs="Courier New"/>
          <w:i/>
          <w:sz w:val="18"/>
          <w:szCs w:val="18"/>
          <w:lang w:val="ru-RU"/>
        </w:rPr>
        <w:t>el</w:t>
      </w:r>
      <w:proofErr w:type="spellEnd"/>
      <w:r w:rsidRPr="00EE23FA">
        <w:rPr>
          <w:rFonts w:ascii="Courier New" w:hAnsi="Courier New" w:cs="Courier New"/>
          <w:sz w:val="18"/>
          <w:szCs w:val="18"/>
          <w:lang w:val="ru-RU"/>
        </w:rPr>
        <w:t>) постройте линию от спутника ГСО</w:t>
      </w:r>
    </w:p>
    <w:p w14:paraId="154E36B2" w14:textId="77777777" w:rsidR="00154DB4" w:rsidRPr="00EE23FA" w:rsidRDefault="00154DB4" w:rsidP="00154DB4">
      <w:pPr>
        <w:rPr>
          <w:rFonts w:ascii="Courier New" w:hAnsi="Courier New" w:cs="Courier New"/>
          <w:sz w:val="18"/>
          <w:szCs w:val="18"/>
          <w:lang w:val="ru-RU"/>
        </w:rPr>
      </w:pPr>
      <w:r w:rsidRPr="00EE23FA">
        <w:rPr>
          <w:rFonts w:ascii="Courier New" w:hAnsi="Courier New" w:cs="Courier New"/>
          <w:sz w:val="18"/>
          <w:szCs w:val="18"/>
          <w:lang w:val="ru-RU"/>
        </w:rPr>
        <w:tab/>
        <w:t>Рассчитайте точку пересечения этой линии со сферической Землей</w:t>
      </w:r>
    </w:p>
    <w:p w14:paraId="749512AB" w14:textId="77777777" w:rsidR="00154DB4" w:rsidRPr="00EE23FA" w:rsidRDefault="00154DB4" w:rsidP="00154DB4">
      <w:pPr>
        <w:rPr>
          <w:rFonts w:ascii="Courier New" w:hAnsi="Courier New" w:cs="Courier New"/>
          <w:sz w:val="18"/>
          <w:szCs w:val="18"/>
          <w:lang w:val="ru-RU"/>
        </w:rPr>
      </w:pPr>
      <w:r w:rsidRPr="00EE23FA">
        <w:rPr>
          <w:rFonts w:ascii="Courier New" w:hAnsi="Courier New" w:cs="Courier New"/>
          <w:sz w:val="18"/>
          <w:szCs w:val="18"/>
          <w:lang w:val="ru-RU"/>
        </w:rPr>
        <w:tab/>
        <w:t>Рассчитайте параметры (</w:t>
      </w:r>
      <w:proofErr w:type="spellStart"/>
      <w:r w:rsidRPr="00EE23FA">
        <w:rPr>
          <w:rFonts w:ascii="Courier New" w:hAnsi="Courier New" w:cs="Courier New"/>
          <w:sz w:val="18"/>
          <w:szCs w:val="18"/>
          <w:lang w:val="ru-RU"/>
        </w:rPr>
        <w:t>lat</w:t>
      </w:r>
      <w:proofErr w:type="spellEnd"/>
      <w:r w:rsidRPr="00EE23FA">
        <w:rPr>
          <w:rFonts w:ascii="Courier New" w:hAnsi="Courier New" w:cs="Courier New"/>
          <w:sz w:val="18"/>
          <w:szCs w:val="18"/>
          <w:lang w:val="ru-RU"/>
        </w:rPr>
        <w:t xml:space="preserve">, </w:t>
      </w:r>
      <w:proofErr w:type="spellStart"/>
      <w:r w:rsidRPr="00EE23FA">
        <w:rPr>
          <w:rFonts w:ascii="Courier New" w:hAnsi="Courier New" w:cs="Courier New"/>
          <w:sz w:val="18"/>
          <w:szCs w:val="18"/>
          <w:lang w:val="ru-RU"/>
        </w:rPr>
        <w:t>long</w:t>
      </w:r>
      <w:proofErr w:type="spellEnd"/>
      <w:r w:rsidRPr="00EE23FA">
        <w:rPr>
          <w:rFonts w:ascii="Courier New" w:hAnsi="Courier New" w:cs="Courier New"/>
          <w:sz w:val="18"/>
          <w:szCs w:val="18"/>
          <w:lang w:val="ru-RU"/>
        </w:rPr>
        <w:t>) ЗС НГСО в точке пересечения</w:t>
      </w:r>
    </w:p>
    <w:p w14:paraId="15FA1951" w14:textId="77777777" w:rsidR="00154DB4" w:rsidRPr="00EE23FA" w:rsidRDefault="00154DB4" w:rsidP="00154DB4">
      <w:pPr>
        <w:ind w:left="794" w:hanging="794"/>
        <w:rPr>
          <w:rFonts w:ascii="Courier New" w:hAnsi="Courier New" w:cs="Courier New"/>
          <w:sz w:val="18"/>
          <w:szCs w:val="18"/>
          <w:lang w:val="ru-RU"/>
        </w:rPr>
      </w:pPr>
      <w:r w:rsidRPr="00EE23FA">
        <w:rPr>
          <w:rFonts w:ascii="Courier New" w:hAnsi="Courier New" w:cs="Courier New"/>
          <w:sz w:val="18"/>
          <w:szCs w:val="18"/>
          <w:lang w:val="ru-RU"/>
        </w:rPr>
        <w:tab/>
        <w:t>Проверьте, что широта находится в зоне обслуживания системы НГСО, то есть в диапазоне от ES_LAT_MIN до ES_LAT_MAX</w:t>
      </w:r>
    </w:p>
    <w:p w14:paraId="36AA012F" w14:textId="77777777" w:rsidR="00154DB4" w:rsidRPr="00EE23FA" w:rsidRDefault="00154DB4" w:rsidP="00154DB4">
      <w:pPr>
        <w:rPr>
          <w:rFonts w:ascii="Courier New" w:hAnsi="Courier New" w:cs="Courier New"/>
          <w:sz w:val="18"/>
          <w:szCs w:val="18"/>
          <w:lang w:val="ru-RU"/>
        </w:rPr>
      </w:pPr>
      <w:r w:rsidRPr="00EE23FA">
        <w:rPr>
          <w:rFonts w:ascii="Courier New" w:hAnsi="Courier New" w:cs="Courier New"/>
          <w:sz w:val="18"/>
          <w:szCs w:val="18"/>
          <w:lang w:val="ru-RU"/>
        </w:rPr>
        <w:tab/>
        <w:t xml:space="preserve">Проверьте, что </w:t>
      </w:r>
      <w:proofErr w:type="spellStart"/>
      <w:r w:rsidRPr="00EE23FA">
        <w:rPr>
          <w:rFonts w:ascii="Courier New" w:hAnsi="Courier New" w:cs="Courier New"/>
          <w:sz w:val="18"/>
          <w:szCs w:val="18"/>
          <w:lang w:val="ru-RU"/>
        </w:rPr>
        <w:t>N</w:t>
      </w:r>
      <w:r w:rsidRPr="00EE23FA">
        <w:rPr>
          <w:rFonts w:ascii="Courier New" w:hAnsi="Courier New" w:cs="Courier New"/>
          <w:sz w:val="18"/>
          <w:szCs w:val="18"/>
          <w:vertAlign w:val="subscript"/>
          <w:lang w:val="ru-RU"/>
        </w:rPr>
        <w:t>co</w:t>
      </w:r>
      <w:proofErr w:type="spellEnd"/>
      <w:r w:rsidRPr="00EE23FA">
        <w:rPr>
          <w:rFonts w:ascii="Courier New" w:hAnsi="Courier New" w:cs="Courier New"/>
          <w:sz w:val="18"/>
          <w:szCs w:val="18"/>
          <w:lang w:val="ru-RU"/>
        </w:rPr>
        <w:t>(</w:t>
      </w:r>
      <w:proofErr w:type="spellStart"/>
      <w:r w:rsidRPr="00EE23FA">
        <w:rPr>
          <w:rFonts w:ascii="Courier New" w:hAnsi="Courier New" w:cs="Courier New"/>
          <w:sz w:val="18"/>
          <w:szCs w:val="18"/>
          <w:lang w:val="ru-RU"/>
        </w:rPr>
        <w:t>lat</w:t>
      </w:r>
      <w:proofErr w:type="spellEnd"/>
      <w:proofErr w:type="gramStart"/>
      <w:r w:rsidRPr="00EE23FA">
        <w:rPr>
          <w:rFonts w:ascii="Courier New" w:hAnsi="Courier New" w:cs="Courier New"/>
          <w:sz w:val="18"/>
          <w:szCs w:val="18"/>
          <w:lang w:val="ru-RU"/>
        </w:rPr>
        <w:t>) &gt;</w:t>
      </w:r>
      <w:proofErr w:type="gramEnd"/>
      <w:r w:rsidRPr="00EE23FA">
        <w:rPr>
          <w:rFonts w:ascii="Courier New" w:hAnsi="Courier New" w:cs="Courier New"/>
          <w:sz w:val="18"/>
          <w:szCs w:val="18"/>
          <w:lang w:val="ru-RU"/>
        </w:rPr>
        <w:t xml:space="preserve"> 0</w:t>
      </w:r>
    </w:p>
    <w:p w14:paraId="32FC29DD" w14:textId="77777777" w:rsidR="00154DB4" w:rsidRPr="00EE23FA" w:rsidRDefault="00154DB4" w:rsidP="00154DB4">
      <w:pPr>
        <w:rPr>
          <w:rFonts w:ascii="Courier New" w:hAnsi="Courier New" w:cs="Courier New"/>
          <w:sz w:val="18"/>
          <w:szCs w:val="18"/>
          <w:lang w:val="ru-RU"/>
        </w:rPr>
      </w:pPr>
      <w:r w:rsidRPr="00EE23FA">
        <w:rPr>
          <w:rFonts w:ascii="Courier New" w:hAnsi="Courier New" w:cs="Courier New"/>
          <w:sz w:val="18"/>
          <w:szCs w:val="18"/>
          <w:lang w:val="ru-RU"/>
        </w:rPr>
        <w:lastRenderedPageBreak/>
        <w:tab/>
        <w:t>Если широта в норме, то</w:t>
      </w:r>
    </w:p>
    <w:p w14:paraId="0EDEC932" w14:textId="77777777" w:rsidR="00154DB4" w:rsidRPr="00154DB4" w:rsidRDefault="00154DB4" w:rsidP="00154DB4">
      <w:pPr>
        <w:pStyle w:val="enumlev1"/>
        <w:rPr>
          <w:rFonts w:ascii="Courier New" w:hAnsi="Courier New" w:cs="Courier New"/>
          <w:sz w:val="18"/>
          <w:lang w:val="ru-RU"/>
        </w:rPr>
      </w:pPr>
      <w:r w:rsidRPr="00154DB4">
        <w:rPr>
          <w:rFonts w:ascii="Courier New" w:hAnsi="Courier New" w:cs="Courier New"/>
          <w:sz w:val="18"/>
          <w:lang w:val="ru-RU"/>
        </w:rPr>
        <w:tab/>
      </w:r>
      <w:r w:rsidRPr="00154DB4">
        <w:rPr>
          <w:rFonts w:ascii="Courier New" w:hAnsi="Courier New" w:cs="Courier New"/>
          <w:sz w:val="18"/>
          <w:lang w:val="ru-RU"/>
        </w:rPr>
        <w:tab/>
      </w:r>
      <w:r w:rsidRPr="00154DB4">
        <w:rPr>
          <w:rFonts w:ascii="Courier New" w:hAnsi="Courier New" w:cs="Courier New"/>
          <w:color w:val="000000"/>
          <w:sz w:val="18"/>
          <w:lang w:val="ru-RU"/>
        </w:rPr>
        <w:t>Если для НГСО-системы используется повторяющаяся орбита, то</w:t>
      </w:r>
    </w:p>
    <w:p w14:paraId="13D948B3" w14:textId="77777777" w:rsidR="00154DB4" w:rsidRPr="008F64C7" w:rsidRDefault="00154DB4" w:rsidP="00154DB4">
      <w:pPr>
        <w:pStyle w:val="enumlev1"/>
        <w:rPr>
          <w:rFonts w:ascii="Courier New" w:hAnsi="Courier New" w:cs="Courier New"/>
          <w:sz w:val="20"/>
          <w:lang w:val="ru-RU"/>
        </w:rPr>
      </w:pPr>
      <w:r w:rsidRPr="00EE23FA">
        <w:rPr>
          <w:rFonts w:ascii="Courier New" w:hAnsi="Courier New" w:cs="Courier New"/>
          <w:sz w:val="20"/>
          <w:lang w:val="ru-RU"/>
        </w:rPr>
        <w:tab/>
      </w:r>
      <w:r w:rsidRPr="00EE23FA">
        <w:rPr>
          <w:rFonts w:ascii="Courier New" w:hAnsi="Courier New" w:cs="Courier New"/>
          <w:sz w:val="20"/>
          <w:lang w:val="ru-RU"/>
        </w:rPr>
        <w:tab/>
      </w:r>
      <w:r w:rsidRPr="008F64C7">
        <w:rPr>
          <w:rFonts w:ascii="Courier New" w:hAnsi="Courier New" w:cs="Courier New"/>
          <w:sz w:val="20"/>
          <w:lang w:val="ru-RU"/>
        </w:rPr>
        <w:t>{</w:t>
      </w:r>
    </w:p>
    <w:p w14:paraId="11C6C416" w14:textId="77777777" w:rsidR="00154DB4" w:rsidRPr="008F64C7" w:rsidRDefault="00154DB4" w:rsidP="00154DB4">
      <w:pPr>
        <w:pStyle w:val="enumlev1"/>
        <w:rPr>
          <w:rFonts w:ascii="Courier New" w:hAnsi="Courier New" w:cs="Courier New"/>
          <w:sz w:val="18"/>
          <w:szCs w:val="18"/>
          <w:lang w:val="ru-RU"/>
        </w:rPr>
      </w:pPr>
      <w:r w:rsidRPr="008F64C7">
        <w:rPr>
          <w:rFonts w:ascii="Courier New" w:hAnsi="Courier New" w:cs="Courier New"/>
          <w:sz w:val="20"/>
          <w:lang w:val="ru-RU"/>
        </w:rPr>
        <w:tab/>
      </w:r>
      <w:r w:rsidRPr="008F64C7">
        <w:rPr>
          <w:rFonts w:ascii="Courier New" w:hAnsi="Courier New" w:cs="Courier New"/>
          <w:sz w:val="20"/>
          <w:lang w:val="ru-RU"/>
        </w:rPr>
        <w:tab/>
      </w:r>
      <w:r w:rsidRPr="008F64C7">
        <w:rPr>
          <w:rFonts w:ascii="Courier New" w:hAnsi="Courier New" w:cs="Courier New"/>
          <w:sz w:val="20"/>
          <w:lang w:val="ru-RU"/>
        </w:rPr>
        <w:tab/>
      </w:r>
      <w:r w:rsidRPr="003F3870">
        <w:rPr>
          <w:rFonts w:ascii="Courier New" w:hAnsi="Courier New" w:cs="Courier New"/>
          <w:sz w:val="18"/>
          <w:szCs w:val="18"/>
          <w:lang w:val="ru-RU"/>
        </w:rPr>
        <w:t>Вызовите</w:t>
      </w:r>
      <w:r w:rsidRPr="008F64C7">
        <w:rPr>
          <w:rFonts w:ascii="Courier New" w:hAnsi="Courier New" w:cs="Courier New"/>
          <w:sz w:val="18"/>
          <w:szCs w:val="18"/>
          <w:lang w:val="ru-RU"/>
        </w:rPr>
        <w:t xml:space="preserve"> </w:t>
      </w:r>
      <w:r w:rsidRPr="003F3870">
        <w:rPr>
          <w:rFonts w:ascii="Courier New" w:hAnsi="Courier New" w:cs="Courier New"/>
          <w:sz w:val="18"/>
          <w:szCs w:val="18"/>
          <w:lang w:val="en-US"/>
        </w:rPr>
        <w:t>WCGA</w:t>
      </w:r>
      <w:r w:rsidRPr="008F64C7">
        <w:rPr>
          <w:rFonts w:ascii="Courier New" w:hAnsi="Courier New" w:cs="Courier New"/>
          <w:sz w:val="18"/>
          <w:szCs w:val="18"/>
          <w:lang w:val="ru-RU"/>
        </w:rPr>
        <w:t>_</w:t>
      </w:r>
      <w:r w:rsidRPr="003F3870">
        <w:rPr>
          <w:rFonts w:ascii="Courier New" w:hAnsi="Courier New" w:cs="Courier New"/>
          <w:sz w:val="18"/>
          <w:szCs w:val="18"/>
          <w:lang w:val="en-US"/>
        </w:rPr>
        <w:t>UP</w:t>
      </w:r>
      <w:r w:rsidRPr="008F64C7">
        <w:rPr>
          <w:rFonts w:ascii="Courier New" w:hAnsi="Courier New" w:cs="Courier New"/>
          <w:sz w:val="18"/>
          <w:szCs w:val="18"/>
          <w:lang w:val="ru-RU"/>
        </w:rPr>
        <w:t>_</w:t>
      </w:r>
      <w:proofErr w:type="spellStart"/>
      <w:r w:rsidRPr="003F3870">
        <w:rPr>
          <w:rFonts w:ascii="Courier New" w:hAnsi="Courier New" w:cs="Courier New"/>
          <w:sz w:val="18"/>
          <w:szCs w:val="18"/>
          <w:lang w:val="en-US"/>
        </w:rPr>
        <w:t>SpecifcES</w:t>
      </w:r>
      <w:proofErr w:type="spellEnd"/>
      <w:r w:rsidRPr="008F64C7">
        <w:rPr>
          <w:rFonts w:ascii="Courier New" w:hAnsi="Courier New" w:cs="Courier New"/>
          <w:sz w:val="18"/>
          <w:szCs w:val="18"/>
          <w:lang w:val="ru-RU"/>
        </w:rPr>
        <w:t>_</w:t>
      </w:r>
      <w:r w:rsidRPr="003F3870">
        <w:rPr>
          <w:rFonts w:ascii="Courier New" w:hAnsi="Courier New" w:cs="Courier New"/>
          <w:sz w:val="18"/>
          <w:szCs w:val="18"/>
          <w:lang w:val="en-US"/>
        </w:rPr>
        <w:t>Repeating</w:t>
      </w:r>
    </w:p>
    <w:p w14:paraId="115D374B" w14:textId="77777777" w:rsidR="00154DB4" w:rsidRPr="008F64C7" w:rsidRDefault="00154DB4" w:rsidP="00154DB4">
      <w:pPr>
        <w:pStyle w:val="enumlev1"/>
        <w:rPr>
          <w:rFonts w:ascii="Courier New" w:hAnsi="Courier New" w:cs="Courier New"/>
          <w:sz w:val="18"/>
          <w:szCs w:val="18"/>
          <w:lang w:val="ru-RU"/>
        </w:rPr>
      </w:pPr>
      <w:r w:rsidRPr="008F64C7">
        <w:rPr>
          <w:rFonts w:ascii="Courier New" w:hAnsi="Courier New" w:cs="Courier New"/>
          <w:sz w:val="18"/>
          <w:szCs w:val="18"/>
          <w:lang w:val="ru-RU"/>
        </w:rPr>
        <w:tab/>
      </w:r>
      <w:r w:rsidRPr="008F64C7">
        <w:rPr>
          <w:rFonts w:ascii="Courier New" w:hAnsi="Courier New" w:cs="Courier New"/>
          <w:sz w:val="18"/>
          <w:szCs w:val="18"/>
          <w:lang w:val="ru-RU"/>
        </w:rPr>
        <w:tab/>
      </w:r>
      <w:r w:rsidRPr="008F64C7">
        <w:rPr>
          <w:rFonts w:ascii="Courier New" w:hAnsi="Courier New" w:cs="Courier New"/>
          <w:sz w:val="18"/>
          <w:szCs w:val="18"/>
          <w:lang w:val="ru-RU"/>
        </w:rPr>
        <w:tab/>
      </w:r>
      <w:r>
        <w:rPr>
          <w:rFonts w:ascii="Courier New" w:hAnsi="Courier New" w:cs="Courier New"/>
          <w:sz w:val="18"/>
          <w:szCs w:val="18"/>
          <w:lang w:val="ru-RU"/>
        </w:rPr>
        <w:t>Возврат значения</w:t>
      </w:r>
    </w:p>
    <w:p w14:paraId="401EEDAC" w14:textId="77777777" w:rsidR="00154DB4" w:rsidRPr="00EE23FA" w:rsidRDefault="00154DB4" w:rsidP="00154DB4">
      <w:pPr>
        <w:pStyle w:val="enumlev1"/>
        <w:rPr>
          <w:rFonts w:ascii="Courier New" w:hAnsi="Courier New" w:cs="Courier New"/>
          <w:sz w:val="20"/>
          <w:lang w:val="ru-RU"/>
        </w:rPr>
      </w:pPr>
      <w:r w:rsidRPr="008F64C7">
        <w:rPr>
          <w:rFonts w:ascii="Courier New" w:hAnsi="Courier New" w:cs="Courier New"/>
          <w:sz w:val="20"/>
          <w:lang w:val="ru-RU"/>
        </w:rPr>
        <w:tab/>
      </w:r>
      <w:r w:rsidRPr="008F64C7">
        <w:rPr>
          <w:rFonts w:ascii="Courier New" w:hAnsi="Courier New" w:cs="Courier New"/>
          <w:sz w:val="20"/>
          <w:lang w:val="ru-RU"/>
        </w:rPr>
        <w:tab/>
      </w:r>
      <w:r w:rsidRPr="00EE23FA">
        <w:rPr>
          <w:rFonts w:ascii="Courier New" w:hAnsi="Courier New" w:cs="Courier New"/>
          <w:sz w:val="20"/>
          <w:lang w:val="ru-RU"/>
        </w:rPr>
        <w:t>}</w:t>
      </w:r>
    </w:p>
    <w:p w14:paraId="7D90A683" w14:textId="77777777" w:rsidR="00154DB4" w:rsidRPr="00EE23FA" w:rsidRDefault="00154DB4" w:rsidP="00154DB4">
      <w:pPr>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t xml:space="preserve">Рассчитайте геоцентрический угол </w:t>
      </w:r>
      <w:r w:rsidRPr="00EE23FA">
        <w:rPr>
          <w:rFonts w:ascii="Symbol" w:hAnsi="Symbol" w:cs="Symbol"/>
          <w:sz w:val="18"/>
          <w:szCs w:val="18"/>
          <w:lang w:val="ru-RU"/>
        </w:rPr>
        <w:t></w:t>
      </w:r>
      <w:r w:rsidRPr="00EE23FA">
        <w:rPr>
          <w:rFonts w:ascii="Courier New" w:hAnsi="Courier New" w:cs="Courier New"/>
          <w:sz w:val="18"/>
          <w:szCs w:val="18"/>
          <w:lang w:val="ru-RU"/>
        </w:rPr>
        <w:t xml:space="preserve"> для данной пары (</w:t>
      </w:r>
      <w:proofErr w:type="spellStart"/>
      <w:r w:rsidRPr="00EE23FA">
        <w:rPr>
          <w:rFonts w:ascii="Courier New" w:hAnsi="Courier New" w:cs="Courier New"/>
          <w:sz w:val="18"/>
          <w:szCs w:val="18"/>
          <w:lang w:val="ru-RU"/>
        </w:rPr>
        <w:t>lat</w:t>
      </w:r>
      <w:proofErr w:type="spellEnd"/>
      <w:r w:rsidRPr="00EE23FA">
        <w:rPr>
          <w:rFonts w:ascii="Courier New" w:hAnsi="Courier New" w:cs="Courier New"/>
          <w:sz w:val="18"/>
          <w:szCs w:val="18"/>
          <w:lang w:val="ru-RU"/>
        </w:rPr>
        <w:t xml:space="preserve">, </w:t>
      </w:r>
      <w:proofErr w:type="spellStart"/>
      <w:r w:rsidRPr="00EE23FA">
        <w:rPr>
          <w:rFonts w:ascii="Courier New" w:hAnsi="Courier New" w:cs="Courier New"/>
          <w:sz w:val="18"/>
          <w:szCs w:val="18"/>
          <w:lang w:val="ru-RU"/>
        </w:rPr>
        <w:t>long</w:t>
      </w:r>
      <w:proofErr w:type="spellEnd"/>
      <w:r w:rsidRPr="00EE23FA">
        <w:rPr>
          <w:rFonts w:ascii="Courier New" w:hAnsi="Courier New" w:cs="Courier New"/>
          <w:sz w:val="18"/>
          <w:szCs w:val="18"/>
          <w:lang w:val="ru-RU"/>
        </w:rPr>
        <w:t>)</w:t>
      </w:r>
    </w:p>
    <w:p w14:paraId="3150F749" w14:textId="77777777" w:rsidR="00154DB4" w:rsidRPr="00EE23FA" w:rsidRDefault="00154DB4" w:rsidP="00154DB4">
      <w:pPr>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t>Рассчитайте F</w:t>
      </w:r>
      <w:r w:rsidRPr="00EE23FA">
        <w:rPr>
          <w:rFonts w:ascii="Courier New" w:hAnsi="Courier New" w:cs="Courier New"/>
          <w:sz w:val="18"/>
          <w:szCs w:val="18"/>
          <w:vertAlign w:val="subscript"/>
          <w:lang w:val="ru-RU"/>
        </w:rPr>
        <w:t>672</w:t>
      </w:r>
      <w:r w:rsidRPr="00EE23FA">
        <w:rPr>
          <w:rFonts w:ascii="Courier New" w:hAnsi="Courier New" w:cs="Courier New"/>
          <w:sz w:val="18"/>
          <w:szCs w:val="18"/>
          <w:lang w:val="ru-RU"/>
        </w:rPr>
        <w:t>(</w:t>
      </w:r>
      <w:r w:rsidRPr="00EE23FA">
        <w:rPr>
          <w:rFonts w:ascii="Symbol" w:hAnsi="Symbol" w:cs="Symbol"/>
          <w:sz w:val="18"/>
          <w:szCs w:val="18"/>
          <w:lang w:val="ru-RU"/>
        </w:rPr>
        <w:t></w:t>
      </w:r>
      <w:r w:rsidRPr="00EE23FA">
        <w:rPr>
          <w:rFonts w:ascii="Courier New" w:hAnsi="Courier New" w:cs="Courier New"/>
          <w:sz w:val="18"/>
          <w:szCs w:val="18"/>
          <w:lang w:val="ru-RU"/>
        </w:rPr>
        <w:t>) для ширины луча системы ГСО</w:t>
      </w:r>
    </w:p>
    <w:p w14:paraId="0A2B8390" w14:textId="77777777" w:rsidR="00154DB4" w:rsidRPr="003F3870" w:rsidRDefault="00154DB4" w:rsidP="00154DB4">
      <w:pPr>
        <w:pStyle w:val="enumlev1"/>
        <w:rPr>
          <w:rFonts w:ascii="Courier New" w:hAnsi="Courier New" w:cs="Courier New"/>
          <w:sz w:val="18"/>
          <w:szCs w:val="18"/>
          <w:lang w:val="ru-RU"/>
        </w:rPr>
      </w:pPr>
      <w:r w:rsidRPr="00EE23FA">
        <w:rPr>
          <w:rFonts w:ascii="Courier New" w:hAnsi="Courier New" w:cs="Courier New"/>
          <w:sz w:val="20"/>
          <w:lang w:val="ru-RU"/>
        </w:rPr>
        <w:tab/>
      </w:r>
      <w:r w:rsidRPr="00EE23FA">
        <w:rPr>
          <w:rFonts w:ascii="Courier New" w:hAnsi="Courier New" w:cs="Courier New"/>
          <w:sz w:val="20"/>
          <w:lang w:val="ru-RU"/>
        </w:rPr>
        <w:tab/>
      </w:r>
      <w:r w:rsidRPr="003F3870">
        <w:rPr>
          <w:rFonts w:ascii="Courier New" w:hAnsi="Courier New" w:cs="Courier New"/>
          <w:sz w:val="18"/>
          <w:szCs w:val="18"/>
          <w:lang w:val="ru-RU"/>
        </w:rPr>
        <w:t xml:space="preserve">Если маска </w:t>
      </w:r>
      <w:proofErr w:type="spellStart"/>
      <w:r w:rsidRPr="003F3870">
        <w:rPr>
          <w:rFonts w:ascii="Courier New" w:hAnsi="Courier New" w:cs="Courier New"/>
          <w:sz w:val="18"/>
          <w:szCs w:val="18"/>
          <w:lang w:val="ru-RU"/>
        </w:rPr>
        <w:t>э.и.и.м</w:t>
      </w:r>
      <w:proofErr w:type="spellEnd"/>
      <w:r w:rsidRPr="003F3870">
        <w:rPr>
          <w:rFonts w:ascii="Courier New" w:hAnsi="Courier New" w:cs="Courier New"/>
          <w:sz w:val="18"/>
          <w:szCs w:val="18"/>
          <w:lang w:val="ru-RU"/>
        </w:rPr>
        <w:t xml:space="preserve">. определяется </w:t>
      </w:r>
      <w:proofErr w:type="spellStart"/>
      <w:r w:rsidRPr="003F3870">
        <w:rPr>
          <w:rFonts w:ascii="Courier New" w:hAnsi="Courier New" w:cs="Courier New"/>
          <w:sz w:val="18"/>
          <w:szCs w:val="18"/>
          <w:lang w:val="ru-RU"/>
        </w:rPr>
        <w:t>внеосевым</w:t>
      </w:r>
      <w:proofErr w:type="spellEnd"/>
      <w:r w:rsidRPr="003F3870">
        <w:rPr>
          <w:rFonts w:ascii="Courier New" w:hAnsi="Courier New" w:cs="Courier New"/>
          <w:sz w:val="18"/>
          <w:szCs w:val="18"/>
          <w:lang w:val="ru-RU"/>
        </w:rPr>
        <w:t xml:space="preserve"> углом, то</w:t>
      </w:r>
    </w:p>
    <w:p w14:paraId="4262EF33" w14:textId="77777777" w:rsidR="00154DB4" w:rsidRPr="00EE23FA" w:rsidRDefault="00154DB4" w:rsidP="00154DB4">
      <w:pPr>
        <w:pStyle w:val="enumlev1"/>
        <w:rPr>
          <w:rFonts w:ascii="Courier New" w:hAnsi="Courier New" w:cs="Courier New"/>
          <w:sz w:val="20"/>
          <w:lang w:val="ru-RU"/>
        </w:rPr>
      </w:pPr>
      <w:r w:rsidRPr="00EE23FA">
        <w:rPr>
          <w:rFonts w:ascii="Courier New" w:hAnsi="Courier New" w:cs="Courier New"/>
          <w:sz w:val="20"/>
          <w:lang w:val="ru-RU"/>
        </w:rPr>
        <w:tab/>
      </w:r>
      <w:r w:rsidRPr="00EE23FA">
        <w:rPr>
          <w:rFonts w:ascii="Courier New" w:hAnsi="Courier New" w:cs="Courier New"/>
          <w:sz w:val="20"/>
          <w:lang w:val="ru-RU"/>
        </w:rPr>
        <w:tab/>
        <w:t>{</w:t>
      </w:r>
    </w:p>
    <w:p w14:paraId="687F40BB" w14:textId="0FDF6E92" w:rsidR="00154DB4" w:rsidRPr="00EE23FA" w:rsidRDefault="00154DB4" w:rsidP="00154DB4">
      <w:pPr>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00562EF5">
        <w:rPr>
          <w:rFonts w:ascii="Courier New" w:hAnsi="Courier New" w:cs="Courier New"/>
          <w:sz w:val="18"/>
          <w:szCs w:val="18"/>
          <w:lang w:val="ru-RU"/>
        </w:rPr>
        <w:tab/>
      </w:r>
      <w:r w:rsidRPr="00EE23FA">
        <w:rPr>
          <w:rFonts w:ascii="Courier New" w:hAnsi="Courier New" w:cs="Courier New"/>
          <w:sz w:val="18"/>
          <w:szCs w:val="18"/>
          <w:lang w:val="ru-RU"/>
        </w:rPr>
        <w:t xml:space="preserve">Вызовите </w:t>
      </w:r>
      <w:proofErr w:type="spellStart"/>
      <w:r w:rsidRPr="00EE23FA">
        <w:rPr>
          <w:rFonts w:ascii="Courier New" w:hAnsi="Courier New" w:cs="Courier New"/>
          <w:sz w:val="18"/>
          <w:szCs w:val="18"/>
          <w:lang w:val="ru-RU"/>
        </w:rPr>
        <w:t>CalcMinOffaxisAngle</w:t>
      </w:r>
      <w:proofErr w:type="spellEnd"/>
      <w:r w:rsidRPr="00EE23FA">
        <w:rPr>
          <w:rFonts w:ascii="Courier New" w:hAnsi="Courier New" w:cs="Courier New"/>
          <w:sz w:val="18"/>
          <w:szCs w:val="18"/>
          <w:lang w:val="ru-RU"/>
        </w:rPr>
        <w:t xml:space="preserve">, чтобы рассчитать </w:t>
      </w:r>
      <w:r w:rsidRPr="00EE23FA">
        <w:rPr>
          <w:rFonts w:ascii="Symbol" w:hAnsi="Symbol" w:cs="Symbol"/>
          <w:sz w:val="18"/>
          <w:szCs w:val="18"/>
          <w:lang w:val="ru-RU"/>
        </w:rPr>
        <w:t></w:t>
      </w:r>
      <w:r w:rsidRPr="00EE23FA">
        <w:rPr>
          <w:rFonts w:ascii="Courier New" w:hAnsi="Courier New" w:cs="Courier New"/>
          <w:sz w:val="18"/>
          <w:szCs w:val="18"/>
          <w:lang w:val="ru-RU"/>
        </w:rPr>
        <w:t xml:space="preserve"> для данного местоположения</w:t>
      </w:r>
    </w:p>
    <w:p w14:paraId="74E33187" w14:textId="09A1819A" w:rsidR="00154DB4" w:rsidRPr="00EE23FA" w:rsidRDefault="00154DB4" w:rsidP="00562EF5">
      <w:pPr>
        <w:pStyle w:val="enumlev1"/>
        <w:ind w:left="1588" w:hanging="1588"/>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00562EF5">
        <w:rPr>
          <w:rFonts w:ascii="Courier New" w:hAnsi="Courier New" w:cs="Courier New"/>
          <w:sz w:val="18"/>
          <w:szCs w:val="18"/>
          <w:lang w:val="ru-RU"/>
        </w:rPr>
        <w:tab/>
      </w:r>
      <w:r w:rsidRPr="00EE23FA">
        <w:rPr>
          <w:rFonts w:ascii="Courier New" w:hAnsi="Courier New" w:cs="Courier New"/>
          <w:sz w:val="18"/>
          <w:szCs w:val="18"/>
          <w:lang w:val="ru-RU"/>
        </w:rPr>
        <w:t xml:space="preserve">Если найден минимальный </w:t>
      </w:r>
      <w:proofErr w:type="spellStart"/>
      <w:r w:rsidRPr="00EE23FA">
        <w:rPr>
          <w:rFonts w:ascii="Courier New" w:hAnsi="Courier New" w:cs="Courier New"/>
          <w:sz w:val="18"/>
          <w:szCs w:val="18"/>
          <w:lang w:val="ru-RU"/>
        </w:rPr>
        <w:t>внеосевой</w:t>
      </w:r>
      <w:proofErr w:type="spellEnd"/>
      <w:r w:rsidRPr="00EE23FA">
        <w:rPr>
          <w:rFonts w:ascii="Courier New" w:hAnsi="Courier New" w:cs="Courier New"/>
          <w:sz w:val="18"/>
          <w:szCs w:val="18"/>
          <w:lang w:val="ru-RU"/>
        </w:rPr>
        <w:t xml:space="preserve"> угол, рассчитайте </w:t>
      </w:r>
      <w:proofErr w:type="spellStart"/>
      <w:r w:rsidRPr="00EE23FA">
        <w:rPr>
          <w:rFonts w:ascii="Courier New" w:hAnsi="Courier New" w:cs="Courier New"/>
          <w:sz w:val="18"/>
          <w:szCs w:val="18"/>
          <w:lang w:val="ru-RU"/>
        </w:rPr>
        <w:t>э.п.п.м</w:t>
      </w:r>
      <w:proofErr w:type="spellEnd"/>
      <w:r w:rsidRPr="00EE23FA">
        <w:rPr>
          <w:rFonts w:ascii="Courier New" w:hAnsi="Courier New" w:cs="Courier New"/>
          <w:sz w:val="18"/>
          <w:szCs w:val="18"/>
          <w:lang w:val="ru-RU"/>
        </w:rPr>
        <w:t>.(вверх) по следующей формуле:</w:t>
      </w:r>
    </w:p>
    <w:p w14:paraId="4AF001F3" w14:textId="77777777" w:rsidR="00154DB4" w:rsidRPr="00154DB4" w:rsidRDefault="00154DB4" w:rsidP="00154DB4">
      <w:pPr>
        <w:pStyle w:val="Equation"/>
        <w:ind w:left="794"/>
        <w:rPr>
          <w:sz w:val="18"/>
          <w:szCs w:val="18"/>
          <w:lang w:val="ru-RU"/>
        </w:rPr>
      </w:pPr>
      <m:oMathPara>
        <m:oMath>
          <m:r>
            <w:rPr>
              <w:rFonts w:ascii="Cambria Math" w:hAnsi="Cambria Math"/>
              <w:sz w:val="18"/>
              <w:szCs w:val="18"/>
              <w:lang w:val="ru-RU"/>
            </w:rPr>
            <m:t>epfd</m:t>
          </m:r>
          <m:d>
            <m:dPr>
              <m:ctrlPr>
                <w:rPr>
                  <w:rFonts w:ascii="Cambria Math" w:hAnsi="Cambria Math"/>
                  <w:sz w:val="18"/>
                  <w:szCs w:val="18"/>
                  <w:lang w:val="ru-RU"/>
                </w:rPr>
              </m:ctrlPr>
            </m:dPr>
            <m:e>
              <m:r>
                <w:rPr>
                  <w:rFonts w:ascii="Cambria Math" w:hAnsi="Cambria Math"/>
                  <w:sz w:val="18"/>
                  <w:szCs w:val="18"/>
                  <w:lang w:val="ru-RU"/>
                </w:rPr>
                <m:t>up</m:t>
              </m:r>
            </m:e>
          </m:d>
          <m:r>
            <m:rPr>
              <m:sty m:val="p"/>
            </m:rPr>
            <w:rPr>
              <w:rFonts w:ascii="Cambria Math" w:hAnsi="Cambria Math"/>
              <w:sz w:val="18"/>
              <w:szCs w:val="18"/>
              <w:lang w:val="ru-RU"/>
            </w:rPr>
            <m:t>=</m:t>
          </m:r>
          <m:r>
            <w:rPr>
              <w:rFonts w:ascii="Cambria Math" w:hAnsi="Cambria Math"/>
              <w:sz w:val="18"/>
              <w:szCs w:val="18"/>
              <w:lang w:val="ru-RU"/>
            </w:rPr>
            <m:t>e.i.r.p.</m:t>
          </m:r>
          <m:d>
            <m:dPr>
              <m:ctrlPr>
                <w:rPr>
                  <w:rFonts w:ascii="Cambria Math" w:hAnsi="Cambria Math"/>
                  <w:sz w:val="18"/>
                  <w:szCs w:val="18"/>
                  <w:lang w:val="ru-RU"/>
                </w:rPr>
              </m:ctrlPr>
            </m:dPr>
            <m:e>
              <m:r>
                <w:rPr>
                  <w:rFonts w:ascii="Cambria Math" w:hAnsi="Cambria Math"/>
                  <w:sz w:val="18"/>
                  <w:szCs w:val="18"/>
                  <w:lang w:val="ru-RU"/>
                </w:rPr>
                <m:t>lat,</m:t>
              </m:r>
              <m:r>
                <m:rPr>
                  <m:sty m:val="p"/>
                </m:rPr>
                <w:rPr>
                  <w:rFonts w:ascii="Cambria Math" w:hAnsi="Cambria Math" w:cs="Courier New"/>
                  <w:sz w:val="18"/>
                  <w:szCs w:val="18"/>
                  <w:lang w:val="ru-RU"/>
                </w:rPr>
                <w:sym w:font="Symbol" w:char="F06A"/>
              </m:r>
            </m:e>
          </m:d>
          <m:r>
            <m:rPr>
              <m:sty m:val="p"/>
            </m:rPr>
            <w:rPr>
              <w:rFonts w:ascii="Cambria Math" w:hAnsi="Cambria Math"/>
              <w:sz w:val="18"/>
              <w:szCs w:val="18"/>
              <w:lang w:val="ru-RU"/>
            </w:rPr>
            <m:t>+10</m:t>
          </m:r>
          <m:sSub>
            <m:sSubPr>
              <m:ctrlPr>
                <w:rPr>
                  <w:rFonts w:ascii="Cambria Math" w:hAnsi="Cambria Math"/>
                  <w:iCs/>
                  <w:sz w:val="18"/>
                  <w:szCs w:val="18"/>
                  <w:lang w:val="ru-RU"/>
                </w:rPr>
              </m:ctrlPr>
            </m:sSubPr>
            <m:e>
              <m:r>
                <m:rPr>
                  <m:sty m:val="p"/>
                </m:rPr>
                <w:rPr>
                  <w:rFonts w:ascii="Cambria Math" w:hAnsi="Cambria Math"/>
                  <w:sz w:val="18"/>
                  <w:szCs w:val="18"/>
                  <w:lang w:val="ru-RU"/>
                </w:rPr>
                <m:t>log</m:t>
              </m:r>
            </m:e>
            <m:sub>
              <m:r>
                <m:rPr>
                  <m:sty m:val="p"/>
                </m:rPr>
                <w:rPr>
                  <w:rFonts w:ascii="Cambria Math" w:hAnsi="Cambria Math"/>
                  <w:sz w:val="18"/>
                  <w:szCs w:val="18"/>
                  <w:lang w:val="ru-RU"/>
                </w:rPr>
                <m:t>10</m:t>
              </m:r>
            </m:sub>
          </m:sSub>
          <m:d>
            <m:dPr>
              <m:ctrlPr>
                <w:rPr>
                  <w:rFonts w:ascii="Cambria Math" w:hAnsi="Cambria Math"/>
                  <w:sz w:val="18"/>
                  <w:szCs w:val="18"/>
                  <w:lang w:val="ru-RU"/>
                </w:rPr>
              </m:ctrlPr>
            </m:dPr>
            <m:e>
              <m:r>
                <w:rPr>
                  <w:rFonts w:ascii="Cambria Math" w:hAnsi="Cambria Math"/>
                  <w:sz w:val="18"/>
                  <w:szCs w:val="18"/>
                  <w:lang w:val="ru-RU"/>
                </w:rPr>
                <m:t>NUM</m:t>
              </m:r>
              <m:r>
                <m:rPr>
                  <m:sty m:val="p"/>
                </m:rPr>
                <w:rPr>
                  <w:rFonts w:ascii="Cambria Math" w:hAnsi="Cambria Math"/>
                  <w:sz w:val="18"/>
                  <w:szCs w:val="18"/>
                  <w:lang w:val="ru-RU"/>
                </w:rPr>
                <m:t>_</m:t>
              </m:r>
              <m:r>
                <w:rPr>
                  <w:rFonts w:ascii="Cambria Math" w:hAnsi="Cambria Math"/>
                  <w:sz w:val="18"/>
                  <w:szCs w:val="18"/>
                  <w:lang w:val="ru-RU"/>
                </w:rPr>
                <m:t>ES</m:t>
              </m:r>
            </m:e>
          </m:d>
          <m:r>
            <m:rPr>
              <m:sty m:val="p"/>
            </m:rPr>
            <w:rPr>
              <w:rFonts w:ascii="Cambria Math" w:hAnsi="Cambria Math"/>
              <w:sz w:val="18"/>
              <w:szCs w:val="18"/>
              <w:lang w:val="ru-RU"/>
            </w:rPr>
            <m:t>+10</m:t>
          </m:r>
          <m:sSub>
            <m:sSubPr>
              <m:ctrlPr>
                <w:rPr>
                  <w:rFonts w:ascii="Cambria Math" w:hAnsi="Cambria Math"/>
                  <w:iCs/>
                  <w:sz w:val="18"/>
                  <w:szCs w:val="18"/>
                  <w:lang w:val="ru-RU"/>
                </w:rPr>
              </m:ctrlPr>
            </m:sSubPr>
            <m:e>
              <m:r>
                <m:rPr>
                  <m:sty m:val="p"/>
                </m:rPr>
                <w:rPr>
                  <w:rFonts w:ascii="Cambria Math" w:hAnsi="Cambria Math"/>
                  <w:sz w:val="18"/>
                  <w:szCs w:val="18"/>
                  <w:lang w:val="ru-RU"/>
                </w:rPr>
                <m:t>log</m:t>
              </m:r>
            </m:e>
            <m:sub>
              <m:r>
                <m:rPr>
                  <m:sty m:val="p"/>
                </m:rPr>
                <w:rPr>
                  <w:rFonts w:ascii="Cambria Math" w:hAnsi="Cambria Math"/>
                  <w:sz w:val="18"/>
                  <w:szCs w:val="18"/>
                  <w:lang w:val="ru-RU"/>
                </w:rPr>
                <m:t>10</m:t>
              </m:r>
            </m:sub>
          </m:sSub>
          <m:d>
            <m:dPr>
              <m:ctrlPr>
                <w:rPr>
                  <w:rFonts w:ascii="Cambria Math" w:hAnsi="Cambria Math"/>
                  <w:sz w:val="18"/>
                  <w:szCs w:val="18"/>
                  <w:lang w:val="ru-RU"/>
                </w:rPr>
              </m:ctrlPr>
            </m:dPr>
            <m:e>
              <m:sSub>
                <m:sSubPr>
                  <m:ctrlPr>
                    <w:rPr>
                      <w:rFonts w:ascii="Cambria Math" w:hAnsi="Cambria Math"/>
                      <w:sz w:val="18"/>
                      <w:szCs w:val="18"/>
                      <w:lang w:val="ru-RU"/>
                    </w:rPr>
                  </m:ctrlPr>
                </m:sSubPr>
                <m:e>
                  <m:r>
                    <w:rPr>
                      <w:rFonts w:ascii="Cambria Math" w:hAnsi="Cambria Math"/>
                      <w:sz w:val="18"/>
                      <w:szCs w:val="18"/>
                      <w:lang w:val="ru-RU"/>
                    </w:rPr>
                    <m:t>N</m:t>
                  </m:r>
                </m:e>
                <m:sub>
                  <m:r>
                    <w:rPr>
                      <w:rFonts w:ascii="Cambria Math" w:hAnsi="Cambria Math"/>
                      <w:sz w:val="18"/>
                      <w:szCs w:val="18"/>
                      <w:lang w:val="ru-RU"/>
                    </w:rPr>
                    <m:t>co</m:t>
                  </m:r>
                </m:sub>
              </m:sSub>
              <m:d>
                <m:dPr>
                  <m:ctrlPr>
                    <w:rPr>
                      <w:rFonts w:ascii="Cambria Math" w:hAnsi="Cambria Math"/>
                      <w:sz w:val="18"/>
                      <w:szCs w:val="18"/>
                      <w:lang w:val="ru-RU"/>
                    </w:rPr>
                  </m:ctrlPr>
                </m:dPr>
                <m:e>
                  <m:r>
                    <w:rPr>
                      <w:rFonts w:ascii="Cambria Math" w:hAnsi="Cambria Math"/>
                      <w:sz w:val="18"/>
                      <w:szCs w:val="18"/>
                      <w:lang w:val="ru-RU"/>
                    </w:rPr>
                    <m:t>lat</m:t>
                  </m:r>
                </m:e>
              </m:d>
            </m:e>
          </m:d>
          <m:r>
            <m:rPr>
              <m:sty m:val="p"/>
            </m:rPr>
            <w:rPr>
              <w:rFonts w:ascii="Cambria Math" w:hAnsi="Cambria Math"/>
              <w:sz w:val="18"/>
              <w:szCs w:val="18"/>
              <w:lang w:val="ru-RU"/>
            </w:rPr>
            <m:t>+</m:t>
          </m:r>
          <m:sSup>
            <m:sSupPr>
              <m:ctrlPr>
                <w:rPr>
                  <w:rFonts w:ascii="Cambria Math" w:hAnsi="Cambria Math"/>
                  <w:sz w:val="18"/>
                  <w:szCs w:val="18"/>
                  <w:lang w:val="ru-RU"/>
                </w:rPr>
              </m:ctrlPr>
            </m:sSupPr>
            <m:e>
              <m:d>
                <m:dPr>
                  <m:ctrlPr>
                    <w:rPr>
                      <w:rFonts w:ascii="Cambria Math" w:hAnsi="Cambria Math"/>
                      <w:sz w:val="18"/>
                      <w:szCs w:val="18"/>
                      <w:lang w:val="ru-RU"/>
                    </w:rPr>
                  </m:ctrlPr>
                </m:dPr>
                <m:e>
                  <m:f>
                    <m:fPr>
                      <m:ctrlPr>
                        <w:rPr>
                          <w:rFonts w:ascii="Cambria Math" w:hAnsi="Cambria Math"/>
                          <w:sz w:val="18"/>
                          <w:szCs w:val="18"/>
                          <w:lang w:val="ru-RU"/>
                        </w:rPr>
                      </m:ctrlPr>
                    </m:fPr>
                    <m:num>
                      <m:sSub>
                        <m:sSubPr>
                          <m:ctrlPr>
                            <w:rPr>
                              <w:rFonts w:ascii="Cambria Math" w:hAnsi="Cambria Math"/>
                              <w:sz w:val="18"/>
                              <w:szCs w:val="18"/>
                              <w:lang w:val="ru-RU"/>
                            </w:rPr>
                          </m:ctrlPr>
                        </m:sSubPr>
                        <m:e>
                          <m:r>
                            <w:rPr>
                              <w:rFonts w:ascii="Cambria Math" w:hAnsi="Cambria Math"/>
                              <w:sz w:val="18"/>
                              <w:szCs w:val="18"/>
                              <w:lang w:val="ru-RU"/>
                            </w:rPr>
                            <m:t>D</m:t>
                          </m:r>
                        </m:e>
                        <m:sub>
                          <m:r>
                            <w:rPr>
                              <w:rFonts w:ascii="Cambria Math" w:hAnsi="Cambria Math"/>
                              <w:sz w:val="18"/>
                              <w:szCs w:val="18"/>
                              <w:lang w:val="ru-RU"/>
                            </w:rPr>
                            <m:t>ES</m:t>
                          </m:r>
                        </m:sub>
                      </m:sSub>
                    </m:num>
                    <m:den>
                      <m:r>
                        <m:rPr>
                          <m:sty m:val="p"/>
                        </m:rPr>
                        <w:rPr>
                          <w:rFonts w:ascii="Cambria Math" w:hAnsi="Cambria Math"/>
                          <w:sz w:val="18"/>
                          <w:szCs w:val="18"/>
                          <w:lang w:val="ru-RU"/>
                        </w:rPr>
                        <m:t>100</m:t>
                      </m:r>
                    </m:den>
                  </m:f>
                </m:e>
              </m:d>
            </m:e>
            <m:sup>
              <m:r>
                <m:rPr>
                  <m:sty m:val="p"/>
                </m:rPr>
                <w:rPr>
                  <w:rFonts w:ascii="Cambria Math" w:hAnsi="Cambria Math"/>
                  <w:sz w:val="18"/>
                  <w:szCs w:val="18"/>
                  <w:lang w:val="ru-RU"/>
                </w:rPr>
                <m:t>2</m:t>
              </m:r>
            </m:sup>
          </m:sSup>
          <m:sSub>
            <m:sSubPr>
              <m:ctrlPr>
                <w:rPr>
                  <w:rFonts w:ascii="Cambria Math" w:hAnsi="Cambria Math"/>
                  <w:sz w:val="18"/>
                  <w:szCs w:val="18"/>
                  <w:lang w:val="ru-RU"/>
                </w:rPr>
              </m:ctrlPr>
            </m:sSubPr>
            <m:e>
              <m:r>
                <w:rPr>
                  <w:rFonts w:ascii="Cambria Math" w:hAnsi="Cambria Math"/>
                  <w:sz w:val="18"/>
                  <w:szCs w:val="18"/>
                  <w:lang w:val="ru-RU"/>
                </w:rPr>
                <m:t>F</m:t>
              </m:r>
            </m:e>
            <m:sub>
              <m:r>
                <m:rPr>
                  <m:sty m:val="p"/>
                </m:rPr>
                <w:rPr>
                  <w:rFonts w:ascii="Cambria Math" w:hAnsi="Cambria Math"/>
                  <w:sz w:val="18"/>
                  <w:szCs w:val="18"/>
                  <w:lang w:val="ru-RU"/>
                </w:rPr>
                <m:t>672</m:t>
              </m:r>
            </m:sub>
          </m:sSub>
          <m:r>
            <m:rPr>
              <m:sty m:val="p"/>
            </m:rPr>
            <w:rPr>
              <w:rFonts w:ascii="Cambria Math" w:hAnsi="Cambria Math"/>
              <w:sz w:val="18"/>
              <w:szCs w:val="18"/>
              <w:lang w:val="ru-RU"/>
            </w:rPr>
            <m:t>(χ)</m:t>
          </m:r>
        </m:oMath>
      </m:oMathPara>
    </w:p>
    <w:p w14:paraId="7487B57E" w14:textId="4B71E6B7" w:rsidR="00154DB4" w:rsidRPr="00154DB4" w:rsidRDefault="00154DB4" w:rsidP="00154DB4">
      <w:pPr>
        <w:pStyle w:val="enumlev1"/>
        <w:rPr>
          <w:rFonts w:ascii="Courier New" w:hAnsi="Courier New" w:cs="Courier New"/>
          <w:sz w:val="18"/>
          <w:szCs w:val="18"/>
          <w:lang w:val="ru-RU"/>
        </w:rPr>
      </w:pPr>
      <w:r w:rsidRPr="00154DB4">
        <w:rPr>
          <w:rFonts w:ascii="Courier New" w:hAnsi="Courier New" w:cs="Courier New"/>
          <w:sz w:val="18"/>
          <w:szCs w:val="18"/>
          <w:lang w:val="ru-RU"/>
        </w:rPr>
        <w:tab/>
      </w:r>
      <w:r w:rsidRPr="00154DB4">
        <w:rPr>
          <w:rFonts w:ascii="Courier New" w:hAnsi="Courier New" w:cs="Courier New"/>
          <w:sz w:val="18"/>
          <w:szCs w:val="18"/>
          <w:lang w:val="ru-RU"/>
        </w:rPr>
        <w:tab/>
      </w:r>
      <w:r w:rsidRPr="00154DB4">
        <w:rPr>
          <w:rFonts w:ascii="Courier New" w:hAnsi="Courier New" w:cs="Courier New"/>
          <w:sz w:val="18"/>
          <w:szCs w:val="18"/>
          <w:lang w:val="ru-RU"/>
        </w:rPr>
        <w:tab/>
        <w:t xml:space="preserve">Если это наибольшее значение </w:t>
      </w:r>
      <w:proofErr w:type="spellStart"/>
      <w:r w:rsidRPr="00154DB4">
        <w:rPr>
          <w:rFonts w:ascii="Courier New" w:hAnsi="Courier New" w:cs="Courier New"/>
          <w:sz w:val="18"/>
          <w:szCs w:val="18"/>
          <w:lang w:val="ru-RU"/>
        </w:rPr>
        <w:t>э.п.п.м</w:t>
      </w:r>
      <w:proofErr w:type="spellEnd"/>
      <w:r w:rsidRPr="00154DB4">
        <w:rPr>
          <w:rFonts w:ascii="Courier New" w:hAnsi="Courier New" w:cs="Courier New"/>
          <w:sz w:val="18"/>
          <w:szCs w:val="18"/>
          <w:lang w:val="ru-RU"/>
        </w:rPr>
        <w:t xml:space="preserve">.(вверх), то сохраните это значение и </w:t>
      </w:r>
      <w:r>
        <w:rPr>
          <w:rFonts w:ascii="Courier New" w:hAnsi="Courier New" w:cs="Courier New"/>
          <w:sz w:val="18"/>
          <w:szCs w:val="18"/>
          <w:lang w:val="ru-RU"/>
        </w:rPr>
        <w:tab/>
      </w:r>
      <w:r>
        <w:rPr>
          <w:rFonts w:ascii="Courier New" w:hAnsi="Courier New" w:cs="Courier New"/>
          <w:sz w:val="18"/>
          <w:szCs w:val="18"/>
          <w:lang w:val="ru-RU"/>
        </w:rPr>
        <w:tab/>
      </w:r>
      <w:r w:rsidRPr="00154DB4">
        <w:rPr>
          <w:rFonts w:ascii="Courier New" w:hAnsi="Courier New" w:cs="Courier New"/>
          <w:sz w:val="18"/>
          <w:szCs w:val="18"/>
          <w:lang w:val="ru-RU"/>
        </w:rPr>
        <w:t>(</w:t>
      </w:r>
      <w:r w:rsidRPr="00154DB4">
        <w:rPr>
          <w:rFonts w:ascii="Courier New" w:hAnsi="Courier New" w:cs="Courier New"/>
          <w:sz w:val="18"/>
          <w:szCs w:val="18"/>
          <w:lang w:val="ru-RU"/>
        </w:rPr>
        <w:sym w:font="Symbol" w:char="F071"/>
      </w:r>
      <w:r w:rsidRPr="00154DB4">
        <w:rPr>
          <w:rFonts w:ascii="Courier New" w:hAnsi="Courier New" w:cs="Courier New"/>
          <w:sz w:val="18"/>
          <w:szCs w:val="18"/>
          <w:lang w:val="ru-RU"/>
        </w:rPr>
        <w:t>, φ)</w:t>
      </w:r>
    </w:p>
    <w:p w14:paraId="154AAA66" w14:textId="77777777" w:rsidR="00154DB4" w:rsidRPr="00EE23FA" w:rsidRDefault="00154DB4" w:rsidP="00154DB4">
      <w:pPr>
        <w:pStyle w:val="enumlev1"/>
        <w:rPr>
          <w:rFonts w:ascii="Courier New" w:hAnsi="Courier New" w:cs="Courier New"/>
          <w:sz w:val="20"/>
          <w:lang w:val="ru-RU"/>
        </w:rPr>
      </w:pPr>
      <w:r w:rsidRPr="00EE23FA">
        <w:rPr>
          <w:rFonts w:ascii="Courier New" w:hAnsi="Courier New" w:cs="Courier New"/>
          <w:sz w:val="20"/>
          <w:lang w:val="ru-RU"/>
        </w:rPr>
        <w:tab/>
      </w:r>
      <w:r w:rsidRPr="00EE23FA">
        <w:rPr>
          <w:rFonts w:ascii="Courier New" w:hAnsi="Courier New" w:cs="Courier New"/>
          <w:sz w:val="20"/>
          <w:lang w:val="ru-RU"/>
        </w:rPr>
        <w:tab/>
        <w:t>}</w:t>
      </w:r>
    </w:p>
    <w:p w14:paraId="6C77B5D6" w14:textId="6BACE43D" w:rsidR="00154DB4" w:rsidRPr="00154DB4" w:rsidRDefault="00154DB4" w:rsidP="00154DB4">
      <w:pPr>
        <w:pStyle w:val="enumlev1"/>
        <w:rPr>
          <w:rFonts w:ascii="Courier New" w:hAnsi="Courier New" w:cs="Courier New"/>
          <w:sz w:val="18"/>
          <w:lang w:val="ru-RU"/>
        </w:rPr>
      </w:pPr>
      <w:r w:rsidRPr="00154DB4">
        <w:rPr>
          <w:rFonts w:ascii="Courier New" w:hAnsi="Courier New" w:cs="Courier New"/>
          <w:sz w:val="18"/>
          <w:lang w:val="ru-RU"/>
        </w:rPr>
        <w:tab/>
      </w:r>
      <w:r w:rsidRPr="00154DB4">
        <w:rPr>
          <w:rFonts w:ascii="Courier New" w:hAnsi="Courier New" w:cs="Courier New"/>
          <w:sz w:val="18"/>
          <w:lang w:val="ru-RU"/>
        </w:rPr>
        <w:tab/>
        <w:t xml:space="preserve">В противном случае маска </w:t>
      </w:r>
      <w:proofErr w:type="spellStart"/>
      <w:r w:rsidRPr="00154DB4">
        <w:rPr>
          <w:rFonts w:ascii="Courier New" w:hAnsi="Courier New" w:cs="Courier New"/>
          <w:sz w:val="18"/>
          <w:lang w:val="ru-RU"/>
        </w:rPr>
        <w:t>э</w:t>
      </w:r>
      <w:proofErr w:type="gramStart"/>
      <w:r w:rsidRPr="00154DB4">
        <w:rPr>
          <w:rFonts w:ascii="Courier New" w:hAnsi="Courier New" w:cs="Courier New"/>
          <w:sz w:val="18"/>
          <w:lang w:val="ru-RU"/>
        </w:rPr>
        <w:t>.</w:t>
      </w:r>
      <w:proofErr w:type="gramEnd"/>
      <w:r w:rsidRPr="00154DB4">
        <w:rPr>
          <w:rFonts w:ascii="Courier New" w:hAnsi="Courier New" w:cs="Courier New"/>
          <w:sz w:val="18"/>
          <w:lang w:val="ru-RU"/>
        </w:rPr>
        <w:t>и.и.м</w:t>
      </w:r>
      <w:proofErr w:type="spellEnd"/>
      <w:r w:rsidRPr="00154DB4">
        <w:rPr>
          <w:rFonts w:ascii="Courier New" w:hAnsi="Courier New" w:cs="Courier New"/>
          <w:sz w:val="18"/>
          <w:lang w:val="ru-RU"/>
        </w:rPr>
        <w:t xml:space="preserve"> ЗС определяется значениями (</w:t>
      </w:r>
      <w:proofErr w:type="spellStart"/>
      <w:r w:rsidRPr="00154DB4">
        <w:rPr>
          <w:rFonts w:ascii="Courier New" w:hAnsi="Courier New" w:cs="Courier New"/>
          <w:sz w:val="18"/>
          <w:lang w:val="ru-RU"/>
        </w:rPr>
        <w:t>az</w:t>
      </w:r>
      <w:proofErr w:type="spellEnd"/>
      <w:r w:rsidRPr="00154DB4">
        <w:rPr>
          <w:rFonts w:ascii="Courier New" w:hAnsi="Courier New" w:cs="Courier New"/>
          <w:sz w:val="18"/>
          <w:lang w:val="ru-RU"/>
        </w:rPr>
        <w:t xml:space="preserve">, el, </w:t>
      </w:r>
      <w:r>
        <w:rPr>
          <w:rFonts w:ascii="Courier New" w:hAnsi="Courier New" w:cs="Courier New"/>
          <w:sz w:val="18"/>
          <w:lang w:val="ru-RU"/>
        </w:rPr>
        <w:tab/>
      </w:r>
      <w:proofErr w:type="spellStart"/>
      <w:r w:rsidRPr="00154DB4">
        <w:rPr>
          <w:rFonts w:ascii="Courier New" w:hAnsi="Courier New" w:cs="Courier New"/>
          <w:sz w:val="18"/>
          <w:lang w:val="ru-RU"/>
        </w:rPr>
        <w:t>DeltaLongES</w:t>
      </w:r>
      <w:proofErr w:type="spellEnd"/>
      <w:r w:rsidRPr="00154DB4">
        <w:rPr>
          <w:rFonts w:ascii="Courier New" w:hAnsi="Courier New" w:cs="Courier New"/>
          <w:sz w:val="18"/>
          <w:lang w:val="ru-RU"/>
        </w:rPr>
        <w:t>), тогда</w:t>
      </w:r>
    </w:p>
    <w:p w14:paraId="4787C814" w14:textId="77777777" w:rsidR="00154DB4" w:rsidRPr="00154DB4" w:rsidRDefault="00154DB4" w:rsidP="00154DB4">
      <w:pPr>
        <w:pStyle w:val="enumlev1"/>
        <w:rPr>
          <w:rFonts w:ascii="Courier New" w:hAnsi="Courier New" w:cs="Courier New"/>
          <w:sz w:val="18"/>
          <w:szCs w:val="18"/>
          <w:lang w:val="ru-RU"/>
        </w:rPr>
      </w:pPr>
      <w:r w:rsidRPr="00154DB4">
        <w:rPr>
          <w:rFonts w:ascii="Courier New" w:hAnsi="Courier New" w:cs="Courier New"/>
          <w:sz w:val="18"/>
          <w:szCs w:val="18"/>
          <w:lang w:val="ru-RU"/>
        </w:rPr>
        <w:tab/>
      </w:r>
      <w:r w:rsidRPr="00154DB4">
        <w:rPr>
          <w:rFonts w:ascii="Courier New" w:hAnsi="Courier New" w:cs="Courier New"/>
          <w:sz w:val="18"/>
          <w:szCs w:val="18"/>
          <w:lang w:val="ru-RU"/>
        </w:rPr>
        <w:tab/>
        <w:t>{</w:t>
      </w:r>
    </w:p>
    <w:p w14:paraId="3F13927D" w14:textId="3DC37EAC" w:rsidR="00154DB4" w:rsidRPr="00154DB4" w:rsidRDefault="00154DB4" w:rsidP="00154DB4">
      <w:pPr>
        <w:pStyle w:val="enumlev1"/>
        <w:rPr>
          <w:rFonts w:ascii="Courier New" w:hAnsi="Courier New" w:cs="Courier New"/>
          <w:sz w:val="18"/>
          <w:szCs w:val="18"/>
          <w:lang w:val="ru-RU"/>
        </w:rPr>
      </w:pPr>
      <w:r w:rsidRPr="00154DB4">
        <w:rPr>
          <w:rFonts w:ascii="Courier New" w:hAnsi="Courier New" w:cs="Courier New"/>
          <w:sz w:val="18"/>
          <w:szCs w:val="18"/>
          <w:lang w:val="ru-RU"/>
        </w:rPr>
        <w:tab/>
      </w:r>
      <w:r w:rsidRPr="00154DB4">
        <w:rPr>
          <w:rFonts w:ascii="Courier New" w:hAnsi="Courier New" w:cs="Courier New"/>
          <w:sz w:val="18"/>
          <w:szCs w:val="18"/>
          <w:lang w:val="ru-RU"/>
        </w:rPr>
        <w:tab/>
      </w:r>
      <w:r w:rsidRPr="00154DB4">
        <w:rPr>
          <w:rFonts w:ascii="Courier New" w:hAnsi="Courier New" w:cs="Courier New"/>
          <w:sz w:val="18"/>
          <w:szCs w:val="18"/>
          <w:lang w:val="ru-RU"/>
        </w:rPr>
        <w:tab/>
        <w:t xml:space="preserve">Вызовите </w:t>
      </w:r>
      <w:proofErr w:type="spellStart"/>
      <w:r w:rsidRPr="00154DB4">
        <w:rPr>
          <w:rFonts w:ascii="Courier New" w:hAnsi="Courier New" w:cs="Courier New"/>
          <w:sz w:val="18"/>
          <w:szCs w:val="18"/>
          <w:lang w:val="ru-RU"/>
        </w:rPr>
        <w:t>CalcES_</w:t>
      </w:r>
      <w:proofErr w:type="gramStart"/>
      <w:r w:rsidRPr="00154DB4">
        <w:rPr>
          <w:rFonts w:ascii="Courier New" w:hAnsi="Courier New" w:cs="Courier New"/>
          <w:sz w:val="18"/>
          <w:szCs w:val="18"/>
          <w:lang w:val="ru-RU"/>
        </w:rPr>
        <w:t>e.i</w:t>
      </w:r>
      <w:r w:rsidR="007C4E03">
        <w:rPr>
          <w:rFonts w:ascii="Courier New" w:hAnsi="Courier New" w:cs="Courier New"/>
          <w:sz w:val="18"/>
          <w:szCs w:val="18"/>
          <w:lang w:val="ru-RU"/>
        </w:rPr>
        <w:t>.</w:t>
      </w:r>
      <w:r w:rsidRPr="00154DB4">
        <w:rPr>
          <w:rFonts w:ascii="Courier New" w:hAnsi="Courier New" w:cs="Courier New"/>
          <w:sz w:val="18"/>
          <w:szCs w:val="18"/>
          <w:lang w:val="ru-RU"/>
        </w:rPr>
        <w:t>r</w:t>
      </w:r>
      <w:r w:rsidR="007C4E03">
        <w:rPr>
          <w:rFonts w:ascii="Courier New" w:hAnsi="Courier New" w:cs="Courier New"/>
          <w:sz w:val="18"/>
          <w:szCs w:val="18"/>
          <w:lang w:val="ru-RU"/>
        </w:rPr>
        <w:t>.</w:t>
      </w:r>
      <w:r w:rsidRPr="00154DB4">
        <w:rPr>
          <w:rFonts w:ascii="Courier New" w:hAnsi="Courier New" w:cs="Courier New"/>
          <w:sz w:val="18"/>
          <w:szCs w:val="18"/>
          <w:lang w:val="ru-RU"/>
        </w:rPr>
        <w:t>p</w:t>
      </w:r>
      <w:proofErr w:type="spellEnd"/>
      <w:r w:rsidR="007C4E03">
        <w:rPr>
          <w:rFonts w:ascii="Courier New" w:hAnsi="Courier New" w:cs="Courier New"/>
          <w:sz w:val="18"/>
          <w:szCs w:val="18"/>
          <w:lang w:val="ru-RU"/>
        </w:rPr>
        <w:t>.</w:t>
      </w:r>
      <w:r w:rsidRPr="00154DB4">
        <w:rPr>
          <w:rFonts w:ascii="Courier New" w:hAnsi="Courier New" w:cs="Courier New"/>
          <w:sz w:val="18"/>
          <w:szCs w:val="18"/>
          <w:lang w:val="ru-RU"/>
        </w:rPr>
        <w:t>(</w:t>
      </w:r>
      <w:proofErr w:type="gramEnd"/>
      <w:r w:rsidRPr="00154DB4">
        <w:rPr>
          <w:rFonts w:ascii="Courier New" w:hAnsi="Courier New" w:cs="Courier New"/>
          <w:sz w:val="18"/>
          <w:szCs w:val="18"/>
          <w:lang w:val="ru-RU"/>
        </w:rPr>
        <w:t xml:space="preserve">Non-GSO ES </w:t>
      </w:r>
      <w:proofErr w:type="spellStart"/>
      <w:r w:rsidRPr="00154DB4">
        <w:rPr>
          <w:rFonts w:ascii="Courier New" w:hAnsi="Courier New" w:cs="Courier New"/>
          <w:sz w:val="18"/>
          <w:szCs w:val="18"/>
          <w:lang w:val="ru-RU"/>
        </w:rPr>
        <w:t>lat</w:t>
      </w:r>
      <w:proofErr w:type="spellEnd"/>
      <w:r w:rsidRPr="00154DB4">
        <w:rPr>
          <w:rFonts w:ascii="Courier New" w:hAnsi="Courier New" w:cs="Courier New"/>
          <w:sz w:val="18"/>
          <w:szCs w:val="18"/>
          <w:lang w:val="ru-RU"/>
        </w:rPr>
        <w:t xml:space="preserve">, </w:t>
      </w:r>
      <w:proofErr w:type="spellStart"/>
      <w:r w:rsidRPr="00154DB4">
        <w:rPr>
          <w:rFonts w:ascii="Courier New" w:hAnsi="Courier New" w:cs="Courier New"/>
          <w:sz w:val="18"/>
          <w:szCs w:val="18"/>
          <w:lang w:val="ru-RU"/>
        </w:rPr>
        <w:t>long</w:t>
      </w:r>
      <w:proofErr w:type="spellEnd"/>
      <w:r w:rsidRPr="00154DB4">
        <w:rPr>
          <w:rFonts w:ascii="Courier New" w:hAnsi="Courier New" w:cs="Courier New"/>
          <w:sz w:val="18"/>
          <w:szCs w:val="18"/>
          <w:lang w:val="ru-RU"/>
        </w:rPr>
        <w:t xml:space="preserve">) для расчета </w:t>
      </w:r>
      <w:proofErr w:type="spellStart"/>
      <w:r w:rsidRPr="00154DB4">
        <w:rPr>
          <w:rFonts w:ascii="Courier New" w:hAnsi="Courier New" w:cs="Courier New"/>
          <w:sz w:val="18"/>
          <w:szCs w:val="18"/>
          <w:lang w:val="ru-RU"/>
        </w:rPr>
        <w:t>e.i.r.p</w:t>
      </w:r>
      <w:proofErr w:type="spellEnd"/>
      <w:r w:rsidRPr="00154DB4">
        <w:rPr>
          <w:rFonts w:ascii="Courier New" w:hAnsi="Courier New" w:cs="Courier New"/>
          <w:sz w:val="18"/>
          <w:szCs w:val="18"/>
          <w:lang w:val="ru-RU"/>
        </w:rPr>
        <w:t>.(</w:t>
      </w:r>
      <w:proofErr w:type="spellStart"/>
      <w:r w:rsidRPr="00154DB4">
        <w:rPr>
          <w:rFonts w:ascii="Courier New" w:hAnsi="Courier New" w:cs="Courier New"/>
          <w:sz w:val="18"/>
          <w:szCs w:val="18"/>
          <w:lang w:val="ru-RU"/>
        </w:rPr>
        <w:t>lat</w:t>
      </w:r>
      <w:proofErr w:type="spellEnd"/>
      <w:r w:rsidRPr="00154DB4">
        <w:rPr>
          <w:rFonts w:ascii="Courier New" w:hAnsi="Courier New" w:cs="Courier New"/>
          <w:sz w:val="18"/>
          <w:szCs w:val="18"/>
          <w:lang w:val="ru-RU"/>
        </w:rPr>
        <w:t xml:space="preserve">) </w:t>
      </w:r>
      <w:r w:rsidR="00562EF5">
        <w:rPr>
          <w:rFonts w:ascii="Courier New" w:hAnsi="Courier New" w:cs="Courier New"/>
          <w:sz w:val="18"/>
          <w:szCs w:val="18"/>
          <w:lang w:val="ru-RU"/>
        </w:rPr>
        <w:tab/>
      </w:r>
      <w:r w:rsidR="00562EF5">
        <w:rPr>
          <w:rFonts w:ascii="Courier New" w:hAnsi="Courier New" w:cs="Courier New"/>
          <w:sz w:val="18"/>
          <w:szCs w:val="18"/>
          <w:lang w:val="ru-RU"/>
        </w:rPr>
        <w:tab/>
      </w:r>
      <w:r w:rsidRPr="00154DB4">
        <w:rPr>
          <w:rFonts w:ascii="Courier New" w:hAnsi="Courier New" w:cs="Courier New"/>
          <w:sz w:val="18"/>
          <w:szCs w:val="18"/>
          <w:lang w:val="ru-RU"/>
        </w:rPr>
        <w:t>для этого местоположения</w:t>
      </w:r>
    </w:p>
    <w:p w14:paraId="6CE79C79" w14:textId="77777777" w:rsidR="00154DB4" w:rsidRPr="00154DB4" w:rsidRDefault="00154DB4" w:rsidP="00154DB4">
      <w:pPr>
        <w:pStyle w:val="enumlev1"/>
        <w:rPr>
          <w:rFonts w:ascii="Courier New" w:hAnsi="Courier New" w:cs="Courier New"/>
          <w:sz w:val="18"/>
          <w:szCs w:val="18"/>
          <w:lang w:val="ru-RU"/>
        </w:rPr>
      </w:pPr>
      <w:r w:rsidRPr="00154DB4">
        <w:rPr>
          <w:rFonts w:ascii="Courier New" w:hAnsi="Courier New" w:cs="Courier New"/>
          <w:sz w:val="18"/>
          <w:szCs w:val="18"/>
          <w:lang w:val="ru-RU"/>
        </w:rPr>
        <w:tab/>
      </w:r>
      <w:r w:rsidRPr="00154DB4">
        <w:rPr>
          <w:rFonts w:ascii="Courier New" w:hAnsi="Courier New" w:cs="Courier New"/>
          <w:sz w:val="18"/>
          <w:szCs w:val="18"/>
          <w:lang w:val="ru-RU"/>
        </w:rPr>
        <w:tab/>
      </w:r>
      <w:r w:rsidRPr="00154DB4">
        <w:rPr>
          <w:rFonts w:ascii="Courier New" w:hAnsi="Courier New" w:cs="Courier New"/>
          <w:sz w:val="18"/>
          <w:szCs w:val="18"/>
          <w:lang w:val="ru-RU"/>
        </w:rPr>
        <w:tab/>
        <w:t xml:space="preserve">Рассчитайте </w:t>
      </w:r>
      <w:proofErr w:type="spellStart"/>
      <w:r w:rsidRPr="00154DB4">
        <w:rPr>
          <w:rFonts w:ascii="Courier New" w:hAnsi="Courier New" w:cs="Courier New"/>
          <w:sz w:val="18"/>
          <w:szCs w:val="18"/>
          <w:lang w:val="ru-RU"/>
        </w:rPr>
        <w:t>э.п.п.м</w:t>
      </w:r>
      <w:proofErr w:type="spellEnd"/>
      <w:r w:rsidRPr="00154DB4">
        <w:rPr>
          <w:rFonts w:ascii="Courier New" w:hAnsi="Courier New" w:cs="Courier New"/>
          <w:sz w:val="18"/>
          <w:szCs w:val="18"/>
          <w:lang w:val="ru-RU"/>
        </w:rPr>
        <w:t>. (вверх) по следующей формуле:</w:t>
      </w:r>
    </w:p>
    <w:p w14:paraId="0C6AD0B6" w14:textId="77777777" w:rsidR="00154DB4" w:rsidRPr="00154DB4" w:rsidRDefault="00154DB4" w:rsidP="00154DB4">
      <w:pPr>
        <w:pStyle w:val="Equation"/>
        <w:ind w:left="794"/>
        <w:rPr>
          <w:sz w:val="18"/>
          <w:szCs w:val="18"/>
          <w:lang w:val="ru-RU"/>
        </w:rPr>
      </w:pPr>
      <m:oMathPara>
        <m:oMath>
          <m:r>
            <w:rPr>
              <w:rFonts w:ascii="Cambria Math" w:hAnsi="Cambria Math"/>
              <w:sz w:val="18"/>
              <w:szCs w:val="18"/>
              <w:lang w:val="ru-RU"/>
            </w:rPr>
            <m:t>epfd</m:t>
          </m:r>
          <m:d>
            <m:dPr>
              <m:ctrlPr>
                <w:rPr>
                  <w:rFonts w:ascii="Cambria Math" w:hAnsi="Cambria Math"/>
                  <w:sz w:val="18"/>
                  <w:szCs w:val="18"/>
                  <w:lang w:val="ru-RU"/>
                </w:rPr>
              </m:ctrlPr>
            </m:dPr>
            <m:e>
              <m:r>
                <w:rPr>
                  <w:rFonts w:ascii="Cambria Math" w:hAnsi="Cambria Math"/>
                  <w:sz w:val="18"/>
                  <w:szCs w:val="18"/>
                  <w:lang w:val="ru-RU"/>
                </w:rPr>
                <m:t>up</m:t>
              </m:r>
            </m:e>
          </m:d>
          <m:r>
            <m:rPr>
              <m:sty m:val="p"/>
            </m:rPr>
            <w:rPr>
              <w:rFonts w:ascii="Cambria Math" w:hAnsi="Cambria Math"/>
              <w:sz w:val="18"/>
              <w:szCs w:val="18"/>
              <w:lang w:val="ru-RU"/>
            </w:rPr>
            <m:t>=</m:t>
          </m:r>
          <m:r>
            <w:rPr>
              <w:rFonts w:ascii="Cambria Math" w:hAnsi="Cambria Math"/>
              <w:sz w:val="18"/>
              <w:szCs w:val="18"/>
              <w:lang w:val="ru-RU"/>
            </w:rPr>
            <m:t>e.i.r.p.</m:t>
          </m:r>
          <m:d>
            <m:dPr>
              <m:ctrlPr>
                <w:rPr>
                  <w:rFonts w:ascii="Cambria Math" w:hAnsi="Cambria Math"/>
                  <w:sz w:val="18"/>
                  <w:szCs w:val="18"/>
                  <w:lang w:val="ru-RU"/>
                </w:rPr>
              </m:ctrlPr>
            </m:dPr>
            <m:e>
              <m:r>
                <w:rPr>
                  <w:rFonts w:ascii="Cambria Math" w:hAnsi="Cambria Math"/>
                  <w:sz w:val="18"/>
                  <w:szCs w:val="18"/>
                  <w:lang w:val="ru-RU"/>
                </w:rPr>
                <m:t>lat</m:t>
              </m:r>
            </m:e>
          </m:d>
          <m:r>
            <m:rPr>
              <m:sty m:val="p"/>
            </m:rPr>
            <w:rPr>
              <w:rFonts w:ascii="Cambria Math" w:hAnsi="Cambria Math"/>
              <w:sz w:val="18"/>
              <w:szCs w:val="18"/>
              <w:lang w:val="ru-RU"/>
            </w:rPr>
            <m:t>+10</m:t>
          </m:r>
          <m:sSub>
            <m:sSubPr>
              <m:ctrlPr>
                <w:rPr>
                  <w:rFonts w:ascii="Cambria Math" w:hAnsi="Cambria Math"/>
                  <w:sz w:val="18"/>
                  <w:szCs w:val="18"/>
                  <w:lang w:val="ru-RU"/>
                </w:rPr>
              </m:ctrlPr>
            </m:sSubPr>
            <m:e>
              <m:r>
                <w:rPr>
                  <w:rFonts w:ascii="Cambria Math" w:hAnsi="Cambria Math"/>
                  <w:sz w:val="18"/>
                  <w:szCs w:val="18"/>
                  <w:lang w:val="ru-RU"/>
                </w:rPr>
                <m:t>log</m:t>
              </m:r>
            </m:e>
            <m:sub>
              <m:r>
                <m:rPr>
                  <m:sty m:val="p"/>
                </m:rPr>
                <w:rPr>
                  <w:rFonts w:ascii="Cambria Math" w:hAnsi="Cambria Math"/>
                  <w:sz w:val="18"/>
                  <w:szCs w:val="18"/>
                  <w:lang w:val="ru-RU"/>
                </w:rPr>
                <m:t>10</m:t>
              </m:r>
            </m:sub>
          </m:sSub>
          <m:d>
            <m:dPr>
              <m:ctrlPr>
                <w:rPr>
                  <w:rFonts w:ascii="Cambria Math" w:hAnsi="Cambria Math"/>
                  <w:sz w:val="18"/>
                  <w:szCs w:val="18"/>
                  <w:lang w:val="ru-RU"/>
                </w:rPr>
              </m:ctrlPr>
            </m:dPr>
            <m:e>
              <m:r>
                <w:rPr>
                  <w:rFonts w:ascii="Cambria Math" w:hAnsi="Cambria Math"/>
                  <w:sz w:val="18"/>
                  <w:szCs w:val="18"/>
                  <w:lang w:val="ru-RU"/>
                </w:rPr>
                <m:t>NUM</m:t>
              </m:r>
              <m:r>
                <m:rPr>
                  <m:sty m:val="p"/>
                </m:rPr>
                <w:rPr>
                  <w:rFonts w:ascii="Cambria Math" w:hAnsi="Cambria Math"/>
                  <w:sz w:val="18"/>
                  <w:szCs w:val="18"/>
                  <w:lang w:val="ru-RU"/>
                </w:rPr>
                <m:t>_</m:t>
              </m:r>
              <m:r>
                <w:rPr>
                  <w:rFonts w:ascii="Cambria Math" w:hAnsi="Cambria Math"/>
                  <w:sz w:val="18"/>
                  <w:szCs w:val="18"/>
                  <w:lang w:val="ru-RU"/>
                </w:rPr>
                <m:t>ES</m:t>
              </m:r>
            </m:e>
          </m:d>
          <m:r>
            <m:rPr>
              <m:sty m:val="p"/>
            </m:rPr>
            <w:rPr>
              <w:rFonts w:ascii="Cambria Math" w:hAnsi="Cambria Math"/>
              <w:sz w:val="18"/>
              <w:szCs w:val="18"/>
              <w:lang w:val="ru-RU"/>
            </w:rPr>
            <m:t>+10</m:t>
          </m:r>
          <m:sSub>
            <m:sSubPr>
              <m:ctrlPr>
                <w:rPr>
                  <w:rFonts w:ascii="Cambria Math" w:hAnsi="Cambria Math"/>
                  <w:sz w:val="18"/>
                  <w:szCs w:val="18"/>
                  <w:lang w:val="ru-RU"/>
                </w:rPr>
              </m:ctrlPr>
            </m:sSubPr>
            <m:e>
              <m:r>
                <w:rPr>
                  <w:rFonts w:ascii="Cambria Math" w:hAnsi="Cambria Math"/>
                  <w:sz w:val="18"/>
                  <w:szCs w:val="18"/>
                  <w:lang w:val="ru-RU"/>
                </w:rPr>
                <m:t>log</m:t>
              </m:r>
            </m:e>
            <m:sub>
              <m:r>
                <m:rPr>
                  <m:sty m:val="p"/>
                </m:rPr>
                <w:rPr>
                  <w:rFonts w:ascii="Cambria Math" w:hAnsi="Cambria Math"/>
                  <w:sz w:val="18"/>
                  <w:szCs w:val="18"/>
                  <w:lang w:val="ru-RU"/>
                </w:rPr>
                <m:t>10</m:t>
              </m:r>
            </m:sub>
          </m:sSub>
          <m:d>
            <m:dPr>
              <m:ctrlPr>
                <w:rPr>
                  <w:rFonts w:ascii="Cambria Math" w:hAnsi="Cambria Math"/>
                  <w:sz w:val="18"/>
                  <w:szCs w:val="18"/>
                  <w:lang w:val="ru-RU"/>
                </w:rPr>
              </m:ctrlPr>
            </m:dPr>
            <m:e>
              <m:sSub>
                <m:sSubPr>
                  <m:ctrlPr>
                    <w:rPr>
                      <w:rFonts w:ascii="Cambria Math" w:hAnsi="Cambria Math"/>
                      <w:sz w:val="18"/>
                      <w:szCs w:val="18"/>
                      <w:lang w:val="ru-RU"/>
                    </w:rPr>
                  </m:ctrlPr>
                </m:sSubPr>
                <m:e>
                  <m:r>
                    <w:rPr>
                      <w:rFonts w:ascii="Cambria Math" w:hAnsi="Cambria Math"/>
                      <w:sz w:val="18"/>
                      <w:szCs w:val="18"/>
                      <w:lang w:val="ru-RU"/>
                    </w:rPr>
                    <m:t>N</m:t>
                  </m:r>
                </m:e>
                <m:sub>
                  <m:r>
                    <w:rPr>
                      <w:rFonts w:ascii="Cambria Math" w:hAnsi="Cambria Math"/>
                      <w:sz w:val="18"/>
                      <w:szCs w:val="18"/>
                      <w:lang w:val="ru-RU"/>
                    </w:rPr>
                    <m:t>co</m:t>
                  </m:r>
                </m:sub>
              </m:sSub>
              <m:d>
                <m:dPr>
                  <m:ctrlPr>
                    <w:rPr>
                      <w:rFonts w:ascii="Cambria Math" w:hAnsi="Cambria Math"/>
                      <w:sz w:val="18"/>
                      <w:szCs w:val="18"/>
                      <w:lang w:val="ru-RU"/>
                    </w:rPr>
                  </m:ctrlPr>
                </m:dPr>
                <m:e>
                  <m:r>
                    <w:rPr>
                      <w:rFonts w:ascii="Cambria Math" w:hAnsi="Cambria Math"/>
                      <w:sz w:val="18"/>
                      <w:szCs w:val="18"/>
                      <w:lang w:val="ru-RU"/>
                    </w:rPr>
                    <m:t>lat</m:t>
                  </m:r>
                </m:e>
              </m:d>
            </m:e>
          </m:d>
          <m:r>
            <m:rPr>
              <m:sty m:val="p"/>
            </m:rPr>
            <w:rPr>
              <w:rFonts w:ascii="Cambria Math" w:hAnsi="Cambria Math"/>
              <w:sz w:val="18"/>
              <w:szCs w:val="18"/>
              <w:lang w:val="ru-RU"/>
            </w:rPr>
            <m:t>+</m:t>
          </m:r>
          <m:sSup>
            <m:sSupPr>
              <m:ctrlPr>
                <w:rPr>
                  <w:rFonts w:ascii="Cambria Math" w:hAnsi="Cambria Math"/>
                  <w:sz w:val="18"/>
                  <w:szCs w:val="18"/>
                  <w:lang w:val="ru-RU"/>
                </w:rPr>
              </m:ctrlPr>
            </m:sSupPr>
            <m:e>
              <m:d>
                <m:dPr>
                  <m:ctrlPr>
                    <w:rPr>
                      <w:rFonts w:ascii="Cambria Math" w:hAnsi="Cambria Math"/>
                      <w:sz w:val="18"/>
                      <w:szCs w:val="18"/>
                      <w:lang w:val="ru-RU"/>
                    </w:rPr>
                  </m:ctrlPr>
                </m:dPr>
                <m:e>
                  <m:f>
                    <m:fPr>
                      <m:ctrlPr>
                        <w:rPr>
                          <w:rFonts w:ascii="Cambria Math" w:hAnsi="Cambria Math"/>
                          <w:sz w:val="18"/>
                          <w:szCs w:val="18"/>
                          <w:lang w:val="ru-RU"/>
                        </w:rPr>
                      </m:ctrlPr>
                    </m:fPr>
                    <m:num>
                      <m:sSub>
                        <m:sSubPr>
                          <m:ctrlPr>
                            <w:rPr>
                              <w:rFonts w:ascii="Cambria Math" w:hAnsi="Cambria Math"/>
                              <w:sz w:val="18"/>
                              <w:szCs w:val="18"/>
                              <w:lang w:val="ru-RU"/>
                            </w:rPr>
                          </m:ctrlPr>
                        </m:sSubPr>
                        <m:e>
                          <m:r>
                            <w:rPr>
                              <w:rFonts w:ascii="Cambria Math" w:hAnsi="Cambria Math"/>
                              <w:sz w:val="18"/>
                              <w:szCs w:val="18"/>
                              <w:lang w:val="ru-RU"/>
                            </w:rPr>
                            <m:t>D</m:t>
                          </m:r>
                        </m:e>
                        <m:sub>
                          <m:r>
                            <w:rPr>
                              <w:rFonts w:ascii="Cambria Math" w:hAnsi="Cambria Math"/>
                              <w:sz w:val="18"/>
                              <w:szCs w:val="18"/>
                              <w:lang w:val="ru-RU"/>
                            </w:rPr>
                            <m:t>ES</m:t>
                          </m:r>
                        </m:sub>
                      </m:sSub>
                    </m:num>
                    <m:den>
                      <m:r>
                        <m:rPr>
                          <m:sty m:val="p"/>
                        </m:rPr>
                        <w:rPr>
                          <w:rFonts w:ascii="Cambria Math" w:hAnsi="Cambria Math"/>
                          <w:sz w:val="18"/>
                          <w:szCs w:val="18"/>
                          <w:lang w:val="ru-RU"/>
                        </w:rPr>
                        <m:t>100</m:t>
                      </m:r>
                    </m:den>
                  </m:f>
                </m:e>
              </m:d>
            </m:e>
            <m:sup>
              <m:r>
                <m:rPr>
                  <m:sty m:val="p"/>
                </m:rPr>
                <w:rPr>
                  <w:rFonts w:ascii="Cambria Math" w:hAnsi="Cambria Math"/>
                  <w:sz w:val="18"/>
                  <w:szCs w:val="18"/>
                  <w:lang w:val="ru-RU"/>
                </w:rPr>
                <m:t>2</m:t>
              </m:r>
            </m:sup>
          </m:sSup>
          <m:sSub>
            <m:sSubPr>
              <m:ctrlPr>
                <w:rPr>
                  <w:rFonts w:ascii="Cambria Math" w:hAnsi="Cambria Math"/>
                  <w:sz w:val="18"/>
                  <w:szCs w:val="18"/>
                  <w:lang w:val="ru-RU"/>
                </w:rPr>
              </m:ctrlPr>
            </m:sSubPr>
            <m:e>
              <m:r>
                <w:rPr>
                  <w:rFonts w:ascii="Cambria Math" w:hAnsi="Cambria Math"/>
                  <w:sz w:val="18"/>
                  <w:szCs w:val="18"/>
                  <w:lang w:val="ru-RU"/>
                </w:rPr>
                <m:t>F</m:t>
              </m:r>
            </m:e>
            <m:sub>
              <m:r>
                <m:rPr>
                  <m:sty m:val="p"/>
                </m:rPr>
                <w:rPr>
                  <w:rFonts w:ascii="Cambria Math" w:hAnsi="Cambria Math"/>
                  <w:sz w:val="18"/>
                  <w:szCs w:val="18"/>
                  <w:lang w:val="ru-RU"/>
                </w:rPr>
                <m:t>672</m:t>
              </m:r>
            </m:sub>
          </m:sSub>
          <m:r>
            <m:rPr>
              <m:sty m:val="p"/>
            </m:rPr>
            <w:rPr>
              <w:rFonts w:ascii="Cambria Math" w:hAnsi="Cambria Math"/>
              <w:sz w:val="18"/>
              <w:szCs w:val="18"/>
              <w:lang w:val="ru-RU"/>
            </w:rPr>
            <m:t>(</m:t>
          </m:r>
          <m:r>
            <m:rPr>
              <m:sty m:val="p"/>
            </m:rPr>
            <w:rPr>
              <w:rFonts w:ascii="Cambria Math" w:hAnsi="Cambria Math" w:hint="eastAsia"/>
              <w:sz w:val="18"/>
              <w:szCs w:val="18"/>
              <w:lang w:val="ru-RU"/>
            </w:rPr>
            <m:t>χ</m:t>
          </m:r>
          <m:r>
            <m:rPr>
              <m:sty m:val="p"/>
            </m:rPr>
            <w:rPr>
              <w:rFonts w:ascii="Cambria Math" w:hAnsi="Cambria Math"/>
              <w:sz w:val="18"/>
              <w:szCs w:val="18"/>
              <w:lang w:val="ru-RU"/>
            </w:rPr>
            <m:t>)</m:t>
          </m:r>
        </m:oMath>
      </m:oMathPara>
    </w:p>
    <w:p w14:paraId="78D5883E" w14:textId="13F5AB05" w:rsidR="00154DB4" w:rsidRPr="00154DB4" w:rsidRDefault="00154DB4" w:rsidP="00154DB4">
      <w:pPr>
        <w:rPr>
          <w:rFonts w:ascii="Courier New" w:hAnsi="Courier New" w:cs="Courier New"/>
          <w:sz w:val="18"/>
          <w:szCs w:val="18"/>
          <w:lang w:val="ru-RU"/>
        </w:rPr>
      </w:pPr>
      <w:r w:rsidRPr="00154DB4">
        <w:rPr>
          <w:rFonts w:ascii="Courier New" w:hAnsi="Courier New" w:cs="Courier New"/>
          <w:sz w:val="18"/>
          <w:szCs w:val="18"/>
          <w:lang w:val="ru-RU"/>
        </w:rPr>
        <w:tab/>
      </w:r>
      <w:r w:rsidRPr="00154DB4">
        <w:rPr>
          <w:rFonts w:ascii="Courier New" w:hAnsi="Courier New" w:cs="Courier New"/>
          <w:sz w:val="18"/>
          <w:szCs w:val="18"/>
          <w:lang w:val="ru-RU"/>
        </w:rPr>
        <w:tab/>
      </w:r>
      <w:r w:rsidR="00562EF5">
        <w:rPr>
          <w:rFonts w:ascii="Courier New" w:hAnsi="Courier New" w:cs="Courier New"/>
          <w:sz w:val="18"/>
          <w:szCs w:val="18"/>
          <w:lang w:val="ru-RU"/>
        </w:rPr>
        <w:tab/>
      </w:r>
      <w:r w:rsidRPr="00154DB4">
        <w:rPr>
          <w:rFonts w:ascii="Courier New" w:hAnsi="Courier New" w:cs="Courier New"/>
          <w:sz w:val="18"/>
          <w:szCs w:val="18"/>
          <w:lang w:val="ru-RU"/>
        </w:rPr>
        <w:t xml:space="preserve">Если это наибольшее значение </w:t>
      </w:r>
      <w:proofErr w:type="spellStart"/>
      <w:r w:rsidRPr="00154DB4">
        <w:rPr>
          <w:rFonts w:ascii="Courier New" w:hAnsi="Courier New" w:cs="Courier New"/>
          <w:sz w:val="18"/>
          <w:szCs w:val="18"/>
          <w:lang w:val="ru-RU"/>
        </w:rPr>
        <w:t>э.п.п.м</w:t>
      </w:r>
      <w:proofErr w:type="spellEnd"/>
      <w:r w:rsidRPr="00154DB4">
        <w:rPr>
          <w:rFonts w:ascii="Courier New" w:hAnsi="Courier New" w:cs="Courier New"/>
          <w:sz w:val="18"/>
          <w:szCs w:val="18"/>
          <w:lang w:val="ru-RU"/>
        </w:rPr>
        <w:t>.(вверх), сохраните его и (</w:t>
      </w:r>
      <w:r w:rsidRPr="00154DB4">
        <w:rPr>
          <w:rFonts w:ascii="Symbol" w:hAnsi="Symbol" w:cs="Symbol"/>
          <w:sz w:val="18"/>
          <w:szCs w:val="18"/>
          <w:lang w:val="ru-RU"/>
        </w:rPr>
        <w:t></w:t>
      </w:r>
      <w:r w:rsidRPr="00154DB4">
        <w:rPr>
          <w:rFonts w:ascii="Courier New" w:hAnsi="Courier New" w:cs="Courier New"/>
          <w:sz w:val="18"/>
          <w:szCs w:val="18"/>
          <w:lang w:val="ru-RU"/>
        </w:rPr>
        <w:t xml:space="preserve">, </w:t>
      </w:r>
      <w:r w:rsidRPr="00154DB4">
        <w:rPr>
          <w:rFonts w:ascii="Symbol" w:hAnsi="Symbol" w:cs="Symbol"/>
          <w:sz w:val="18"/>
          <w:szCs w:val="18"/>
          <w:lang w:val="ru-RU"/>
        </w:rPr>
        <w:t></w:t>
      </w:r>
      <w:r w:rsidRPr="00154DB4">
        <w:rPr>
          <w:rFonts w:ascii="Courier New" w:hAnsi="Courier New" w:cs="Courier New"/>
          <w:sz w:val="18"/>
          <w:szCs w:val="18"/>
          <w:lang w:val="ru-RU"/>
        </w:rPr>
        <w:t>)</w:t>
      </w:r>
    </w:p>
    <w:p w14:paraId="32D8A038" w14:textId="77777777" w:rsidR="00154DB4" w:rsidRPr="00154DB4" w:rsidRDefault="00154DB4" w:rsidP="00154DB4">
      <w:pPr>
        <w:pStyle w:val="enumlev1"/>
        <w:rPr>
          <w:rFonts w:ascii="Courier New" w:hAnsi="Courier New" w:cs="Courier New"/>
          <w:sz w:val="18"/>
          <w:szCs w:val="18"/>
          <w:lang w:val="ru-RU"/>
        </w:rPr>
      </w:pPr>
      <w:r w:rsidRPr="00154DB4">
        <w:rPr>
          <w:rFonts w:ascii="Courier New" w:hAnsi="Courier New" w:cs="Courier New"/>
          <w:sz w:val="18"/>
          <w:szCs w:val="18"/>
          <w:lang w:val="ru-RU"/>
        </w:rPr>
        <w:tab/>
      </w:r>
      <w:proofErr w:type="spellStart"/>
      <w:r w:rsidRPr="00154DB4">
        <w:rPr>
          <w:rFonts w:ascii="Courier New" w:hAnsi="Courier New" w:cs="Courier New"/>
          <w:sz w:val="18"/>
          <w:szCs w:val="18"/>
          <w:lang w:val="ru-RU"/>
        </w:rPr>
        <w:t>Endif</w:t>
      </w:r>
      <w:proofErr w:type="spellEnd"/>
    </w:p>
    <w:p w14:paraId="3B875B30" w14:textId="77777777" w:rsidR="00154DB4" w:rsidRPr="00154DB4" w:rsidRDefault="00154DB4" w:rsidP="00154DB4">
      <w:pPr>
        <w:pStyle w:val="enumlev1"/>
        <w:rPr>
          <w:rFonts w:ascii="Courier New" w:hAnsi="Courier New"/>
          <w:sz w:val="18"/>
          <w:szCs w:val="18"/>
          <w:lang w:val="ru-RU"/>
        </w:rPr>
      </w:pPr>
      <w:r w:rsidRPr="00154DB4">
        <w:rPr>
          <w:rFonts w:ascii="Courier New" w:hAnsi="Courier New"/>
          <w:sz w:val="18"/>
          <w:szCs w:val="18"/>
          <w:lang w:val="ru-RU"/>
        </w:rPr>
        <w:tab/>
      </w:r>
      <w:proofErr w:type="spellStart"/>
      <w:r w:rsidRPr="00154DB4">
        <w:rPr>
          <w:rFonts w:ascii="Courier New" w:hAnsi="Courier New" w:cs="Courier New"/>
          <w:sz w:val="18"/>
          <w:szCs w:val="18"/>
          <w:lang w:val="ru-RU"/>
        </w:rPr>
        <w:t>Endif</w:t>
      </w:r>
      <w:proofErr w:type="spellEnd"/>
    </w:p>
    <w:p w14:paraId="52C207EB" w14:textId="77777777" w:rsidR="00154DB4" w:rsidRPr="00EE23FA" w:rsidRDefault="00154DB4" w:rsidP="00154DB4">
      <w:pPr>
        <w:rPr>
          <w:rFonts w:ascii="Courier New" w:hAnsi="Courier New" w:cs="Courier New"/>
          <w:sz w:val="20"/>
          <w:lang w:val="ru-RU"/>
        </w:rPr>
      </w:pPr>
    </w:p>
    <w:p w14:paraId="78B6A726" w14:textId="77777777" w:rsidR="00154DB4" w:rsidRPr="00154DB4" w:rsidRDefault="00154DB4" w:rsidP="00154DB4">
      <w:pPr>
        <w:rPr>
          <w:lang w:val="ru-RU"/>
        </w:rPr>
      </w:pPr>
      <w:r w:rsidRPr="00154DB4">
        <w:rPr>
          <w:lang w:val="ru-RU"/>
        </w:rPr>
        <w:t>Следует иметь в виду, что методика расчета максимальной широты системы НГСО приведена в пункте D3.2.3.6.</w:t>
      </w:r>
    </w:p>
    <w:p w14:paraId="12374269" w14:textId="77777777" w:rsidR="00154DB4" w:rsidRPr="00154DB4" w:rsidRDefault="00154DB4" w:rsidP="00154DB4">
      <w:pPr>
        <w:rPr>
          <w:rFonts w:ascii="Courier New" w:hAnsi="Courier New" w:cs="Courier New"/>
          <w:sz w:val="18"/>
          <w:lang w:val="en-US"/>
        </w:rPr>
      </w:pPr>
      <w:proofErr w:type="spellStart"/>
      <w:r w:rsidRPr="00154DB4">
        <w:rPr>
          <w:rFonts w:ascii="Courier New" w:hAnsi="Courier New" w:cs="Courier New"/>
          <w:sz w:val="18"/>
          <w:lang w:val="en-US"/>
        </w:rPr>
        <w:t>CalcES_</w:t>
      </w:r>
      <w:proofErr w:type="gramStart"/>
      <w:r w:rsidRPr="00154DB4">
        <w:rPr>
          <w:rFonts w:ascii="Courier New" w:hAnsi="Courier New" w:cs="Courier New"/>
          <w:sz w:val="18"/>
          <w:lang w:val="en-US"/>
        </w:rPr>
        <w:t>e.i.r.p</w:t>
      </w:r>
      <w:proofErr w:type="spellEnd"/>
      <w:r w:rsidRPr="00154DB4">
        <w:rPr>
          <w:rFonts w:ascii="Courier New" w:hAnsi="Courier New" w:cs="Courier New"/>
          <w:sz w:val="18"/>
          <w:lang w:val="en-US"/>
        </w:rPr>
        <w:t>.(</w:t>
      </w:r>
      <w:proofErr w:type="gramEnd"/>
      <w:r w:rsidRPr="00154DB4">
        <w:rPr>
          <w:rFonts w:ascii="Courier New" w:hAnsi="Courier New" w:cs="Courier New"/>
          <w:sz w:val="18"/>
          <w:lang w:val="en-US"/>
        </w:rPr>
        <w:t xml:space="preserve">non-GSO ES </w:t>
      </w:r>
      <w:proofErr w:type="spellStart"/>
      <w:r w:rsidRPr="00154DB4">
        <w:rPr>
          <w:rFonts w:ascii="Courier New" w:hAnsi="Courier New" w:cs="Courier New"/>
          <w:sz w:val="18"/>
          <w:lang w:val="en-US"/>
        </w:rPr>
        <w:t>lat</w:t>
      </w:r>
      <w:proofErr w:type="spellEnd"/>
      <w:r w:rsidRPr="00154DB4">
        <w:rPr>
          <w:rFonts w:ascii="Courier New" w:hAnsi="Courier New" w:cs="Courier New"/>
          <w:sz w:val="18"/>
          <w:lang w:val="en-US"/>
        </w:rPr>
        <w:t>, long)</w:t>
      </w:r>
    </w:p>
    <w:p w14:paraId="6CFB754F" w14:textId="77777777" w:rsidR="00154DB4" w:rsidRPr="00154DB4" w:rsidRDefault="00154DB4" w:rsidP="00154DB4">
      <w:pPr>
        <w:rPr>
          <w:rFonts w:ascii="Courier New" w:hAnsi="Courier New" w:cs="Courier New"/>
          <w:sz w:val="18"/>
          <w:lang w:val="ru-RU"/>
        </w:rPr>
      </w:pPr>
      <w:r w:rsidRPr="00154DB4">
        <w:rPr>
          <w:rFonts w:ascii="Courier New" w:hAnsi="Courier New" w:cs="Courier New"/>
          <w:sz w:val="18"/>
          <w:lang w:val="en-US"/>
        </w:rPr>
        <w:tab/>
      </w:r>
      <w:r w:rsidRPr="00154DB4">
        <w:rPr>
          <w:rFonts w:ascii="Courier New" w:hAnsi="Courier New" w:cs="Courier New"/>
          <w:sz w:val="18"/>
          <w:lang w:val="ru-RU"/>
        </w:rPr>
        <w:t xml:space="preserve">Рассчитайте </w:t>
      </w:r>
      <w:proofErr w:type="spellStart"/>
      <w:r w:rsidRPr="00154DB4">
        <w:rPr>
          <w:rFonts w:ascii="Courier New" w:hAnsi="Courier New" w:cs="Courier New"/>
          <w:sz w:val="18"/>
          <w:lang w:val="ru-RU"/>
        </w:rPr>
        <w:t>DeltaLongES</w:t>
      </w:r>
      <w:proofErr w:type="spellEnd"/>
    </w:p>
    <w:p w14:paraId="05D03643" w14:textId="77777777" w:rsidR="00154DB4" w:rsidRPr="00154DB4" w:rsidRDefault="00154DB4" w:rsidP="00154DB4">
      <w:pPr>
        <w:rPr>
          <w:rFonts w:ascii="Courier New" w:hAnsi="Courier New" w:cs="Courier New"/>
          <w:sz w:val="18"/>
          <w:lang w:val="ru-RU"/>
        </w:rPr>
      </w:pPr>
      <w:r w:rsidRPr="00154DB4">
        <w:rPr>
          <w:rFonts w:ascii="Courier New" w:hAnsi="Courier New" w:cs="Courier New"/>
          <w:sz w:val="18"/>
          <w:lang w:val="ru-RU"/>
        </w:rPr>
        <w:tab/>
        <w:t xml:space="preserve">Создайте вектор </w:t>
      </w:r>
      <w:proofErr w:type="spellStart"/>
      <w:r w:rsidRPr="00154DB4">
        <w:rPr>
          <w:rFonts w:ascii="Courier New" w:hAnsi="Courier New" w:cs="Courier New"/>
          <w:sz w:val="18"/>
          <w:lang w:val="ru-RU"/>
        </w:rPr>
        <w:t>r</w:t>
      </w:r>
      <w:r w:rsidRPr="00154DB4">
        <w:rPr>
          <w:rFonts w:ascii="Courier New" w:hAnsi="Courier New" w:cs="Courier New"/>
          <w:sz w:val="18"/>
          <w:vertAlign w:val="subscript"/>
          <w:lang w:val="ru-RU"/>
        </w:rPr>
        <w:t>ES</w:t>
      </w:r>
      <w:proofErr w:type="spellEnd"/>
      <w:r w:rsidRPr="00154DB4">
        <w:rPr>
          <w:rFonts w:ascii="Courier New" w:hAnsi="Courier New" w:cs="Courier New"/>
          <w:sz w:val="18"/>
          <w:lang w:val="ru-RU"/>
        </w:rPr>
        <w:t xml:space="preserve"> ЗС НГСО</w:t>
      </w:r>
    </w:p>
    <w:p w14:paraId="1FBE64CF" w14:textId="77777777" w:rsidR="00154DB4" w:rsidRPr="00154DB4" w:rsidRDefault="00154DB4" w:rsidP="00154DB4">
      <w:pPr>
        <w:rPr>
          <w:rFonts w:ascii="Courier New" w:hAnsi="Courier New" w:cs="Courier New"/>
          <w:sz w:val="18"/>
          <w:lang w:val="ru-RU"/>
        </w:rPr>
      </w:pPr>
      <w:r w:rsidRPr="00154DB4">
        <w:rPr>
          <w:rFonts w:ascii="Courier New" w:hAnsi="Courier New" w:cs="Courier New"/>
          <w:sz w:val="18"/>
          <w:lang w:val="ru-RU"/>
        </w:rPr>
        <w:tab/>
        <w:t xml:space="preserve">Установите </w:t>
      </w:r>
      <w:proofErr w:type="spellStart"/>
      <w:r w:rsidRPr="00154DB4">
        <w:rPr>
          <w:rFonts w:ascii="Courier New" w:hAnsi="Courier New" w:cs="Courier New"/>
          <w:sz w:val="18"/>
          <w:lang w:val="ru-RU"/>
        </w:rPr>
        <w:t>Maxe.i.r.p</w:t>
      </w:r>
      <w:proofErr w:type="spellEnd"/>
      <w:r w:rsidRPr="00154DB4">
        <w:rPr>
          <w:rFonts w:ascii="Courier New" w:hAnsi="Courier New" w:cs="Courier New"/>
          <w:sz w:val="18"/>
          <w:lang w:val="ru-RU"/>
        </w:rPr>
        <w:t>. = -9999</w:t>
      </w:r>
    </w:p>
    <w:p w14:paraId="662E2314" w14:textId="77777777" w:rsidR="00154DB4" w:rsidRPr="00154DB4" w:rsidRDefault="00154DB4" w:rsidP="00154DB4">
      <w:pPr>
        <w:rPr>
          <w:rFonts w:ascii="Courier New" w:hAnsi="Courier New" w:cs="Courier New"/>
          <w:sz w:val="18"/>
          <w:lang w:val="ru-RU"/>
        </w:rPr>
      </w:pPr>
      <w:r w:rsidRPr="00154DB4">
        <w:rPr>
          <w:rFonts w:ascii="Courier New" w:hAnsi="Courier New" w:cs="Courier New"/>
          <w:sz w:val="18"/>
          <w:lang w:val="ru-RU"/>
        </w:rPr>
        <w:tab/>
        <w:t xml:space="preserve">Определите таблицу </w:t>
      </w:r>
      <w:proofErr w:type="spellStart"/>
      <w:r w:rsidRPr="00154DB4">
        <w:rPr>
          <w:rFonts w:ascii="Courier New" w:hAnsi="Courier New" w:cs="Courier New"/>
          <w:sz w:val="18"/>
          <w:lang w:val="ru-RU"/>
        </w:rPr>
        <w:t>ES_e.i.r.p</w:t>
      </w:r>
      <w:proofErr w:type="spellEnd"/>
      <w:r w:rsidRPr="00154DB4">
        <w:rPr>
          <w:rFonts w:ascii="Courier New" w:hAnsi="Courier New" w:cs="Courier New"/>
          <w:sz w:val="18"/>
          <w:lang w:val="ru-RU"/>
        </w:rPr>
        <w:t>. для данной широты НГСО</w:t>
      </w:r>
    </w:p>
    <w:p w14:paraId="130493DB" w14:textId="77777777" w:rsidR="00154DB4" w:rsidRPr="00154DB4" w:rsidRDefault="00154DB4" w:rsidP="00154DB4">
      <w:pPr>
        <w:rPr>
          <w:rFonts w:ascii="Courier New" w:hAnsi="Courier New" w:cs="Courier New"/>
          <w:sz w:val="18"/>
          <w:lang w:val="ru-RU"/>
        </w:rPr>
      </w:pPr>
      <w:r w:rsidRPr="00154DB4">
        <w:rPr>
          <w:rFonts w:ascii="Courier New" w:hAnsi="Courier New" w:cs="Courier New"/>
          <w:sz w:val="18"/>
          <w:lang w:val="ru-RU"/>
        </w:rPr>
        <w:tab/>
        <w:t xml:space="preserve">Установите </w:t>
      </w:r>
      <w:proofErr w:type="spellStart"/>
      <w:r w:rsidRPr="00154DB4">
        <w:rPr>
          <w:rFonts w:ascii="Courier New" w:hAnsi="Courier New" w:cs="Courier New"/>
          <w:sz w:val="18"/>
          <w:lang w:val="ru-RU"/>
        </w:rPr>
        <w:t>StepSizeDeg</w:t>
      </w:r>
      <w:proofErr w:type="spellEnd"/>
      <w:r w:rsidRPr="00154DB4">
        <w:rPr>
          <w:rFonts w:ascii="Courier New" w:hAnsi="Courier New" w:cs="Courier New"/>
          <w:sz w:val="18"/>
          <w:lang w:val="ru-RU"/>
        </w:rPr>
        <w:t xml:space="preserve"> = 0.5</w:t>
      </w:r>
    </w:p>
    <w:p w14:paraId="31A8E704" w14:textId="77777777" w:rsidR="00154DB4" w:rsidRPr="00AD1828" w:rsidRDefault="00154DB4" w:rsidP="00154DB4">
      <w:pPr>
        <w:rPr>
          <w:rFonts w:ascii="Courier New" w:hAnsi="Courier New" w:cs="Courier New"/>
          <w:sz w:val="18"/>
          <w:lang w:val="en-US"/>
        </w:rPr>
      </w:pPr>
      <w:r w:rsidRPr="00154DB4">
        <w:rPr>
          <w:rFonts w:ascii="Courier New" w:hAnsi="Courier New" w:cs="Courier New"/>
          <w:sz w:val="18"/>
          <w:lang w:val="ru-RU"/>
        </w:rPr>
        <w:tab/>
        <w:t>Установите</w:t>
      </w:r>
      <w:r w:rsidRPr="00AD1828">
        <w:rPr>
          <w:rFonts w:ascii="Courier New" w:hAnsi="Courier New" w:cs="Courier New"/>
          <w:sz w:val="18"/>
          <w:lang w:val="en-US"/>
        </w:rPr>
        <w:t xml:space="preserve"> </w:t>
      </w:r>
      <w:proofErr w:type="spellStart"/>
      <w:r w:rsidRPr="00154DB4">
        <w:rPr>
          <w:rFonts w:ascii="Courier New" w:hAnsi="Courier New" w:cs="Courier New"/>
          <w:sz w:val="18"/>
          <w:lang w:val="en-US"/>
        </w:rPr>
        <w:t>NumAz</w:t>
      </w:r>
      <w:proofErr w:type="spellEnd"/>
      <w:r w:rsidRPr="00AD1828">
        <w:rPr>
          <w:rFonts w:ascii="Courier New" w:hAnsi="Courier New" w:cs="Courier New"/>
          <w:sz w:val="18"/>
          <w:lang w:val="en-US"/>
        </w:rPr>
        <w:t xml:space="preserve"> = 1 + </w:t>
      </w:r>
      <w:proofErr w:type="gramStart"/>
      <w:r w:rsidRPr="00154DB4">
        <w:rPr>
          <w:rFonts w:ascii="Courier New" w:hAnsi="Courier New" w:cs="Courier New"/>
          <w:sz w:val="18"/>
          <w:lang w:val="en-US"/>
        </w:rPr>
        <w:t>integer</w:t>
      </w:r>
      <w:r w:rsidRPr="00AD1828">
        <w:rPr>
          <w:rFonts w:ascii="Courier New" w:hAnsi="Courier New" w:cs="Courier New"/>
          <w:sz w:val="18"/>
          <w:lang w:val="en-US"/>
        </w:rPr>
        <w:t>(</w:t>
      </w:r>
      <w:proofErr w:type="gramEnd"/>
      <w:r w:rsidRPr="00AD1828">
        <w:rPr>
          <w:rFonts w:ascii="Courier New" w:hAnsi="Courier New" w:cs="Courier New"/>
          <w:sz w:val="18"/>
          <w:lang w:val="en-US"/>
        </w:rPr>
        <w:t xml:space="preserve">360° / </w:t>
      </w:r>
      <w:proofErr w:type="spellStart"/>
      <w:r w:rsidRPr="00154DB4">
        <w:rPr>
          <w:rFonts w:ascii="Courier New" w:hAnsi="Courier New" w:cs="Courier New"/>
          <w:sz w:val="18"/>
          <w:lang w:val="en-US"/>
        </w:rPr>
        <w:t>StepSizeDeg</w:t>
      </w:r>
      <w:proofErr w:type="spellEnd"/>
      <w:r w:rsidRPr="00AD1828">
        <w:rPr>
          <w:rFonts w:ascii="Courier New" w:hAnsi="Courier New" w:cs="Courier New"/>
          <w:sz w:val="18"/>
          <w:lang w:val="en-US"/>
        </w:rPr>
        <w:t>)</w:t>
      </w:r>
    </w:p>
    <w:p w14:paraId="37B34F9B" w14:textId="77777777" w:rsidR="00154DB4" w:rsidRPr="00AD1828" w:rsidRDefault="00154DB4" w:rsidP="00154DB4">
      <w:pPr>
        <w:rPr>
          <w:rFonts w:ascii="Courier New" w:hAnsi="Courier New" w:cs="Courier New"/>
          <w:sz w:val="18"/>
          <w:lang w:val="en-US"/>
        </w:rPr>
      </w:pPr>
      <w:r w:rsidRPr="00AD1828">
        <w:rPr>
          <w:rFonts w:ascii="Courier New" w:hAnsi="Courier New" w:cs="Courier New"/>
          <w:sz w:val="18"/>
          <w:lang w:val="en-US"/>
        </w:rPr>
        <w:tab/>
      </w:r>
      <w:r w:rsidRPr="00154DB4">
        <w:rPr>
          <w:rFonts w:ascii="Courier New" w:hAnsi="Courier New" w:cs="Courier New"/>
          <w:sz w:val="18"/>
          <w:lang w:val="ru-RU"/>
        </w:rPr>
        <w:t>Установите</w:t>
      </w:r>
      <w:r w:rsidRPr="00AD1828">
        <w:rPr>
          <w:rFonts w:ascii="Courier New" w:hAnsi="Courier New" w:cs="Courier New"/>
          <w:sz w:val="18"/>
          <w:lang w:val="en-US"/>
        </w:rPr>
        <w:t xml:space="preserve"> </w:t>
      </w:r>
      <w:proofErr w:type="spellStart"/>
      <w:r w:rsidRPr="00154DB4">
        <w:rPr>
          <w:rFonts w:ascii="Courier New" w:hAnsi="Courier New" w:cs="Courier New"/>
          <w:sz w:val="18"/>
          <w:lang w:val="en-US"/>
        </w:rPr>
        <w:t>NumEl</w:t>
      </w:r>
      <w:proofErr w:type="spellEnd"/>
      <w:r w:rsidRPr="00AD1828">
        <w:rPr>
          <w:rFonts w:ascii="Courier New" w:hAnsi="Courier New" w:cs="Courier New"/>
          <w:sz w:val="18"/>
          <w:lang w:val="en-US"/>
        </w:rPr>
        <w:t xml:space="preserve"> = 1 + </w:t>
      </w:r>
      <w:proofErr w:type="gramStart"/>
      <w:r w:rsidRPr="00154DB4">
        <w:rPr>
          <w:rFonts w:ascii="Courier New" w:hAnsi="Courier New" w:cs="Courier New"/>
          <w:sz w:val="18"/>
          <w:lang w:val="en-US"/>
        </w:rPr>
        <w:t>integer</w:t>
      </w:r>
      <w:r w:rsidRPr="00AD1828">
        <w:rPr>
          <w:rFonts w:ascii="Courier New" w:hAnsi="Courier New" w:cs="Courier New"/>
          <w:sz w:val="18"/>
          <w:lang w:val="en-US"/>
        </w:rPr>
        <w:t>(</w:t>
      </w:r>
      <w:proofErr w:type="gramEnd"/>
      <w:r w:rsidRPr="00AD1828">
        <w:rPr>
          <w:rFonts w:ascii="Courier New" w:hAnsi="Courier New" w:cs="Courier New"/>
          <w:sz w:val="18"/>
          <w:lang w:val="en-US"/>
        </w:rPr>
        <w:t xml:space="preserve">90° / </w:t>
      </w:r>
      <w:proofErr w:type="spellStart"/>
      <w:r w:rsidRPr="00154DB4">
        <w:rPr>
          <w:rFonts w:ascii="Courier New" w:hAnsi="Courier New" w:cs="Courier New"/>
          <w:sz w:val="18"/>
          <w:lang w:val="en-US"/>
        </w:rPr>
        <w:t>StepSizeDeg</w:t>
      </w:r>
      <w:proofErr w:type="spellEnd"/>
      <w:r w:rsidRPr="00AD1828">
        <w:rPr>
          <w:rFonts w:ascii="Courier New" w:hAnsi="Courier New" w:cs="Courier New"/>
          <w:sz w:val="18"/>
          <w:lang w:val="en-US"/>
        </w:rPr>
        <w:t>)</w:t>
      </w:r>
    </w:p>
    <w:p w14:paraId="7501CE43" w14:textId="77777777" w:rsidR="00154DB4" w:rsidRPr="00154DB4" w:rsidRDefault="00154DB4" w:rsidP="00154DB4">
      <w:pPr>
        <w:rPr>
          <w:rFonts w:ascii="Courier New" w:hAnsi="Courier New" w:cs="Courier New"/>
          <w:sz w:val="18"/>
          <w:lang w:val="ru-RU"/>
        </w:rPr>
      </w:pPr>
      <w:r w:rsidRPr="00AD1828">
        <w:rPr>
          <w:rFonts w:ascii="Courier New" w:hAnsi="Courier New" w:cs="Courier New"/>
          <w:sz w:val="18"/>
          <w:lang w:val="en-US"/>
        </w:rPr>
        <w:tab/>
      </w:r>
      <w:r w:rsidRPr="00154DB4">
        <w:rPr>
          <w:rFonts w:ascii="Courier New" w:hAnsi="Courier New" w:cs="Courier New"/>
          <w:sz w:val="18"/>
          <w:lang w:val="ru-RU"/>
        </w:rPr>
        <w:t xml:space="preserve">Для всех значений от </w:t>
      </w:r>
      <w:proofErr w:type="spellStart"/>
      <w:r w:rsidRPr="00154DB4">
        <w:rPr>
          <w:rFonts w:ascii="Courier New" w:hAnsi="Courier New" w:cs="Courier New"/>
          <w:sz w:val="18"/>
          <w:lang w:val="ru-RU"/>
        </w:rPr>
        <w:t>az_i</w:t>
      </w:r>
      <w:proofErr w:type="spellEnd"/>
      <w:r w:rsidRPr="00154DB4">
        <w:rPr>
          <w:rFonts w:ascii="Courier New" w:hAnsi="Courier New" w:cs="Courier New"/>
          <w:sz w:val="18"/>
          <w:lang w:val="ru-RU"/>
        </w:rPr>
        <w:t xml:space="preserve"> = 0 до </w:t>
      </w:r>
      <w:proofErr w:type="spellStart"/>
      <w:r w:rsidRPr="00154DB4">
        <w:rPr>
          <w:rFonts w:ascii="Courier New" w:hAnsi="Courier New" w:cs="Courier New"/>
          <w:sz w:val="18"/>
          <w:lang w:val="ru-RU"/>
        </w:rPr>
        <w:t>NumAz</w:t>
      </w:r>
      <w:proofErr w:type="spellEnd"/>
      <w:r w:rsidRPr="00154DB4">
        <w:rPr>
          <w:rFonts w:ascii="Courier New" w:hAnsi="Courier New" w:cs="Courier New"/>
          <w:sz w:val="18"/>
          <w:lang w:val="ru-RU"/>
        </w:rPr>
        <w:t xml:space="preserve"> не включительно</w:t>
      </w:r>
    </w:p>
    <w:p w14:paraId="6152E230" w14:textId="77777777" w:rsidR="00154DB4" w:rsidRPr="00154DB4" w:rsidRDefault="00154DB4" w:rsidP="00154DB4">
      <w:pPr>
        <w:rPr>
          <w:rFonts w:ascii="Courier New" w:hAnsi="Courier New" w:cs="Courier New"/>
          <w:sz w:val="18"/>
          <w:lang w:val="ru-RU"/>
        </w:rPr>
      </w:pPr>
      <w:r w:rsidRPr="00154DB4">
        <w:rPr>
          <w:rFonts w:ascii="Courier New" w:hAnsi="Courier New" w:cs="Courier New"/>
          <w:sz w:val="18"/>
          <w:lang w:val="ru-RU"/>
        </w:rPr>
        <w:tab/>
      </w:r>
      <w:r w:rsidRPr="00154DB4">
        <w:rPr>
          <w:rFonts w:ascii="Courier New" w:hAnsi="Courier New" w:cs="Courier New"/>
          <w:sz w:val="18"/>
          <w:lang w:val="ru-RU"/>
        </w:rPr>
        <w:tab/>
        <w:t xml:space="preserve">Az = -180 + </w:t>
      </w:r>
      <w:proofErr w:type="spellStart"/>
      <w:r w:rsidRPr="00154DB4">
        <w:rPr>
          <w:rFonts w:ascii="Courier New" w:hAnsi="Courier New" w:cs="Courier New"/>
          <w:sz w:val="18"/>
          <w:lang w:val="ru-RU"/>
        </w:rPr>
        <w:t>az_i</w:t>
      </w:r>
      <w:proofErr w:type="spellEnd"/>
      <w:r w:rsidRPr="00154DB4">
        <w:rPr>
          <w:rFonts w:ascii="Courier New" w:hAnsi="Courier New" w:cs="Courier New"/>
          <w:sz w:val="18"/>
          <w:lang w:val="ru-RU"/>
        </w:rPr>
        <w:t xml:space="preserve"> * 360 / </w:t>
      </w:r>
      <w:proofErr w:type="spellStart"/>
      <w:r w:rsidRPr="00154DB4">
        <w:rPr>
          <w:rFonts w:ascii="Courier New" w:hAnsi="Courier New" w:cs="Courier New"/>
          <w:sz w:val="18"/>
          <w:lang w:val="ru-RU"/>
        </w:rPr>
        <w:t>NumAz</w:t>
      </w:r>
      <w:proofErr w:type="spellEnd"/>
    </w:p>
    <w:p w14:paraId="43BC4366" w14:textId="77777777" w:rsidR="00154DB4" w:rsidRPr="00154DB4" w:rsidRDefault="00154DB4" w:rsidP="00154DB4">
      <w:pPr>
        <w:rPr>
          <w:rFonts w:ascii="Courier New" w:hAnsi="Courier New" w:cs="Courier New"/>
          <w:sz w:val="18"/>
          <w:lang w:val="ru-RU"/>
        </w:rPr>
      </w:pPr>
      <w:r w:rsidRPr="00154DB4">
        <w:rPr>
          <w:rFonts w:ascii="Courier New" w:hAnsi="Courier New" w:cs="Courier New"/>
          <w:sz w:val="18"/>
          <w:lang w:val="ru-RU"/>
        </w:rPr>
        <w:tab/>
      </w:r>
      <w:r w:rsidRPr="00154DB4">
        <w:rPr>
          <w:rFonts w:ascii="Courier New" w:hAnsi="Courier New" w:cs="Courier New"/>
          <w:sz w:val="18"/>
          <w:lang w:val="ru-RU"/>
        </w:rPr>
        <w:tab/>
        <w:t xml:space="preserve">Для всех значений от </w:t>
      </w:r>
      <w:proofErr w:type="spellStart"/>
      <w:r w:rsidRPr="00154DB4">
        <w:rPr>
          <w:rFonts w:ascii="Courier New" w:hAnsi="Courier New" w:cs="Courier New"/>
          <w:sz w:val="18"/>
          <w:lang w:val="ru-RU"/>
        </w:rPr>
        <w:t>el_i</w:t>
      </w:r>
      <w:proofErr w:type="spellEnd"/>
      <w:r w:rsidRPr="00154DB4">
        <w:rPr>
          <w:rFonts w:ascii="Courier New" w:hAnsi="Courier New" w:cs="Courier New"/>
          <w:sz w:val="18"/>
          <w:lang w:val="ru-RU"/>
        </w:rPr>
        <w:t xml:space="preserve"> = 0 до </w:t>
      </w:r>
      <w:proofErr w:type="spellStart"/>
      <w:r w:rsidRPr="00154DB4">
        <w:rPr>
          <w:rFonts w:ascii="Courier New" w:hAnsi="Courier New" w:cs="Courier New"/>
          <w:sz w:val="18"/>
          <w:lang w:val="ru-RU"/>
        </w:rPr>
        <w:t>NumEl</w:t>
      </w:r>
      <w:proofErr w:type="spellEnd"/>
      <w:r w:rsidRPr="00154DB4">
        <w:rPr>
          <w:rFonts w:ascii="Courier New" w:hAnsi="Courier New" w:cs="Courier New"/>
          <w:sz w:val="18"/>
          <w:lang w:val="ru-RU"/>
        </w:rPr>
        <w:t xml:space="preserve"> включительно</w:t>
      </w:r>
    </w:p>
    <w:p w14:paraId="2872727A" w14:textId="77777777" w:rsidR="00154DB4" w:rsidRPr="00154DB4" w:rsidRDefault="00154DB4" w:rsidP="00154DB4">
      <w:pPr>
        <w:rPr>
          <w:rFonts w:ascii="Courier New" w:hAnsi="Courier New" w:cs="Courier New"/>
          <w:sz w:val="18"/>
          <w:lang w:val="ru-RU"/>
        </w:rPr>
      </w:pPr>
      <w:r w:rsidRPr="00154DB4">
        <w:rPr>
          <w:rFonts w:ascii="Courier New" w:hAnsi="Courier New" w:cs="Courier New"/>
          <w:sz w:val="18"/>
          <w:lang w:val="ru-RU"/>
        </w:rPr>
        <w:tab/>
      </w:r>
      <w:r w:rsidRPr="00154DB4">
        <w:rPr>
          <w:rFonts w:ascii="Courier New" w:hAnsi="Courier New" w:cs="Courier New"/>
          <w:sz w:val="18"/>
          <w:lang w:val="ru-RU"/>
        </w:rPr>
        <w:tab/>
      </w:r>
      <w:r w:rsidRPr="00154DB4">
        <w:rPr>
          <w:rFonts w:ascii="Courier New" w:hAnsi="Courier New" w:cs="Courier New"/>
          <w:sz w:val="18"/>
          <w:lang w:val="ru-RU"/>
        </w:rPr>
        <w:tab/>
        <w:t xml:space="preserve">El = 0 + </w:t>
      </w:r>
      <w:proofErr w:type="spellStart"/>
      <w:r w:rsidRPr="00154DB4">
        <w:rPr>
          <w:rFonts w:ascii="Courier New" w:hAnsi="Courier New" w:cs="Courier New"/>
          <w:sz w:val="18"/>
          <w:lang w:val="ru-RU"/>
        </w:rPr>
        <w:t>el_i</w:t>
      </w:r>
      <w:proofErr w:type="spellEnd"/>
      <w:r w:rsidRPr="00154DB4">
        <w:rPr>
          <w:rFonts w:ascii="Courier New" w:hAnsi="Courier New" w:cs="Courier New"/>
          <w:sz w:val="18"/>
          <w:lang w:val="ru-RU"/>
        </w:rPr>
        <w:t xml:space="preserve"> * 90 / </w:t>
      </w:r>
      <w:proofErr w:type="spellStart"/>
      <w:r w:rsidRPr="00154DB4">
        <w:rPr>
          <w:rFonts w:ascii="Courier New" w:hAnsi="Courier New" w:cs="Courier New"/>
          <w:sz w:val="18"/>
          <w:lang w:val="ru-RU"/>
        </w:rPr>
        <w:t>NumEl</w:t>
      </w:r>
      <w:proofErr w:type="spellEnd"/>
    </w:p>
    <w:p w14:paraId="499E84AB" w14:textId="77777777" w:rsidR="00154DB4" w:rsidRPr="00154DB4" w:rsidRDefault="00154DB4" w:rsidP="00154DB4">
      <w:pPr>
        <w:rPr>
          <w:rFonts w:ascii="Courier New" w:hAnsi="Courier New" w:cs="Courier New"/>
          <w:sz w:val="18"/>
          <w:szCs w:val="18"/>
          <w:lang w:val="ru-RU"/>
        </w:rPr>
      </w:pPr>
      <w:r w:rsidRPr="00154DB4">
        <w:rPr>
          <w:rFonts w:ascii="Courier New" w:hAnsi="Courier New" w:cs="Courier New"/>
          <w:sz w:val="18"/>
          <w:szCs w:val="18"/>
          <w:lang w:val="ru-RU"/>
        </w:rPr>
        <w:tab/>
      </w:r>
      <w:r w:rsidRPr="00154DB4">
        <w:rPr>
          <w:rFonts w:ascii="Courier New" w:hAnsi="Courier New" w:cs="Courier New"/>
          <w:sz w:val="18"/>
          <w:szCs w:val="18"/>
          <w:lang w:val="ru-RU"/>
        </w:rPr>
        <w:tab/>
      </w:r>
      <w:r w:rsidRPr="00154DB4">
        <w:rPr>
          <w:rFonts w:ascii="Courier New" w:hAnsi="Courier New" w:cs="Courier New"/>
          <w:sz w:val="18"/>
          <w:szCs w:val="18"/>
          <w:lang w:val="ru-RU"/>
        </w:rPr>
        <w:tab/>
        <w:t xml:space="preserve">Создайте вектор </w:t>
      </w:r>
      <w:proofErr w:type="spellStart"/>
      <w:r w:rsidRPr="00154DB4">
        <w:rPr>
          <w:rFonts w:ascii="Courier New" w:hAnsi="Courier New" w:cs="Courier New"/>
          <w:sz w:val="18"/>
          <w:szCs w:val="18"/>
          <w:lang w:val="ru-RU"/>
        </w:rPr>
        <w:t>r</w:t>
      </w:r>
      <w:r w:rsidRPr="00154DB4">
        <w:rPr>
          <w:rFonts w:ascii="Courier New" w:hAnsi="Courier New" w:cs="Courier New"/>
          <w:sz w:val="18"/>
          <w:szCs w:val="18"/>
          <w:vertAlign w:val="subscript"/>
          <w:lang w:val="ru-RU"/>
        </w:rPr>
        <w:t>azel</w:t>
      </w:r>
      <w:proofErr w:type="spellEnd"/>
      <w:r w:rsidRPr="00154DB4">
        <w:rPr>
          <w:rFonts w:ascii="Courier New" w:hAnsi="Courier New" w:cs="Courier New"/>
          <w:sz w:val="18"/>
          <w:szCs w:val="18"/>
          <w:lang w:val="ru-RU"/>
        </w:rPr>
        <w:t xml:space="preserve"> в направлении (</w:t>
      </w:r>
      <w:proofErr w:type="spellStart"/>
      <w:r w:rsidRPr="00154DB4">
        <w:rPr>
          <w:rFonts w:ascii="Courier New" w:hAnsi="Courier New" w:cs="Courier New"/>
          <w:sz w:val="18"/>
          <w:szCs w:val="18"/>
          <w:lang w:val="ru-RU"/>
        </w:rPr>
        <w:t>az</w:t>
      </w:r>
      <w:proofErr w:type="spellEnd"/>
      <w:r w:rsidRPr="00154DB4">
        <w:rPr>
          <w:rFonts w:ascii="Courier New" w:hAnsi="Courier New" w:cs="Courier New"/>
          <w:sz w:val="18"/>
          <w:szCs w:val="18"/>
          <w:lang w:val="ru-RU"/>
        </w:rPr>
        <w:t xml:space="preserve">, </w:t>
      </w:r>
      <w:proofErr w:type="spellStart"/>
      <w:r w:rsidRPr="00154DB4">
        <w:rPr>
          <w:rFonts w:ascii="Courier New" w:hAnsi="Courier New" w:cs="Courier New"/>
          <w:sz w:val="18"/>
          <w:szCs w:val="18"/>
          <w:lang w:val="ru-RU"/>
        </w:rPr>
        <w:t>el</w:t>
      </w:r>
      <w:proofErr w:type="spellEnd"/>
      <w:r w:rsidRPr="00154DB4">
        <w:rPr>
          <w:rFonts w:ascii="Courier New" w:hAnsi="Courier New" w:cs="Courier New"/>
          <w:sz w:val="18"/>
          <w:szCs w:val="18"/>
          <w:lang w:val="ru-RU"/>
        </w:rPr>
        <w:t>)</w:t>
      </w:r>
    </w:p>
    <w:p w14:paraId="61545F7F" w14:textId="77777777" w:rsidR="00154DB4" w:rsidRPr="00154DB4" w:rsidRDefault="00154DB4" w:rsidP="00154DB4">
      <w:pPr>
        <w:rPr>
          <w:rFonts w:ascii="Courier New" w:hAnsi="Courier New" w:cs="Courier New"/>
          <w:sz w:val="18"/>
          <w:szCs w:val="18"/>
          <w:lang w:val="ru-RU"/>
        </w:rPr>
      </w:pPr>
      <w:r w:rsidRPr="00154DB4">
        <w:rPr>
          <w:rFonts w:ascii="Courier New" w:hAnsi="Courier New" w:cs="Courier New"/>
          <w:sz w:val="18"/>
          <w:szCs w:val="18"/>
          <w:lang w:val="ru-RU"/>
        </w:rPr>
        <w:tab/>
      </w:r>
      <w:r w:rsidRPr="00154DB4">
        <w:rPr>
          <w:rFonts w:ascii="Courier New" w:hAnsi="Courier New" w:cs="Courier New"/>
          <w:sz w:val="18"/>
          <w:szCs w:val="18"/>
          <w:lang w:val="ru-RU"/>
        </w:rPr>
        <w:tab/>
      </w:r>
      <w:r w:rsidRPr="00154DB4">
        <w:rPr>
          <w:rFonts w:ascii="Courier New" w:hAnsi="Courier New" w:cs="Courier New"/>
          <w:sz w:val="18"/>
          <w:szCs w:val="18"/>
          <w:lang w:val="ru-RU"/>
        </w:rPr>
        <w:tab/>
        <w:t xml:space="preserve">Выберите соответствующий массив </w:t>
      </w:r>
      <w:proofErr w:type="spellStart"/>
      <w:r w:rsidRPr="00154DB4">
        <w:rPr>
          <w:rFonts w:ascii="Courier New" w:hAnsi="Courier New" w:cs="Courier New"/>
          <w:sz w:val="18"/>
          <w:szCs w:val="18"/>
          <w:lang w:val="ru-RU"/>
        </w:rPr>
        <w:t>es</w:t>
      </w:r>
      <w:proofErr w:type="spellEnd"/>
      <w:r w:rsidRPr="00154DB4">
        <w:rPr>
          <w:rFonts w:ascii="Courier New" w:hAnsi="Courier New" w:cs="Courier New"/>
          <w:sz w:val="18"/>
          <w:szCs w:val="18"/>
          <w:lang w:val="ru-RU"/>
        </w:rPr>
        <w:t xml:space="preserve"> </w:t>
      </w:r>
      <w:proofErr w:type="spellStart"/>
      <w:r w:rsidRPr="00154DB4">
        <w:rPr>
          <w:rFonts w:ascii="Courier New" w:hAnsi="Courier New" w:cs="Courier New"/>
          <w:sz w:val="18"/>
          <w:szCs w:val="18"/>
          <w:lang w:val="ru-RU"/>
        </w:rPr>
        <w:t>e.i.r.p</w:t>
      </w:r>
      <w:proofErr w:type="spellEnd"/>
      <w:r w:rsidRPr="00154DB4">
        <w:rPr>
          <w:rFonts w:ascii="Courier New" w:hAnsi="Courier New" w:cs="Courier New"/>
          <w:sz w:val="18"/>
          <w:szCs w:val="18"/>
          <w:lang w:val="ru-RU"/>
        </w:rPr>
        <w:t>. (</w:t>
      </w:r>
      <w:proofErr w:type="spellStart"/>
      <w:r w:rsidRPr="00154DB4">
        <w:rPr>
          <w:rFonts w:ascii="Courier New" w:hAnsi="Courier New" w:cs="Courier New"/>
          <w:sz w:val="18"/>
          <w:szCs w:val="18"/>
          <w:lang w:val="ru-RU"/>
        </w:rPr>
        <w:t>az</w:t>
      </w:r>
      <w:proofErr w:type="spellEnd"/>
      <w:r w:rsidRPr="00154DB4">
        <w:rPr>
          <w:rFonts w:ascii="Courier New" w:hAnsi="Courier New" w:cs="Courier New"/>
          <w:sz w:val="18"/>
          <w:szCs w:val="18"/>
          <w:lang w:val="ru-RU"/>
        </w:rPr>
        <w:t xml:space="preserve">, </w:t>
      </w:r>
      <w:proofErr w:type="spellStart"/>
      <w:r w:rsidRPr="00154DB4">
        <w:rPr>
          <w:rFonts w:ascii="Courier New" w:hAnsi="Courier New" w:cs="Courier New"/>
          <w:sz w:val="18"/>
          <w:szCs w:val="18"/>
          <w:lang w:val="ru-RU"/>
        </w:rPr>
        <w:t>el</w:t>
      </w:r>
      <w:proofErr w:type="spellEnd"/>
      <w:r w:rsidRPr="00154DB4">
        <w:rPr>
          <w:rFonts w:ascii="Courier New" w:hAnsi="Courier New" w:cs="Courier New"/>
          <w:sz w:val="18"/>
          <w:szCs w:val="18"/>
          <w:lang w:val="ru-RU"/>
        </w:rPr>
        <w:t>)</w:t>
      </w:r>
    </w:p>
    <w:p w14:paraId="7CE080FF" w14:textId="77777777" w:rsidR="00154DB4" w:rsidRPr="00154DB4" w:rsidRDefault="00154DB4" w:rsidP="00154DB4">
      <w:pPr>
        <w:ind w:left="1588" w:hanging="1588"/>
        <w:rPr>
          <w:rFonts w:ascii="Courier New" w:hAnsi="Courier New" w:cs="Courier New"/>
          <w:sz w:val="18"/>
          <w:szCs w:val="18"/>
          <w:lang w:val="ru-RU"/>
        </w:rPr>
      </w:pPr>
      <w:r w:rsidRPr="00154DB4">
        <w:rPr>
          <w:rFonts w:ascii="Courier New" w:hAnsi="Courier New" w:cs="Courier New"/>
          <w:sz w:val="18"/>
          <w:szCs w:val="18"/>
          <w:lang w:val="ru-RU"/>
        </w:rPr>
        <w:lastRenderedPageBreak/>
        <w:tab/>
      </w:r>
      <w:r w:rsidRPr="00154DB4">
        <w:rPr>
          <w:rFonts w:ascii="Courier New" w:hAnsi="Courier New" w:cs="Courier New"/>
          <w:sz w:val="18"/>
          <w:szCs w:val="18"/>
          <w:lang w:val="ru-RU"/>
        </w:rPr>
        <w:tab/>
      </w:r>
      <w:r w:rsidRPr="00154DB4">
        <w:rPr>
          <w:rFonts w:ascii="Courier New" w:hAnsi="Courier New" w:cs="Courier New"/>
          <w:sz w:val="18"/>
          <w:szCs w:val="18"/>
          <w:lang w:val="ru-RU"/>
        </w:rPr>
        <w:tab/>
      </w:r>
      <w:r w:rsidRPr="00154DB4">
        <w:rPr>
          <w:rFonts w:ascii="Courier New" w:hAnsi="Courier New" w:cs="Courier New"/>
          <w:color w:val="000000"/>
          <w:sz w:val="18"/>
          <w:szCs w:val="18"/>
          <w:lang w:val="ru-RU"/>
        </w:rPr>
        <w:t>Если направление (</w:t>
      </w:r>
      <w:proofErr w:type="spellStart"/>
      <w:r w:rsidRPr="00154DB4">
        <w:rPr>
          <w:rFonts w:ascii="Courier New" w:hAnsi="Courier New" w:cs="Courier New"/>
          <w:color w:val="000000"/>
          <w:sz w:val="18"/>
          <w:szCs w:val="18"/>
          <w:lang w:val="ru-RU"/>
        </w:rPr>
        <w:t>az</w:t>
      </w:r>
      <w:proofErr w:type="spellEnd"/>
      <w:r w:rsidRPr="00154DB4">
        <w:rPr>
          <w:rFonts w:ascii="Courier New" w:hAnsi="Courier New" w:cs="Courier New"/>
          <w:color w:val="000000"/>
          <w:sz w:val="18"/>
          <w:szCs w:val="18"/>
          <w:lang w:val="ru-RU"/>
        </w:rPr>
        <w:t xml:space="preserve">, </w:t>
      </w:r>
      <w:proofErr w:type="spellStart"/>
      <w:r w:rsidRPr="00154DB4">
        <w:rPr>
          <w:rFonts w:ascii="Courier New" w:hAnsi="Courier New" w:cs="Courier New"/>
          <w:color w:val="000000"/>
          <w:sz w:val="18"/>
          <w:szCs w:val="18"/>
          <w:lang w:val="ru-RU"/>
        </w:rPr>
        <w:t>el</w:t>
      </w:r>
      <w:proofErr w:type="spellEnd"/>
      <w:r w:rsidRPr="00154DB4">
        <w:rPr>
          <w:rFonts w:ascii="Courier New" w:hAnsi="Courier New" w:cs="Courier New"/>
          <w:color w:val="000000"/>
          <w:sz w:val="18"/>
          <w:szCs w:val="18"/>
          <w:lang w:val="ru-RU"/>
        </w:rPr>
        <w:t>) находится за пределами зоны исключения и выше минимальной высоты для данного азимута и в этом направлении может быть расположен спутник, то</w:t>
      </w:r>
    </w:p>
    <w:p w14:paraId="4BC1AC20" w14:textId="77777777" w:rsidR="00154DB4" w:rsidRPr="00154DB4" w:rsidRDefault="00154DB4" w:rsidP="00154DB4">
      <w:pPr>
        <w:rPr>
          <w:rFonts w:ascii="Courier New" w:hAnsi="Courier New" w:cs="Courier New"/>
          <w:sz w:val="18"/>
          <w:szCs w:val="18"/>
          <w:lang w:val="ru-RU"/>
        </w:rPr>
      </w:pPr>
      <w:r w:rsidRPr="00154DB4">
        <w:rPr>
          <w:rFonts w:ascii="Courier New" w:hAnsi="Courier New" w:cs="Courier New"/>
          <w:sz w:val="18"/>
          <w:szCs w:val="18"/>
          <w:lang w:val="ru-RU"/>
        </w:rPr>
        <w:tab/>
      </w:r>
      <w:r w:rsidRPr="00154DB4">
        <w:rPr>
          <w:rFonts w:ascii="Courier New" w:hAnsi="Courier New" w:cs="Courier New"/>
          <w:sz w:val="18"/>
          <w:szCs w:val="18"/>
          <w:lang w:val="ru-RU"/>
        </w:rPr>
        <w:tab/>
      </w:r>
      <w:r w:rsidRPr="00154DB4">
        <w:rPr>
          <w:rFonts w:ascii="Courier New" w:hAnsi="Courier New" w:cs="Courier New"/>
          <w:sz w:val="18"/>
          <w:szCs w:val="18"/>
          <w:lang w:val="ru-RU"/>
        </w:rPr>
        <w:tab/>
        <w:t>{</w:t>
      </w:r>
    </w:p>
    <w:p w14:paraId="5FF51A45" w14:textId="77777777" w:rsidR="00154DB4" w:rsidRPr="00154DB4" w:rsidRDefault="00154DB4" w:rsidP="00154DB4">
      <w:pPr>
        <w:ind w:left="1985" w:hanging="1985"/>
        <w:rPr>
          <w:rFonts w:ascii="Courier New" w:hAnsi="Courier New" w:cs="Courier New"/>
          <w:sz w:val="18"/>
          <w:szCs w:val="18"/>
          <w:lang w:val="ru-RU"/>
        </w:rPr>
      </w:pPr>
      <w:r w:rsidRPr="00154DB4">
        <w:rPr>
          <w:rFonts w:ascii="Courier New" w:hAnsi="Courier New" w:cs="Courier New"/>
          <w:sz w:val="18"/>
          <w:szCs w:val="18"/>
          <w:lang w:val="ru-RU"/>
        </w:rPr>
        <w:tab/>
      </w:r>
      <w:r w:rsidRPr="00154DB4">
        <w:rPr>
          <w:rFonts w:ascii="Courier New" w:hAnsi="Courier New" w:cs="Courier New"/>
          <w:sz w:val="18"/>
          <w:szCs w:val="18"/>
          <w:lang w:val="ru-RU"/>
        </w:rPr>
        <w:tab/>
      </w:r>
      <w:r w:rsidRPr="00154DB4">
        <w:rPr>
          <w:rFonts w:ascii="Courier New" w:hAnsi="Courier New" w:cs="Courier New"/>
          <w:sz w:val="18"/>
          <w:szCs w:val="18"/>
          <w:lang w:val="ru-RU"/>
        </w:rPr>
        <w:tab/>
      </w:r>
      <w:r w:rsidRPr="00154DB4">
        <w:rPr>
          <w:rFonts w:ascii="Courier New" w:hAnsi="Courier New" w:cs="Courier New"/>
          <w:sz w:val="18"/>
          <w:szCs w:val="18"/>
          <w:lang w:val="ru-RU"/>
        </w:rPr>
        <w:tab/>
        <w:t xml:space="preserve">Рассчитайте </w:t>
      </w:r>
      <w:proofErr w:type="spellStart"/>
      <w:proofErr w:type="gramStart"/>
      <w:r w:rsidRPr="00154DB4">
        <w:rPr>
          <w:rFonts w:ascii="Courier New" w:hAnsi="Courier New" w:cs="Courier New"/>
          <w:sz w:val="18"/>
          <w:szCs w:val="18"/>
          <w:lang w:val="ru-RU"/>
        </w:rPr>
        <w:t>ES_e.i.r.p.</w:t>
      </w:r>
      <w:r w:rsidRPr="00154DB4">
        <w:rPr>
          <w:rFonts w:ascii="Courier New" w:hAnsi="Courier New" w:cs="Courier New"/>
          <w:sz w:val="18"/>
          <w:szCs w:val="18"/>
          <w:vertAlign w:val="subscript"/>
          <w:lang w:val="ru-RU"/>
        </w:rPr>
        <w:t>az,el</w:t>
      </w:r>
      <w:proofErr w:type="spellEnd"/>
      <w:proofErr w:type="gramEnd"/>
      <w:r w:rsidRPr="00154DB4">
        <w:rPr>
          <w:rFonts w:ascii="Courier New" w:hAnsi="Courier New" w:cs="Courier New"/>
          <w:sz w:val="18"/>
          <w:szCs w:val="18"/>
          <w:lang w:val="ru-RU"/>
        </w:rPr>
        <w:t xml:space="preserve"> в направлении спутника ГСО для этих значений (</w:t>
      </w:r>
      <w:proofErr w:type="spellStart"/>
      <w:r w:rsidRPr="00154DB4">
        <w:rPr>
          <w:rFonts w:ascii="Courier New" w:hAnsi="Courier New" w:cs="Courier New"/>
          <w:sz w:val="18"/>
          <w:szCs w:val="18"/>
          <w:lang w:val="ru-RU"/>
        </w:rPr>
        <w:t>az</w:t>
      </w:r>
      <w:proofErr w:type="spellEnd"/>
      <w:r w:rsidRPr="00154DB4">
        <w:rPr>
          <w:rFonts w:ascii="Courier New" w:hAnsi="Courier New" w:cs="Courier New"/>
          <w:sz w:val="18"/>
          <w:szCs w:val="18"/>
          <w:lang w:val="ru-RU"/>
        </w:rPr>
        <w:t xml:space="preserve">, </w:t>
      </w:r>
      <w:proofErr w:type="spellStart"/>
      <w:r w:rsidRPr="00154DB4">
        <w:rPr>
          <w:rFonts w:ascii="Courier New" w:hAnsi="Courier New" w:cs="Courier New"/>
          <w:sz w:val="18"/>
          <w:szCs w:val="18"/>
          <w:lang w:val="ru-RU"/>
        </w:rPr>
        <w:t>el</w:t>
      </w:r>
      <w:proofErr w:type="spellEnd"/>
      <w:r w:rsidRPr="00154DB4">
        <w:rPr>
          <w:rFonts w:ascii="Courier New" w:hAnsi="Courier New" w:cs="Courier New"/>
          <w:sz w:val="18"/>
          <w:szCs w:val="18"/>
          <w:lang w:val="ru-RU"/>
        </w:rPr>
        <w:t xml:space="preserve">, </w:t>
      </w:r>
      <w:proofErr w:type="spellStart"/>
      <w:r w:rsidRPr="00154DB4">
        <w:rPr>
          <w:rFonts w:ascii="Courier New" w:hAnsi="Courier New" w:cs="Courier New"/>
          <w:sz w:val="18"/>
          <w:szCs w:val="18"/>
          <w:lang w:val="ru-RU"/>
        </w:rPr>
        <w:t>DeltaLong</w:t>
      </w:r>
      <w:proofErr w:type="spellEnd"/>
      <w:r w:rsidRPr="00154DB4">
        <w:rPr>
          <w:rFonts w:ascii="Courier New" w:hAnsi="Courier New" w:cs="Courier New"/>
          <w:sz w:val="18"/>
          <w:szCs w:val="18"/>
          <w:lang w:val="ru-RU"/>
        </w:rPr>
        <w:t>)</w:t>
      </w:r>
    </w:p>
    <w:p w14:paraId="58FDB051" w14:textId="77777777" w:rsidR="00154DB4" w:rsidRPr="00154DB4" w:rsidRDefault="00154DB4" w:rsidP="00154DB4">
      <w:pPr>
        <w:ind w:left="1985" w:hanging="1985"/>
        <w:rPr>
          <w:rFonts w:ascii="Courier New" w:hAnsi="Courier New" w:cs="Courier New"/>
          <w:sz w:val="18"/>
          <w:szCs w:val="18"/>
          <w:lang w:val="ru-RU"/>
        </w:rPr>
      </w:pPr>
      <w:r w:rsidRPr="00154DB4">
        <w:rPr>
          <w:rFonts w:ascii="Courier New" w:hAnsi="Courier New" w:cs="Courier New"/>
          <w:sz w:val="18"/>
          <w:szCs w:val="18"/>
          <w:lang w:val="ru-RU"/>
        </w:rPr>
        <w:tab/>
      </w:r>
      <w:r w:rsidRPr="00154DB4">
        <w:rPr>
          <w:rFonts w:ascii="Courier New" w:hAnsi="Courier New" w:cs="Courier New"/>
          <w:sz w:val="18"/>
          <w:szCs w:val="18"/>
          <w:lang w:val="ru-RU"/>
        </w:rPr>
        <w:tab/>
      </w:r>
      <w:r w:rsidRPr="00154DB4">
        <w:rPr>
          <w:rFonts w:ascii="Courier New" w:hAnsi="Courier New" w:cs="Courier New"/>
          <w:sz w:val="18"/>
          <w:szCs w:val="18"/>
          <w:lang w:val="ru-RU"/>
        </w:rPr>
        <w:tab/>
      </w:r>
      <w:r w:rsidRPr="00154DB4">
        <w:rPr>
          <w:rFonts w:ascii="Courier New" w:hAnsi="Courier New" w:cs="Courier New"/>
          <w:sz w:val="18"/>
          <w:szCs w:val="18"/>
          <w:lang w:val="ru-RU"/>
        </w:rPr>
        <w:tab/>
        <w:t xml:space="preserve">Если </w:t>
      </w:r>
      <w:proofErr w:type="spellStart"/>
      <w:proofErr w:type="gramStart"/>
      <w:r w:rsidRPr="00154DB4">
        <w:rPr>
          <w:rFonts w:ascii="Courier New" w:hAnsi="Courier New" w:cs="Courier New"/>
          <w:sz w:val="18"/>
          <w:szCs w:val="18"/>
          <w:lang w:val="ru-RU"/>
        </w:rPr>
        <w:t>ES_e.i.r.p.</w:t>
      </w:r>
      <w:r w:rsidRPr="00154DB4">
        <w:rPr>
          <w:rFonts w:ascii="Courier New" w:hAnsi="Courier New" w:cs="Courier New"/>
          <w:sz w:val="18"/>
          <w:szCs w:val="18"/>
          <w:vertAlign w:val="subscript"/>
          <w:lang w:val="ru-RU"/>
        </w:rPr>
        <w:t>az,el</w:t>
      </w:r>
      <w:proofErr w:type="spellEnd"/>
      <w:proofErr w:type="gramEnd"/>
      <w:r w:rsidRPr="00154DB4">
        <w:rPr>
          <w:rFonts w:ascii="Courier New" w:hAnsi="Courier New" w:cs="Courier New"/>
          <w:sz w:val="18"/>
          <w:szCs w:val="18"/>
          <w:lang w:val="ru-RU"/>
        </w:rPr>
        <w:t xml:space="preserve"> больше, чем </w:t>
      </w:r>
      <w:proofErr w:type="spellStart"/>
      <w:r w:rsidRPr="00154DB4">
        <w:rPr>
          <w:rFonts w:ascii="Courier New" w:hAnsi="Courier New" w:cs="Courier New"/>
          <w:sz w:val="18"/>
          <w:szCs w:val="18"/>
          <w:lang w:val="ru-RU"/>
        </w:rPr>
        <w:t>ES_e.i.r.p</w:t>
      </w:r>
      <w:proofErr w:type="spellEnd"/>
      <w:r w:rsidRPr="00154DB4">
        <w:rPr>
          <w:rFonts w:ascii="Courier New" w:hAnsi="Courier New" w:cs="Courier New"/>
          <w:sz w:val="18"/>
          <w:szCs w:val="18"/>
          <w:lang w:val="ru-RU"/>
        </w:rPr>
        <w:t>., используйте вместо этого следующее значение</w:t>
      </w:r>
    </w:p>
    <w:p w14:paraId="1761F8CE" w14:textId="77777777" w:rsidR="00154DB4" w:rsidRPr="00154DB4" w:rsidRDefault="00154DB4" w:rsidP="00154DB4">
      <w:pPr>
        <w:rPr>
          <w:rFonts w:ascii="Courier New" w:hAnsi="Courier New" w:cs="Courier New"/>
          <w:sz w:val="18"/>
          <w:szCs w:val="18"/>
          <w:lang w:val="ru-RU"/>
        </w:rPr>
      </w:pPr>
      <w:r w:rsidRPr="00154DB4">
        <w:rPr>
          <w:rFonts w:ascii="Courier New" w:hAnsi="Courier New" w:cs="Courier New"/>
          <w:sz w:val="18"/>
          <w:szCs w:val="18"/>
          <w:lang w:val="ru-RU"/>
        </w:rPr>
        <w:tab/>
      </w:r>
      <w:r w:rsidRPr="00154DB4">
        <w:rPr>
          <w:rFonts w:ascii="Courier New" w:hAnsi="Courier New" w:cs="Courier New"/>
          <w:sz w:val="18"/>
          <w:szCs w:val="18"/>
          <w:lang w:val="ru-RU"/>
        </w:rPr>
        <w:tab/>
      </w:r>
      <w:r w:rsidRPr="00154DB4">
        <w:rPr>
          <w:rFonts w:ascii="Courier New" w:hAnsi="Courier New" w:cs="Courier New"/>
          <w:sz w:val="18"/>
          <w:szCs w:val="18"/>
          <w:lang w:val="ru-RU"/>
        </w:rPr>
        <w:tab/>
        <w:t>}</w:t>
      </w:r>
    </w:p>
    <w:p w14:paraId="2492C776" w14:textId="77777777" w:rsidR="00154DB4" w:rsidRPr="00154DB4" w:rsidRDefault="00154DB4" w:rsidP="00154DB4">
      <w:pPr>
        <w:rPr>
          <w:rFonts w:ascii="Courier New" w:hAnsi="Courier New" w:cs="Courier New"/>
          <w:sz w:val="18"/>
          <w:szCs w:val="18"/>
          <w:lang w:val="ru-RU"/>
        </w:rPr>
      </w:pPr>
      <w:r w:rsidRPr="00154DB4">
        <w:rPr>
          <w:rFonts w:ascii="Courier New" w:hAnsi="Courier New" w:cs="Courier New"/>
          <w:sz w:val="18"/>
          <w:szCs w:val="18"/>
          <w:lang w:val="ru-RU"/>
        </w:rPr>
        <w:tab/>
      </w:r>
      <w:r w:rsidRPr="00154DB4">
        <w:rPr>
          <w:rFonts w:ascii="Courier New" w:hAnsi="Courier New" w:cs="Courier New"/>
          <w:sz w:val="18"/>
          <w:szCs w:val="18"/>
          <w:lang w:val="ru-RU"/>
        </w:rPr>
        <w:tab/>
        <w:t xml:space="preserve">Следующее </w:t>
      </w:r>
      <w:proofErr w:type="spellStart"/>
      <w:r w:rsidRPr="00154DB4">
        <w:rPr>
          <w:rFonts w:ascii="Courier New" w:hAnsi="Courier New" w:cs="Courier New"/>
          <w:sz w:val="18"/>
          <w:szCs w:val="18"/>
          <w:lang w:val="en-US"/>
        </w:rPr>
        <w:t>el</w:t>
      </w:r>
      <w:proofErr w:type="spellEnd"/>
      <w:r w:rsidRPr="00154DB4">
        <w:rPr>
          <w:rFonts w:ascii="Courier New" w:hAnsi="Courier New" w:cs="Courier New"/>
          <w:sz w:val="18"/>
          <w:szCs w:val="18"/>
          <w:lang w:val="ru-RU"/>
        </w:rPr>
        <w:t>_</w:t>
      </w:r>
      <w:r w:rsidRPr="00154DB4">
        <w:rPr>
          <w:rFonts w:ascii="Courier New" w:hAnsi="Courier New" w:cs="Courier New"/>
          <w:sz w:val="18"/>
          <w:szCs w:val="18"/>
          <w:lang w:val="en-US"/>
        </w:rPr>
        <w:t>i</w:t>
      </w:r>
    </w:p>
    <w:p w14:paraId="6D79B23F" w14:textId="2DFABE6E" w:rsidR="00F531C0" w:rsidRPr="00154DB4" w:rsidRDefault="00154DB4" w:rsidP="00154DB4">
      <w:pPr>
        <w:rPr>
          <w:rFonts w:ascii="Courier New" w:hAnsi="Courier New" w:cs="Courier New"/>
          <w:sz w:val="18"/>
          <w:szCs w:val="18"/>
          <w:lang w:val="ru-RU"/>
        </w:rPr>
      </w:pPr>
      <w:r w:rsidRPr="00154DB4">
        <w:rPr>
          <w:rFonts w:ascii="Courier New" w:hAnsi="Courier New" w:cs="Courier New"/>
          <w:sz w:val="18"/>
          <w:szCs w:val="18"/>
          <w:lang w:val="ru-RU"/>
        </w:rPr>
        <w:tab/>
        <w:t xml:space="preserve">Следующее </w:t>
      </w:r>
      <w:proofErr w:type="spellStart"/>
      <w:r w:rsidRPr="00154DB4">
        <w:rPr>
          <w:rFonts w:ascii="Courier New" w:hAnsi="Courier New" w:cs="Courier New"/>
          <w:sz w:val="18"/>
          <w:szCs w:val="18"/>
          <w:lang w:val="en-US"/>
        </w:rPr>
        <w:t>az</w:t>
      </w:r>
      <w:proofErr w:type="spellEnd"/>
      <w:r w:rsidRPr="00154DB4">
        <w:rPr>
          <w:rFonts w:ascii="Courier New" w:hAnsi="Courier New" w:cs="Courier New"/>
          <w:sz w:val="18"/>
          <w:szCs w:val="18"/>
          <w:lang w:val="ru-RU"/>
        </w:rPr>
        <w:t>_</w:t>
      </w:r>
      <w:r w:rsidRPr="00154DB4">
        <w:rPr>
          <w:rFonts w:ascii="Courier New" w:hAnsi="Courier New" w:cs="Courier New"/>
          <w:sz w:val="18"/>
          <w:szCs w:val="18"/>
          <w:lang w:val="en-US"/>
        </w:rPr>
        <w:t>i</w:t>
      </w:r>
    </w:p>
    <w:p w14:paraId="2EF4EFFB" w14:textId="77777777" w:rsidR="00154DB4" w:rsidRPr="00154DB4" w:rsidRDefault="00154DB4" w:rsidP="00154DB4">
      <w:pPr>
        <w:rPr>
          <w:lang w:val="ru-RU"/>
        </w:rPr>
      </w:pPr>
      <w:r w:rsidRPr="00154DB4">
        <w:rPr>
          <w:color w:val="000000"/>
          <w:lang w:val="ru-RU"/>
        </w:rPr>
        <w:t>Чтобы определить, может ли спутник НГСО находиться в заданном направлении (</w:t>
      </w:r>
      <w:proofErr w:type="spellStart"/>
      <w:r w:rsidRPr="00154DB4">
        <w:rPr>
          <w:color w:val="000000"/>
          <w:lang w:val="ru-RU"/>
        </w:rPr>
        <w:t>az</w:t>
      </w:r>
      <w:proofErr w:type="spellEnd"/>
      <w:r w:rsidRPr="00154DB4">
        <w:rPr>
          <w:color w:val="000000"/>
          <w:lang w:val="ru-RU"/>
        </w:rPr>
        <w:t xml:space="preserve">, </w:t>
      </w:r>
      <w:proofErr w:type="spellStart"/>
      <w:r w:rsidRPr="00154DB4">
        <w:rPr>
          <w:color w:val="000000"/>
          <w:lang w:val="ru-RU"/>
        </w:rPr>
        <w:t>el</w:t>
      </w:r>
      <w:proofErr w:type="spellEnd"/>
      <w:r w:rsidRPr="00154DB4">
        <w:rPr>
          <w:color w:val="000000"/>
          <w:lang w:val="ru-RU"/>
        </w:rPr>
        <w:t xml:space="preserve">) от ЗС НГСО в позиции </w:t>
      </w:r>
      <w:proofErr w:type="spellStart"/>
      <w:r w:rsidRPr="00154DB4">
        <w:rPr>
          <w:i/>
          <w:color w:val="000000"/>
          <w:lang w:val="ru-RU"/>
        </w:rPr>
        <w:t>r</w:t>
      </w:r>
      <w:r w:rsidRPr="00154DB4">
        <w:rPr>
          <w:i/>
          <w:color w:val="000000"/>
          <w:vertAlign w:val="subscript"/>
          <w:lang w:val="ru-RU"/>
        </w:rPr>
        <w:t>ES</w:t>
      </w:r>
      <w:proofErr w:type="spellEnd"/>
      <w:r w:rsidRPr="00154DB4">
        <w:rPr>
          <w:color w:val="000000"/>
          <w:lang w:val="ru-RU"/>
        </w:rPr>
        <w:t xml:space="preserve">, можно использовать следующий алгоритм в предположении, что векторы </w:t>
      </w:r>
      <w:proofErr w:type="spellStart"/>
      <w:r w:rsidRPr="00475D48">
        <w:rPr>
          <w:b/>
          <w:i/>
          <w:color w:val="000000"/>
          <w:lang w:val="ru-RU"/>
        </w:rPr>
        <w:t>r</w:t>
      </w:r>
      <w:r w:rsidRPr="00154DB4">
        <w:rPr>
          <w:i/>
          <w:color w:val="000000"/>
          <w:vertAlign w:val="subscript"/>
          <w:lang w:val="ru-RU"/>
        </w:rPr>
        <w:t>ES</w:t>
      </w:r>
      <w:proofErr w:type="spellEnd"/>
      <w:r w:rsidRPr="00154DB4">
        <w:rPr>
          <w:color w:val="000000"/>
          <w:lang w:val="ru-RU"/>
        </w:rPr>
        <w:t xml:space="preserve"> и </w:t>
      </w:r>
      <w:proofErr w:type="spellStart"/>
      <w:r w:rsidRPr="00475D48">
        <w:rPr>
          <w:b/>
          <w:i/>
          <w:color w:val="000000"/>
          <w:lang w:val="ru-RU"/>
        </w:rPr>
        <w:t>r</w:t>
      </w:r>
      <w:r w:rsidRPr="00154DB4">
        <w:rPr>
          <w:i/>
          <w:color w:val="000000"/>
          <w:vertAlign w:val="subscript"/>
          <w:lang w:val="ru-RU"/>
        </w:rPr>
        <w:t>azel</w:t>
      </w:r>
      <w:proofErr w:type="spellEnd"/>
      <w:r w:rsidRPr="00154DB4">
        <w:rPr>
          <w:color w:val="000000"/>
          <w:lang w:val="ru-RU"/>
        </w:rPr>
        <w:t xml:space="preserve"> представлены в геоцентрической системе координат (</w:t>
      </w:r>
      <w:r w:rsidRPr="00475D48">
        <w:rPr>
          <w:i/>
          <w:color w:val="000000"/>
          <w:lang w:val="ru-RU"/>
        </w:rPr>
        <w:t>x</w:t>
      </w:r>
      <w:r w:rsidRPr="00154DB4">
        <w:rPr>
          <w:color w:val="000000"/>
          <w:lang w:val="ru-RU"/>
        </w:rPr>
        <w:t xml:space="preserve">, </w:t>
      </w:r>
      <w:r w:rsidRPr="00475D48">
        <w:rPr>
          <w:i/>
          <w:color w:val="000000"/>
          <w:lang w:val="ru-RU"/>
        </w:rPr>
        <w:t>y</w:t>
      </w:r>
      <w:r w:rsidRPr="00154DB4">
        <w:rPr>
          <w:color w:val="000000"/>
          <w:lang w:val="ru-RU"/>
        </w:rPr>
        <w:t xml:space="preserve">, </w:t>
      </w:r>
      <w:r w:rsidRPr="00475D48">
        <w:rPr>
          <w:i/>
          <w:color w:val="000000"/>
          <w:lang w:val="ru-RU"/>
        </w:rPr>
        <w:t>z</w:t>
      </w:r>
      <w:r w:rsidRPr="00154DB4">
        <w:rPr>
          <w:color w:val="000000"/>
          <w:lang w:val="ru-RU"/>
        </w:rPr>
        <w:t>).</w:t>
      </w:r>
    </w:p>
    <w:p w14:paraId="05A7412F" w14:textId="77777777" w:rsidR="00154DB4" w:rsidRPr="00154DB4" w:rsidRDefault="00154DB4" w:rsidP="00154DB4">
      <w:pPr>
        <w:rPr>
          <w:lang w:val="ru-RU"/>
        </w:rPr>
      </w:pPr>
      <w:r w:rsidRPr="00154DB4">
        <w:rPr>
          <w:color w:val="000000"/>
          <w:lang w:val="ru-RU"/>
        </w:rPr>
        <w:t>Входные данные:</w:t>
      </w:r>
    </w:p>
    <w:p w14:paraId="7C7C691C" w14:textId="525A6C9F" w:rsidR="00154DB4" w:rsidRPr="005622C8" w:rsidRDefault="00154DB4" w:rsidP="00154DB4">
      <w:pPr>
        <w:pStyle w:val="enumlev1"/>
        <w:rPr>
          <w:lang w:val="ru-RU"/>
        </w:rPr>
      </w:pPr>
      <w:r w:rsidRPr="00154DB4">
        <w:rPr>
          <w:lang w:val="ru-RU"/>
        </w:rPr>
        <w:tab/>
      </w:r>
      <w:r w:rsidR="005622C8" w:rsidRPr="00154DB4">
        <w:rPr>
          <w:lang w:val="ru-RU"/>
        </w:rPr>
        <w:t xml:space="preserve">вектор </w:t>
      </w:r>
      <w:r w:rsidRPr="00154DB4">
        <w:rPr>
          <w:lang w:val="ru-RU"/>
        </w:rPr>
        <w:t xml:space="preserve">положения ЗС НГСО = </w:t>
      </w:r>
      <w:proofErr w:type="spellStart"/>
      <w:r w:rsidRPr="00475D48">
        <w:rPr>
          <w:b/>
          <w:i/>
          <w:lang w:val="ru-RU"/>
        </w:rPr>
        <w:t>r</w:t>
      </w:r>
      <w:r w:rsidRPr="00154DB4">
        <w:rPr>
          <w:i/>
          <w:vertAlign w:val="subscript"/>
          <w:lang w:val="ru-RU"/>
        </w:rPr>
        <w:t>ES</w:t>
      </w:r>
      <w:proofErr w:type="spellEnd"/>
      <w:r w:rsidR="005622C8" w:rsidRPr="005622C8">
        <w:rPr>
          <w:lang w:val="ru-RU"/>
        </w:rPr>
        <w:t>;</w:t>
      </w:r>
    </w:p>
    <w:p w14:paraId="4BD94A7C" w14:textId="7205EE52" w:rsidR="00154DB4" w:rsidRPr="00154DB4" w:rsidRDefault="00154DB4" w:rsidP="00154DB4">
      <w:pPr>
        <w:pStyle w:val="enumlev1"/>
        <w:rPr>
          <w:lang w:val="ru-RU"/>
        </w:rPr>
      </w:pPr>
      <w:r w:rsidRPr="00154DB4">
        <w:rPr>
          <w:lang w:val="ru-RU"/>
        </w:rPr>
        <w:tab/>
      </w:r>
      <w:r w:rsidR="005622C8" w:rsidRPr="00154DB4">
        <w:rPr>
          <w:lang w:val="ru-RU"/>
        </w:rPr>
        <w:t xml:space="preserve">вектор </w:t>
      </w:r>
      <w:r w:rsidRPr="00154DB4">
        <w:rPr>
          <w:lang w:val="ru-RU"/>
        </w:rPr>
        <w:t>в направлении (</w:t>
      </w:r>
      <w:proofErr w:type="spellStart"/>
      <w:r w:rsidRPr="00154DB4">
        <w:rPr>
          <w:lang w:val="ru-RU"/>
        </w:rPr>
        <w:t>az</w:t>
      </w:r>
      <w:proofErr w:type="spellEnd"/>
      <w:r w:rsidRPr="00154DB4">
        <w:rPr>
          <w:lang w:val="ru-RU"/>
        </w:rPr>
        <w:t xml:space="preserve">, </w:t>
      </w:r>
      <w:proofErr w:type="spellStart"/>
      <w:r w:rsidRPr="00154DB4">
        <w:rPr>
          <w:lang w:val="ru-RU"/>
        </w:rPr>
        <w:t>el</w:t>
      </w:r>
      <w:proofErr w:type="spellEnd"/>
      <w:r w:rsidRPr="00154DB4">
        <w:rPr>
          <w:lang w:val="ru-RU"/>
        </w:rPr>
        <w:t xml:space="preserve">) = </w:t>
      </w:r>
      <w:proofErr w:type="spellStart"/>
      <w:r w:rsidRPr="00475D48">
        <w:rPr>
          <w:b/>
          <w:i/>
          <w:lang w:val="ru-RU"/>
        </w:rPr>
        <w:t>r</w:t>
      </w:r>
      <w:r w:rsidRPr="00154DB4">
        <w:rPr>
          <w:i/>
          <w:vertAlign w:val="subscript"/>
          <w:lang w:val="ru-RU"/>
        </w:rPr>
        <w:t>aze</w:t>
      </w:r>
      <w:r w:rsidRPr="005622C8">
        <w:rPr>
          <w:vertAlign w:val="subscript"/>
          <w:lang w:val="ru-RU"/>
        </w:rPr>
        <w:t>l</w:t>
      </w:r>
      <w:proofErr w:type="spellEnd"/>
      <w:r w:rsidR="005622C8" w:rsidRPr="005622C8">
        <w:rPr>
          <w:lang w:val="ru-RU"/>
        </w:rPr>
        <w:t>;</w:t>
      </w:r>
    </w:p>
    <w:p w14:paraId="6A0B65DD" w14:textId="6894A278" w:rsidR="00154DB4" w:rsidRPr="00154DB4" w:rsidRDefault="00154DB4" w:rsidP="00154DB4">
      <w:pPr>
        <w:pStyle w:val="enumlev1"/>
        <w:rPr>
          <w:i/>
          <w:iCs/>
          <w:lang w:val="ru-RU"/>
        </w:rPr>
      </w:pPr>
      <w:r w:rsidRPr="00154DB4">
        <w:rPr>
          <w:lang w:val="ru-RU"/>
        </w:rPr>
        <w:tab/>
      </w:r>
      <w:r w:rsidR="005622C8" w:rsidRPr="00154DB4">
        <w:rPr>
          <w:lang w:val="ru-RU"/>
        </w:rPr>
        <w:t xml:space="preserve">угол </w:t>
      </w:r>
      <w:r w:rsidRPr="00154DB4">
        <w:rPr>
          <w:lang w:val="ru-RU"/>
        </w:rPr>
        <w:t xml:space="preserve">наклона плоскости орбиты спутника НГСО = </w:t>
      </w:r>
      <w:r w:rsidRPr="00154DB4">
        <w:rPr>
          <w:i/>
          <w:lang w:val="ru-RU"/>
        </w:rPr>
        <w:t>i</w:t>
      </w:r>
      <w:r w:rsidR="005622C8" w:rsidRPr="005622C8">
        <w:rPr>
          <w:lang w:val="ru-RU"/>
        </w:rPr>
        <w:t>;</w:t>
      </w:r>
    </w:p>
    <w:p w14:paraId="524FC1ED" w14:textId="2929B7FA" w:rsidR="00154DB4" w:rsidRPr="00154DB4" w:rsidRDefault="00154DB4" w:rsidP="00154DB4">
      <w:pPr>
        <w:pStyle w:val="enumlev1"/>
        <w:rPr>
          <w:lang w:val="ru-RU"/>
        </w:rPr>
      </w:pPr>
      <w:r w:rsidRPr="00154DB4">
        <w:rPr>
          <w:lang w:val="ru-RU"/>
        </w:rPr>
        <w:tab/>
      </w:r>
      <w:r w:rsidR="005622C8" w:rsidRPr="00154DB4">
        <w:rPr>
          <w:lang w:val="ru-RU"/>
        </w:rPr>
        <w:t xml:space="preserve">большая </w:t>
      </w:r>
      <w:r w:rsidRPr="00154DB4">
        <w:rPr>
          <w:lang w:val="ru-RU"/>
        </w:rPr>
        <w:t xml:space="preserve">полуось орбиты спутника НГСО = </w:t>
      </w:r>
      <w:r w:rsidRPr="00154DB4">
        <w:rPr>
          <w:i/>
          <w:lang w:val="ru-RU"/>
        </w:rPr>
        <w:t>a</w:t>
      </w:r>
      <w:r w:rsidR="005622C8" w:rsidRPr="005622C8">
        <w:rPr>
          <w:lang w:val="ru-RU"/>
        </w:rPr>
        <w:t>;</w:t>
      </w:r>
    </w:p>
    <w:p w14:paraId="58CF777D" w14:textId="4083B841" w:rsidR="00154DB4" w:rsidRPr="00154DB4" w:rsidRDefault="00154DB4" w:rsidP="00154DB4">
      <w:pPr>
        <w:pStyle w:val="enumlev1"/>
        <w:rPr>
          <w:lang w:val="ru-RU"/>
        </w:rPr>
      </w:pPr>
      <w:r w:rsidRPr="00154DB4">
        <w:rPr>
          <w:lang w:val="ru-RU"/>
        </w:rPr>
        <w:tab/>
      </w:r>
      <w:r w:rsidR="005622C8" w:rsidRPr="00154DB4">
        <w:rPr>
          <w:lang w:val="ru-RU"/>
        </w:rPr>
        <w:t xml:space="preserve">эксцентриситет </w:t>
      </w:r>
      <w:r w:rsidRPr="00154DB4">
        <w:rPr>
          <w:lang w:val="ru-RU"/>
        </w:rPr>
        <w:t xml:space="preserve">орбиты спутника НГСО = </w:t>
      </w:r>
      <w:r w:rsidRPr="00154DB4">
        <w:rPr>
          <w:i/>
          <w:lang w:val="ru-RU"/>
        </w:rPr>
        <w:t>e</w:t>
      </w:r>
      <w:r w:rsidR="005622C8" w:rsidRPr="005622C8">
        <w:rPr>
          <w:lang w:val="ru-RU"/>
        </w:rPr>
        <w:t>.</w:t>
      </w:r>
    </w:p>
    <w:p w14:paraId="2A27E0CF" w14:textId="77777777" w:rsidR="00154DB4" w:rsidRPr="00154DB4" w:rsidRDefault="00154DB4" w:rsidP="00154DB4">
      <w:pPr>
        <w:rPr>
          <w:lang w:val="ru-RU"/>
        </w:rPr>
      </w:pPr>
      <w:r w:rsidRPr="00154DB4">
        <w:rPr>
          <w:lang w:val="ru-RU"/>
        </w:rPr>
        <w:t>Если эксцентриситет орбиты спутника НГСО = 0 (то есть орбита круговая):</w:t>
      </w:r>
    </w:p>
    <w:p w14:paraId="56E83C57" w14:textId="4DC8CFA4" w:rsidR="00154DB4" w:rsidRPr="00154DB4" w:rsidRDefault="00154DB4" w:rsidP="00154DB4">
      <w:pPr>
        <w:pStyle w:val="enumlev1"/>
        <w:rPr>
          <w:lang w:val="ru-RU"/>
        </w:rPr>
      </w:pPr>
      <w:r w:rsidRPr="00154DB4">
        <w:rPr>
          <w:lang w:val="ru-RU"/>
        </w:rPr>
        <w:tab/>
      </w:r>
      <w:r w:rsidR="00947A6C" w:rsidRPr="00154DB4">
        <w:rPr>
          <w:lang w:val="ru-RU"/>
        </w:rPr>
        <w:t xml:space="preserve">спутник </w:t>
      </w:r>
      <w:r w:rsidRPr="00154DB4">
        <w:rPr>
          <w:lang w:val="ru-RU"/>
        </w:rPr>
        <w:t>может находиться в направлении (</w:t>
      </w:r>
      <w:proofErr w:type="spellStart"/>
      <w:r w:rsidRPr="00154DB4">
        <w:rPr>
          <w:lang w:val="ru-RU"/>
        </w:rPr>
        <w:t>az</w:t>
      </w:r>
      <w:proofErr w:type="spellEnd"/>
      <w:r w:rsidRPr="00154DB4">
        <w:rPr>
          <w:lang w:val="ru-RU"/>
        </w:rPr>
        <w:t xml:space="preserve">, </w:t>
      </w:r>
      <w:proofErr w:type="spellStart"/>
      <w:r w:rsidRPr="00154DB4">
        <w:rPr>
          <w:lang w:val="ru-RU"/>
        </w:rPr>
        <w:t>el</w:t>
      </w:r>
      <w:proofErr w:type="spellEnd"/>
      <w:r w:rsidRPr="00154DB4">
        <w:rPr>
          <w:lang w:val="ru-RU"/>
        </w:rPr>
        <w:t xml:space="preserve">), если </w:t>
      </w:r>
    </w:p>
    <w:p w14:paraId="265FB8F6" w14:textId="1CAEFBE3" w:rsidR="00154DB4" w:rsidRPr="00492C1C" w:rsidRDefault="00154DB4" w:rsidP="00154DB4">
      <w:pPr>
        <w:pStyle w:val="enumlev2"/>
        <w:rPr>
          <w:lang w:val="ru-RU"/>
        </w:rPr>
      </w:pPr>
      <w:r w:rsidRPr="00154DB4">
        <w:rPr>
          <w:lang w:val="ru-RU"/>
        </w:rPr>
        <w:tab/>
        <w:t>−</w:t>
      </w:r>
      <w:r w:rsidRPr="00154DB4">
        <w:rPr>
          <w:i/>
          <w:iCs/>
          <w:lang w:val="ru-RU"/>
        </w:rPr>
        <w:t>i</w:t>
      </w:r>
      <w:r w:rsidRPr="00154DB4">
        <w:rPr>
          <w:lang w:val="ru-RU"/>
        </w:rPr>
        <w:t xml:space="preserve"> </w:t>
      </w:r>
      <w:r w:rsidRPr="00154DB4">
        <w:rPr>
          <w:lang w:val="ru-RU"/>
        </w:rPr>
        <w:sym w:font="Symbol" w:char="F0A3"/>
      </w:r>
      <w:r w:rsidRPr="00154DB4">
        <w:rPr>
          <w:lang w:val="ru-RU"/>
        </w:rPr>
        <w:t xml:space="preserve"> </w:t>
      </w:r>
      <w:proofErr w:type="spellStart"/>
      <w:r w:rsidRPr="00154DB4">
        <w:rPr>
          <w:lang w:val="ru-RU"/>
        </w:rPr>
        <w:t>Latitude</w:t>
      </w:r>
      <w:proofErr w:type="spellEnd"/>
      <w:r w:rsidRPr="00154DB4">
        <w:rPr>
          <w:lang w:val="ru-RU"/>
        </w:rPr>
        <w:t>(</w:t>
      </w:r>
      <w:r w:rsidRPr="00154DB4">
        <w:rPr>
          <w:i/>
          <w:iCs/>
          <w:lang w:val="ru-RU"/>
        </w:rPr>
        <w:t>a</w:t>
      </w:r>
      <w:r w:rsidRPr="00154DB4">
        <w:rPr>
          <w:lang w:val="ru-RU"/>
        </w:rPr>
        <w:t xml:space="preserve">) </w:t>
      </w:r>
      <w:r w:rsidRPr="00154DB4">
        <w:rPr>
          <w:lang w:val="ru-RU"/>
        </w:rPr>
        <w:sym w:font="Symbol" w:char="F0A3"/>
      </w:r>
      <w:r w:rsidRPr="00154DB4">
        <w:rPr>
          <w:lang w:val="ru-RU"/>
        </w:rPr>
        <w:t xml:space="preserve"> +</w:t>
      </w:r>
      <w:r w:rsidRPr="00154DB4">
        <w:rPr>
          <w:i/>
          <w:iCs/>
          <w:lang w:val="ru-RU"/>
        </w:rPr>
        <w:t>i</w:t>
      </w:r>
      <w:r w:rsidRPr="00492C1C">
        <w:rPr>
          <w:i/>
          <w:iCs/>
          <w:lang w:val="ru-RU"/>
        </w:rPr>
        <w:t>.</w:t>
      </w:r>
    </w:p>
    <w:p w14:paraId="414789A9" w14:textId="77777777" w:rsidR="00154DB4" w:rsidRPr="00154DB4" w:rsidRDefault="00154DB4" w:rsidP="00154DB4">
      <w:pPr>
        <w:rPr>
          <w:lang w:val="ru-RU"/>
        </w:rPr>
      </w:pPr>
      <w:r w:rsidRPr="00154DB4">
        <w:rPr>
          <w:lang w:val="ru-RU"/>
        </w:rPr>
        <w:t xml:space="preserve">В противном случае, если эксцентриситет орбиты спутника </w:t>
      </w:r>
      <w:proofErr w:type="gramStart"/>
      <w:r w:rsidRPr="00154DB4">
        <w:rPr>
          <w:lang w:val="ru-RU"/>
        </w:rPr>
        <w:t>НГСО &gt;</w:t>
      </w:r>
      <w:proofErr w:type="gramEnd"/>
      <w:r w:rsidRPr="00154DB4">
        <w:rPr>
          <w:lang w:val="ru-RU"/>
        </w:rPr>
        <w:t xml:space="preserve"> 0 (то есть орбита эллиптическая):</w:t>
      </w:r>
    </w:p>
    <w:p w14:paraId="7078FF7E" w14:textId="4BFBDED6" w:rsidR="00154DB4" w:rsidRPr="00154DB4" w:rsidRDefault="00154DB4" w:rsidP="00154DB4">
      <w:pPr>
        <w:pStyle w:val="enumlev1"/>
        <w:rPr>
          <w:lang w:val="ru-RU"/>
        </w:rPr>
      </w:pPr>
      <w:r w:rsidRPr="00154DB4">
        <w:rPr>
          <w:lang w:val="ru-RU"/>
        </w:rPr>
        <w:tab/>
      </w:r>
      <w:r w:rsidR="005622C8" w:rsidRPr="00154DB4">
        <w:rPr>
          <w:lang w:val="ru-RU"/>
        </w:rPr>
        <w:t xml:space="preserve">спутник </w:t>
      </w:r>
      <w:r w:rsidRPr="00154DB4">
        <w:rPr>
          <w:lang w:val="ru-RU"/>
        </w:rPr>
        <w:t>может находиться в направлении (</w:t>
      </w:r>
      <w:proofErr w:type="spellStart"/>
      <w:r w:rsidRPr="00154DB4">
        <w:rPr>
          <w:lang w:val="ru-RU"/>
        </w:rPr>
        <w:t>az</w:t>
      </w:r>
      <w:proofErr w:type="spellEnd"/>
      <w:r w:rsidRPr="00154DB4">
        <w:rPr>
          <w:lang w:val="ru-RU"/>
        </w:rPr>
        <w:t xml:space="preserve">, </w:t>
      </w:r>
      <w:proofErr w:type="spellStart"/>
      <w:r w:rsidRPr="00154DB4">
        <w:rPr>
          <w:lang w:val="ru-RU"/>
        </w:rPr>
        <w:t>el</w:t>
      </w:r>
      <w:proofErr w:type="spellEnd"/>
      <w:r w:rsidRPr="00154DB4">
        <w:rPr>
          <w:lang w:val="ru-RU"/>
        </w:rPr>
        <w:t>), если выполняются оба следующих условия:</w:t>
      </w:r>
    </w:p>
    <w:p w14:paraId="6CEE8293" w14:textId="618263DF" w:rsidR="00154DB4" w:rsidRPr="00154DB4" w:rsidRDefault="00154DB4" w:rsidP="00154DB4">
      <w:pPr>
        <w:pStyle w:val="enumlev2"/>
        <w:rPr>
          <w:lang w:val="en-US"/>
        </w:rPr>
      </w:pPr>
      <w:r w:rsidRPr="00154DB4">
        <w:rPr>
          <w:lang w:val="ru-RU"/>
        </w:rPr>
        <w:tab/>
      </w:r>
      <w:r w:rsidRPr="00154DB4">
        <w:rPr>
          <w:lang w:val="en-US"/>
        </w:rPr>
        <w:t>−</w:t>
      </w:r>
      <w:r w:rsidRPr="00154DB4">
        <w:rPr>
          <w:i/>
          <w:iCs/>
          <w:lang w:val="en-US"/>
        </w:rPr>
        <w:t>i</w:t>
      </w:r>
      <w:r w:rsidRPr="00154DB4">
        <w:rPr>
          <w:lang w:val="en-US"/>
        </w:rPr>
        <w:t xml:space="preserve"> </w:t>
      </w:r>
      <w:r w:rsidRPr="00154DB4">
        <w:rPr>
          <w:lang w:val="ru-RU"/>
        </w:rPr>
        <w:sym w:font="Symbol" w:char="F0A3"/>
      </w:r>
      <w:r w:rsidRPr="00154DB4">
        <w:rPr>
          <w:lang w:val="en-US"/>
        </w:rPr>
        <w:t xml:space="preserve"> </w:t>
      </w:r>
      <w:proofErr w:type="gramStart"/>
      <w:r w:rsidRPr="00154DB4">
        <w:rPr>
          <w:lang w:val="en-US"/>
        </w:rPr>
        <w:t>Latitude(</w:t>
      </w:r>
      <w:proofErr w:type="gramEnd"/>
      <w:r w:rsidRPr="00154DB4">
        <w:rPr>
          <w:i/>
          <w:iCs/>
          <w:lang w:val="en-US"/>
        </w:rPr>
        <w:t>a</w:t>
      </w:r>
      <w:r w:rsidRPr="005622C8">
        <w:rPr>
          <w:iCs/>
          <w:lang w:val="en-US"/>
        </w:rPr>
        <w:t>(</w:t>
      </w:r>
      <w:r w:rsidRPr="00154DB4">
        <w:rPr>
          <w:lang w:val="en-US"/>
        </w:rPr>
        <w:t>1</w:t>
      </w:r>
      <w:r w:rsidR="005622C8" w:rsidRPr="005622C8">
        <w:rPr>
          <w:lang w:val="en-US"/>
        </w:rPr>
        <w:t xml:space="preserve"> </w:t>
      </w:r>
      <w:r w:rsidRPr="00154DB4">
        <w:rPr>
          <w:i/>
          <w:iCs/>
          <w:lang w:val="en-US"/>
        </w:rPr>
        <w:t>+</w:t>
      </w:r>
      <w:r w:rsidR="005622C8" w:rsidRPr="005622C8">
        <w:rPr>
          <w:i/>
          <w:iCs/>
          <w:lang w:val="en-US"/>
        </w:rPr>
        <w:t xml:space="preserve"> </w:t>
      </w:r>
      <w:r w:rsidRPr="00154DB4">
        <w:rPr>
          <w:i/>
          <w:iCs/>
          <w:lang w:val="en-US"/>
        </w:rPr>
        <w:t>e</w:t>
      </w:r>
      <w:r w:rsidRPr="005622C8">
        <w:rPr>
          <w:iCs/>
          <w:lang w:val="en-US"/>
        </w:rPr>
        <w:t>)</w:t>
      </w:r>
      <w:r w:rsidRPr="00154DB4">
        <w:rPr>
          <w:lang w:val="en-US"/>
        </w:rPr>
        <w:t xml:space="preserve">) </w:t>
      </w:r>
      <w:r w:rsidRPr="00154DB4">
        <w:rPr>
          <w:lang w:val="ru-RU"/>
        </w:rPr>
        <w:sym w:font="Symbol" w:char="F0A3"/>
      </w:r>
      <w:r w:rsidRPr="00154DB4">
        <w:rPr>
          <w:lang w:val="en-US"/>
        </w:rPr>
        <w:t xml:space="preserve"> +</w:t>
      </w:r>
      <w:r w:rsidRPr="00154DB4">
        <w:rPr>
          <w:i/>
          <w:iCs/>
          <w:lang w:val="en-US"/>
        </w:rPr>
        <w:t>i</w:t>
      </w:r>
      <w:r w:rsidRPr="00154DB4">
        <w:rPr>
          <w:iCs/>
          <w:lang w:val="en-US"/>
        </w:rPr>
        <w:t>;</w:t>
      </w:r>
    </w:p>
    <w:p w14:paraId="151440B5" w14:textId="0877A84D" w:rsidR="00154DB4" w:rsidRPr="00154DB4" w:rsidRDefault="00154DB4" w:rsidP="00154DB4">
      <w:pPr>
        <w:pStyle w:val="enumlev2"/>
        <w:rPr>
          <w:lang w:val="en-US"/>
        </w:rPr>
      </w:pPr>
      <w:r w:rsidRPr="00154DB4">
        <w:rPr>
          <w:lang w:val="en-US"/>
        </w:rPr>
        <w:tab/>
        <w:t>−</w:t>
      </w:r>
      <w:r w:rsidRPr="00154DB4">
        <w:rPr>
          <w:i/>
          <w:iCs/>
          <w:lang w:val="en-US"/>
        </w:rPr>
        <w:t>i</w:t>
      </w:r>
      <w:r w:rsidRPr="00154DB4">
        <w:rPr>
          <w:lang w:val="en-US"/>
        </w:rPr>
        <w:t xml:space="preserve"> </w:t>
      </w:r>
      <w:r w:rsidRPr="00154DB4">
        <w:rPr>
          <w:lang w:val="ru-RU"/>
        </w:rPr>
        <w:sym w:font="Symbol" w:char="F0A3"/>
      </w:r>
      <w:r w:rsidRPr="00154DB4">
        <w:rPr>
          <w:lang w:val="en-US"/>
        </w:rPr>
        <w:t xml:space="preserve"> </w:t>
      </w:r>
      <w:proofErr w:type="gramStart"/>
      <w:r w:rsidRPr="00154DB4">
        <w:rPr>
          <w:lang w:val="en-US"/>
        </w:rPr>
        <w:t>Latitude(</w:t>
      </w:r>
      <w:proofErr w:type="gramEnd"/>
      <w:r w:rsidRPr="00154DB4">
        <w:rPr>
          <w:i/>
          <w:iCs/>
          <w:lang w:val="en-US"/>
        </w:rPr>
        <w:t>a</w:t>
      </w:r>
      <w:r w:rsidRPr="005622C8">
        <w:rPr>
          <w:iCs/>
          <w:lang w:val="en-US"/>
        </w:rPr>
        <w:t>(</w:t>
      </w:r>
      <w:r w:rsidRPr="00154DB4">
        <w:rPr>
          <w:lang w:val="en-US"/>
        </w:rPr>
        <w:t>1</w:t>
      </w:r>
      <w:r w:rsidR="005622C8" w:rsidRPr="005622C8">
        <w:rPr>
          <w:i/>
          <w:iCs/>
          <w:lang w:val="en-US"/>
        </w:rPr>
        <w:t xml:space="preserve"> – </w:t>
      </w:r>
      <w:r w:rsidRPr="00154DB4">
        <w:rPr>
          <w:i/>
          <w:iCs/>
          <w:lang w:val="en-US"/>
        </w:rPr>
        <w:t>e</w:t>
      </w:r>
      <w:r w:rsidRPr="005622C8">
        <w:rPr>
          <w:iCs/>
          <w:lang w:val="en-US"/>
        </w:rPr>
        <w:t>)</w:t>
      </w:r>
      <w:r w:rsidRPr="005622C8">
        <w:rPr>
          <w:lang w:val="en-US"/>
        </w:rPr>
        <w:t>)</w:t>
      </w:r>
      <w:r w:rsidRPr="00154DB4">
        <w:rPr>
          <w:lang w:val="en-US"/>
        </w:rPr>
        <w:t xml:space="preserve"> </w:t>
      </w:r>
      <w:r w:rsidRPr="00154DB4">
        <w:rPr>
          <w:lang w:val="ru-RU"/>
        </w:rPr>
        <w:sym w:font="Symbol" w:char="F0A3"/>
      </w:r>
      <w:r w:rsidRPr="00154DB4">
        <w:rPr>
          <w:lang w:val="en-US"/>
        </w:rPr>
        <w:t xml:space="preserve"> +</w:t>
      </w:r>
      <w:r w:rsidRPr="00154DB4">
        <w:rPr>
          <w:i/>
          <w:iCs/>
          <w:lang w:val="en-US"/>
        </w:rPr>
        <w:t>i</w:t>
      </w:r>
      <w:r w:rsidRPr="00154DB4">
        <w:rPr>
          <w:iCs/>
          <w:lang w:val="en-US"/>
        </w:rPr>
        <w:t>,</w:t>
      </w:r>
    </w:p>
    <w:p w14:paraId="45032A9B" w14:textId="6941D8F1" w:rsidR="00154DB4" w:rsidRPr="00154DB4" w:rsidRDefault="00154DB4" w:rsidP="00154DB4">
      <w:pPr>
        <w:rPr>
          <w:lang w:val="ru-RU"/>
        </w:rPr>
      </w:pPr>
      <w:r w:rsidRPr="00154DB4">
        <w:rPr>
          <w:lang w:val="ru-RU"/>
        </w:rPr>
        <w:t xml:space="preserve">где функция </w:t>
      </w:r>
      <w:proofErr w:type="spellStart"/>
      <w:r w:rsidRPr="00154DB4">
        <w:rPr>
          <w:lang w:val="ru-RU"/>
        </w:rPr>
        <w:t>CalcLatitude</w:t>
      </w:r>
      <w:proofErr w:type="spellEnd"/>
      <w:r w:rsidRPr="00154DB4">
        <w:rPr>
          <w:lang w:val="ru-RU"/>
        </w:rPr>
        <w:t>(d) описывается следующим образом</w:t>
      </w:r>
      <w:r w:rsidR="00475D48">
        <w:rPr>
          <w:lang w:val="ru-RU"/>
        </w:rPr>
        <w:t>.</w:t>
      </w:r>
    </w:p>
    <w:p w14:paraId="258667C2" w14:textId="77777777" w:rsidR="00154DB4" w:rsidRPr="00154DB4" w:rsidRDefault="00154DB4" w:rsidP="00154DB4">
      <w:pPr>
        <w:pStyle w:val="enumlev1"/>
        <w:rPr>
          <w:lang w:val="ru-RU"/>
        </w:rPr>
      </w:pPr>
      <w:r w:rsidRPr="00154DB4">
        <w:rPr>
          <w:lang w:val="ru-RU"/>
        </w:rPr>
        <w:tab/>
        <w:t>Проведите линию от ЗС НГСО в направлении (</w:t>
      </w:r>
      <w:proofErr w:type="spellStart"/>
      <w:r w:rsidRPr="00154DB4">
        <w:rPr>
          <w:lang w:val="ru-RU"/>
        </w:rPr>
        <w:t>az</w:t>
      </w:r>
      <w:proofErr w:type="spellEnd"/>
      <w:r w:rsidRPr="00154DB4">
        <w:rPr>
          <w:lang w:val="ru-RU"/>
        </w:rPr>
        <w:t xml:space="preserve">, </w:t>
      </w:r>
      <w:proofErr w:type="spellStart"/>
      <w:r w:rsidRPr="00154DB4">
        <w:rPr>
          <w:lang w:val="ru-RU"/>
        </w:rPr>
        <w:t>el</w:t>
      </w:r>
      <w:proofErr w:type="spellEnd"/>
      <w:r w:rsidRPr="00154DB4">
        <w:rPr>
          <w:lang w:val="ru-RU"/>
        </w:rPr>
        <w:t xml:space="preserve">), используя параметр </w:t>
      </w:r>
      <w:r w:rsidRPr="00154DB4">
        <w:rPr>
          <w:lang w:val="ru-RU"/>
        </w:rPr>
        <w:sym w:font="Symbol" w:char="F06C"/>
      </w:r>
      <w:r w:rsidRPr="00154DB4">
        <w:rPr>
          <w:lang w:val="ru-RU"/>
        </w:rPr>
        <w:t>:</w:t>
      </w:r>
    </w:p>
    <w:p w14:paraId="30474316" w14:textId="21DD4BE7" w:rsidR="00154DB4" w:rsidRPr="00154DB4" w:rsidRDefault="00154DB4" w:rsidP="00154DB4">
      <w:pPr>
        <w:pStyle w:val="Equation"/>
        <w:rPr>
          <w:lang w:val="ru-RU"/>
        </w:rPr>
      </w:pPr>
      <w:r w:rsidRPr="00154DB4">
        <w:rPr>
          <w:lang w:val="ru-RU"/>
        </w:rPr>
        <w:tab/>
      </w:r>
      <w:r w:rsidRPr="00154DB4">
        <w:rPr>
          <w:lang w:val="ru-RU"/>
        </w:rPr>
        <w:tab/>
      </w:r>
      <m:oMath>
        <m:r>
          <m:rPr>
            <m:sty m:val="bi"/>
          </m:rPr>
          <w:rPr>
            <w:rFonts w:ascii="Cambria Math" w:hAnsi="Cambria Math"/>
            <w:lang w:val="ru-RU"/>
          </w:rPr>
          <m:t>r</m:t>
        </m:r>
        <m:r>
          <m:rPr>
            <m:sty m:val="p"/>
          </m:rPr>
          <w:rPr>
            <w:rFonts w:ascii="Cambria Math" w:hAnsi="Cambria Math"/>
            <w:lang w:val="ru-RU"/>
          </w:rPr>
          <m:t>=</m:t>
        </m:r>
        <m:sSub>
          <m:sSubPr>
            <m:ctrlPr>
              <w:rPr>
                <w:rFonts w:ascii="Cambria Math" w:hAnsi="Cambria Math"/>
                <w:lang w:val="ru-RU"/>
              </w:rPr>
            </m:ctrlPr>
          </m:sSubPr>
          <m:e>
            <m:r>
              <m:rPr>
                <m:sty m:val="bi"/>
              </m:rPr>
              <w:rPr>
                <w:rFonts w:ascii="Cambria Math" w:hAnsi="Cambria Math"/>
                <w:lang w:val="ru-RU"/>
              </w:rPr>
              <m:t>r</m:t>
            </m:r>
          </m:e>
          <m:sub>
            <m:r>
              <w:rPr>
                <w:rFonts w:ascii="Cambria Math" w:hAnsi="Cambria Math"/>
                <w:lang w:val="ru-RU"/>
              </w:rPr>
              <m:t>ES</m:t>
            </m:r>
          </m:sub>
        </m:sSub>
        <m:r>
          <m:rPr>
            <m:sty m:val="p"/>
          </m:rPr>
          <w:rPr>
            <w:rFonts w:ascii="Cambria Math" w:hAnsi="Cambria Math"/>
            <w:lang w:val="ru-RU"/>
          </w:rPr>
          <m:t>+</m:t>
        </m:r>
        <m:r>
          <w:rPr>
            <w:rFonts w:ascii="Cambria Math" w:hAnsi="Cambria Math"/>
            <w:lang w:val="ru-RU"/>
          </w:rPr>
          <m:t>λ</m:t>
        </m:r>
        <m:sSub>
          <m:sSubPr>
            <m:ctrlPr>
              <w:rPr>
                <w:rFonts w:ascii="Cambria Math" w:hAnsi="Cambria Math"/>
                <w:lang w:val="ru-RU"/>
              </w:rPr>
            </m:ctrlPr>
          </m:sSubPr>
          <m:e>
            <m:r>
              <m:rPr>
                <m:sty m:val="bi"/>
              </m:rPr>
              <w:rPr>
                <w:rFonts w:ascii="Cambria Math" w:hAnsi="Cambria Math"/>
                <w:lang w:val="ru-RU"/>
              </w:rPr>
              <m:t>r</m:t>
            </m:r>
          </m:e>
          <m:sub>
            <m:r>
              <w:rPr>
                <w:rFonts w:ascii="Cambria Math" w:hAnsi="Cambria Math"/>
                <w:lang w:val="ru-RU"/>
              </w:rPr>
              <m:t>azel</m:t>
            </m:r>
          </m:sub>
        </m:sSub>
      </m:oMath>
      <w:r>
        <w:rPr>
          <w:lang w:val="ru-RU"/>
        </w:rPr>
        <w:t>.</w:t>
      </w:r>
    </w:p>
    <w:p w14:paraId="38E57304" w14:textId="77777777" w:rsidR="00154DB4" w:rsidRPr="00154DB4" w:rsidRDefault="00154DB4" w:rsidP="00154DB4">
      <w:pPr>
        <w:pStyle w:val="enumlev1"/>
        <w:rPr>
          <w:lang w:val="ru-RU"/>
        </w:rPr>
      </w:pPr>
      <w:r w:rsidRPr="00154DB4">
        <w:rPr>
          <w:lang w:val="ru-RU"/>
        </w:rPr>
        <w:tab/>
        <w:t xml:space="preserve">Значение λ, для которого линия находится на расстоянии </w:t>
      </w:r>
      <w:r w:rsidRPr="00154DB4">
        <w:rPr>
          <w:i/>
          <w:lang w:val="ru-RU"/>
        </w:rPr>
        <w:t>d</w:t>
      </w:r>
      <w:r w:rsidRPr="00154DB4">
        <w:rPr>
          <w:lang w:val="ru-RU"/>
        </w:rPr>
        <w:t xml:space="preserve"> от центра Земли, можно вычислить, решив следующее квадратное уравнение:</w:t>
      </w:r>
    </w:p>
    <w:p w14:paraId="557A39FE" w14:textId="41B5A05B" w:rsidR="00154DB4" w:rsidRPr="00154DB4" w:rsidRDefault="00154DB4" w:rsidP="00154DB4">
      <w:pPr>
        <w:pStyle w:val="Equation"/>
        <w:rPr>
          <w:lang w:val="ru-RU"/>
        </w:rPr>
      </w:pPr>
      <w:r w:rsidRPr="00154DB4">
        <w:rPr>
          <w:lang w:val="ru-RU"/>
        </w:rPr>
        <w:tab/>
      </w:r>
      <w:r w:rsidRPr="00154DB4">
        <w:rPr>
          <w:lang w:val="ru-RU"/>
        </w:rPr>
        <w:tab/>
      </w:r>
      <m:oMath>
        <m:sSubSup>
          <m:sSubSupPr>
            <m:ctrlPr>
              <w:rPr>
                <w:rFonts w:ascii="Cambria Math" w:hAnsi="Cambria Math"/>
                <w:lang w:val="ru-RU"/>
              </w:rPr>
            </m:ctrlPr>
          </m:sSubSupPr>
          <m:e>
            <m:r>
              <w:rPr>
                <w:rFonts w:ascii="Cambria Math" w:hAnsi="Cambria Math"/>
                <w:lang w:val="ru-RU"/>
              </w:rPr>
              <m:t>r</m:t>
            </m:r>
          </m:e>
          <m:sub>
            <m:r>
              <w:rPr>
                <w:rFonts w:ascii="Cambria Math" w:hAnsi="Cambria Math"/>
                <w:lang w:val="ru-RU"/>
              </w:rPr>
              <m:t>azel</m:t>
            </m:r>
          </m:sub>
          <m:sup>
            <m:r>
              <m:rPr>
                <m:sty m:val="p"/>
              </m:rPr>
              <w:rPr>
                <w:rFonts w:ascii="Cambria Math" w:hAnsi="Cambria Math"/>
                <w:lang w:val="ru-RU"/>
              </w:rPr>
              <m:t>2</m:t>
            </m:r>
          </m:sup>
        </m:sSubSup>
        <m:sSup>
          <m:sSupPr>
            <m:ctrlPr>
              <w:rPr>
                <w:rFonts w:ascii="Cambria Math" w:hAnsi="Cambria Math"/>
                <w:lang w:val="ru-RU"/>
              </w:rPr>
            </m:ctrlPr>
          </m:sSupPr>
          <m:e>
            <m:r>
              <m:rPr>
                <m:sty m:val="p"/>
              </m:rPr>
              <w:rPr>
                <w:rFonts w:ascii="Cambria Math" w:hAnsi="Cambria Math"/>
                <w:lang w:val="ru-RU"/>
              </w:rPr>
              <m:t>λ</m:t>
            </m:r>
          </m:e>
          <m:sup>
            <m:r>
              <m:rPr>
                <m:sty m:val="p"/>
              </m:rPr>
              <w:rPr>
                <w:rFonts w:ascii="Cambria Math" w:hAnsi="Cambria Math"/>
                <w:lang w:val="ru-RU"/>
              </w:rPr>
              <m:t>2</m:t>
            </m:r>
          </m:sup>
        </m:sSup>
        <m:r>
          <m:rPr>
            <m:sty m:val="p"/>
          </m:rPr>
          <w:rPr>
            <w:rFonts w:ascii="Cambria Math" w:hAnsi="Cambria Math"/>
            <w:lang w:val="ru-RU"/>
          </w:rPr>
          <m:t>+2</m:t>
        </m:r>
        <m:d>
          <m:dPr>
            <m:ctrlPr>
              <w:rPr>
                <w:rFonts w:ascii="Cambria Math" w:hAnsi="Cambria Math"/>
                <w:lang w:val="ru-RU"/>
              </w:rPr>
            </m:ctrlPr>
          </m:dPr>
          <m:e>
            <m:sSub>
              <m:sSubPr>
                <m:ctrlPr>
                  <w:rPr>
                    <w:rFonts w:ascii="Cambria Math" w:hAnsi="Cambria Math"/>
                    <w:lang w:val="ru-RU"/>
                  </w:rPr>
                </m:ctrlPr>
              </m:sSubPr>
              <m:e>
                <m:r>
                  <m:rPr>
                    <m:sty m:val="bi"/>
                  </m:rPr>
                  <w:rPr>
                    <w:rFonts w:ascii="Cambria Math" w:hAnsi="Cambria Math"/>
                    <w:lang w:val="ru-RU"/>
                  </w:rPr>
                  <m:t>r</m:t>
                </m:r>
              </m:e>
              <m:sub>
                <m:r>
                  <w:rPr>
                    <w:rFonts w:ascii="Cambria Math" w:hAnsi="Cambria Math"/>
                    <w:lang w:val="ru-RU"/>
                  </w:rPr>
                  <m:t>ES</m:t>
                </m:r>
              </m:sub>
            </m:sSub>
            <m:r>
              <m:rPr>
                <m:sty m:val="p"/>
              </m:rPr>
              <w:rPr>
                <w:rFonts w:ascii="Cambria Math" w:hAnsi="Cambria Math"/>
                <w:lang w:val="ru-RU"/>
              </w:rPr>
              <m:t>.</m:t>
            </m:r>
            <m:sSub>
              <m:sSubPr>
                <m:ctrlPr>
                  <w:rPr>
                    <w:rFonts w:ascii="Cambria Math" w:hAnsi="Cambria Math"/>
                    <w:lang w:val="ru-RU"/>
                  </w:rPr>
                </m:ctrlPr>
              </m:sSubPr>
              <m:e>
                <m:r>
                  <m:rPr>
                    <m:sty m:val="bi"/>
                  </m:rPr>
                  <w:rPr>
                    <w:rFonts w:ascii="Cambria Math" w:hAnsi="Cambria Math"/>
                    <w:lang w:val="ru-RU"/>
                  </w:rPr>
                  <m:t>r</m:t>
                </m:r>
              </m:e>
              <m:sub>
                <m:r>
                  <w:rPr>
                    <w:rFonts w:ascii="Cambria Math" w:hAnsi="Cambria Math"/>
                    <w:lang w:val="ru-RU"/>
                  </w:rPr>
                  <m:t>azel</m:t>
                </m:r>
              </m:sub>
            </m:sSub>
          </m:e>
        </m:d>
        <m:r>
          <m:rPr>
            <m:sty m:val="p"/>
          </m:rPr>
          <w:rPr>
            <w:rFonts w:ascii="Cambria Math" w:hAnsi="Cambria Math"/>
            <w:lang w:val="ru-RU"/>
          </w:rPr>
          <m:t>λ+</m:t>
        </m:r>
        <m:sSubSup>
          <m:sSubSupPr>
            <m:ctrlPr>
              <w:rPr>
                <w:rFonts w:ascii="Cambria Math" w:hAnsi="Cambria Math"/>
                <w:lang w:val="ru-RU"/>
              </w:rPr>
            </m:ctrlPr>
          </m:sSubSupPr>
          <m:e>
            <m:r>
              <w:rPr>
                <w:rFonts w:ascii="Cambria Math" w:hAnsi="Cambria Math"/>
                <w:lang w:val="ru-RU"/>
              </w:rPr>
              <m:t>r</m:t>
            </m:r>
          </m:e>
          <m:sub>
            <m:r>
              <w:rPr>
                <w:rFonts w:ascii="Cambria Math" w:hAnsi="Cambria Math"/>
                <w:lang w:val="ru-RU"/>
              </w:rPr>
              <m:t>ES</m:t>
            </m:r>
          </m:sub>
          <m:sup>
            <m:r>
              <m:rPr>
                <m:sty m:val="p"/>
              </m:rPr>
              <w:rPr>
                <w:rFonts w:ascii="Cambria Math" w:hAnsi="Cambria Math"/>
                <w:lang w:val="ru-RU"/>
              </w:rPr>
              <m:t>2</m:t>
            </m:r>
          </m:sup>
        </m:sSubSup>
        <m:r>
          <m:rPr>
            <m:sty m:val="p"/>
          </m:rPr>
          <w:rPr>
            <w:rFonts w:ascii="Cambria Math" w:hAnsi="Cambria Math"/>
            <w:lang w:val="ru-RU"/>
          </w:rPr>
          <m:t>-</m:t>
        </m:r>
        <m:sSup>
          <m:sSupPr>
            <m:ctrlPr>
              <w:rPr>
                <w:rFonts w:ascii="Cambria Math" w:hAnsi="Cambria Math"/>
                <w:lang w:val="ru-RU"/>
              </w:rPr>
            </m:ctrlPr>
          </m:sSupPr>
          <m:e>
            <m:r>
              <w:rPr>
                <w:rFonts w:ascii="Cambria Math" w:hAnsi="Cambria Math"/>
                <w:lang w:val="ru-RU"/>
              </w:rPr>
              <m:t>d</m:t>
            </m:r>
          </m:e>
          <m:sup>
            <m:r>
              <m:rPr>
                <m:sty m:val="p"/>
              </m:rPr>
              <w:rPr>
                <w:rFonts w:ascii="Cambria Math" w:hAnsi="Cambria Math"/>
                <w:lang w:val="ru-RU"/>
              </w:rPr>
              <m:t>2</m:t>
            </m:r>
          </m:sup>
        </m:sSup>
        <m:r>
          <m:rPr>
            <m:sty m:val="p"/>
          </m:rPr>
          <w:rPr>
            <w:rFonts w:ascii="Cambria Math" w:hAnsi="Cambria Math"/>
            <w:lang w:val="ru-RU"/>
          </w:rPr>
          <m:t>=0</m:t>
        </m:r>
      </m:oMath>
      <w:r>
        <w:rPr>
          <w:lang w:val="ru-RU"/>
        </w:rPr>
        <w:t>.</w:t>
      </w:r>
    </w:p>
    <w:p w14:paraId="4D0FA16F" w14:textId="77777777" w:rsidR="00154DB4" w:rsidRPr="00154DB4" w:rsidRDefault="00154DB4" w:rsidP="00154DB4">
      <w:pPr>
        <w:pStyle w:val="enumlev1"/>
        <w:rPr>
          <w:lang w:val="ru-RU"/>
        </w:rPr>
      </w:pPr>
      <w:r w:rsidRPr="00154DB4">
        <w:rPr>
          <w:lang w:val="ru-RU"/>
        </w:rPr>
        <w:tab/>
        <w:t xml:space="preserve">Для вычисления вектора положения </w:t>
      </w:r>
      <w:r w:rsidRPr="00154DB4">
        <w:rPr>
          <w:b/>
          <w:i/>
          <w:lang w:val="ru-RU"/>
        </w:rPr>
        <w:t xml:space="preserve">r </w:t>
      </w:r>
      <w:r w:rsidRPr="00154DB4">
        <w:rPr>
          <w:lang w:val="ru-RU"/>
        </w:rPr>
        <w:t xml:space="preserve">следует использовать корень, для которого </w:t>
      </w:r>
      <w:proofErr w:type="gramStart"/>
      <w:r w:rsidRPr="00154DB4">
        <w:rPr>
          <w:lang w:val="ru-RU"/>
        </w:rPr>
        <w:t>λ &gt;</w:t>
      </w:r>
      <w:proofErr w:type="gramEnd"/>
      <w:r w:rsidRPr="00154DB4">
        <w:rPr>
          <w:lang w:val="ru-RU"/>
        </w:rPr>
        <w:t xml:space="preserve"> 0. </w:t>
      </w:r>
    </w:p>
    <w:p w14:paraId="6BB10932" w14:textId="71803B68" w:rsidR="00154DB4" w:rsidRPr="00154DB4" w:rsidRDefault="00154DB4" w:rsidP="00154DB4">
      <w:pPr>
        <w:pStyle w:val="enumlev1"/>
        <w:rPr>
          <w:lang w:val="ru-RU"/>
        </w:rPr>
      </w:pPr>
      <w:r w:rsidRPr="00154DB4">
        <w:rPr>
          <w:lang w:val="ru-RU"/>
        </w:rPr>
        <w:tab/>
        <w:t>Отсюда можно рассчитать широту по формуле</w:t>
      </w:r>
    </w:p>
    <w:p w14:paraId="05831810" w14:textId="6FD588D0" w:rsidR="00F531C0" w:rsidRPr="00154DB4" w:rsidRDefault="00154DB4" w:rsidP="00154DB4">
      <w:pPr>
        <w:pStyle w:val="Equation"/>
        <w:rPr>
          <w:lang w:val="en-US"/>
        </w:rPr>
      </w:pPr>
      <w:r w:rsidRPr="00154DB4">
        <w:rPr>
          <w:lang w:val="ru-RU"/>
        </w:rPr>
        <w:tab/>
      </w:r>
      <w:r w:rsidRPr="00154DB4">
        <w:rPr>
          <w:lang w:val="ru-RU"/>
        </w:rPr>
        <w:tab/>
      </w:r>
      <w:r w:rsidRPr="00154DB4">
        <w:rPr>
          <w:lang w:val="en-US"/>
        </w:rPr>
        <w:t>Latitude(</w:t>
      </w:r>
      <w:r w:rsidRPr="00154DB4">
        <w:rPr>
          <w:i/>
          <w:iCs/>
          <w:lang w:val="en-US"/>
        </w:rPr>
        <w:t>d</w:t>
      </w:r>
      <w:r w:rsidRPr="00154DB4">
        <w:rPr>
          <w:lang w:val="en-US"/>
        </w:rPr>
        <w:t xml:space="preserve">) = </w:t>
      </w:r>
      <w:proofErr w:type="spellStart"/>
      <w:proofErr w:type="gramStart"/>
      <w:r w:rsidRPr="00154DB4">
        <w:rPr>
          <w:lang w:val="en-US"/>
        </w:rPr>
        <w:t>asin</w:t>
      </w:r>
      <w:proofErr w:type="spellEnd"/>
      <w:r w:rsidRPr="00154DB4">
        <w:rPr>
          <w:lang w:val="en-US"/>
        </w:rPr>
        <w:t>(</w:t>
      </w:r>
      <w:proofErr w:type="spellStart"/>
      <w:proofErr w:type="gramEnd"/>
      <w:r w:rsidRPr="00154DB4">
        <w:rPr>
          <w:b/>
          <w:bCs/>
          <w:i/>
          <w:iCs/>
          <w:lang w:val="en-US"/>
        </w:rPr>
        <w:t>r</w:t>
      </w:r>
      <w:r w:rsidRPr="00154DB4">
        <w:rPr>
          <w:i/>
          <w:iCs/>
          <w:lang w:val="en-US"/>
        </w:rPr>
        <w:t>.z</w:t>
      </w:r>
      <w:proofErr w:type="spellEnd"/>
      <w:r w:rsidRPr="00154DB4">
        <w:rPr>
          <w:lang w:val="en-US"/>
        </w:rPr>
        <w:t xml:space="preserve"> / </w:t>
      </w:r>
      <w:r w:rsidRPr="00154DB4">
        <w:rPr>
          <w:i/>
          <w:iCs/>
          <w:lang w:val="en-US"/>
        </w:rPr>
        <w:t>r</w:t>
      </w:r>
      <w:r w:rsidRPr="00154DB4">
        <w:rPr>
          <w:lang w:val="en-US"/>
        </w:rPr>
        <w:t>).</w:t>
      </w:r>
    </w:p>
    <w:p w14:paraId="113EE0CD" w14:textId="77777777" w:rsidR="00F531C0" w:rsidRPr="00154DB4" w:rsidRDefault="00F531C0" w:rsidP="00F531C0">
      <w:pPr>
        <w:rPr>
          <w:rFonts w:ascii="Courier New" w:hAnsi="Courier New" w:cs="Courier New"/>
          <w:sz w:val="18"/>
          <w:lang w:val="fr-CH"/>
        </w:rPr>
      </w:pPr>
    </w:p>
    <w:p w14:paraId="18F0D35F" w14:textId="77777777" w:rsidR="004547F9" w:rsidRPr="00FC60B1" w:rsidRDefault="004547F9" w:rsidP="004547F9">
      <w:pPr>
        <w:pStyle w:val="Headingb"/>
        <w:rPr>
          <w:rFonts w:ascii="Courier New" w:hAnsi="Courier New" w:cs="Courier New"/>
          <w:sz w:val="18"/>
          <w:lang w:val="en-US"/>
        </w:rPr>
      </w:pPr>
      <w:proofErr w:type="spellStart"/>
      <w:proofErr w:type="gramStart"/>
      <w:r w:rsidRPr="00FC60B1">
        <w:rPr>
          <w:rFonts w:ascii="Courier New" w:hAnsi="Courier New" w:cs="Courier New"/>
          <w:sz w:val="18"/>
          <w:lang w:val="en-US"/>
        </w:rPr>
        <w:t>CalcMinOffaxisAngle</w:t>
      </w:r>
      <w:proofErr w:type="spellEnd"/>
      <w:r w:rsidRPr="00FC60B1">
        <w:rPr>
          <w:rFonts w:ascii="Courier New" w:hAnsi="Courier New" w:cs="Courier New"/>
          <w:b w:val="0"/>
          <w:sz w:val="18"/>
          <w:lang w:val="en-US"/>
        </w:rPr>
        <w:t>(</w:t>
      </w:r>
      <w:proofErr w:type="gramEnd"/>
      <w:r w:rsidRPr="00FC60B1">
        <w:rPr>
          <w:rFonts w:ascii="Courier New" w:hAnsi="Courier New" w:cs="Courier New"/>
          <w:b w:val="0"/>
          <w:sz w:val="18"/>
          <w:lang w:val="en-US"/>
        </w:rPr>
        <w:t xml:space="preserve">non-GSO ES </w:t>
      </w:r>
      <w:proofErr w:type="spellStart"/>
      <w:r w:rsidRPr="00FC60B1">
        <w:rPr>
          <w:rFonts w:ascii="Courier New" w:hAnsi="Courier New" w:cs="Courier New"/>
          <w:b w:val="0"/>
          <w:sz w:val="18"/>
          <w:lang w:val="en-US"/>
        </w:rPr>
        <w:t>lat</w:t>
      </w:r>
      <w:proofErr w:type="spellEnd"/>
      <w:r w:rsidRPr="00FC60B1">
        <w:rPr>
          <w:rFonts w:ascii="Courier New" w:hAnsi="Courier New" w:cs="Courier New"/>
          <w:b w:val="0"/>
          <w:sz w:val="18"/>
          <w:lang w:val="en-US"/>
        </w:rPr>
        <w:t>, long)</w:t>
      </w:r>
    </w:p>
    <w:p w14:paraId="69E99184" w14:textId="77777777" w:rsidR="004547F9" w:rsidRPr="00EE23FA" w:rsidRDefault="004547F9" w:rsidP="004547F9">
      <w:pPr>
        <w:spacing w:before="60"/>
        <w:rPr>
          <w:rFonts w:ascii="Courier New" w:hAnsi="Courier New" w:cs="Courier New"/>
          <w:sz w:val="18"/>
          <w:lang w:val="ru-RU"/>
        </w:rPr>
      </w:pPr>
      <w:r w:rsidRPr="00FC60B1">
        <w:rPr>
          <w:rFonts w:ascii="Courier New" w:hAnsi="Courier New" w:cs="Courier New"/>
          <w:sz w:val="18"/>
          <w:lang w:val="en-US"/>
        </w:rPr>
        <w:tab/>
      </w:r>
      <w:r w:rsidRPr="00EE23FA">
        <w:rPr>
          <w:rFonts w:ascii="Courier New" w:hAnsi="Courier New" w:cs="Courier New"/>
          <w:sz w:val="18"/>
          <w:lang w:val="ru-RU"/>
        </w:rPr>
        <w:t>Рассчитайте (</w:t>
      </w:r>
      <w:proofErr w:type="spellStart"/>
      <w:r w:rsidRPr="00EE23FA">
        <w:rPr>
          <w:rFonts w:ascii="Courier New" w:hAnsi="Courier New" w:cs="Courier New"/>
          <w:i/>
          <w:sz w:val="18"/>
          <w:lang w:val="ru-RU"/>
        </w:rPr>
        <w:t>az</w:t>
      </w:r>
      <w:r w:rsidRPr="00EE23FA">
        <w:rPr>
          <w:rFonts w:ascii="Courier New" w:hAnsi="Courier New" w:cs="Courier New"/>
          <w:sz w:val="18"/>
          <w:vertAlign w:val="subscript"/>
          <w:lang w:val="ru-RU"/>
        </w:rPr>
        <w:t>GSO</w:t>
      </w:r>
      <w:proofErr w:type="spellEnd"/>
      <w:r w:rsidRPr="00EE23FA">
        <w:rPr>
          <w:rFonts w:ascii="Courier New" w:hAnsi="Courier New" w:cs="Courier New"/>
          <w:sz w:val="18"/>
          <w:lang w:val="ru-RU"/>
        </w:rPr>
        <w:t xml:space="preserve">, </w:t>
      </w:r>
      <w:r w:rsidRPr="00EE23FA">
        <w:rPr>
          <w:rFonts w:ascii="Symbol" w:hAnsi="Symbol" w:cs="Symbol"/>
          <w:sz w:val="18"/>
          <w:lang w:val="ru-RU"/>
        </w:rPr>
        <w:t></w:t>
      </w:r>
      <w:r w:rsidRPr="00EE23FA">
        <w:rPr>
          <w:rFonts w:ascii="Courier New" w:hAnsi="Courier New" w:cs="Courier New"/>
          <w:sz w:val="18"/>
          <w:vertAlign w:val="subscript"/>
          <w:lang w:val="ru-RU"/>
        </w:rPr>
        <w:t>GSO</w:t>
      </w:r>
      <w:r w:rsidRPr="00EE23FA">
        <w:rPr>
          <w:rFonts w:ascii="Courier New" w:hAnsi="Courier New" w:cs="Courier New"/>
          <w:sz w:val="18"/>
          <w:lang w:val="ru-RU"/>
        </w:rPr>
        <w:t>) спутника ГСО при наблюдении с ЗС НГСО</w:t>
      </w:r>
    </w:p>
    <w:p w14:paraId="40806306" w14:textId="77777777" w:rsidR="004547F9" w:rsidRPr="00EE23FA" w:rsidRDefault="004547F9" w:rsidP="004547F9">
      <w:pPr>
        <w:spacing w:before="60"/>
        <w:rPr>
          <w:rFonts w:ascii="Courier New" w:hAnsi="Courier New" w:cs="Courier New"/>
          <w:sz w:val="18"/>
          <w:lang w:val="ru-RU"/>
        </w:rPr>
      </w:pPr>
      <w:r w:rsidRPr="00EE23FA">
        <w:rPr>
          <w:rFonts w:ascii="Courier New" w:hAnsi="Courier New" w:cs="Courier New"/>
          <w:sz w:val="18"/>
          <w:lang w:val="ru-RU"/>
        </w:rPr>
        <w:tab/>
        <w:t xml:space="preserve">Определите радиус </w:t>
      </w:r>
      <w:proofErr w:type="spellStart"/>
      <w:proofErr w:type="gramStart"/>
      <w:r w:rsidRPr="00EE23FA">
        <w:rPr>
          <w:rFonts w:ascii="Courier New" w:hAnsi="Courier New" w:cs="Courier New"/>
          <w:sz w:val="18"/>
          <w:lang w:val="ru-RU"/>
        </w:rPr>
        <w:t>R</w:t>
      </w:r>
      <w:r w:rsidRPr="00EE23FA">
        <w:rPr>
          <w:rFonts w:ascii="Courier New" w:hAnsi="Courier New" w:cs="Courier New"/>
          <w:sz w:val="18"/>
          <w:vertAlign w:val="subscript"/>
          <w:lang w:val="ru-RU"/>
        </w:rPr>
        <w:t>n</w:t>
      </w:r>
      <w:proofErr w:type="spellEnd"/>
      <w:r w:rsidRPr="00EE23FA">
        <w:rPr>
          <w:rFonts w:ascii="Courier New" w:hAnsi="Courier New" w:cs="Courier New"/>
          <w:sz w:val="18"/>
          <w:vertAlign w:val="subscript"/>
          <w:lang w:val="ru-RU"/>
        </w:rPr>
        <w:t>,+</w:t>
      </w:r>
      <w:proofErr w:type="gramEnd"/>
      <w:r w:rsidRPr="00EE23FA">
        <w:rPr>
          <w:rFonts w:ascii="Courier New" w:hAnsi="Courier New" w:cs="Courier New"/>
          <w:sz w:val="18"/>
          <w:lang w:val="ru-RU"/>
        </w:rPr>
        <w:t xml:space="preserve"> орбиты спутника НГСО при его </w:t>
      </w:r>
      <w:proofErr w:type="spellStart"/>
      <w:r w:rsidRPr="00EE23FA">
        <w:rPr>
          <w:rFonts w:ascii="Courier New" w:hAnsi="Courier New" w:cs="Courier New"/>
          <w:i/>
          <w:sz w:val="18"/>
          <w:lang w:val="ru-RU"/>
        </w:rPr>
        <w:t>lat</w:t>
      </w:r>
      <w:proofErr w:type="spellEnd"/>
      <w:r w:rsidRPr="00EE23FA">
        <w:rPr>
          <w:rFonts w:ascii="Courier New" w:hAnsi="Courier New" w:cs="Courier New"/>
          <w:sz w:val="18"/>
          <w:lang w:val="ru-RU"/>
        </w:rPr>
        <w:t xml:space="preserve"> = +</w:t>
      </w:r>
      <w:r w:rsidRPr="00EE23FA">
        <w:rPr>
          <w:rFonts w:ascii="Courier New" w:hAnsi="Courier New" w:cs="Courier New"/>
          <w:i/>
          <w:sz w:val="18"/>
          <w:lang w:val="ru-RU"/>
        </w:rPr>
        <w:t>i</w:t>
      </w:r>
    </w:p>
    <w:p w14:paraId="1863B081" w14:textId="77777777" w:rsidR="004547F9" w:rsidRPr="00EE23FA" w:rsidRDefault="004547F9" w:rsidP="004547F9">
      <w:pPr>
        <w:spacing w:before="60"/>
        <w:rPr>
          <w:rFonts w:ascii="Courier New" w:hAnsi="Courier New" w:cs="Courier New"/>
          <w:sz w:val="18"/>
          <w:lang w:val="ru-RU"/>
        </w:rPr>
      </w:pPr>
      <w:r w:rsidRPr="00EE23FA">
        <w:rPr>
          <w:rFonts w:ascii="Courier New" w:hAnsi="Courier New" w:cs="Courier New"/>
          <w:sz w:val="18"/>
          <w:lang w:val="ru-RU"/>
        </w:rPr>
        <w:tab/>
        <w:t xml:space="preserve">Определите радиус </w:t>
      </w:r>
      <w:proofErr w:type="spellStart"/>
      <w:proofErr w:type="gramStart"/>
      <w:r w:rsidRPr="00EE23FA">
        <w:rPr>
          <w:rFonts w:ascii="Courier New" w:hAnsi="Courier New" w:cs="Courier New"/>
          <w:sz w:val="18"/>
          <w:lang w:val="ru-RU"/>
        </w:rPr>
        <w:t>R</w:t>
      </w:r>
      <w:r w:rsidRPr="00EE23FA">
        <w:rPr>
          <w:rFonts w:ascii="Courier New" w:hAnsi="Courier New" w:cs="Courier New"/>
          <w:sz w:val="18"/>
          <w:vertAlign w:val="subscript"/>
          <w:lang w:val="ru-RU"/>
        </w:rPr>
        <w:t>n</w:t>
      </w:r>
      <w:proofErr w:type="spellEnd"/>
      <w:r w:rsidRPr="00EE23FA">
        <w:rPr>
          <w:rFonts w:ascii="Courier New" w:hAnsi="Courier New" w:cs="Courier New"/>
          <w:sz w:val="18"/>
          <w:vertAlign w:val="subscript"/>
          <w:lang w:val="ru-RU"/>
        </w:rPr>
        <w:t>,-</w:t>
      </w:r>
      <w:proofErr w:type="gramEnd"/>
      <w:r w:rsidRPr="00EE23FA">
        <w:rPr>
          <w:rFonts w:ascii="Courier New" w:hAnsi="Courier New" w:cs="Courier New"/>
          <w:sz w:val="18"/>
          <w:lang w:val="ru-RU"/>
        </w:rPr>
        <w:t xml:space="preserve"> орбиты спутника НГСО при его </w:t>
      </w:r>
      <w:proofErr w:type="spellStart"/>
      <w:r w:rsidRPr="00EE23FA">
        <w:rPr>
          <w:rFonts w:ascii="Courier New" w:hAnsi="Courier New" w:cs="Courier New"/>
          <w:i/>
          <w:sz w:val="18"/>
          <w:lang w:val="ru-RU"/>
        </w:rPr>
        <w:t>lat</w:t>
      </w:r>
      <w:proofErr w:type="spellEnd"/>
      <w:r w:rsidRPr="00EE23FA">
        <w:rPr>
          <w:rFonts w:ascii="Courier New" w:hAnsi="Courier New" w:cs="Courier New"/>
          <w:sz w:val="18"/>
          <w:lang w:val="ru-RU"/>
        </w:rPr>
        <w:t xml:space="preserve"> = -</w:t>
      </w:r>
      <w:r w:rsidRPr="00EE23FA">
        <w:rPr>
          <w:rFonts w:ascii="Courier New" w:hAnsi="Courier New" w:cs="Courier New"/>
          <w:i/>
          <w:sz w:val="18"/>
          <w:lang w:val="ru-RU"/>
        </w:rPr>
        <w:t>i</w:t>
      </w:r>
    </w:p>
    <w:p w14:paraId="4376F7BD" w14:textId="77777777" w:rsidR="004547F9" w:rsidRPr="00EE23FA" w:rsidRDefault="004547F9" w:rsidP="004547F9">
      <w:pPr>
        <w:spacing w:before="60"/>
        <w:ind w:left="794" w:hanging="794"/>
        <w:rPr>
          <w:rFonts w:ascii="Courier New" w:hAnsi="Courier New" w:cs="Courier New"/>
          <w:sz w:val="18"/>
          <w:lang w:val="ru-RU"/>
        </w:rPr>
      </w:pPr>
      <w:r w:rsidRPr="00EE23FA">
        <w:rPr>
          <w:rFonts w:ascii="Courier New" w:hAnsi="Courier New" w:cs="Courier New"/>
          <w:sz w:val="18"/>
          <w:lang w:val="ru-RU"/>
        </w:rPr>
        <w:tab/>
        <w:t xml:space="preserve">Если </w:t>
      </w:r>
      <w:proofErr w:type="spellStart"/>
      <w:proofErr w:type="gramStart"/>
      <w:r w:rsidRPr="00EE23FA">
        <w:rPr>
          <w:rFonts w:ascii="Courier New" w:hAnsi="Courier New" w:cs="Courier New"/>
          <w:sz w:val="18"/>
          <w:lang w:val="ru-RU"/>
        </w:rPr>
        <w:t>R</w:t>
      </w:r>
      <w:r w:rsidRPr="00EE23FA">
        <w:rPr>
          <w:rFonts w:ascii="Courier New" w:hAnsi="Courier New" w:cs="Courier New"/>
          <w:sz w:val="18"/>
          <w:vertAlign w:val="subscript"/>
          <w:lang w:val="ru-RU"/>
        </w:rPr>
        <w:t>n</w:t>
      </w:r>
      <w:proofErr w:type="spellEnd"/>
      <w:r w:rsidRPr="00EE23FA">
        <w:rPr>
          <w:rFonts w:ascii="Courier New" w:hAnsi="Courier New" w:cs="Courier New"/>
          <w:sz w:val="18"/>
          <w:vertAlign w:val="subscript"/>
          <w:lang w:val="ru-RU"/>
        </w:rPr>
        <w:t>,+</w:t>
      </w:r>
      <w:proofErr w:type="gramEnd"/>
      <w:r w:rsidRPr="00EE23FA">
        <w:rPr>
          <w:rFonts w:ascii="Courier New" w:hAnsi="Courier New" w:cs="Courier New"/>
          <w:sz w:val="18"/>
          <w:lang w:val="ru-RU"/>
        </w:rPr>
        <w:t xml:space="preserve"> или </w:t>
      </w:r>
      <w:proofErr w:type="spellStart"/>
      <w:r w:rsidRPr="00EE23FA">
        <w:rPr>
          <w:rFonts w:ascii="Courier New" w:hAnsi="Courier New" w:cs="Courier New"/>
          <w:sz w:val="18"/>
          <w:lang w:val="ru-RU"/>
        </w:rPr>
        <w:t>R</w:t>
      </w:r>
      <w:r w:rsidRPr="00EE23FA">
        <w:rPr>
          <w:rFonts w:ascii="Courier New" w:hAnsi="Courier New" w:cs="Courier New"/>
          <w:sz w:val="18"/>
          <w:vertAlign w:val="subscript"/>
          <w:lang w:val="ru-RU"/>
        </w:rPr>
        <w:t>n</w:t>
      </w:r>
      <w:proofErr w:type="spellEnd"/>
      <w:r w:rsidRPr="00EE23FA">
        <w:rPr>
          <w:rFonts w:ascii="Courier New" w:hAnsi="Courier New" w:cs="Courier New"/>
          <w:sz w:val="18"/>
          <w:vertAlign w:val="subscript"/>
          <w:lang w:val="ru-RU"/>
        </w:rPr>
        <w:t>,-</w:t>
      </w:r>
      <w:r w:rsidRPr="00EE23FA">
        <w:rPr>
          <w:rFonts w:ascii="Courier New" w:hAnsi="Courier New" w:cs="Courier New"/>
          <w:sz w:val="18"/>
          <w:lang w:val="ru-RU"/>
        </w:rPr>
        <w:t xml:space="preserve"> меньше минимальной рабочей высоты, определите широту спутника НГСО на этой высоте и далее используйте ее вместо соответствующего значения</w:t>
      </w:r>
    </w:p>
    <w:p w14:paraId="460AF450" w14:textId="77777777" w:rsidR="004547F9" w:rsidRPr="00EE23FA" w:rsidRDefault="004547F9" w:rsidP="004547F9">
      <w:pPr>
        <w:spacing w:before="60"/>
        <w:ind w:left="794" w:hanging="794"/>
        <w:rPr>
          <w:rFonts w:ascii="Courier New" w:hAnsi="Courier New" w:cs="Courier New"/>
          <w:sz w:val="18"/>
          <w:lang w:val="ru-RU"/>
        </w:rPr>
      </w:pPr>
      <w:r w:rsidRPr="00EE23FA">
        <w:rPr>
          <w:rFonts w:ascii="Courier New" w:hAnsi="Courier New" w:cs="Courier New"/>
          <w:sz w:val="18"/>
          <w:lang w:val="ru-RU"/>
        </w:rPr>
        <w:tab/>
        <w:t>Для каждого из значений {</w:t>
      </w:r>
      <w:proofErr w:type="spellStart"/>
      <w:proofErr w:type="gramStart"/>
      <w:r w:rsidRPr="00EE23FA">
        <w:rPr>
          <w:rFonts w:ascii="Courier New" w:hAnsi="Courier New" w:cs="Courier New"/>
          <w:sz w:val="18"/>
          <w:lang w:val="ru-RU"/>
        </w:rPr>
        <w:t>R</w:t>
      </w:r>
      <w:r w:rsidRPr="00EE23FA">
        <w:rPr>
          <w:rFonts w:ascii="Courier New" w:hAnsi="Courier New" w:cs="Courier New"/>
          <w:sz w:val="18"/>
          <w:vertAlign w:val="subscript"/>
          <w:lang w:val="ru-RU"/>
        </w:rPr>
        <w:t>n</w:t>
      </w:r>
      <w:proofErr w:type="spellEnd"/>
      <w:r w:rsidRPr="00EE23FA">
        <w:rPr>
          <w:rFonts w:ascii="Courier New" w:hAnsi="Courier New" w:cs="Courier New"/>
          <w:sz w:val="18"/>
          <w:vertAlign w:val="subscript"/>
          <w:lang w:val="ru-RU"/>
        </w:rPr>
        <w:t>,+</w:t>
      </w:r>
      <w:proofErr w:type="gramEnd"/>
      <w:r w:rsidRPr="00EE23FA">
        <w:rPr>
          <w:rFonts w:ascii="Courier New" w:hAnsi="Courier New" w:cs="Courier New"/>
          <w:sz w:val="18"/>
          <w:lang w:val="ru-RU"/>
        </w:rPr>
        <w:t xml:space="preserve">, </w:t>
      </w:r>
      <w:proofErr w:type="spellStart"/>
      <w:r w:rsidRPr="00EE23FA">
        <w:rPr>
          <w:rFonts w:ascii="Courier New" w:hAnsi="Courier New" w:cs="Courier New"/>
          <w:sz w:val="18"/>
          <w:lang w:val="ru-RU"/>
        </w:rPr>
        <w:t>R</w:t>
      </w:r>
      <w:r w:rsidRPr="00EE23FA">
        <w:rPr>
          <w:rFonts w:ascii="Courier New" w:hAnsi="Courier New" w:cs="Courier New"/>
          <w:sz w:val="18"/>
          <w:vertAlign w:val="subscript"/>
          <w:lang w:val="ru-RU"/>
        </w:rPr>
        <w:t>n</w:t>
      </w:r>
      <w:proofErr w:type="spellEnd"/>
      <w:r w:rsidRPr="00EE23FA">
        <w:rPr>
          <w:rFonts w:ascii="Courier New" w:hAnsi="Courier New" w:cs="Courier New"/>
          <w:sz w:val="18"/>
          <w:vertAlign w:val="subscript"/>
          <w:lang w:val="ru-RU"/>
        </w:rPr>
        <w:t>,+</w:t>
      </w:r>
      <w:r w:rsidRPr="00EE23FA">
        <w:rPr>
          <w:rFonts w:ascii="Courier New" w:hAnsi="Courier New" w:cs="Courier New"/>
          <w:sz w:val="18"/>
          <w:lang w:val="ru-RU"/>
        </w:rPr>
        <w:t>} и {</w:t>
      </w:r>
      <w:proofErr w:type="spellStart"/>
      <w:r w:rsidRPr="00EE23FA">
        <w:rPr>
          <w:rFonts w:ascii="Courier New" w:hAnsi="Courier New" w:cs="Courier New"/>
          <w:sz w:val="18"/>
          <w:lang w:val="ru-RU"/>
        </w:rPr>
        <w:t>lat</w:t>
      </w:r>
      <w:proofErr w:type="spellEnd"/>
      <w:r w:rsidRPr="00EE23FA">
        <w:rPr>
          <w:rFonts w:ascii="Courier New" w:hAnsi="Courier New" w:cs="Courier New"/>
          <w:sz w:val="18"/>
          <w:vertAlign w:val="subscript"/>
          <w:lang w:val="ru-RU"/>
        </w:rPr>
        <w:t>+</w:t>
      </w:r>
      <w:r w:rsidRPr="00EE23FA">
        <w:rPr>
          <w:rFonts w:ascii="Courier New" w:hAnsi="Courier New" w:cs="Courier New"/>
          <w:sz w:val="18"/>
          <w:lang w:val="ru-RU"/>
        </w:rPr>
        <w:t xml:space="preserve">, </w:t>
      </w:r>
      <w:proofErr w:type="spellStart"/>
      <w:r w:rsidRPr="00EE23FA">
        <w:rPr>
          <w:rFonts w:ascii="Courier New" w:hAnsi="Courier New" w:cs="Courier New"/>
          <w:sz w:val="18"/>
          <w:lang w:val="ru-RU"/>
        </w:rPr>
        <w:t>lat</w:t>
      </w:r>
      <w:proofErr w:type="spellEnd"/>
      <w:r w:rsidRPr="00EE23FA">
        <w:rPr>
          <w:rFonts w:ascii="Courier New" w:hAnsi="Courier New" w:cs="Courier New"/>
          <w:sz w:val="18"/>
          <w:vertAlign w:val="subscript"/>
          <w:lang w:val="ru-RU"/>
        </w:rPr>
        <w:t>-</w:t>
      </w:r>
      <w:r w:rsidRPr="00EE23FA">
        <w:rPr>
          <w:rFonts w:ascii="Courier New" w:hAnsi="Courier New" w:cs="Courier New"/>
          <w:sz w:val="18"/>
          <w:lang w:val="ru-RU"/>
        </w:rPr>
        <w:t>} рассчитайте углы {</w:t>
      </w:r>
      <w:r w:rsidRPr="00EE23FA">
        <w:rPr>
          <w:rFonts w:ascii="Symbol" w:hAnsi="Symbol" w:cs="Symbol"/>
          <w:sz w:val="18"/>
          <w:lang w:val="ru-RU"/>
        </w:rPr>
        <w:t></w:t>
      </w:r>
      <w:r w:rsidRPr="00EE23FA">
        <w:rPr>
          <w:rFonts w:ascii="Courier New" w:hAnsi="Courier New" w:cs="Courier New"/>
          <w:sz w:val="18"/>
          <w:vertAlign w:val="subscript"/>
          <w:lang w:val="ru-RU"/>
        </w:rPr>
        <w:t>+</w:t>
      </w:r>
      <w:r w:rsidRPr="00EE23FA">
        <w:rPr>
          <w:rFonts w:ascii="Courier New" w:hAnsi="Courier New" w:cs="Courier New"/>
          <w:sz w:val="18"/>
          <w:lang w:val="ru-RU"/>
        </w:rPr>
        <w:t xml:space="preserve">, </w:t>
      </w:r>
      <w:r w:rsidRPr="00EE23FA">
        <w:rPr>
          <w:rFonts w:ascii="Symbol" w:hAnsi="Symbol" w:cs="Symbol"/>
          <w:sz w:val="18"/>
          <w:lang w:val="ru-RU"/>
        </w:rPr>
        <w:t></w:t>
      </w:r>
      <w:r w:rsidRPr="00EE23FA">
        <w:rPr>
          <w:rFonts w:ascii="Courier New" w:hAnsi="Courier New" w:cs="Courier New"/>
          <w:sz w:val="18"/>
          <w:vertAlign w:val="subscript"/>
          <w:lang w:val="ru-RU"/>
        </w:rPr>
        <w:t>-</w:t>
      </w:r>
      <w:r w:rsidRPr="00EE23FA">
        <w:rPr>
          <w:rFonts w:ascii="Courier New" w:hAnsi="Courier New" w:cs="Courier New"/>
          <w:sz w:val="18"/>
          <w:lang w:val="ru-RU"/>
        </w:rPr>
        <w:t>} и соответствующие орбитальные позиции спутника НГСО, обозначенные как (a, b) на рисунках 27-29</w:t>
      </w:r>
    </w:p>
    <w:p w14:paraId="2D4B750F" w14:textId="77777777" w:rsidR="004547F9" w:rsidRPr="00EE23FA" w:rsidRDefault="004547F9" w:rsidP="004547F9">
      <w:pPr>
        <w:spacing w:before="60"/>
        <w:ind w:left="794" w:hanging="794"/>
        <w:rPr>
          <w:rFonts w:ascii="Courier New" w:hAnsi="Courier New" w:cs="Courier New"/>
          <w:sz w:val="18"/>
          <w:lang w:val="ru-RU"/>
        </w:rPr>
      </w:pPr>
      <w:r w:rsidRPr="00EE23FA">
        <w:rPr>
          <w:rFonts w:ascii="Courier New" w:hAnsi="Courier New" w:cs="Courier New"/>
          <w:sz w:val="18"/>
          <w:lang w:val="ru-RU"/>
        </w:rPr>
        <w:lastRenderedPageBreak/>
        <w:tab/>
        <w:t>Пользуясь сферической геометрией, для каждого из значений {</w:t>
      </w:r>
      <w:r w:rsidRPr="00EE23FA">
        <w:rPr>
          <w:rFonts w:ascii="Symbol" w:hAnsi="Symbol" w:cs="Symbol"/>
          <w:sz w:val="18"/>
          <w:lang w:val="ru-RU"/>
        </w:rPr>
        <w:t></w:t>
      </w:r>
      <w:r w:rsidRPr="00EE23FA">
        <w:rPr>
          <w:rFonts w:ascii="Courier New" w:hAnsi="Courier New" w:cs="Courier New"/>
          <w:sz w:val="18"/>
          <w:vertAlign w:val="subscript"/>
          <w:lang w:val="ru-RU"/>
        </w:rPr>
        <w:t>+</w:t>
      </w:r>
      <w:r w:rsidRPr="00EE23FA">
        <w:rPr>
          <w:rFonts w:ascii="Courier New" w:hAnsi="Courier New" w:cs="Courier New"/>
          <w:sz w:val="18"/>
          <w:lang w:val="ru-RU"/>
        </w:rPr>
        <w:t xml:space="preserve">, </w:t>
      </w:r>
      <w:r w:rsidRPr="00EE23FA">
        <w:rPr>
          <w:rFonts w:ascii="Symbol" w:hAnsi="Symbol" w:cs="Symbol"/>
          <w:sz w:val="18"/>
          <w:lang w:val="ru-RU"/>
        </w:rPr>
        <w:t></w:t>
      </w:r>
      <w:r w:rsidRPr="00EE23FA">
        <w:rPr>
          <w:rFonts w:ascii="Courier New" w:hAnsi="Courier New" w:cs="Courier New"/>
          <w:sz w:val="18"/>
          <w:vertAlign w:val="subscript"/>
          <w:lang w:val="ru-RU"/>
        </w:rPr>
        <w:t>-</w:t>
      </w:r>
      <w:r w:rsidRPr="00EE23FA">
        <w:rPr>
          <w:rFonts w:ascii="Courier New" w:hAnsi="Courier New" w:cs="Courier New"/>
          <w:sz w:val="18"/>
          <w:lang w:val="ru-RU"/>
        </w:rPr>
        <w:t xml:space="preserve">} определите точки (c, d), расположенные под углом </w:t>
      </w:r>
      <w:r w:rsidRPr="00EE23FA">
        <w:rPr>
          <w:rFonts w:ascii="Symbol" w:hAnsi="Symbol" w:cs="Symbol"/>
          <w:sz w:val="18"/>
          <w:lang w:val="ru-RU"/>
        </w:rPr>
        <w:t></w:t>
      </w:r>
      <w:r w:rsidRPr="00EE23FA">
        <w:rPr>
          <w:rFonts w:ascii="Courier New" w:hAnsi="Courier New" w:cs="Courier New"/>
          <w:sz w:val="18"/>
          <w:vertAlign w:val="subscript"/>
          <w:lang w:val="ru-RU"/>
        </w:rPr>
        <w:t>0</w:t>
      </w:r>
      <w:r w:rsidRPr="00EE23FA">
        <w:rPr>
          <w:rFonts w:ascii="Courier New" w:hAnsi="Courier New" w:cs="Courier New"/>
          <w:sz w:val="18"/>
          <w:lang w:val="ru-RU"/>
        </w:rPr>
        <w:t xml:space="preserve"> при наблюдении с ЗС на линиях, соединяющих ее с точками (a, b) соответственно</w:t>
      </w:r>
    </w:p>
    <w:p w14:paraId="42D68BAD" w14:textId="77777777" w:rsidR="004547F9" w:rsidRPr="00EE23FA" w:rsidRDefault="004547F9" w:rsidP="004547F9">
      <w:pPr>
        <w:spacing w:before="60"/>
        <w:ind w:left="794" w:hanging="794"/>
        <w:rPr>
          <w:rFonts w:ascii="Courier New" w:hAnsi="Courier New" w:cs="Courier New"/>
          <w:sz w:val="18"/>
          <w:lang w:val="ru-RU"/>
        </w:rPr>
      </w:pPr>
      <w:r w:rsidRPr="00EE23FA">
        <w:rPr>
          <w:rFonts w:ascii="Courier New" w:hAnsi="Courier New" w:cs="Courier New"/>
          <w:sz w:val="18"/>
          <w:lang w:val="ru-RU"/>
        </w:rPr>
        <w:tab/>
        <w:t>Для каждой из точек (a, b, c, d) рассчитайте параметры (</w:t>
      </w:r>
      <w:proofErr w:type="spellStart"/>
      <w:r w:rsidRPr="00EE23FA">
        <w:rPr>
          <w:rFonts w:ascii="Courier New" w:hAnsi="Courier New" w:cs="Courier New"/>
          <w:sz w:val="18"/>
          <w:lang w:val="ru-RU"/>
        </w:rPr>
        <w:t>azimuth</w:t>
      </w:r>
      <w:proofErr w:type="spellEnd"/>
      <w:r w:rsidRPr="00EE23FA">
        <w:rPr>
          <w:rFonts w:ascii="Courier New" w:hAnsi="Courier New" w:cs="Courier New"/>
          <w:sz w:val="18"/>
          <w:lang w:val="ru-RU"/>
        </w:rPr>
        <w:t xml:space="preserve">, </w:t>
      </w:r>
      <w:proofErr w:type="spellStart"/>
      <w:r w:rsidRPr="00EE23FA">
        <w:rPr>
          <w:rFonts w:ascii="Courier New" w:hAnsi="Courier New" w:cs="Courier New"/>
          <w:sz w:val="18"/>
          <w:lang w:val="ru-RU"/>
        </w:rPr>
        <w:t>elevation</w:t>
      </w:r>
      <w:proofErr w:type="spellEnd"/>
      <w:r w:rsidRPr="00EE23FA">
        <w:rPr>
          <w:rFonts w:ascii="Courier New" w:hAnsi="Courier New" w:cs="Courier New"/>
          <w:sz w:val="18"/>
          <w:lang w:val="ru-RU"/>
        </w:rPr>
        <w:t>) при наблюдении с ЗС</w:t>
      </w:r>
    </w:p>
    <w:p w14:paraId="3BB953C6" w14:textId="77777777" w:rsidR="004547F9" w:rsidRPr="00EE23FA" w:rsidRDefault="004547F9" w:rsidP="004547F9">
      <w:pPr>
        <w:spacing w:before="60"/>
        <w:rPr>
          <w:rFonts w:ascii="Courier New" w:hAnsi="Courier New" w:cs="Courier New"/>
          <w:sz w:val="18"/>
          <w:lang w:val="ru-RU"/>
        </w:rPr>
      </w:pPr>
      <w:r w:rsidRPr="00EE23FA">
        <w:rPr>
          <w:rFonts w:ascii="Courier New" w:hAnsi="Courier New" w:cs="Courier New"/>
          <w:sz w:val="18"/>
          <w:lang w:val="ru-RU"/>
        </w:rPr>
        <w:tab/>
        <w:t xml:space="preserve">Задайте </w:t>
      </w:r>
      <w:proofErr w:type="spellStart"/>
      <w:r w:rsidRPr="00EE23FA">
        <w:rPr>
          <w:rFonts w:ascii="Courier New" w:hAnsi="Courier New" w:cs="Courier New"/>
          <w:sz w:val="18"/>
          <w:lang w:val="ru-RU"/>
        </w:rPr>
        <w:t>MinimumAngle</w:t>
      </w:r>
      <w:proofErr w:type="spellEnd"/>
      <w:r w:rsidRPr="00EE23FA">
        <w:rPr>
          <w:rFonts w:ascii="Courier New" w:hAnsi="Courier New" w:cs="Courier New"/>
          <w:sz w:val="18"/>
          <w:lang w:val="ru-RU"/>
        </w:rPr>
        <w:t xml:space="preserve"> = +9999</w:t>
      </w:r>
    </w:p>
    <w:p w14:paraId="4FCFAA4C" w14:textId="77777777" w:rsidR="004547F9" w:rsidRPr="00EE23FA" w:rsidRDefault="004547F9" w:rsidP="004547F9">
      <w:pPr>
        <w:spacing w:before="60"/>
        <w:rPr>
          <w:rFonts w:ascii="Courier New" w:hAnsi="Courier New" w:cs="Courier New"/>
          <w:sz w:val="18"/>
          <w:lang w:val="ru-RU"/>
        </w:rPr>
      </w:pPr>
      <w:r w:rsidRPr="00EE23FA">
        <w:rPr>
          <w:rFonts w:ascii="Courier New" w:hAnsi="Courier New" w:cs="Courier New"/>
          <w:sz w:val="18"/>
          <w:lang w:val="ru-RU"/>
        </w:rPr>
        <w:tab/>
        <w:t>Для каждой из точек (a, b, c, d):</w:t>
      </w:r>
    </w:p>
    <w:p w14:paraId="6CC4F781" w14:textId="77777777" w:rsidR="004547F9" w:rsidRPr="00EE23FA" w:rsidRDefault="004547F9" w:rsidP="004547F9">
      <w:pPr>
        <w:spacing w:before="60"/>
        <w:ind w:left="1191" w:hanging="1191"/>
        <w:rPr>
          <w:rFonts w:ascii="Courier New" w:hAnsi="Courier New" w:cs="Courier New"/>
          <w:sz w:val="18"/>
          <w:lang w:val="ru-RU"/>
        </w:rPr>
      </w:pPr>
      <w:r w:rsidRPr="00EE23FA">
        <w:rPr>
          <w:rFonts w:ascii="Courier New" w:hAnsi="Courier New" w:cs="Courier New"/>
          <w:sz w:val="18"/>
          <w:lang w:val="ru-RU"/>
        </w:rPr>
        <w:tab/>
      </w:r>
      <w:r w:rsidRPr="00EE23FA">
        <w:rPr>
          <w:rFonts w:ascii="Courier New" w:hAnsi="Courier New" w:cs="Courier New"/>
          <w:sz w:val="18"/>
          <w:lang w:val="ru-RU"/>
        </w:rPr>
        <w:tab/>
        <w:t>Если точка находится в секторе {</w:t>
      </w:r>
      <w:r w:rsidRPr="00EE23FA">
        <w:rPr>
          <w:rFonts w:ascii="Symbol" w:hAnsi="Symbol" w:cs="Symbol"/>
          <w:sz w:val="18"/>
          <w:lang w:val="ru-RU"/>
        </w:rPr>
        <w:t></w:t>
      </w:r>
      <w:r w:rsidRPr="00EE23FA">
        <w:rPr>
          <w:rFonts w:ascii="Courier New" w:hAnsi="Courier New" w:cs="Courier New"/>
          <w:sz w:val="18"/>
          <w:vertAlign w:val="subscript"/>
          <w:lang w:val="ru-RU"/>
        </w:rPr>
        <w:t>+</w:t>
      </w:r>
      <w:r w:rsidRPr="00EE23FA">
        <w:rPr>
          <w:rFonts w:ascii="Courier New" w:hAnsi="Courier New" w:cs="Courier New"/>
          <w:sz w:val="18"/>
          <w:lang w:val="ru-RU"/>
        </w:rPr>
        <w:t xml:space="preserve">, </w:t>
      </w:r>
      <w:r w:rsidRPr="00EE23FA">
        <w:rPr>
          <w:rFonts w:ascii="Symbol" w:hAnsi="Symbol" w:cs="Symbol"/>
          <w:sz w:val="18"/>
          <w:lang w:val="ru-RU"/>
        </w:rPr>
        <w:t></w:t>
      </w:r>
      <w:r w:rsidRPr="00EE23FA">
        <w:rPr>
          <w:rFonts w:ascii="Courier New" w:hAnsi="Courier New" w:cs="Courier New"/>
          <w:sz w:val="18"/>
          <w:vertAlign w:val="subscript"/>
          <w:lang w:val="ru-RU"/>
        </w:rPr>
        <w:t>-</w:t>
      </w:r>
      <w:r w:rsidRPr="00EE23FA">
        <w:rPr>
          <w:rFonts w:ascii="Courier New" w:hAnsi="Courier New" w:cs="Courier New"/>
          <w:sz w:val="18"/>
          <w:lang w:val="ru-RU"/>
        </w:rPr>
        <w:t xml:space="preserve">}, на угловом расстоянии не менее </w:t>
      </w:r>
      <w:r w:rsidRPr="00EE23FA">
        <w:rPr>
          <w:rFonts w:ascii="Symbol" w:hAnsi="Symbol" w:cs="Symbol"/>
          <w:sz w:val="18"/>
          <w:lang w:val="ru-RU"/>
        </w:rPr>
        <w:t></w:t>
      </w:r>
      <w:r w:rsidRPr="00EE23FA">
        <w:rPr>
          <w:rFonts w:ascii="Courier New" w:hAnsi="Courier New" w:cs="Courier New"/>
          <w:sz w:val="18"/>
          <w:vertAlign w:val="subscript"/>
          <w:lang w:val="ru-RU"/>
        </w:rPr>
        <w:t>0</w:t>
      </w:r>
      <w:r w:rsidRPr="00EE23FA">
        <w:rPr>
          <w:rFonts w:ascii="Courier New" w:hAnsi="Courier New" w:cs="Courier New"/>
          <w:sz w:val="18"/>
          <w:lang w:val="ru-RU"/>
        </w:rPr>
        <w:t xml:space="preserve"> от спутника ГСО и выше </w:t>
      </w:r>
      <w:r w:rsidRPr="00EE23FA">
        <w:rPr>
          <w:rFonts w:ascii="Symbol" w:hAnsi="Symbol" w:cs="Symbol"/>
          <w:sz w:val="18"/>
          <w:lang w:val="ru-RU"/>
        </w:rPr>
        <w:t></w:t>
      </w:r>
      <w:r w:rsidRPr="00EE23FA">
        <w:rPr>
          <w:rFonts w:ascii="Courier New" w:hAnsi="Courier New" w:cs="Courier New"/>
          <w:sz w:val="18"/>
          <w:vertAlign w:val="subscript"/>
          <w:lang w:val="ru-RU"/>
        </w:rPr>
        <w:t>0</w:t>
      </w:r>
      <w:r w:rsidRPr="00EE23FA">
        <w:rPr>
          <w:rFonts w:ascii="Courier New" w:hAnsi="Courier New" w:cs="Courier New"/>
          <w:sz w:val="18"/>
          <w:lang w:val="ru-RU"/>
        </w:rPr>
        <w:t>(</w:t>
      </w:r>
      <w:proofErr w:type="spellStart"/>
      <w:r w:rsidRPr="00EE23FA">
        <w:rPr>
          <w:rFonts w:ascii="Courier New" w:hAnsi="Courier New" w:cs="Courier New"/>
          <w:sz w:val="18"/>
          <w:lang w:val="ru-RU"/>
        </w:rPr>
        <w:t>lat</w:t>
      </w:r>
      <w:proofErr w:type="spellEnd"/>
      <w:r w:rsidRPr="00EE23FA">
        <w:rPr>
          <w:rFonts w:ascii="Courier New" w:hAnsi="Courier New" w:cs="Courier New"/>
          <w:sz w:val="18"/>
          <w:lang w:val="ru-RU"/>
        </w:rPr>
        <w:t xml:space="preserve">, </w:t>
      </w:r>
      <w:proofErr w:type="spellStart"/>
      <w:r w:rsidRPr="00EE23FA">
        <w:rPr>
          <w:rFonts w:ascii="Courier New" w:hAnsi="Courier New" w:cs="Courier New"/>
          <w:sz w:val="18"/>
          <w:lang w:val="ru-RU"/>
        </w:rPr>
        <w:t>azimuth</w:t>
      </w:r>
      <w:proofErr w:type="spellEnd"/>
      <w:r w:rsidRPr="00EE23FA">
        <w:rPr>
          <w:rFonts w:ascii="Courier New" w:hAnsi="Courier New" w:cs="Courier New"/>
          <w:sz w:val="18"/>
          <w:lang w:val="ru-RU"/>
        </w:rPr>
        <w:t>), то</w:t>
      </w:r>
    </w:p>
    <w:p w14:paraId="5B57FE28" w14:textId="77777777" w:rsidR="004547F9" w:rsidRPr="00FC60B1" w:rsidRDefault="004547F9" w:rsidP="004547F9">
      <w:pPr>
        <w:spacing w:before="60"/>
        <w:rPr>
          <w:rFonts w:ascii="Courier New" w:hAnsi="Courier New" w:cs="Courier New"/>
          <w:sz w:val="18"/>
          <w:lang w:val="en-US"/>
        </w:rPr>
      </w:pPr>
      <w:r w:rsidRPr="00EE23FA">
        <w:rPr>
          <w:rFonts w:ascii="Courier New" w:hAnsi="Courier New" w:cs="Courier New"/>
          <w:sz w:val="18"/>
          <w:lang w:val="ru-RU"/>
        </w:rPr>
        <w:tab/>
      </w:r>
      <w:r w:rsidRPr="00EE23FA">
        <w:rPr>
          <w:rFonts w:ascii="Courier New" w:hAnsi="Courier New" w:cs="Courier New"/>
          <w:sz w:val="18"/>
          <w:lang w:val="ru-RU"/>
        </w:rPr>
        <w:tab/>
      </w:r>
      <w:r w:rsidRPr="00FC60B1">
        <w:rPr>
          <w:rFonts w:ascii="Courier New" w:hAnsi="Courier New" w:cs="Courier New"/>
          <w:sz w:val="18"/>
          <w:lang w:val="en-US"/>
        </w:rPr>
        <w:t>{</w:t>
      </w:r>
    </w:p>
    <w:p w14:paraId="59BE2CC1" w14:textId="77777777" w:rsidR="004547F9" w:rsidRPr="00FC60B1" w:rsidRDefault="004547F9" w:rsidP="004547F9">
      <w:pPr>
        <w:spacing w:before="60"/>
        <w:rPr>
          <w:rFonts w:ascii="Courier New" w:hAnsi="Courier New" w:cs="Courier New"/>
          <w:sz w:val="18"/>
          <w:lang w:val="en-US"/>
        </w:rPr>
      </w:pPr>
      <w:r w:rsidRPr="00FC60B1">
        <w:rPr>
          <w:rFonts w:ascii="Courier New" w:hAnsi="Courier New" w:cs="Courier New"/>
          <w:sz w:val="18"/>
          <w:lang w:val="en-US"/>
        </w:rPr>
        <w:tab/>
      </w:r>
      <w:r w:rsidRPr="00FC60B1">
        <w:rPr>
          <w:rFonts w:ascii="Courier New" w:hAnsi="Courier New" w:cs="Courier New"/>
          <w:sz w:val="18"/>
          <w:lang w:val="en-US"/>
        </w:rPr>
        <w:tab/>
      </w:r>
      <w:r w:rsidRPr="00FC60B1">
        <w:rPr>
          <w:rFonts w:ascii="Courier New" w:hAnsi="Courier New" w:cs="Courier New"/>
          <w:sz w:val="18"/>
          <w:lang w:val="en-US"/>
        </w:rPr>
        <w:tab/>
      </w:r>
      <w:proofErr w:type="spellStart"/>
      <w:r w:rsidRPr="00FC60B1">
        <w:rPr>
          <w:rFonts w:ascii="Courier New" w:hAnsi="Courier New" w:cs="Courier New"/>
          <w:sz w:val="18"/>
          <w:lang w:val="en-US"/>
        </w:rPr>
        <w:t>MinimumAngle</w:t>
      </w:r>
      <w:proofErr w:type="spellEnd"/>
      <w:r w:rsidRPr="00FC60B1">
        <w:rPr>
          <w:rFonts w:ascii="Courier New" w:hAnsi="Courier New" w:cs="Courier New"/>
          <w:sz w:val="18"/>
          <w:lang w:val="en-US"/>
        </w:rPr>
        <w:t xml:space="preserve"> = </w:t>
      </w:r>
      <w:proofErr w:type="gramStart"/>
      <w:r w:rsidRPr="00FC60B1">
        <w:rPr>
          <w:rFonts w:ascii="Courier New" w:hAnsi="Courier New" w:cs="Courier New"/>
          <w:sz w:val="18"/>
          <w:lang w:val="en-US"/>
        </w:rPr>
        <w:t>min(</w:t>
      </w:r>
      <w:proofErr w:type="spellStart"/>
      <w:proofErr w:type="gramEnd"/>
      <w:r w:rsidRPr="00FC60B1">
        <w:rPr>
          <w:rFonts w:ascii="Courier New" w:hAnsi="Courier New" w:cs="Courier New"/>
          <w:sz w:val="18"/>
          <w:lang w:val="en-US"/>
        </w:rPr>
        <w:t>MinimumAngle</w:t>
      </w:r>
      <w:proofErr w:type="spellEnd"/>
      <w:r w:rsidRPr="00FC60B1">
        <w:rPr>
          <w:rFonts w:ascii="Courier New" w:hAnsi="Courier New" w:cs="Courier New"/>
          <w:sz w:val="18"/>
          <w:lang w:val="en-US"/>
        </w:rPr>
        <w:t xml:space="preserve">, </w:t>
      </w:r>
      <w:r w:rsidRPr="00EE23FA">
        <w:rPr>
          <w:rFonts w:ascii="Courier New" w:hAnsi="Courier New" w:cs="Courier New"/>
          <w:sz w:val="18"/>
          <w:lang w:val="ru-RU"/>
        </w:rPr>
        <w:t>угол</w:t>
      </w:r>
      <w:r w:rsidRPr="00FC60B1">
        <w:rPr>
          <w:rFonts w:ascii="Courier New" w:hAnsi="Courier New" w:cs="Courier New"/>
          <w:sz w:val="18"/>
          <w:lang w:val="en-US"/>
        </w:rPr>
        <w:t xml:space="preserve"> </w:t>
      </w:r>
      <w:r w:rsidRPr="00EE23FA">
        <w:rPr>
          <w:rFonts w:ascii="Courier New" w:hAnsi="Courier New" w:cs="Courier New"/>
          <w:sz w:val="18"/>
          <w:lang w:val="ru-RU"/>
        </w:rPr>
        <w:t>для</w:t>
      </w:r>
      <w:r w:rsidRPr="00FC60B1">
        <w:rPr>
          <w:rFonts w:ascii="Courier New" w:hAnsi="Courier New" w:cs="Courier New"/>
          <w:sz w:val="18"/>
          <w:lang w:val="en-US"/>
        </w:rPr>
        <w:t xml:space="preserve"> </w:t>
      </w:r>
      <w:r w:rsidRPr="00EE23FA">
        <w:rPr>
          <w:rFonts w:ascii="Courier New" w:hAnsi="Courier New" w:cs="Courier New"/>
          <w:sz w:val="18"/>
          <w:lang w:val="ru-RU"/>
        </w:rPr>
        <w:t>этой</w:t>
      </w:r>
      <w:r w:rsidRPr="00FC60B1">
        <w:rPr>
          <w:rFonts w:ascii="Courier New" w:hAnsi="Courier New" w:cs="Courier New"/>
          <w:sz w:val="18"/>
          <w:lang w:val="en-US"/>
        </w:rPr>
        <w:t xml:space="preserve"> </w:t>
      </w:r>
      <w:r w:rsidRPr="00EE23FA">
        <w:rPr>
          <w:rFonts w:ascii="Courier New" w:hAnsi="Courier New" w:cs="Courier New"/>
          <w:sz w:val="18"/>
          <w:lang w:val="ru-RU"/>
        </w:rPr>
        <w:t>точки</w:t>
      </w:r>
      <w:r w:rsidRPr="00FC60B1">
        <w:rPr>
          <w:rFonts w:ascii="Courier New" w:hAnsi="Courier New" w:cs="Courier New"/>
          <w:sz w:val="18"/>
          <w:lang w:val="en-US"/>
        </w:rPr>
        <w:t>)</w:t>
      </w:r>
    </w:p>
    <w:p w14:paraId="6FC7DB5A" w14:textId="77777777" w:rsidR="004547F9" w:rsidRPr="00EE23FA" w:rsidRDefault="004547F9" w:rsidP="004547F9">
      <w:pPr>
        <w:spacing w:before="60"/>
        <w:rPr>
          <w:rFonts w:ascii="Courier New" w:hAnsi="Courier New" w:cs="Courier New"/>
          <w:sz w:val="18"/>
          <w:lang w:val="ru-RU"/>
        </w:rPr>
      </w:pPr>
      <w:r w:rsidRPr="00FC60B1">
        <w:rPr>
          <w:rFonts w:ascii="Courier New" w:hAnsi="Courier New" w:cs="Courier New"/>
          <w:sz w:val="18"/>
          <w:lang w:val="en-US"/>
        </w:rPr>
        <w:tab/>
      </w:r>
      <w:r w:rsidRPr="00FC60B1">
        <w:rPr>
          <w:rFonts w:ascii="Courier New" w:hAnsi="Courier New" w:cs="Courier New"/>
          <w:sz w:val="18"/>
          <w:lang w:val="en-US"/>
        </w:rPr>
        <w:tab/>
      </w:r>
      <w:r w:rsidRPr="00EE23FA">
        <w:rPr>
          <w:rFonts w:ascii="Courier New" w:hAnsi="Courier New" w:cs="Courier New"/>
          <w:sz w:val="18"/>
          <w:lang w:val="ru-RU"/>
        </w:rPr>
        <w:t>}</w:t>
      </w:r>
    </w:p>
    <w:p w14:paraId="6136F378" w14:textId="77777777" w:rsidR="004547F9" w:rsidRPr="00EE23FA" w:rsidRDefault="004547F9" w:rsidP="004547F9">
      <w:pPr>
        <w:spacing w:before="60"/>
        <w:rPr>
          <w:rFonts w:ascii="Courier New" w:hAnsi="Courier New" w:cs="Courier New"/>
          <w:sz w:val="18"/>
          <w:lang w:val="ru-RU"/>
        </w:rPr>
      </w:pPr>
      <w:r w:rsidRPr="00EE23FA">
        <w:rPr>
          <w:rFonts w:ascii="Courier New" w:hAnsi="Courier New" w:cs="Courier New"/>
          <w:sz w:val="18"/>
          <w:lang w:val="ru-RU"/>
        </w:rPr>
        <w:tab/>
        <w:t>Следующая точка</w:t>
      </w:r>
    </w:p>
    <w:p w14:paraId="14273277" w14:textId="77777777" w:rsidR="004547F9" w:rsidRPr="00EE23FA" w:rsidRDefault="004547F9" w:rsidP="004547F9">
      <w:pPr>
        <w:spacing w:before="60"/>
        <w:ind w:left="794" w:hanging="794"/>
        <w:rPr>
          <w:rFonts w:ascii="Courier New" w:hAnsi="Courier New" w:cs="Courier New"/>
          <w:sz w:val="18"/>
          <w:lang w:val="ru-RU"/>
        </w:rPr>
      </w:pPr>
      <w:r w:rsidRPr="00EE23FA">
        <w:rPr>
          <w:rFonts w:ascii="Courier New" w:hAnsi="Courier New" w:cs="Courier New"/>
          <w:sz w:val="18"/>
          <w:lang w:val="ru-RU"/>
        </w:rPr>
        <w:tab/>
        <w:t>Если сектор {</w:t>
      </w:r>
      <w:r w:rsidRPr="00EE23FA">
        <w:rPr>
          <w:rFonts w:ascii="Symbol" w:hAnsi="Symbol" w:cs="Symbol"/>
          <w:sz w:val="18"/>
          <w:lang w:val="ru-RU"/>
        </w:rPr>
        <w:t></w:t>
      </w:r>
      <w:r w:rsidRPr="00EE23FA">
        <w:rPr>
          <w:rFonts w:ascii="Courier New" w:hAnsi="Courier New" w:cs="Courier New"/>
          <w:sz w:val="18"/>
          <w:vertAlign w:val="subscript"/>
          <w:lang w:val="ru-RU"/>
        </w:rPr>
        <w:t>+</w:t>
      </w:r>
      <w:r w:rsidRPr="00EE23FA">
        <w:rPr>
          <w:rFonts w:ascii="Courier New" w:hAnsi="Courier New" w:cs="Courier New"/>
          <w:sz w:val="18"/>
          <w:lang w:val="ru-RU"/>
        </w:rPr>
        <w:t xml:space="preserve">, </w:t>
      </w:r>
      <w:r w:rsidRPr="00EE23FA">
        <w:rPr>
          <w:rFonts w:ascii="Symbol" w:hAnsi="Symbol" w:cs="Symbol"/>
          <w:sz w:val="18"/>
          <w:lang w:val="ru-RU"/>
        </w:rPr>
        <w:t></w:t>
      </w:r>
      <w:r w:rsidRPr="00EE23FA">
        <w:rPr>
          <w:rFonts w:ascii="Courier New" w:hAnsi="Courier New" w:cs="Courier New"/>
          <w:sz w:val="18"/>
          <w:vertAlign w:val="subscript"/>
          <w:lang w:val="ru-RU"/>
        </w:rPr>
        <w:t>-</w:t>
      </w:r>
      <w:r w:rsidRPr="00EE23FA">
        <w:rPr>
          <w:rFonts w:ascii="Courier New" w:hAnsi="Courier New" w:cs="Courier New"/>
          <w:sz w:val="18"/>
          <w:lang w:val="ru-RU"/>
        </w:rPr>
        <w:t>} охватывает дугу ГСО и угол места спутника ГСО меньше минимального для данного азимута, то</w:t>
      </w:r>
    </w:p>
    <w:p w14:paraId="3EC7B9FA" w14:textId="77777777" w:rsidR="004547F9" w:rsidRPr="00FC60B1" w:rsidRDefault="004547F9" w:rsidP="004547F9">
      <w:pPr>
        <w:spacing w:before="60"/>
        <w:rPr>
          <w:rFonts w:ascii="Courier New" w:hAnsi="Courier New" w:cs="Courier New"/>
          <w:sz w:val="18"/>
          <w:lang w:val="en-US"/>
        </w:rPr>
      </w:pPr>
      <w:r w:rsidRPr="00EE23FA">
        <w:rPr>
          <w:rFonts w:ascii="Courier New" w:hAnsi="Courier New" w:cs="Courier New"/>
          <w:sz w:val="18"/>
          <w:lang w:val="ru-RU"/>
        </w:rPr>
        <w:tab/>
      </w:r>
      <w:r w:rsidRPr="00FC60B1">
        <w:rPr>
          <w:rFonts w:ascii="Courier New" w:hAnsi="Courier New" w:cs="Courier New"/>
          <w:sz w:val="18"/>
          <w:lang w:val="en-US"/>
        </w:rPr>
        <w:t>{</w:t>
      </w:r>
    </w:p>
    <w:p w14:paraId="0F366EE2" w14:textId="77777777" w:rsidR="004547F9" w:rsidRPr="00FC60B1" w:rsidRDefault="004547F9" w:rsidP="004547F9">
      <w:pPr>
        <w:spacing w:before="60"/>
        <w:rPr>
          <w:rFonts w:ascii="Courier New" w:hAnsi="Courier New" w:cs="Courier New"/>
          <w:sz w:val="18"/>
          <w:lang w:val="en-US"/>
        </w:rPr>
      </w:pPr>
      <w:r w:rsidRPr="00FC60B1">
        <w:rPr>
          <w:rFonts w:ascii="Courier New" w:hAnsi="Courier New" w:cs="Courier New"/>
          <w:sz w:val="18"/>
          <w:lang w:val="en-US"/>
        </w:rPr>
        <w:tab/>
      </w:r>
      <w:r w:rsidRPr="00FC60B1">
        <w:rPr>
          <w:rFonts w:ascii="Courier New" w:hAnsi="Courier New" w:cs="Courier New"/>
          <w:sz w:val="18"/>
          <w:lang w:val="en-US"/>
        </w:rPr>
        <w:tab/>
      </w:r>
      <w:proofErr w:type="spellStart"/>
      <w:r w:rsidRPr="00FC60B1">
        <w:rPr>
          <w:rFonts w:ascii="Courier New" w:hAnsi="Courier New" w:cs="Courier New"/>
          <w:sz w:val="18"/>
          <w:lang w:val="en-US"/>
        </w:rPr>
        <w:t>MinimumAngle</w:t>
      </w:r>
      <w:proofErr w:type="spellEnd"/>
      <w:r w:rsidRPr="00FC60B1">
        <w:rPr>
          <w:rFonts w:ascii="Courier New" w:hAnsi="Courier New" w:cs="Courier New"/>
          <w:sz w:val="18"/>
          <w:lang w:val="en-US"/>
        </w:rPr>
        <w:t xml:space="preserve"> = </w:t>
      </w:r>
      <w:proofErr w:type="gramStart"/>
      <w:r w:rsidRPr="00FC60B1">
        <w:rPr>
          <w:rFonts w:ascii="Courier New" w:hAnsi="Courier New" w:cs="Courier New"/>
          <w:sz w:val="18"/>
          <w:lang w:val="en-US"/>
        </w:rPr>
        <w:t>min(</w:t>
      </w:r>
      <w:proofErr w:type="spellStart"/>
      <w:proofErr w:type="gramEnd"/>
      <w:r w:rsidRPr="00FC60B1">
        <w:rPr>
          <w:rFonts w:ascii="Courier New" w:hAnsi="Courier New" w:cs="Courier New"/>
          <w:sz w:val="18"/>
          <w:lang w:val="en-US"/>
        </w:rPr>
        <w:t>MinimumAngle</w:t>
      </w:r>
      <w:proofErr w:type="spellEnd"/>
      <w:r w:rsidRPr="00FC60B1">
        <w:rPr>
          <w:rFonts w:ascii="Courier New" w:hAnsi="Courier New" w:cs="Courier New"/>
          <w:sz w:val="18"/>
          <w:lang w:val="en-US"/>
        </w:rPr>
        <w:t>, max(</w:t>
      </w:r>
      <w:r w:rsidRPr="00EE23FA">
        <w:rPr>
          <w:rFonts w:ascii="Symbol" w:hAnsi="Symbol" w:cs="Symbol"/>
          <w:sz w:val="18"/>
          <w:lang w:val="ru-RU"/>
        </w:rPr>
        <w:t></w:t>
      </w:r>
      <w:r w:rsidRPr="00FC60B1">
        <w:rPr>
          <w:rFonts w:ascii="Courier New" w:hAnsi="Courier New" w:cs="Courier New"/>
          <w:sz w:val="18"/>
          <w:vertAlign w:val="subscript"/>
          <w:lang w:val="en-US"/>
        </w:rPr>
        <w:t>0</w:t>
      </w:r>
      <w:r w:rsidRPr="00FC60B1">
        <w:rPr>
          <w:rFonts w:ascii="Courier New" w:hAnsi="Courier New" w:cs="Courier New"/>
          <w:sz w:val="18"/>
          <w:lang w:val="en-US"/>
        </w:rPr>
        <w:t xml:space="preserve">, </w:t>
      </w:r>
      <w:r w:rsidRPr="00EE23FA">
        <w:rPr>
          <w:rFonts w:ascii="Symbol" w:hAnsi="Symbol" w:cs="Symbol"/>
          <w:sz w:val="18"/>
          <w:lang w:val="ru-RU"/>
        </w:rPr>
        <w:t></w:t>
      </w:r>
      <w:r w:rsidRPr="00FC60B1">
        <w:rPr>
          <w:rFonts w:ascii="Courier New" w:hAnsi="Courier New" w:cs="Courier New"/>
          <w:sz w:val="18"/>
          <w:vertAlign w:val="subscript"/>
          <w:lang w:val="en-US"/>
        </w:rPr>
        <w:t>0</w:t>
      </w:r>
      <w:r w:rsidRPr="00FC60B1">
        <w:rPr>
          <w:rFonts w:ascii="Courier New" w:hAnsi="Courier New" w:cs="Courier New"/>
          <w:sz w:val="18"/>
          <w:lang w:val="en-US"/>
        </w:rPr>
        <w:t xml:space="preserve">[Lat, </w:t>
      </w:r>
      <w:proofErr w:type="spellStart"/>
      <w:r w:rsidRPr="00FC60B1">
        <w:rPr>
          <w:rFonts w:ascii="Courier New" w:hAnsi="Courier New" w:cs="Courier New"/>
          <w:sz w:val="18"/>
          <w:lang w:val="en-US"/>
        </w:rPr>
        <w:t>Az</w:t>
      </w:r>
      <w:r w:rsidRPr="00FC60B1">
        <w:rPr>
          <w:rFonts w:ascii="Courier New" w:hAnsi="Courier New" w:cs="Courier New"/>
          <w:sz w:val="18"/>
          <w:vertAlign w:val="subscript"/>
          <w:lang w:val="en-US"/>
        </w:rPr>
        <w:t>GSO</w:t>
      </w:r>
      <w:proofErr w:type="spellEnd"/>
      <w:r w:rsidRPr="00FC60B1">
        <w:rPr>
          <w:rFonts w:ascii="Courier New" w:hAnsi="Courier New" w:cs="Courier New"/>
          <w:sz w:val="18"/>
          <w:lang w:val="en-US"/>
        </w:rPr>
        <w:t xml:space="preserve">] – </w:t>
      </w:r>
      <w:r w:rsidRPr="00EE23FA">
        <w:rPr>
          <w:rFonts w:ascii="Symbol" w:hAnsi="Symbol" w:cs="Symbol"/>
          <w:sz w:val="18"/>
          <w:lang w:val="ru-RU"/>
        </w:rPr>
        <w:t></w:t>
      </w:r>
      <w:r w:rsidRPr="00FC60B1">
        <w:rPr>
          <w:rFonts w:ascii="Courier New" w:hAnsi="Courier New" w:cs="Courier New"/>
          <w:sz w:val="18"/>
          <w:vertAlign w:val="subscript"/>
          <w:lang w:val="en-US"/>
        </w:rPr>
        <w:t>GSO</w:t>
      </w:r>
      <w:r w:rsidRPr="00FC60B1">
        <w:rPr>
          <w:rFonts w:ascii="Courier New" w:hAnsi="Courier New" w:cs="Courier New"/>
          <w:sz w:val="18"/>
          <w:lang w:val="en-US"/>
        </w:rPr>
        <w:t>))</w:t>
      </w:r>
    </w:p>
    <w:p w14:paraId="36489D62" w14:textId="77777777" w:rsidR="004547F9" w:rsidRPr="00EE23FA" w:rsidRDefault="004547F9" w:rsidP="004547F9">
      <w:pPr>
        <w:spacing w:before="60"/>
        <w:rPr>
          <w:rFonts w:ascii="Courier New" w:hAnsi="Courier New" w:cs="Courier New"/>
          <w:sz w:val="18"/>
          <w:lang w:val="ru-RU"/>
        </w:rPr>
      </w:pPr>
      <w:r w:rsidRPr="00FC60B1">
        <w:rPr>
          <w:rFonts w:ascii="Courier New" w:hAnsi="Courier New" w:cs="Courier New"/>
          <w:sz w:val="18"/>
          <w:lang w:val="en-US"/>
        </w:rPr>
        <w:tab/>
      </w:r>
      <w:r w:rsidRPr="00EE23FA">
        <w:rPr>
          <w:rFonts w:ascii="Courier New" w:hAnsi="Courier New" w:cs="Courier New"/>
          <w:sz w:val="18"/>
          <w:lang w:val="ru-RU"/>
        </w:rPr>
        <w:t>}</w:t>
      </w:r>
    </w:p>
    <w:p w14:paraId="11A713E0" w14:textId="1ACA84CE" w:rsidR="00F531C0" w:rsidRPr="004547F9" w:rsidRDefault="004547F9" w:rsidP="004547F9">
      <w:pPr>
        <w:pStyle w:val="enumlev1"/>
        <w:rPr>
          <w:rFonts w:ascii="Courier New" w:hAnsi="Courier New" w:cs="Courier New"/>
          <w:sz w:val="20"/>
          <w:lang w:val="ru-RU"/>
        </w:rPr>
      </w:pPr>
      <w:r w:rsidRPr="00EE23FA">
        <w:rPr>
          <w:rFonts w:ascii="Courier New" w:hAnsi="Courier New" w:cs="Courier New"/>
          <w:sz w:val="18"/>
          <w:lang w:val="ru-RU"/>
        </w:rPr>
        <w:tab/>
        <w:t xml:space="preserve">Возвращается значение </w:t>
      </w:r>
      <w:proofErr w:type="spellStart"/>
      <w:r w:rsidRPr="00EE23FA">
        <w:rPr>
          <w:rFonts w:ascii="Courier New" w:hAnsi="Courier New" w:cs="Courier New"/>
          <w:sz w:val="18"/>
          <w:lang w:val="ru-RU"/>
        </w:rPr>
        <w:t>MinimumAngle</w:t>
      </w:r>
      <w:proofErr w:type="spellEnd"/>
      <w:r w:rsidRPr="00EE23FA">
        <w:rPr>
          <w:rFonts w:ascii="Courier New" w:hAnsi="Courier New" w:cs="Courier New"/>
          <w:sz w:val="18"/>
          <w:lang w:val="ru-RU"/>
        </w:rPr>
        <w:t xml:space="preserve"> или код ошибки, если значение не найдено</w:t>
      </w:r>
    </w:p>
    <w:p w14:paraId="51B22C3A" w14:textId="77777777" w:rsidR="00F531C0" w:rsidRPr="00492C1C" w:rsidRDefault="00F531C0" w:rsidP="00F531C0">
      <w:pPr>
        <w:pStyle w:val="Heading4"/>
        <w:rPr>
          <w:lang w:val="ru-RU"/>
        </w:rPr>
      </w:pPr>
      <w:r w:rsidRPr="00BD2B9A">
        <w:t>D</w:t>
      </w:r>
      <w:r w:rsidRPr="00492C1C">
        <w:rPr>
          <w:lang w:val="ru-RU"/>
        </w:rPr>
        <w:t>3.2.3.4</w:t>
      </w:r>
      <w:r w:rsidRPr="00492C1C">
        <w:rPr>
          <w:lang w:val="ru-RU"/>
        </w:rPr>
        <w:tab/>
      </w:r>
      <w:r w:rsidRPr="00BD2B9A">
        <w:t>WCGA</w:t>
      </w:r>
      <w:r w:rsidRPr="00492C1C">
        <w:rPr>
          <w:lang w:val="ru-RU"/>
        </w:rPr>
        <w:t>_</w:t>
      </w:r>
      <w:r w:rsidRPr="00BD2B9A">
        <w:t>UP</w:t>
      </w:r>
      <w:r w:rsidRPr="00492C1C">
        <w:rPr>
          <w:lang w:val="ru-RU"/>
        </w:rPr>
        <w:t>_</w:t>
      </w:r>
      <w:proofErr w:type="spellStart"/>
      <w:r w:rsidRPr="00BD2B9A">
        <w:t>SpecifcES</w:t>
      </w:r>
      <w:proofErr w:type="spellEnd"/>
      <w:r w:rsidRPr="00492C1C">
        <w:rPr>
          <w:lang w:val="ru-RU"/>
        </w:rPr>
        <w:t>_</w:t>
      </w:r>
      <w:proofErr w:type="spellStart"/>
      <w:r w:rsidRPr="00BD2B9A">
        <w:t>Repeating</w:t>
      </w:r>
      <w:proofErr w:type="spellEnd"/>
    </w:p>
    <w:p w14:paraId="5B1A61F1" w14:textId="77777777" w:rsidR="00BD2B9A" w:rsidRPr="008311A4" w:rsidRDefault="00BD2B9A" w:rsidP="00BD2B9A">
      <w:pPr>
        <w:rPr>
          <w:lang w:val="ru-RU"/>
        </w:rPr>
      </w:pPr>
      <w:r w:rsidRPr="008311A4">
        <w:rPr>
          <w:lang w:val="ru-RU"/>
        </w:rPr>
        <w:t>Если предусмотрены конкретные местоположения ЗС, а спутниковая сеть НГСО использует повторяющуюся трассу орбиты, тогда количество возможных геометрических конфигураций будет сильно ограничено. Таким образом, возможен пролет спутника в течение периода повторения; и в этом случае для каждой ЗС и каждого спутника НГСО вычисляется угол </w:t>
      </w:r>
      <w:r w:rsidRPr="008311A4">
        <w:rPr>
          <w:rFonts w:ascii="Symbol" w:hAnsi="Symbol" w:cs="Symbol"/>
          <w:lang w:val="ru-RU"/>
        </w:rPr>
        <w:t></w:t>
      </w:r>
      <w:r w:rsidRPr="008311A4">
        <w:rPr>
          <w:lang w:val="ru-RU"/>
        </w:rPr>
        <w:t xml:space="preserve">. Если </w:t>
      </w:r>
      <w:r w:rsidRPr="008311A4">
        <w:rPr>
          <w:rFonts w:ascii="Symbol" w:hAnsi="Symbol" w:cs="Symbol"/>
          <w:lang w:val="ru-RU"/>
        </w:rPr>
        <w:t></w:t>
      </w:r>
      <w:r w:rsidRPr="008311A4">
        <w:rPr>
          <w:lang w:val="ru-RU"/>
        </w:rPr>
        <w:t xml:space="preserve"> ≤ </w:t>
      </w:r>
      <w:r w:rsidRPr="008311A4">
        <w:rPr>
          <w:rFonts w:ascii="Symbol" w:hAnsi="Symbol" w:cs="Symbol"/>
          <w:lang w:val="ru-RU"/>
        </w:rPr>
        <w:t></w:t>
      </w:r>
      <w:r w:rsidRPr="008311A4">
        <w:rPr>
          <w:vertAlign w:val="subscript"/>
          <w:lang w:val="ru-RU"/>
        </w:rPr>
        <w:t>0</w:t>
      </w:r>
      <w:r w:rsidRPr="008311A4">
        <w:rPr>
          <w:lang w:val="ru-RU"/>
        </w:rPr>
        <w:t xml:space="preserve"> или угол места меньше минимального значения, тогда ЗС не будет осуществлять передачу, в противном случае можно определить </w:t>
      </w:r>
      <w:proofErr w:type="spellStart"/>
      <w:r w:rsidRPr="008311A4">
        <w:rPr>
          <w:lang w:val="ru-RU"/>
        </w:rPr>
        <w:t>э.п.п.м</w:t>
      </w:r>
      <w:proofErr w:type="spellEnd"/>
      <w:r w:rsidRPr="008311A4">
        <w:rPr>
          <w:lang w:val="ru-RU"/>
        </w:rPr>
        <w:t>. для этого местоположения.</w:t>
      </w:r>
    </w:p>
    <w:p w14:paraId="1E2C48C6" w14:textId="77777777" w:rsidR="00BD2B9A" w:rsidRPr="008311A4" w:rsidRDefault="00BD2B9A" w:rsidP="00BD2B9A">
      <w:pPr>
        <w:rPr>
          <w:lang w:val="ru-RU"/>
        </w:rPr>
      </w:pPr>
      <w:r w:rsidRPr="008311A4">
        <w:rPr>
          <w:lang w:val="ru-RU"/>
        </w:rPr>
        <w:t>Не все геометрические конфигурации возможны на практике. Например:</w:t>
      </w:r>
    </w:p>
    <w:p w14:paraId="23F08ED3" w14:textId="77777777" w:rsidR="00BD2B9A" w:rsidRPr="008311A4" w:rsidRDefault="00BD2B9A" w:rsidP="00BD2B9A">
      <w:pPr>
        <w:pStyle w:val="enumlev1"/>
        <w:rPr>
          <w:lang w:val="ru-RU"/>
        </w:rPr>
      </w:pPr>
      <w:r w:rsidRPr="008311A4">
        <w:rPr>
          <w:lang w:val="ru-RU"/>
        </w:rPr>
        <w:t>–</w:t>
      </w:r>
      <w:r w:rsidRPr="008311A4">
        <w:rPr>
          <w:lang w:val="ru-RU"/>
        </w:rPr>
        <w:tab/>
        <w:t>с ЗС НГСО выше 81,29° с. ш. или ю. ш. не будет видна дуга ГСО, поэтому ее можно исключить;</w:t>
      </w:r>
    </w:p>
    <w:p w14:paraId="5EA405A6" w14:textId="77777777" w:rsidR="00BD2B9A" w:rsidRPr="008311A4" w:rsidRDefault="00BD2B9A" w:rsidP="00BD2B9A">
      <w:pPr>
        <w:pStyle w:val="enumlev1"/>
        <w:rPr>
          <w:lang w:val="ru-RU"/>
        </w:rPr>
      </w:pPr>
      <w:r w:rsidRPr="008311A4">
        <w:rPr>
          <w:lang w:val="ru-RU"/>
        </w:rPr>
        <w:t>–</w:t>
      </w:r>
      <w:r w:rsidRPr="008311A4">
        <w:rPr>
          <w:lang w:val="ru-RU"/>
        </w:rPr>
        <w:tab/>
        <w:t>будет максимальная разность по долготе ЗС НГСО, определяемая углом места, соответствующим краю зоны покрытия (EOC) системы ГСО;</w:t>
      </w:r>
    </w:p>
    <w:p w14:paraId="557998B4" w14:textId="77777777" w:rsidR="00BD2B9A" w:rsidRPr="008311A4" w:rsidRDefault="00BD2B9A" w:rsidP="00BD2B9A">
      <w:pPr>
        <w:pStyle w:val="enumlev1"/>
        <w:rPr>
          <w:lang w:val="ru-RU"/>
        </w:rPr>
      </w:pPr>
      <w:r w:rsidRPr="008311A4">
        <w:rPr>
          <w:lang w:val="ru-RU"/>
        </w:rPr>
        <w:t>–</w:t>
      </w:r>
      <w:r w:rsidRPr="008311A4">
        <w:rPr>
          <w:lang w:val="ru-RU"/>
        </w:rPr>
        <w:tab/>
        <w:t xml:space="preserve">ЗС НГСО не будет вести передачу на спутник НГСО в зоне исключения, определяемой неравенством </w:t>
      </w:r>
      <w:r w:rsidRPr="008311A4">
        <w:rPr>
          <w:rFonts w:ascii="Symbol" w:hAnsi="Symbol" w:cs="Symbol"/>
          <w:lang w:val="ru-RU"/>
        </w:rPr>
        <w:t></w:t>
      </w:r>
      <w:r w:rsidRPr="008311A4">
        <w:rPr>
          <w:lang w:val="ru-RU"/>
        </w:rPr>
        <w:t xml:space="preserve"> </w:t>
      </w:r>
      <w:proofErr w:type="gramStart"/>
      <w:r w:rsidRPr="008311A4">
        <w:rPr>
          <w:lang w:val="ru-RU"/>
        </w:rPr>
        <w:t xml:space="preserve">&lt; </w:t>
      </w:r>
      <w:r w:rsidRPr="008311A4">
        <w:rPr>
          <w:rFonts w:ascii="Symbol" w:hAnsi="Symbol" w:cs="Symbol"/>
          <w:lang w:val="ru-RU"/>
        </w:rPr>
        <w:t></w:t>
      </w:r>
      <w:proofErr w:type="gramEnd"/>
      <w:r w:rsidRPr="008311A4">
        <w:rPr>
          <w:vertAlign w:val="subscript"/>
          <w:lang w:val="ru-RU"/>
        </w:rPr>
        <w:t>0</w:t>
      </w:r>
      <w:r w:rsidRPr="008311A4">
        <w:rPr>
          <w:lang w:val="ru-RU"/>
        </w:rPr>
        <w:t>;</w:t>
      </w:r>
    </w:p>
    <w:p w14:paraId="34E424B5" w14:textId="77777777" w:rsidR="00BD2B9A" w:rsidRPr="008311A4" w:rsidRDefault="00BD2B9A" w:rsidP="00BD2B9A">
      <w:pPr>
        <w:pStyle w:val="enumlev1"/>
        <w:rPr>
          <w:lang w:val="ru-RU"/>
        </w:rPr>
      </w:pPr>
      <w:r w:rsidRPr="008311A4">
        <w:rPr>
          <w:lang w:val="ru-RU"/>
        </w:rPr>
        <w:t>–</w:t>
      </w:r>
      <w:r w:rsidRPr="008311A4">
        <w:rPr>
          <w:lang w:val="ru-RU"/>
        </w:rPr>
        <w:tab/>
        <w:t xml:space="preserve">ЗС НГСО не будет вести передачу на спутник НГСО с углом места </w:t>
      </w:r>
      <w:r w:rsidRPr="008311A4">
        <w:rPr>
          <w:rFonts w:ascii="Symbol" w:hAnsi="Symbol" w:cs="Symbol"/>
          <w:lang w:val="ru-RU"/>
        </w:rPr>
        <w:t></w:t>
      </w:r>
      <w:r w:rsidRPr="008311A4">
        <w:rPr>
          <w:lang w:val="ru-RU"/>
        </w:rPr>
        <w:t xml:space="preserve"> меньше минимального значения </w:t>
      </w:r>
      <w:r w:rsidRPr="008311A4">
        <w:rPr>
          <w:rFonts w:ascii="Symbol" w:hAnsi="Symbol" w:cs="Symbol"/>
          <w:lang w:val="ru-RU"/>
        </w:rPr>
        <w:t></w:t>
      </w:r>
      <w:r w:rsidRPr="008311A4">
        <w:rPr>
          <w:vertAlign w:val="subscript"/>
          <w:lang w:val="ru-RU"/>
        </w:rPr>
        <w:t>0</w:t>
      </w:r>
      <w:r w:rsidRPr="008311A4">
        <w:rPr>
          <w:lang w:val="ru-RU"/>
        </w:rPr>
        <w:t>[</w:t>
      </w:r>
      <w:proofErr w:type="spellStart"/>
      <w:r w:rsidRPr="008311A4">
        <w:rPr>
          <w:lang w:val="ru-RU"/>
        </w:rPr>
        <w:t>lat</w:t>
      </w:r>
      <w:proofErr w:type="spellEnd"/>
      <w:r w:rsidRPr="008311A4">
        <w:rPr>
          <w:lang w:val="ru-RU"/>
        </w:rPr>
        <w:t xml:space="preserve">, </w:t>
      </w:r>
      <w:proofErr w:type="spellStart"/>
      <w:r w:rsidRPr="008311A4">
        <w:rPr>
          <w:lang w:val="ru-RU"/>
        </w:rPr>
        <w:t>az</w:t>
      </w:r>
      <w:proofErr w:type="spellEnd"/>
      <w:r w:rsidRPr="008311A4">
        <w:rPr>
          <w:lang w:val="ru-RU"/>
        </w:rPr>
        <w:t>];</w:t>
      </w:r>
    </w:p>
    <w:p w14:paraId="2F60FC23" w14:textId="77777777" w:rsidR="00BD2B9A" w:rsidRPr="008311A4" w:rsidRDefault="00BD2B9A" w:rsidP="00BD2B9A">
      <w:pPr>
        <w:pStyle w:val="enumlev1"/>
        <w:rPr>
          <w:lang w:val="ru-RU"/>
        </w:rPr>
      </w:pPr>
      <w:r w:rsidRPr="008311A4">
        <w:rPr>
          <w:lang w:val="ru-RU"/>
        </w:rPr>
        <w:t>–</w:t>
      </w:r>
      <w:r w:rsidRPr="008311A4">
        <w:rPr>
          <w:lang w:val="ru-RU"/>
        </w:rPr>
        <w:tab/>
        <w:t xml:space="preserve">спутник НГСО находится ниже минимальной рабочей высоты </w:t>
      </w:r>
      <w:proofErr w:type="spellStart"/>
      <w:r w:rsidRPr="008311A4">
        <w:rPr>
          <w:i/>
          <w:lang w:val="ru-RU"/>
        </w:rPr>
        <w:t>h</w:t>
      </w:r>
      <w:r w:rsidRPr="008311A4">
        <w:rPr>
          <w:vertAlign w:val="subscript"/>
          <w:lang w:val="ru-RU"/>
        </w:rPr>
        <w:t>min</w:t>
      </w:r>
      <w:proofErr w:type="spellEnd"/>
      <w:r w:rsidRPr="008311A4">
        <w:rPr>
          <w:lang w:val="ru-RU"/>
        </w:rPr>
        <w:t>;</w:t>
      </w:r>
    </w:p>
    <w:p w14:paraId="36B59006" w14:textId="77777777" w:rsidR="00BD2B9A" w:rsidRPr="008311A4" w:rsidRDefault="00BD2B9A" w:rsidP="00BD2B9A">
      <w:pPr>
        <w:pStyle w:val="enumlev1"/>
        <w:rPr>
          <w:lang w:val="ru-RU"/>
        </w:rPr>
      </w:pPr>
      <w:r w:rsidRPr="008311A4">
        <w:rPr>
          <w:lang w:val="ru-RU"/>
        </w:rPr>
        <w:t>–</w:t>
      </w:r>
      <w:r w:rsidRPr="008311A4">
        <w:rPr>
          <w:lang w:val="ru-RU"/>
        </w:rPr>
        <w:tab/>
        <w:t>число спутников НГСО, с которых на этой широте видна ЗС, равно нулю;</w:t>
      </w:r>
    </w:p>
    <w:p w14:paraId="629C7CB3" w14:textId="6E6310B1" w:rsidR="00F531C0" w:rsidRPr="008311A4" w:rsidRDefault="00BD2B9A" w:rsidP="008311A4">
      <w:pPr>
        <w:pStyle w:val="enumlev1"/>
        <w:rPr>
          <w:lang w:val="ru-RU"/>
        </w:rPr>
      </w:pPr>
      <w:r w:rsidRPr="008311A4">
        <w:rPr>
          <w:lang w:val="ru-RU"/>
        </w:rPr>
        <w:t>–</w:t>
      </w:r>
      <w:r w:rsidRPr="008311A4">
        <w:rPr>
          <w:lang w:val="ru-RU"/>
        </w:rPr>
        <w:tab/>
        <w:t>соответственно в приведенном ниже алгоритме выполняется проверка перечисленных здесь случаев.</w:t>
      </w:r>
    </w:p>
    <w:p w14:paraId="46509774" w14:textId="77777777" w:rsidR="008311A4" w:rsidRPr="00EE23FA" w:rsidRDefault="008311A4" w:rsidP="008311A4">
      <w:pPr>
        <w:spacing w:before="240"/>
        <w:rPr>
          <w:rFonts w:ascii="Courier New" w:hAnsi="Courier New" w:cs="Courier New"/>
          <w:sz w:val="18"/>
          <w:lang w:val="ru-RU"/>
        </w:rPr>
      </w:pPr>
      <w:proofErr w:type="spellStart"/>
      <w:r w:rsidRPr="00EE23FA">
        <w:rPr>
          <w:rFonts w:ascii="Courier New" w:hAnsi="Courier New"/>
          <w:b/>
          <w:sz w:val="18"/>
          <w:lang w:val="ru-RU"/>
        </w:rPr>
        <w:t>WCGA_UP_SpecifcES_Repeating</w:t>
      </w:r>
      <w:proofErr w:type="spellEnd"/>
    </w:p>
    <w:p w14:paraId="1CCF17BB" w14:textId="77777777" w:rsidR="008311A4" w:rsidRPr="00EE23FA" w:rsidRDefault="008311A4" w:rsidP="008311A4">
      <w:pPr>
        <w:rPr>
          <w:rFonts w:ascii="Courier New" w:hAnsi="Courier New" w:cs="Courier New"/>
          <w:sz w:val="18"/>
          <w:lang w:val="ru-RU"/>
        </w:rPr>
      </w:pPr>
      <w:r w:rsidRPr="00EE23FA">
        <w:rPr>
          <w:rFonts w:ascii="Courier New" w:hAnsi="Courier New" w:cs="Courier New"/>
          <w:sz w:val="18"/>
          <w:lang w:val="ru-RU"/>
        </w:rPr>
        <w:t>Рассчитайте временной шаг по алгоритму из пункта D4.3</w:t>
      </w:r>
    </w:p>
    <w:p w14:paraId="4FCE2B90" w14:textId="77777777" w:rsidR="008311A4" w:rsidRPr="00EE23FA" w:rsidRDefault="008311A4" w:rsidP="008311A4">
      <w:pPr>
        <w:rPr>
          <w:rFonts w:ascii="Courier New" w:hAnsi="Courier New" w:cs="Courier New"/>
          <w:sz w:val="18"/>
          <w:lang w:val="ru-RU"/>
        </w:rPr>
      </w:pPr>
      <w:r w:rsidRPr="00EE23FA">
        <w:rPr>
          <w:rFonts w:ascii="Courier New" w:hAnsi="Courier New" w:cs="Courier New"/>
          <w:sz w:val="18"/>
          <w:lang w:val="ru-RU"/>
        </w:rPr>
        <w:tab/>
        <w:t>Для t = 0 до периода повторения орбиты группировки</w:t>
      </w:r>
    </w:p>
    <w:p w14:paraId="336A09DB" w14:textId="77777777" w:rsidR="008311A4" w:rsidRPr="00EE23FA" w:rsidRDefault="008311A4" w:rsidP="008311A4">
      <w:pPr>
        <w:rPr>
          <w:rFonts w:ascii="Courier New" w:hAnsi="Courier New" w:cs="Courier New"/>
          <w:sz w:val="18"/>
          <w:lang w:val="ru-RU"/>
        </w:rPr>
      </w:pPr>
      <w:r w:rsidRPr="00EE23FA">
        <w:rPr>
          <w:rFonts w:ascii="Courier New" w:hAnsi="Courier New" w:cs="Courier New"/>
          <w:sz w:val="18"/>
          <w:lang w:val="ru-RU"/>
        </w:rPr>
        <w:tab/>
      </w:r>
      <w:r w:rsidRPr="00EE23FA">
        <w:rPr>
          <w:rFonts w:ascii="Courier New" w:hAnsi="Courier New" w:cs="Courier New"/>
          <w:sz w:val="18"/>
          <w:lang w:val="ru-RU"/>
        </w:rPr>
        <w:tab/>
        <w:t>Обновите позиции спутников НГСО для этого временного шага</w:t>
      </w:r>
    </w:p>
    <w:p w14:paraId="0608E889" w14:textId="77777777" w:rsidR="008311A4" w:rsidRPr="00EE23FA" w:rsidRDefault="008311A4" w:rsidP="008311A4">
      <w:pPr>
        <w:rPr>
          <w:rFonts w:ascii="Courier New" w:hAnsi="Courier New" w:cs="Courier New"/>
          <w:sz w:val="18"/>
          <w:lang w:val="ru-RU"/>
        </w:rPr>
      </w:pPr>
      <w:r w:rsidRPr="00EE23FA">
        <w:rPr>
          <w:rFonts w:ascii="Courier New" w:hAnsi="Courier New" w:cs="Courier New"/>
          <w:sz w:val="18"/>
          <w:lang w:val="ru-RU"/>
        </w:rPr>
        <w:tab/>
      </w:r>
      <w:r w:rsidRPr="00EE23FA">
        <w:rPr>
          <w:rFonts w:ascii="Courier New" w:hAnsi="Courier New" w:cs="Courier New"/>
          <w:sz w:val="18"/>
          <w:lang w:val="ru-RU"/>
        </w:rPr>
        <w:tab/>
        <w:t>Для каждой ЗС НГСО</w:t>
      </w:r>
    </w:p>
    <w:p w14:paraId="1ECD784F" w14:textId="77777777" w:rsidR="008311A4" w:rsidRPr="00EE23FA" w:rsidRDefault="008311A4" w:rsidP="008311A4">
      <w:pPr>
        <w:rPr>
          <w:rFonts w:ascii="Courier New" w:hAnsi="Courier New" w:cs="Courier New"/>
          <w:sz w:val="18"/>
          <w:lang w:val="ru-RU"/>
        </w:rPr>
      </w:pPr>
      <w:r w:rsidRPr="00EE23FA">
        <w:rPr>
          <w:rFonts w:ascii="Courier New" w:hAnsi="Courier New" w:cs="Courier New"/>
          <w:sz w:val="18"/>
          <w:lang w:val="ru-RU"/>
        </w:rPr>
        <w:tab/>
      </w:r>
      <w:r w:rsidRPr="00EE23FA">
        <w:rPr>
          <w:rFonts w:ascii="Courier New" w:hAnsi="Courier New" w:cs="Courier New"/>
          <w:sz w:val="18"/>
          <w:lang w:val="ru-RU"/>
        </w:rPr>
        <w:tab/>
      </w:r>
      <w:r w:rsidRPr="00EE23FA">
        <w:rPr>
          <w:rFonts w:ascii="Courier New" w:hAnsi="Courier New" w:cs="Courier New"/>
          <w:sz w:val="18"/>
          <w:lang w:val="ru-RU"/>
        </w:rPr>
        <w:tab/>
        <w:t xml:space="preserve">Если -81.29° </w:t>
      </w:r>
      <w:proofErr w:type="gramStart"/>
      <w:r w:rsidRPr="00EE23FA">
        <w:rPr>
          <w:rFonts w:ascii="Courier New" w:hAnsi="Courier New" w:cs="Courier New"/>
          <w:sz w:val="18"/>
          <w:lang w:val="ru-RU"/>
        </w:rPr>
        <w:t xml:space="preserve">&lt; </w:t>
      </w:r>
      <w:proofErr w:type="spellStart"/>
      <w:r w:rsidRPr="00EE23FA">
        <w:rPr>
          <w:rFonts w:ascii="Courier New" w:hAnsi="Courier New" w:cs="Courier New"/>
          <w:sz w:val="18"/>
          <w:lang w:val="ru-RU"/>
        </w:rPr>
        <w:t>lat</w:t>
      </w:r>
      <w:proofErr w:type="spellEnd"/>
      <w:proofErr w:type="gramEnd"/>
      <w:r w:rsidRPr="00EE23FA">
        <w:rPr>
          <w:rFonts w:ascii="Courier New" w:hAnsi="Courier New" w:cs="Courier New"/>
          <w:sz w:val="18"/>
          <w:lang w:val="ru-RU"/>
        </w:rPr>
        <w:t xml:space="preserve"> &lt; +81.29° и </w:t>
      </w:r>
      <w:proofErr w:type="spellStart"/>
      <w:r w:rsidRPr="00EE23FA">
        <w:rPr>
          <w:rFonts w:ascii="Courier New" w:hAnsi="Courier New" w:cs="Courier New"/>
          <w:sz w:val="18"/>
          <w:lang w:val="ru-RU"/>
        </w:rPr>
        <w:t>Nco</w:t>
      </w:r>
      <w:proofErr w:type="spellEnd"/>
      <w:r w:rsidRPr="00EE23FA">
        <w:rPr>
          <w:rFonts w:ascii="Courier New" w:hAnsi="Courier New" w:cs="Courier New"/>
          <w:sz w:val="18"/>
          <w:lang w:val="ru-RU"/>
        </w:rPr>
        <w:t>[</w:t>
      </w:r>
      <w:proofErr w:type="spellStart"/>
      <w:r w:rsidRPr="00EE23FA">
        <w:rPr>
          <w:rFonts w:ascii="Courier New" w:hAnsi="Courier New" w:cs="Courier New"/>
          <w:sz w:val="18"/>
          <w:lang w:val="ru-RU"/>
        </w:rPr>
        <w:t>Lat</w:t>
      </w:r>
      <w:proofErr w:type="spellEnd"/>
      <w:r w:rsidRPr="00EE23FA">
        <w:rPr>
          <w:rFonts w:ascii="Courier New" w:hAnsi="Courier New" w:cs="Courier New"/>
          <w:sz w:val="18"/>
          <w:lang w:val="ru-RU"/>
        </w:rPr>
        <w:t>] &gt; 0, то</w:t>
      </w:r>
    </w:p>
    <w:p w14:paraId="4B8D2C71" w14:textId="77777777" w:rsidR="008311A4" w:rsidRPr="00EE23FA" w:rsidRDefault="008311A4" w:rsidP="008311A4">
      <w:pPr>
        <w:ind w:left="794"/>
        <w:rPr>
          <w:rFonts w:ascii="Courier New" w:hAnsi="Courier New" w:cs="Courier New"/>
          <w:sz w:val="18"/>
          <w:lang w:val="ru-RU"/>
        </w:rPr>
      </w:pPr>
      <w:r w:rsidRPr="00EE23FA">
        <w:rPr>
          <w:rFonts w:ascii="Courier New" w:hAnsi="Courier New" w:cs="Courier New"/>
          <w:sz w:val="18"/>
          <w:lang w:val="ru-RU"/>
        </w:rPr>
        <w:tab/>
      </w:r>
      <w:r w:rsidRPr="00EE23FA">
        <w:rPr>
          <w:rFonts w:ascii="Courier New" w:hAnsi="Courier New" w:cs="Courier New"/>
          <w:sz w:val="18"/>
          <w:lang w:val="ru-RU"/>
        </w:rPr>
        <w:tab/>
      </w:r>
      <w:r w:rsidRPr="00EE23FA">
        <w:rPr>
          <w:rFonts w:ascii="Courier New" w:hAnsi="Courier New" w:cs="Courier New"/>
          <w:sz w:val="18"/>
          <w:lang w:val="ru-RU"/>
        </w:rPr>
        <w:tab/>
        <w:t>Для каждого спутника НГСО</w:t>
      </w:r>
    </w:p>
    <w:p w14:paraId="01EEB84E" w14:textId="77777777" w:rsidR="008311A4" w:rsidRPr="00EE23FA" w:rsidRDefault="008311A4" w:rsidP="008311A4">
      <w:pPr>
        <w:ind w:left="794"/>
        <w:rPr>
          <w:rFonts w:ascii="Courier New" w:hAnsi="Courier New" w:cs="Courier New"/>
          <w:sz w:val="18"/>
          <w:lang w:val="ru-RU"/>
        </w:rPr>
      </w:pPr>
      <w:r w:rsidRPr="00EE23FA">
        <w:rPr>
          <w:rFonts w:ascii="Courier New" w:hAnsi="Courier New" w:cs="Courier New"/>
          <w:sz w:val="18"/>
          <w:lang w:val="ru-RU"/>
        </w:rPr>
        <w:tab/>
      </w:r>
      <w:r w:rsidRPr="00EE23FA">
        <w:rPr>
          <w:rFonts w:ascii="Courier New" w:hAnsi="Courier New" w:cs="Courier New"/>
          <w:sz w:val="18"/>
          <w:lang w:val="ru-RU"/>
        </w:rPr>
        <w:tab/>
      </w:r>
      <w:r w:rsidRPr="00EE23FA">
        <w:rPr>
          <w:rFonts w:ascii="Courier New" w:hAnsi="Courier New" w:cs="Courier New"/>
          <w:sz w:val="18"/>
          <w:lang w:val="ru-RU"/>
        </w:rPr>
        <w:tab/>
        <w:t xml:space="preserve">  Если спутник видим и находится выше минимальной рабочей высоты</w:t>
      </w:r>
    </w:p>
    <w:p w14:paraId="3E21463A" w14:textId="77777777" w:rsidR="008311A4" w:rsidRPr="00EE23FA" w:rsidRDefault="008311A4" w:rsidP="008311A4">
      <w:pPr>
        <w:ind w:left="794" w:firstLine="720"/>
        <w:rPr>
          <w:rFonts w:ascii="Courier New" w:hAnsi="Courier New" w:cs="Courier New"/>
          <w:sz w:val="18"/>
          <w:lang w:val="ru-RU"/>
        </w:rPr>
      </w:pPr>
      <w:r w:rsidRPr="00EE23FA">
        <w:rPr>
          <w:rFonts w:ascii="Courier New" w:hAnsi="Courier New" w:cs="Courier New"/>
          <w:sz w:val="18"/>
          <w:lang w:val="ru-RU"/>
        </w:rPr>
        <w:tab/>
      </w:r>
      <w:r w:rsidRPr="00EE23FA">
        <w:rPr>
          <w:rFonts w:ascii="Courier New" w:hAnsi="Courier New" w:cs="Courier New"/>
          <w:sz w:val="18"/>
          <w:lang w:val="ru-RU"/>
        </w:rPr>
        <w:tab/>
      </w:r>
      <w:r w:rsidRPr="00EE23FA">
        <w:rPr>
          <w:rFonts w:ascii="Courier New" w:hAnsi="Courier New" w:cs="Courier New"/>
          <w:sz w:val="18"/>
          <w:lang w:val="ru-RU"/>
        </w:rPr>
        <w:tab/>
      </w:r>
      <w:r w:rsidRPr="00EE23FA">
        <w:rPr>
          <w:rFonts w:ascii="Courier New" w:hAnsi="Courier New" w:cs="Courier New"/>
          <w:sz w:val="18"/>
          <w:lang w:val="ru-RU"/>
        </w:rPr>
        <w:tab/>
        <w:t xml:space="preserve">Рассчитайте угол места </w:t>
      </w:r>
      <w:r w:rsidRPr="00EE23FA">
        <w:rPr>
          <w:rFonts w:ascii="Symbol" w:hAnsi="Symbol" w:cs="Symbol"/>
          <w:sz w:val="18"/>
          <w:lang w:val="ru-RU"/>
        </w:rPr>
        <w:t></w:t>
      </w:r>
      <w:r w:rsidRPr="00EE23FA">
        <w:rPr>
          <w:rFonts w:ascii="Courier New" w:hAnsi="Courier New" w:cs="Courier New"/>
          <w:sz w:val="18"/>
          <w:lang w:val="ru-RU"/>
        </w:rPr>
        <w:t xml:space="preserve"> и азимут</w:t>
      </w:r>
    </w:p>
    <w:p w14:paraId="1D8FFA43" w14:textId="77777777" w:rsidR="008311A4" w:rsidRPr="00EE23FA" w:rsidRDefault="008311A4" w:rsidP="008311A4">
      <w:pPr>
        <w:ind w:left="794" w:firstLine="720"/>
        <w:rPr>
          <w:rFonts w:ascii="Courier New" w:hAnsi="Courier New" w:cs="Courier New"/>
          <w:sz w:val="18"/>
          <w:lang w:val="ru-RU"/>
        </w:rPr>
      </w:pPr>
      <w:r w:rsidRPr="00EE23FA">
        <w:rPr>
          <w:rFonts w:ascii="Courier New" w:hAnsi="Courier New" w:cs="Courier New"/>
          <w:sz w:val="18"/>
          <w:lang w:val="ru-RU"/>
        </w:rPr>
        <w:lastRenderedPageBreak/>
        <w:tab/>
      </w:r>
      <w:r w:rsidRPr="00EE23FA">
        <w:rPr>
          <w:rFonts w:ascii="Courier New" w:hAnsi="Courier New" w:cs="Courier New"/>
          <w:sz w:val="18"/>
          <w:lang w:val="ru-RU"/>
        </w:rPr>
        <w:tab/>
      </w:r>
      <w:r w:rsidRPr="00EE23FA">
        <w:rPr>
          <w:rFonts w:ascii="Courier New" w:hAnsi="Courier New" w:cs="Courier New"/>
          <w:sz w:val="18"/>
          <w:lang w:val="ru-RU"/>
        </w:rPr>
        <w:tab/>
      </w:r>
      <w:r w:rsidRPr="00EE23FA">
        <w:rPr>
          <w:rFonts w:ascii="Courier New" w:hAnsi="Courier New" w:cs="Courier New"/>
          <w:sz w:val="18"/>
          <w:lang w:val="ru-RU"/>
        </w:rPr>
        <w:tab/>
        <w:t xml:space="preserve">Рассчитайте угол зоны исключения </w:t>
      </w:r>
      <w:r w:rsidRPr="00EE23FA">
        <w:rPr>
          <w:rFonts w:ascii="Symbol" w:hAnsi="Symbol" w:cs="Symbol"/>
          <w:sz w:val="18"/>
          <w:lang w:val="ru-RU"/>
        </w:rPr>
        <w:t></w:t>
      </w:r>
    </w:p>
    <w:p w14:paraId="3780A8FE" w14:textId="77777777" w:rsidR="008311A4" w:rsidRPr="00EE23FA" w:rsidRDefault="008311A4" w:rsidP="008311A4">
      <w:pPr>
        <w:ind w:left="794" w:firstLine="720"/>
        <w:rPr>
          <w:rFonts w:ascii="Courier New" w:hAnsi="Courier New" w:cs="Courier New"/>
          <w:sz w:val="18"/>
          <w:lang w:val="ru-RU"/>
        </w:rPr>
      </w:pPr>
      <w:r w:rsidRPr="00EE23FA">
        <w:rPr>
          <w:rFonts w:ascii="Courier New" w:hAnsi="Courier New" w:cs="Courier New"/>
          <w:sz w:val="18"/>
          <w:lang w:val="ru-RU"/>
        </w:rPr>
        <w:tab/>
      </w:r>
      <w:r w:rsidRPr="00EE23FA">
        <w:rPr>
          <w:rFonts w:ascii="Courier New" w:hAnsi="Courier New" w:cs="Courier New"/>
          <w:sz w:val="18"/>
          <w:lang w:val="ru-RU"/>
        </w:rPr>
        <w:tab/>
      </w:r>
      <w:r w:rsidRPr="00EE23FA">
        <w:rPr>
          <w:rFonts w:ascii="Courier New" w:hAnsi="Courier New" w:cs="Courier New"/>
          <w:sz w:val="18"/>
          <w:lang w:val="ru-RU"/>
        </w:rPr>
        <w:tab/>
      </w:r>
      <w:r w:rsidRPr="00EE23FA">
        <w:rPr>
          <w:rFonts w:ascii="Courier New" w:hAnsi="Courier New" w:cs="Courier New"/>
          <w:sz w:val="18"/>
          <w:lang w:val="ru-RU"/>
        </w:rPr>
        <w:tab/>
        <w:t>Если (</w:t>
      </w:r>
      <w:r w:rsidRPr="00EE23FA">
        <w:rPr>
          <w:rFonts w:ascii="Symbol" w:hAnsi="Symbol" w:cs="Symbol"/>
          <w:sz w:val="18"/>
          <w:lang w:val="ru-RU"/>
        </w:rPr>
        <w:t></w:t>
      </w:r>
      <w:r w:rsidRPr="00EE23FA">
        <w:rPr>
          <w:rFonts w:ascii="Courier New" w:hAnsi="Courier New" w:cs="Courier New"/>
          <w:sz w:val="18"/>
          <w:lang w:val="ru-RU"/>
        </w:rPr>
        <w:t xml:space="preserve"> </w:t>
      </w:r>
      <w:r w:rsidRPr="00EE23FA">
        <w:rPr>
          <w:rFonts w:ascii="Symbol" w:hAnsi="Symbol" w:cs="Symbol"/>
          <w:sz w:val="18"/>
          <w:lang w:val="ru-RU"/>
        </w:rPr>
        <w:t></w:t>
      </w:r>
      <w:r w:rsidRPr="00EE23FA">
        <w:rPr>
          <w:rFonts w:ascii="Courier New" w:hAnsi="Courier New" w:cs="Courier New"/>
          <w:sz w:val="18"/>
          <w:lang w:val="ru-RU"/>
        </w:rPr>
        <w:t xml:space="preserve"> </w:t>
      </w:r>
      <w:r w:rsidRPr="00EE23FA">
        <w:rPr>
          <w:rFonts w:ascii="Symbol" w:hAnsi="Symbol" w:cs="Symbol"/>
          <w:sz w:val="18"/>
          <w:lang w:val="ru-RU"/>
        </w:rPr>
        <w:t></w:t>
      </w:r>
      <w:r w:rsidRPr="00EE23FA">
        <w:rPr>
          <w:rFonts w:ascii="Courier New" w:hAnsi="Courier New" w:cs="Courier New"/>
          <w:sz w:val="18"/>
          <w:vertAlign w:val="subscript"/>
          <w:lang w:val="ru-RU"/>
        </w:rPr>
        <w:t>0</w:t>
      </w:r>
      <w:r w:rsidRPr="00EE23FA">
        <w:rPr>
          <w:rFonts w:ascii="Courier New" w:hAnsi="Courier New" w:cs="Courier New"/>
          <w:sz w:val="18"/>
          <w:lang w:val="ru-RU"/>
        </w:rPr>
        <w:t>[</w:t>
      </w:r>
      <w:proofErr w:type="spellStart"/>
      <w:r w:rsidRPr="00EE23FA">
        <w:rPr>
          <w:rFonts w:ascii="Courier New" w:hAnsi="Courier New" w:cs="Courier New"/>
          <w:sz w:val="18"/>
          <w:lang w:val="ru-RU"/>
        </w:rPr>
        <w:t>lat</w:t>
      </w:r>
      <w:proofErr w:type="spellEnd"/>
      <w:r w:rsidRPr="00EE23FA">
        <w:rPr>
          <w:rFonts w:ascii="Courier New" w:hAnsi="Courier New" w:cs="Courier New"/>
          <w:sz w:val="18"/>
          <w:lang w:val="ru-RU"/>
        </w:rPr>
        <w:t xml:space="preserve">, </w:t>
      </w:r>
      <w:proofErr w:type="spellStart"/>
      <w:r w:rsidRPr="00EE23FA">
        <w:rPr>
          <w:rFonts w:ascii="Courier New" w:hAnsi="Courier New" w:cs="Courier New"/>
          <w:sz w:val="18"/>
          <w:lang w:val="ru-RU"/>
        </w:rPr>
        <w:t>az</w:t>
      </w:r>
      <w:proofErr w:type="spellEnd"/>
      <w:r w:rsidRPr="00EE23FA">
        <w:rPr>
          <w:rFonts w:ascii="Courier New" w:hAnsi="Courier New" w:cs="Courier New"/>
          <w:sz w:val="18"/>
          <w:lang w:val="ru-RU"/>
        </w:rPr>
        <w:t xml:space="preserve">] и </w:t>
      </w:r>
      <w:r w:rsidRPr="00EE23FA">
        <w:rPr>
          <w:rFonts w:ascii="Symbol" w:hAnsi="Symbol" w:cs="Symbol"/>
          <w:sz w:val="18"/>
          <w:lang w:val="ru-RU"/>
        </w:rPr>
        <w:t></w:t>
      </w:r>
      <w:r w:rsidRPr="00EE23FA">
        <w:rPr>
          <w:rFonts w:ascii="Courier New" w:hAnsi="Courier New" w:cs="Courier New"/>
          <w:sz w:val="18"/>
          <w:lang w:val="ru-RU"/>
        </w:rPr>
        <w:t xml:space="preserve"> </w:t>
      </w:r>
      <w:r w:rsidRPr="00EE23FA">
        <w:rPr>
          <w:rFonts w:ascii="Symbol" w:hAnsi="Symbol" w:cs="Symbol"/>
          <w:sz w:val="18"/>
          <w:lang w:val="ru-RU"/>
        </w:rPr>
        <w:t></w:t>
      </w:r>
      <w:r w:rsidRPr="00EE23FA">
        <w:rPr>
          <w:rFonts w:ascii="Courier New" w:hAnsi="Courier New" w:cs="Courier New"/>
          <w:sz w:val="18"/>
          <w:lang w:val="ru-RU"/>
        </w:rPr>
        <w:t xml:space="preserve"> </w:t>
      </w:r>
      <w:r w:rsidRPr="00EE23FA">
        <w:rPr>
          <w:rFonts w:ascii="Symbol" w:hAnsi="Symbol" w:cs="Symbol"/>
          <w:sz w:val="18"/>
          <w:lang w:val="ru-RU"/>
        </w:rPr>
        <w:t></w:t>
      </w:r>
      <w:r w:rsidRPr="00EE23FA">
        <w:rPr>
          <w:rFonts w:ascii="Courier New" w:hAnsi="Courier New" w:cs="Courier New"/>
          <w:sz w:val="18"/>
          <w:vertAlign w:val="subscript"/>
          <w:lang w:val="ru-RU"/>
        </w:rPr>
        <w:t>0</w:t>
      </w:r>
      <w:r w:rsidRPr="00EE23FA">
        <w:rPr>
          <w:rFonts w:ascii="Courier New" w:hAnsi="Courier New" w:cs="Courier New"/>
          <w:sz w:val="18"/>
          <w:lang w:val="ru-RU"/>
        </w:rPr>
        <w:t>[</w:t>
      </w:r>
      <w:proofErr w:type="spellStart"/>
      <w:r w:rsidRPr="00EE23FA">
        <w:rPr>
          <w:rFonts w:ascii="Courier New" w:hAnsi="Courier New" w:cs="Courier New"/>
          <w:sz w:val="18"/>
          <w:lang w:val="ru-RU"/>
        </w:rPr>
        <w:t>lat</w:t>
      </w:r>
      <w:proofErr w:type="spellEnd"/>
      <w:r w:rsidRPr="00EE23FA">
        <w:rPr>
          <w:rFonts w:ascii="Courier New" w:hAnsi="Courier New" w:cs="Courier New"/>
          <w:sz w:val="18"/>
          <w:lang w:val="ru-RU"/>
        </w:rPr>
        <w:t>]), то</w:t>
      </w:r>
      <w:r w:rsidRPr="00EE23FA">
        <w:rPr>
          <w:rFonts w:ascii="Courier New" w:hAnsi="Courier New" w:cs="Courier New"/>
          <w:sz w:val="18"/>
          <w:lang w:val="ru-RU"/>
        </w:rPr>
        <w:tab/>
      </w:r>
      <w:r w:rsidRPr="00EE23FA">
        <w:rPr>
          <w:rFonts w:ascii="Courier New" w:hAnsi="Courier New" w:cs="Courier New"/>
          <w:sz w:val="18"/>
          <w:lang w:val="ru-RU"/>
        </w:rPr>
        <w:tab/>
      </w:r>
      <w:r w:rsidRPr="00EE23FA">
        <w:rPr>
          <w:rFonts w:ascii="Courier New" w:hAnsi="Courier New" w:cs="Courier New"/>
          <w:sz w:val="18"/>
          <w:lang w:val="ru-RU"/>
        </w:rPr>
        <w:tab/>
      </w:r>
    </w:p>
    <w:p w14:paraId="5DDFEB25" w14:textId="77777777" w:rsidR="008311A4" w:rsidRPr="00EE23FA" w:rsidRDefault="008311A4" w:rsidP="008311A4">
      <w:pPr>
        <w:ind w:left="1588" w:firstLine="720"/>
        <w:rPr>
          <w:sz w:val="18"/>
          <w:szCs w:val="18"/>
          <w:lang w:val="ru-RU"/>
        </w:rPr>
      </w:pPr>
      <w:r w:rsidRPr="00EE23FA">
        <w:rPr>
          <w:rFonts w:ascii="Courier New" w:hAnsi="Courier New" w:cs="Courier New"/>
          <w:sz w:val="20"/>
          <w:lang w:val="ru-RU"/>
        </w:rPr>
        <w:tab/>
        <w:t>      </w:t>
      </w:r>
      <m:oMath>
        <m:r>
          <w:rPr>
            <w:rFonts w:ascii="Cambria Math" w:hAnsi="Cambria Math"/>
            <w:sz w:val="18"/>
            <w:szCs w:val="18"/>
            <w:lang w:val="ru-RU"/>
          </w:rPr>
          <m:t>EPFD</m:t>
        </m:r>
        <m:d>
          <m:dPr>
            <m:ctrlPr>
              <w:rPr>
                <w:rFonts w:ascii="Cambria Math" w:hAnsi="Cambria Math"/>
                <w:sz w:val="18"/>
                <w:szCs w:val="18"/>
                <w:lang w:val="ru-RU"/>
              </w:rPr>
            </m:ctrlPr>
          </m:dPr>
          <m:e>
            <m:r>
              <w:rPr>
                <w:rFonts w:ascii="Cambria Math" w:hAnsi="Cambria Math"/>
                <w:sz w:val="18"/>
                <w:szCs w:val="18"/>
                <w:lang w:val="ru-RU"/>
              </w:rPr>
              <m:t>up</m:t>
            </m:r>
          </m:e>
        </m:d>
        <m:r>
          <m:rPr>
            <m:sty m:val="p"/>
          </m:rPr>
          <w:rPr>
            <w:rFonts w:ascii="Cambria Math" w:hAnsi="Cambria Math"/>
            <w:sz w:val="18"/>
            <w:szCs w:val="18"/>
            <w:lang w:val="ru-RU"/>
          </w:rPr>
          <m:t>=</m:t>
        </m:r>
        <m:r>
          <w:rPr>
            <w:rFonts w:ascii="Cambria Math" w:hAnsi="Cambria Math"/>
            <w:sz w:val="18"/>
            <w:szCs w:val="18"/>
            <w:lang w:val="ru-RU"/>
          </w:rPr>
          <m:t>EIRP</m:t>
        </m:r>
        <m:d>
          <m:dPr>
            <m:ctrlPr>
              <w:rPr>
                <w:rFonts w:ascii="Cambria Math" w:hAnsi="Cambria Math"/>
                <w:sz w:val="18"/>
                <w:szCs w:val="18"/>
                <w:lang w:val="ru-RU"/>
              </w:rPr>
            </m:ctrlPr>
          </m:dPr>
          <m:e>
            <m:r>
              <m:rPr>
                <m:sty m:val="p"/>
              </m:rPr>
              <w:rPr>
                <w:rFonts w:ascii="Cambria Math" w:hAnsi="Cambria Math"/>
                <w:iCs/>
                <w:sz w:val="18"/>
                <w:szCs w:val="18"/>
                <w:lang w:val="ru-RU"/>
              </w:rPr>
              <w:sym w:font="Symbol" w:char="F061"/>
            </m:r>
            <m:r>
              <m:rPr>
                <m:sty m:val="p"/>
              </m:rPr>
              <w:rPr>
                <w:rFonts w:ascii="Cambria Math" w:hAnsi="Cambria Math"/>
                <w:sz w:val="18"/>
                <w:szCs w:val="18"/>
                <w:lang w:val="ru-RU"/>
              </w:rPr>
              <m:t>,lat</m:t>
            </m:r>
          </m:e>
        </m:d>
        <m:r>
          <m:rPr>
            <m:sty m:val="p"/>
          </m:rPr>
          <w:rPr>
            <w:rFonts w:ascii="Cambria Math" w:hAnsi="Cambria Math"/>
            <w:sz w:val="18"/>
            <w:szCs w:val="18"/>
            <w:lang w:val="ru-RU"/>
          </w:rPr>
          <m:t>+10</m:t>
        </m:r>
        <m:sSub>
          <m:sSubPr>
            <m:ctrlPr>
              <w:rPr>
                <w:rFonts w:ascii="Cambria Math" w:hAnsi="Cambria Math"/>
                <w:sz w:val="18"/>
                <w:szCs w:val="18"/>
                <w:lang w:val="ru-RU"/>
              </w:rPr>
            </m:ctrlPr>
          </m:sSubPr>
          <m:e>
            <m:r>
              <m:rPr>
                <m:sty m:val="p"/>
              </m:rPr>
              <w:rPr>
                <w:rFonts w:ascii="Cambria Math" w:hAnsi="Cambria Math"/>
                <w:sz w:val="18"/>
                <w:szCs w:val="18"/>
                <w:lang w:val="ru-RU"/>
              </w:rPr>
              <m:t>log</m:t>
            </m:r>
          </m:e>
          <m:sub>
            <m:r>
              <m:rPr>
                <m:sty m:val="p"/>
              </m:rPr>
              <w:rPr>
                <w:rFonts w:ascii="Cambria Math" w:hAnsi="Cambria Math"/>
                <w:sz w:val="18"/>
                <w:szCs w:val="18"/>
                <w:lang w:val="ru-RU"/>
              </w:rPr>
              <m:t>10</m:t>
            </m:r>
          </m:sub>
        </m:sSub>
        <m:d>
          <m:dPr>
            <m:ctrlPr>
              <w:rPr>
                <w:rFonts w:ascii="Cambria Math" w:hAnsi="Cambria Math"/>
                <w:sz w:val="18"/>
                <w:szCs w:val="18"/>
                <w:lang w:val="ru-RU"/>
              </w:rPr>
            </m:ctrlPr>
          </m:dPr>
          <m:e>
            <m:sSub>
              <m:sSubPr>
                <m:ctrlPr>
                  <w:rPr>
                    <w:rFonts w:ascii="Cambria Math" w:hAnsi="Cambria Math"/>
                    <w:sz w:val="18"/>
                    <w:szCs w:val="18"/>
                    <w:lang w:val="ru-RU"/>
                  </w:rPr>
                </m:ctrlPr>
              </m:sSubPr>
              <m:e>
                <m:r>
                  <w:rPr>
                    <w:rFonts w:ascii="Cambria Math" w:hAnsi="Cambria Math"/>
                    <w:sz w:val="18"/>
                    <w:szCs w:val="18"/>
                    <w:lang w:val="ru-RU"/>
                  </w:rPr>
                  <m:t>N</m:t>
                </m:r>
              </m:e>
              <m:sub>
                <m:r>
                  <w:rPr>
                    <w:rFonts w:ascii="Cambria Math" w:hAnsi="Cambria Math"/>
                    <w:sz w:val="18"/>
                    <w:szCs w:val="18"/>
                    <w:lang w:val="ru-RU"/>
                  </w:rPr>
                  <m:t>co</m:t>
                </m:r>
              </m:sub>
            </m:sSub>
            <m:d>
              <m:dPr>
                <m:ctrlPr>
                  <w:rPr>
                    <w:rFonts w:ascii="Cambria Math" w:hAnsi="Cambria Math"/>
                    <w:sz w:val="18"/>
                    <w:szCs w:val="18"/>
                    <w:lang w:val="ru-RU"/>
                  </w:rPr>
                </m:ctrlPr>
              </m:dPr>
              <m:e>
                <m:r>
                  <m:rPr>
                    <m:sty m:val="p"/>
                  </m:rPr>
                  <w:rPr>
                    <w:rFonts w:ascii="Cambria Math" w:hAnsi="Cambria Math"/>
                    <w:sz w:val="18"/>
                    <w:szCs w:val="18"/>
                    <w:lang w:val="ru-RU"/>
                  </w:rPr>
                  <m:t>lat</m:t>
                </m:r>
              </m:e>
            </m:d>
          </m:e>
        </m:d>
      </m:oMath>
    </w:p>
    <w:p w14:paraId="724CC03B" w14:textId="24FF2019" w:rsidR="008311A4" w:rsidRPr="00EE23FA" w:rsidRDefault="008311A4" w:rsidP="000C070F">
      <w:pPr>
        <w:ind w:left="2160" w:hanging="646"/>
        <w:rPr>
          <w:rFonts w:ascii="Courier New" w:hAnsi="Courier New" w:cs="Courier New"/>
          <w:sz w:val="18"/>
          <w:lang w:val="ru-RU"/>
        </w:rPr>
      </w:pPr>
      <w:r w:rsidRPr="00EE23FA">
        <w:rPr>
          <w:rFonts w:ascii="Courier New" w:hAnsi="Courier New" w:cs="Courier New"/>
          <w:sz w:val="18"/>
          <w:lang w:val="ru-RU"/>
        </w:rPr>
        <w:tab/>
      </w:r>
      <w:r w:rsidRPr="00EE23FA">
        <w:rPr>
          <w:rFonts w:ascii="Courier New" w:hAnsi="Courier New" w:cs="Courier New"/>
          <w:sz w:val="18"/>
          <w:lang w:val="ru-RU"/>
        </w:rPr>
        <w:tab/>
      </w:r>
      <w:r w:rsidRPr="00EE23FA">
        <w:rPr>
          <w:rFonts w:ascii="Courier New" w:hAnsi="Courier New" w:cs="Courier New"/>
          <w:sz w:val="18"/>
          <w:lang w:val="ru-RU"/>
        </w:rPr>
        <w:tab/>
      </w:r>
      <w:r w:rsidRPr="00EE23FA">
        <w:rPr>
          <w:rFonts w:ascii="Courier New" w:hAnsi="Courier New" w:cs="Courier New"/>
          <w:sz w:val="18"/>
          <w:lang w:val="ru-RU"/>
        </w:rPr>
        <w:tab/>
      </w:r>
      <w:r w:rsidRPr="00EE23FA">
        <w:rPr>
          <w:rFonts w:ascii="Courier New" w:hAnsi="Courier New" w:cs="Courier New"/>
          <w:sz w:val="18"/>
          <w:lang w:val="ru-RU"/>
        </w:rPr>
        <w:tab/>
        <w:t xml:space="preserve">Если это наихудшее значение </w:t>
      </w:r>
      <w:proofErr w:type="spellStart"/>
      <w:r w:rsidRPr="00EE23FA">
        <w:rPr>
          <w:rFonts w:ascii="Courier New" w:hAnsi="Courier New" w:cs="Courier New"/>
          <w:sz w:val="18"/>
          <w:lang w:val="ru-RU"/>
        </w:rPr>
        <w:t>э.п.п.м</w:t>
      </w:r>
      <w:proofErr w:type="spellEnd"/>
      <w:r w:rsidRPr="00EE23FA">
        <w:rPr>
          <w:rFonts w:ascii="Courier New" w:hAnsi="Courier New" w:cs="Courier New"/>
          <w:sz w:val="18"/>
          <w:lang w:val="ru-RU"/>
        </w:rPr>
        <w:t xml:space="preserve">. на данный момент, </w:t>
      </w:r>
      <w:r w:rsidR="000C070F">
        <w:rPr>
          <w:rFonts w:ascii="Courier New" w:hAnsi="Courier New" w:cs="Courier New"/>
          <w:sz w:val="18"/>
          <w:lang w:val="ru-RU"/>
        </w:rPr>
        <w:tab/>
      </w:r>
      <w:r w:rsidR="000C070F">
        <w:rPr>
          <w:rFonts w:ascii="Courier New" w:hAnsi="Courier New" w:cs="Courier New"/>
          <w:sz w:val="18"/>
          <w:lang w:val="ru-RU"/>
        </w:rPr>
        <w:tab/>
      </w:r>
      <w:r w:rsidRPr="00EE23FA">
        <w:rPr>
          <w:rFonts w:ascii="Courier New" w:hAnsi="Courier New" w:cs="Courier New"/>
          <w:sz w:val="18"/>
          <w:lang w:val="ru-RU"/>
        </w:rPr>
        <w:t>сохраните полученную геометрию</w:t>
      </w:r>
    </w:p>
    <w:p w14:paraId="057796D1" w14:textId="77777777" w:rsidR="008311A4" w:rsidRPr="00EE23FA" w:rsidRDefault="008311A4" w:rsidP="008311A4">
      <w:pPr>
        <w:ind w:left="794" w:firstLine="720"/>
        <w:rPr>
          <w:rFonts w:ascii="Courier New" w:hAnsi="Courier New" w:cs="Courier New"/>
          <w:sz w:val="18"/>
          <w:lang w:val="ru-RU"/>
        </w:rPr>
      </w:pPr>
      <w:r w:rsidRPr="00EE23FA">
        <w:rPr>
          <w:rFonts w:ascii="Courier New" w:hAnsi="Courier New" w:cs="Courier New"/>
          <w:sz w:val="18"/>
          <w:lang w:val="ru-RU"/>
        </w:rPr>
        <w:tab/>
      </w:r>
      <w:r w:rsidRPr="00EE23FA">
        <w:rPr>
          <w:rFonts w:ascii="Courier New" w:hAnsi="Courier New" w:cs="Courier New"/>
          <w:sz w:val="18"/>
          <w:lang w:val="ru-RU"/>
        </w:rPr>
        <w:tab/>
      </w:r>
      <w:r w:rsidRPr="00EE23FA">
        <w:rPr>
          <w:rFonts w:ascii="Courier New" w:hAnsi="Courier New" w:cs="Courier New"/>
          <w:sz w:val="18"/>
          <w:lang w:val="ru-RU"/>
        </w:rPr>
        <w:tab/>
      </w:r>
      <w:r w:rsidRPr="00EE23FA">
        <w:rPr>
          <w:rFonts w:ascii="Courier New" w:hAnsi="Courier New" w:cs="Courier New"/>
          <w:sz w:val="18"/>
          <w:lang w:val="ru-RU"/>
        </w:rPr>
        <w:tab/>
      </w:r>
      <w:proofErr w:type="spellStart"/>
      <w:r w:rsidRPr="00EE23FA">
        <w:rPr>
          <w:rFonts w:ascii="Courier New" w:hAnsi="Courier New" w:cs="Courier New"/>
          <w:sz w:val="18"/>
          <w:lang w:val="ru-RU"/>
        </w:rPr>
        <w:t>Endif</w:t>
      </w:r>
      <w:proofErr w:type="spellEnd"/>
    </w:p>
    <w:p w14:paraId="57E17B4F" w14:textId="77777777" w:rsidR="008311A4" w:rsidRPr="00EE23FA" w:rsidRDefault="008311A4" w:rsidP="008311A4">
      <w:pPr>
        <w:ind w:left="794" w:firstLine="720"/>
        <w:rPr>
          <w:rFonts w:ascii="Courier New" w:hAnsi="Courier New" w:cs="Courier New"/>
          <w:sz w:val="18"/>
          <w:lang w:val="ru-RU"/>
        </w:rPr>
      </w:pPr>
      <w:r w:rsidRPr="00EE23FA">
        <w:rPr>
          <w:rFonts w:ascii="Courier New" w:hAnsi="Courier New" w:cs="Courier New"/>
          <w:sz w:val="18"/>
          <w:lang w:val="ru-RU"/>
        </w:rPr>
        <w:tab/>
      </w:r>
      <w:r w:rsidRPr="00EE23FA">
        <w:rPr>
          <w:rFonts w:ascii="Courier New" w:hAnsi="Courier New" w:cs="Courier New"/>
          <w:sz w:val="18"/>
          <w:lang w:val="ru-RU"/>
        </w:rPr>
        <w:tab/>
      </w:r>
      <w:r w:rsidRPr="00EE23FA">
        <w:rPr>
          <w:rFonts w:ascii="Courier New" w:hAnsi="Courier New" w:cs="Courier New"/>
          <w:sz w:val="18"/>
          <w:lang w:val="ru-RU"/>
        </w:rPr>
        <w:tab/>
        <w:t xml:space="preserve">  </w:t>
      </w:r>
      <w:proofErr w:type="spellStart"/>
      <w:r w:rsidRPr="00EE23FA">
        <w:rPr>
          <w:rFonts w:ascii="Courier New" w:hAnsi="Courier New" w:cs="Courier New"/>
          <w:sz w:val="18"/>
          <w:lang w:val="ru-RU"/>
        </w:rPr>
        <w:t>Endif</w:t>
      </w:r>
      <w:proofErr w:type="spellEnd"/>
    </w:p>
    <w:p w14:paraId="00446610" w14:textId="77777777" w:rsidR="008311A4" w:rsidRPr="00EE23FA" w:rsidRDefault="008311A4" w:rsidP="008311A4">
      <w:pPr>
        <w:ind w:left="794" w:firstLine="720"/>
        <w:rPr>
          <w:rFonts w:ascii="Courier New" w:hAnsi="Courier New" w:cs="Courier New"/>
          <w:sz w:val="18"/>
          <w:lang w:val="ru-RU"/>
        </w:rPr>
      </w:pPr>
      <w:r w:rsidRPr="00EE23FA">
        <w:rPr>
          <w:rFonts w:ascii="Courier New" w:hAnsi="Courier New" w:cs="Courier New"/>
          <w:sz w:val="18"/>
          <w:lang w:val="ru-RU"/>
        </w:rPr>
        <w:tab/>
      </w:r>
      <w:r w:rsidRPr="00EE23FA">
        <w:rPr>
          <w:rFonts w:ascii="Courier New" w:hAnsi="Courier New" w:cs="Courier New"/>
          <w:sz w:val="18"/>
          <w:lang w:val="ru-RU"/>
        </w:rPr>
        <w:tab/>
      </w:r>
      <w:r w:rsidRPr="00EE23FA">
        <w:rPr>
          <w:rFonts w:ascii="Courier New" w:hAnsi="Courier New" w:cs="Courier New"/>
          <w:sz w:val="18"/>
          <w:lang w:val="ru-RU"/>
        </w:rPr>
        <w:tab/>
        <w:t>Следующий спутник</w:t>
      </w:r>
    </w:p>
    <w:p w14:paraId="5B0C178D" w14:textId="77777777" w:rsidR="008311A4" w:rsidRPr="00EE23FA" w:rsidRDefault="008311A4" w:rsidP="008311A4">
      <w:pPr>
        <w:ind w:firstLine="720"/>
        <w:rPr>
          <w:rFonts w:ascii="Courier New" w:hAnsi="Courier New" w:cs="Courier New"/>
          <w:sz w:val="18"/>
          <w:lang w:val="ru-RU"/>
        </w:rPr>
      </w:pPr>
      <w:r w:rsidRPr="00EE23FA">
        <w:rPr>
          <w:rFonts w:ascii="Courier New" w:hAnsi="Courier New" w:cs="Courier New"/>
          <w:sz w:val="18"/>
          <w:lang w:val="ru-RU"/>
        </w:rPr>
        <w:tab/>
      </w:r>
      <w:r w:rsidRPr="00EE23FA">
        <w:rPr>
          <w:rFonts w:ascii="Courier New" w:hAnsi="Courier New" w:cs="Courier New"/>
          <w:sz w:val="18"/>
          <w:lang w:val="ru-RU"/>
        </w:rPr>
        <w:tab/>
      </w:r>
      <w:r w:rsidRPr="00EE23FA">
        <w:rPr>
          <w:rFonts w:ascii="Courier New" w:hAnsi="Courier New" w:cs="Courier New"/>
          <w:sz w:val="18"/>
          <w:lang w:val="ru-RU"/>
        </w:rPr>
        <w:tab/>
      </w:r>
      <w:proofErr w:type="spellStart"/>
      <w:r w:rsidRPr="00EE23FA">
        <w:rPr>
          <w:rFonts w:ascii="Courier New" w:hAnsi="Courier New" w:cs="Courier New"/>
          <w:sz w:val="18"/>
          <w:lang w:val="ru-RU"/>
        </w:rPr>
        <w:t>Endif</w:t>
      </w:r>
      <w:proofErr w:type="spellEnd"/>
    </w:p>
    <w:p w14:paraId="79F06EB6" w14:textId="77777777" w:rsidR="008311A4" w:rsidRPr="00EE23FA" w:rsidRDefault="008311A4" w:rsidP="008311A4">
      <w:pPr>
        <w:rPr>
          <w:rFonts w:ascii="Courier New" w:hAnsi="Courier New" w:cs="Courier New"/>
          <w:sz w:val="18"/>
          <w:lang w:val="ru-RU"/>
        </w:rPr>
      </w:pPr>
      <w:r w:rsidRPr="00EE23FA">
        <w:rPr>
          <w:rFonts w:ascii="Courier New" w:hAnsi="Courier New" w:cs="Courier New"/>
          <w:sz w:val="18"/>
          <w:lang w:val="ru-RU"/>
        </w:rPr>
        <w:tab/>
      </w:r>
      <w:r w:rsidRPr="00EE23FA">
        <w:rPr>
          <w:rFonts w:ascii="Courier New" w:hAnsi="Courier New" w:cs="Courier New"/>
          <w:sz w:val="18"/>
          <w:lang w:val="ru-RU"/>
        </w:rPr>
        <w:tab/>
        <w:t>Следующая ЗС</w:t>
      </w:r>
    </w:p>
    <w:p w14:paraId="139071E9" w14:textId="17D43953" w:rsidR="00F531C0" w:rsidRPr="00492C1C" w:rsidRDefault="008311A4" w:rsidP="008311A4">
      <w:pPr>
        <w:rPr>
          <w:lang w:val="ru-RU"/>
        </w:rPr>
      </w:pPr>
      <w:r w:rsidRPr="00EE23FA">
        <w:rPr>
          <w:rFonts w:ascii="Courier New" w:hAnsi="Courier New" w:cs="Courier New"/>
          <w:sz w:val="18"/>
          <w:lang w:val="ru-RU"/>
        </w:rPr>
        <w:tab/>
        <w:t>Следующий временной шаг</w:t>
      </w:r>
    </w:p>
    <w:p w14:paraId="276EC246" w14:textId="77777777" w:rsidR="00F531C0" w:rsidRPr="00492C1C" w:rsidRDefault="00F531C0" w:rsidP="00F531C0">
      <w:pPr>
        <w:pStyle w:val="Heading4"/>
        <w:rPr>
          <w:lang w:val="ru-RU"/>
        </w:rPr>
      </w:pPr>
      <w:r w:rsidRPr="000C070F">
        <w:t>D</w:t>
      </w:r>
      <w:r w:rsidRPr="00492C1C">
        <w:rPr>
          <w:lang w:val="ru-RU"/>
        </w:rPr>
        <w:t>3.2.3.5</w:t>
      </w:r>
      <w:r w:rsidRPr="00492C1C">
        <w:rPr>
          <w:lang w:val="ru-RU"/>
        </w:rPr>
        <w:tab/>
      </w:r>
      <w:r w:rsidRPr="000C070F">
        <w:t>WCGA</w:t>
      </w:r>
      <w:r w:rsidRPr="00492C1C">
        <w:rPr>
          <w:lang w:val="ru-RU"/>
        </w:rPr>
        <w:t>_</w:t>
      </w:r>
      <w:r w:rsidRPr="000C070F">
        <w:t>UP</w:t>
      </w:r>
      <w:r w:rsidRPr="00492C1C">
        <w:rPr>
          <w:lang w:val="ru-RU"/>
        </w:rPr>
        <w:t>_</w:t>
      </w:r>
      <w:proofErr w:type="spellStart"/>
      <w:r w:rsidRPr="000C070F">
        <w:t>SpecifcES</w:t>
      </w:r>
      <w:proofErr w:type="spellEnd"/>
      <w:r w:rsidRPr="00492C1C">
        <w:rPr>
          <w:lang w:val="ru-RU"/>
        </w:rPr>
        <w:t>_</w:t>
      </w:r>
      <w:proofErr w:type="spellStart"/>
      <w:r w:rsidRPr="000C070F">
        <w:t>NonRepeating</w:t>
      </w:r>
      <w:proofErr w:type="spellEnd"/>
    </w:p>
    <w:p w14:paraId="5F1FCDF8" w14:textId="2A9F75C2" w:rsidR="00F531C0" w:rsidRPr="000C070F" w:rsidRDefault="000C070F" w:rsidP="00F531C0">
      <w:pPr>
        <w:rPr>
          <w:lang w:val="ru-RU"/>
        </w:rPr>
      </w:pPr>
      <w:r w:rsidRPr="000C070F">
        <w:rPr>
          <w:lang w:val="ru-RU"/>
        </w:rPr>
        <w:t>В случае неповторяющейся орбиты спутники НГСО заполняют орбитальную оболочку, но на практике возможны только некоторые из рассмотренных в общем случае геометрических конфигураций, поскольку ЗС НГСО будут располагаться лишь на некоторых конкретных широтах. Поэтому в этом случае выполняется поиск по дуге ГСО, видимой с каждой ЗС НГСО, а далее алгоритм работает аналогично общему случаю.</w:t>
      </w:r>
    </w:p>
    <w:p w14:paraId="622D9B6D" w14:textId="77777777" w:rsidR="00F531C0" w:rsidRPr="000C070F" w:rsidRDefault="00F531C0" w:rsidP="00F531C0">
      <w:pPr>
        <w:spacing w:before="0"/>
        <w:rPr>
          <w:lang w:val="ru-RU"/>
        </w:rPr>
      </w:pPr>
    </w:p>
    <w:p w14:paraId="58E0AE5A" w14:textId="77777777" w:rsidR="000C070F" w:rsidRPr="00FC60B1" w:rsidRDefault="000C070F" w:rsidP="000C07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lang w:val="en-US"/>
        </w:rPr>
      </w:pPr>
      <w:proofErr w:type="spellStart"/>
      <w:r w:rsidRPr="00FC60B1">
        <w:rPr>
          <w:rFonts w:ascii="Courier New" w:hAnsi="Courier New" w:cs="Courier New"/>
          <w:sz w:val="18"/>
          <w:lang w:val="en-US"/>
        </w:rPr>
        <w:t>WCGA_UP_SpecifcES_NonRepeating</w:t>
      </w:r>
      <w:proofErr w:type="spellEnd"/>
      <w:r w:rsidRPr="00FC60B1">
        <w:rPr>
          <w:rFonts w:ascii="Courier New" w:hAnsi="Courier New" w:cs="Courier New"/>
          <w:sz w:val="18"/>
          <w:lang w:val="en-US"/>
        </w:rPr>
        <w:t>:</w:t>
      </w:r>
    </w:p>
    <w:p w14:paraId="3E8D9E84" w14:textId="77777777" w:rsidR="000C070F" w:rsidRPr="00FC60B1" w:rsidRDefault="000C070F" w:rsidP="000C07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lang w:val="en-US"/>
        </w:rPr>
      </w:pPr>
      <w:r w:rsidRPr="00FC60B1">
        <w:rPr>
          <w:rFonts w:ascii="Courier New" w:hAnsi="Courier New" w:cs="Courier New"/>
          <w:sz w:val="18"/>
          <w:lang w:val="en-US"/>
        </w:rPr>
        <w:tab/>
      </w:r>
      <w:r w:rsidRPr="00EE23FA">
        <w:rPr>
          <w:rFonts w:ascii="Courier New" w:hAnsi="Courier New" w:cs="Courier New"/>
          <w:sz w:val="18"/>
          <w:lang w:val="ru-RU"/>
        </w:rPr>
        <w:t>Для</w:t>
      </w:r>
      <w:r w:rsidRPr="00FC60B1">
        <w:rPr>
          <w:rFonts w:ascii="Courier New" w:hAnsi="Courier New" w:cs="Courier New"/>
          <w:sz w:val="18"/>
          <w:lang w:val="en-US"/>
        </w:rPr>
        <w:t xml:space="preserve"> </w:t>
      </w:r>
      <w:r w:rsidRPr="00EE23FA">
        <w:rPr>
          <w:rFonts w:ascii="Courier New" w:hAnsi="Courier New" w:cs="Courier New"/>
          <w:sz w:val="18"/>
          <w:lang w:val="ru-RU"/>
        </w:rPr>
        <w:t>каждой</w:t>
      </w:r>
      <w:r w:rsidRPr="00FC60B1">
        <w:rPr>
          <w:rFonts w:ascii="Courier New" w:hAnsi="Courier New" w:cs="Courier New"/>
          <w:sz w:val="18"/>
          <w:lang w:val="en-US"/>
        </w:rPr>
        <w:t xml:space="preserve"> </w:t>
      </w:r>
      <w:r w:rsidRPr="00EE23FA">
        <w:rPr>
          <w:rFonts w:ascii="Courier New" w:hAnsi="Courier New" w:cs="Courier New"/>
          <w:sz w:val="18"/>
          <w:lang w:val="ru-RU"/>
        </w:rPr>
        <w:t>ЗС</w:t>
      </w:r>
      <w:r w:rsidRPr="00FC60B1">
        <w:rPr>
          <w:rFonts w:ascii="Courier New" w:hAnsi="Courier New" w:cs="Courier New"/>
          <w:sz w:val="18"/>
          <w:lang w:val="en-US"/>
        </w:rPr>
        <w:t xml:space="preserve"> </w:t>
      </w:r>
      <w:r w:rsidRPr="00EE23FA">
        <w:rPr>
          <w:rFonts w:ascii="Courier New" w:hAnsi="Courier New" w:cs="Courier New"/>
          <w:sz w:val="18"/>
          <w:lang w:val="ru-RU"/>
        </w:rPr>
        <w:t>НГСО</w:t>
      </w:r>
    </w:p>
    <w:p w14:paraId="5A071667" w14:textId="77777777" w:rsidR="000C070F" w:rsidRPr="00EE23FA" w:rsidRDefault="000C070F" w:rsidP="000C070F">
      <w:pPr>
        <w:rPr>
          <w:rFonts w:ascii="Courier New" w:hAnsi="Courier New" w:cs="Courier New"/>
          <w:sz w:val="18"/>
          <w:lang w:val="ru-RU"/>
        </w:rPr>
      </w:pPr>
      <w:r w:rsidRPr="00FC60B1">
        <w:rPr>
          <w:rFonts w:ascii="Courier New" w:hAnsi="Courier New" w:cs="Courier New"/>
          <w:sz w:val="18"/>
          <w:lang w:val="en-US"/>
        </w:rPr>
        <w:tab/>
      </w:r>
      <w:r w:rsidRPr="00FC60B1">
        <w:rPr>
          <w:rFonts w:ascii="Courier New" w:hAnsi="Courier New" w:cs="Courier New"/>
          <w:sz w:val="18"/>
          <w:lang w:val="en-US"/>
        </w:rPr>
        <w:tab/>
      </w:r>
      <w:r w:rsidRPr="00EE23FA">
        <w:rPr>
          <w:rFonts w:ascii="Courier New" w:hAnsi="Courier New" w:cs="Courier New"/>
          <w:sz w:val="18"/>
          <w:lang w:val="ru-RU"/>
        </w:rPr>
        <w:t>Если широта ЗС НГСО меньше +81.29° или больше -81.29°, то</w:t>
      </w:r>
    </w:p>
    <w:p w14:paraId="5CF34F33" w14:textId="77777777" w:rsidR="000C070F" w:rsidRPr="00FC60B1" w:rsidRDefault="000C070F" w:rsidP="000C070F">
      <w:pPr>
        <w:rPr>
          <w:rFonts w:ascii="Courier New" w:hAnsi="Courier New" w:cs="Courier New"/>
          <w:sz w:val="18"/>
          <w:lang w:val="en-US"/>
        </w:rPr>
      </w:pPr>
      <w:r w:rsidRPr="00EE23FA">
        <w:rPr>
          <w:rFonts w:ascii="Courier New" w:hAnsi="Courier New" w:cs="Courier New"/>
          <w:sz w:val="18"/>
          <w:lang w:val="ru-RU"/>
        </w:rPr>
        <w:tab/>
      </w:r>
      <w:r w:rsidRPr="00EE23FA">
        <w:rPr>
          <w:rFonts w:ascii="Courier New" w:hAnsi="Courier New" w:cs="Courier New"/>
          <w:sz w:val="18"/>
          <w:lang w:val="ru-RU"/>
        </w:rPr>
        <w:tab/>
      </w:r>
      <w:r w:rsidRPr="00EE23FA">
        <w:rPr>
          <w:rFonts w:ascii="Courier New" w:hAnsi="Courier New" w:cs="Courier New"/>
          <w:sz w:val="18"/>
          <w:lang w:val="ru-RU"/>
        </w:rPr>
        <w:tab/>
      </w:r>
      <w:proofErr w:type="spellStart"/>
      <w:r w:rsidRPr="00FC60B1">
        <w:rPr>
          <w:rFonts w:ascii="Courier New" w:hAnsi="Courier New" w:cs="Courier New"/>
          <w:sz w:val="18"/>
          <w:lang w:val="en-US"/>
        </w:rPr>
        <w:t>MaxDeltaLong</w:t>
      </w:r>
      <w:proofErr w:type="spellEnd"/>
      <w:r w:rsidRPr="00FC60B1">
        <w:rPr>
          <w:rFonts w:ascii="Courier New" w:hAnsi="Courier New" w:cs="Courier New"/>
          <w:sz w:val="18"/>
          <w:lang w:val="en-US"/>
        </w:rPr>
        <w:t xml:space="preserve"> = </w:t>
      </w:r>
      <w:proofErr w:type="spellStart"/>
      <w:r w:rsidRPr="00FC60B1">
        <w:rPr>
          <w:rFonts w:ascii="Courier New" w:hAnsi="Courier New" w:cs="Courier New"/>
          <w:sz w:val="18"/>
          <w:lang w:val="en-US"/>
        </w:rPr>
        <w:t>acos</w:t>
      </w:r>
      <w:proofErr w:type="spellEnd"/>
      <w:r w:rsidRPr="00FC60B1">
        <w:rPr>
          <w:rFonts w:ascii="Courier New" w:hAnsi="Courier New" w:cs="Courier New"/>
          <w:sz w:val="18"/>
          <w:lang w:val="en-US"/>
        </w:rPr>
        <w:t>((Re/</w:t>
      </w:r>
      <w:proofErr w:type="spellStart"/>
      <w:r w:rsidRPr="00FC60B1">
        <w:rPr>
          <w:rFonts w:ascii="Courier New" w:hAnsi="Courier New" w:cs="Courier New"/>
          <w:sz w:val="18"/>
          <w:lang w:val="en-US"/>
        </w:rPr>
        <w:t>Rgeo</w:t>
      </w:r>
      <w:proofErr w:type="spellEnd"/>
      <w:r w:rsidRPr="00FC60B1">
        <w:rPr>
          <w:rFonts w:ascii="Courier New" w:hAnsi="Courier New" w:cs="Courier New"/>
          <w:sz w:val="18"/>
          <w:lang w:val="en-US"/>
        </w:rPr>
        <w:t>)/</w:t>
      </w:r>
      <w:proofErr w:type="gramStart"/>
      <w:r w:rsidRPr="00FC60B1">
        <w:rPr>
          <w:rFonts w:ascii="Courier New" w:hAnsi="Courier New" w:cs="Courier New"/>
          <w:sz w:val="18"/>
          <w:lang w:val="en-US"/>
        </w:rPr>
        <w:t>cos(</w:t>
      </w:r>
      <w:proofErr w:type="spellStart"/>
      <w:proofErr w:type="gramEnd"/>
      <w:r w:rsidRPr="00FC60B1">
        <w:rPr>
          <w:rFonts w:ascii="Courier New" w:hAnsi="Courier New" w:cs="Courier New"/>
          <w:sz w:val="18"/>
          <w:lang w:val="en-US"/>
        </w:rPr>
        <w:t>ES_lat</w:t>
      </w:r>
      <w:proofErr w:type="spellEnd"/>
      <w:r w:rsidRPr="00FC60B1">
        <w:rPr>
          <w:rFonts w:ascii="Courier New" w:hAnsi="Courier New" w:cs="Courier New"/>
          <w:sz w:val="18"/>
          <w:lang w:val="en-US"/>
        </w:rPr>
        <w:t>))</w:t>
      </w:r>
    </w:p>
    <w:p w14:paraId="7D3232F0" w14:textId="77777777" w:rsidR="000C070F" w:rsidRPr="00FC60B1" w:rsidRDefault="000C070F" w:rsidP="000C070F">
      <w:pPr>
        <w:rPr>
          <w:rFonts w:ascii="Courier New" w:hAnsi="Courier New" w:cs="Courier New"/>
          <w:sz w:val="18"/>
          <w:lang w:val="en-US"/>
        </w:rPr>
      </w:pPr>
      <w:r w:rsidRPr="00FC60B1">
        <w:rPr>
          <w:rFonts w:ascii="Courier New" w:hAnsi="Courier New" w:cs="Courier New"/>
          <w:sz w:val="18"/>
          <w:lang w:val="en-US"/>
        </w:rPr>
        <w:tab/>
      </w:r>
      <w:r w:rsidRPr="00FC60B1">
        <w:rPr>
          <w:rFonts w:ascii="Courier New" w:hAnsi="Courier New" w:cs="Courier New"/>
          <w:sz w:val="18"/>
          <w:lang w:val="en-US"/>
        </w:rPr>
        <w:tab/>
      </w:r>
      <w:r w:rsidRPr="00FC60B1">
        <w:rPr>
          <w:rFonts w:ascii="Courier New" w:hAnsi="Courier New" w:cs="Courier New"/>
          <w:sz w:val="18"/>
          <w:lang w:val="en-US"/>
        </w:rPr>
        <w:tab/>
      </w:r>
      <w:proofErr w:type="spellStart"/>
      <w:r w:rsidRPr="00FC60B1">
        <w:rPr>
          <w:rFonts w:ascii="Courier New" w:hAnsi="Courier New" w:cs="Courier New"/>
          <w:sz w:val="18"/>
          <w:lang w:val="en-US"/>
        </w:rPr>
        <w:t>NumLongSteps</w:t>
      </w:r>
      <w:proofErr w:type="spellEnd"/>
      <w:r w:rsidRPr="00FC60B1">
        <w:rPr>
          <w:rFonts w:ascii="Courier New" w:hAnsi="Courier New" w:cs="Courier New"/>
          <w:sz w:val="18"/>
          <w:lang w:val="en-US"/>
        </w:rPr>
        <w:t xml:space="preserve"> = (integer)(</w:t>
      </w:r>
      <w:proofErr w:type="gramStart"/>
      <w:r w:rsidRPr="00FC60B1">
        <w:rPr>
          <w:rFonts w:ascii="Courier New" w:hAnsi="Courier New" w:cs="Courier New"/>
          <w:sz w:val="18"/>
          <w:lang w:val="en-US"/>
        </w:rPr>
        <w:t>degrees(</w:t>
      </w:r>
      <w:proofErr w:type="spellStart"/>
      <w:proofErr w:type="gramEnd"/>
      <w:r w:rsidRPr="00FC60B1">
        <w:rPr>
          <w:rFonts w:ascii="Courier New" w:hAnsi="Courier New" w:cs="Courier New"/>
          <w:sz w:val="18"/>
          <w:lang w:val="en-US"/>
        </w:rPr>
        <w:t>MaxDeltaLong</w:t>
      </w:r>
      <w:proofErr w:type="spellEnd"/>
      <w:r w:rsidRPr="00FC60B1">
        <w:rPr>
          <w:rFonts w:ascii="Courier New" w:hAnsi="Courier New" w:cs="Courier New"/>
          <w:sz w:val="18"/>
          <w:lang w:val="en-US"/>
        </w:rPr>
        <w:t>)/0.1°)</w:t>
      </w:r>
    </w:p>
    <w:p w14:paraId="09D9121C" w14:textId="77777777" w:rsidR="000C070F" w:rsidRPr="00FC60B1" w:rsidRDefault="000C070F" w:rsidP="000C070F">
      <w:pPr>
        <w:rPr>
          <w:rFonts w:ascii="Courier New" w:hAnsi="Courier New" w:cs="Courier New"/>
          <w:sz w:val="18"/>
          <w:lang w:val="en-US"/>
        </w:rPr>
      </w:pPr>
      <w:r w:rsidRPr="00FC60B1">
        <w:rPr>
          <w:rFonts w:ascii="Courier New" w:hAnsi="Courier New" w:cs="Courier New"/>
          <w:sz w:val="18"/>
          <w:lang w:val="en-US"/>
        </w:rPr>
        <w:tab/>
      </w:r>
      <w:r w:rsidRPr="00FC60B1">
        <w:rPr>
          <w:rFonts w:ascii="Courier New" w:hAnsi="Courier New" w:cs="Courier New"/>
          <w:sz w:val="18"/>
          <w:lang w:val="en-US"/>
        </w:rPr>
        <w:tab/>
      </w:r>
      <w:r w:rsidRPr="00FC60B1">
        <w:rPr>
          <w:rFonts w:ascii="Courier New" w:hAnsi="Courier New" w:cs="Courier New"/>
          <w:sz w:val="18"/>
          <w:lang w:val="en-US"/>
        </w:rPr>
        <w:tab/>
      </w:r>
      <w:r w:rsidRPr="00EE23FA">
        <w:rPr>
          <w:rFonts w:ascii="Courier New" w:hAnsi="Courier New" w:cs="Courier New"/>
          <w:sz w:val="18"/>
          <w:lang w:val="ru-RU"/>
        </w:rPr>
        <w:t>Для</w:t>
      </w:r>
      <w:r w:rsidRPr="00FC60B1">
        <w:rPr>
          <w:rFonts w:ascii="Courier New" w:hAnsi="Courier New" w:cs="Courier New"/>
          <w:sz w:val="18"/>
          <w:lang w:val="en-US"/>
        </w:rPr>
        <w:t xml:space="preserve"> </w:t>
      </w:r>
      <w:proofErr w:type="spellStart"/>
      <w:r w:rsidRPr="00FC60B1">
        <w:rPr>
          <w:rFonts w:ascii="Courier New" w:hAnsi="Courier New" w:cs="Courier New"/>
          <w:sz w:val="18"/>
          <w:lang w:val="en-US"/>
        </w:rPr>
        <w:t>DeltaLongStep</w:t>
      </w:r>
      <w:proofErr w:type="spellEnd"/>
      <w:r w:rsidRPr="00FC60B1">
        <w:rPr>
          <w:rFonts w:ascii="Courier New" w:hAnsi="Courier New" w:cs="Courier New"/>
          <w:sz w:val="18"/>
          <w:lang w:val="en-US"/>
        </w:rPr>
        <w:t xml:space="preserve"> = -</w:t>
      </w:r>
      <w:proofErr w:type="spellStart"/>
      <w:r w:rsidRPr="00FC60B1">
        <w:rPr>
          <w:rFonts w:ascii="Courier New" w:hAnsi="Courier New" w:cs="Courier New"/>
          <w:sz w:val="18"/>
          <w:lang w:val="en-US"/>
        </w:rPr>
        <w:t>NumLongSteps</w:t>
      </w:r>
      <w:proofErr w:type="spellEnd"/>
      <w:r w:rsidRPr="00FC60B1">
        <w:rPr>
          <w:rFonts w:ascii="Courier New" w:hAnsi="Courier New" w:cs="Courier New"/>
          <w:sz w:val="18"/>
          <w:lang w:val="en-US"/>
        </w:rPr>
        <w:t xml:space="preserve"> </w:t>
      </w:r>
      <w:r w:rsidRPr="00EE23FA">
        <w:rPr>
          <w:rFonts w:ascii="Courier New" w:hAnsi="Courier New" w:cs="Courier New"/>
          <w:sz w:val="18"/>
          <w:lang w:val="ru-RU"/>
        </w:rPr>
        <w:t>до</w:t>
      </w:r>
      <w:r w:rsidRPr="00FC60B1">
        <w:rPr>
          <w:rFonts w:ascii="Courier New" w:hAnsi="Courier New" w:cs="Courier New"/>
          <w:sz w:val="18"/>
          <w:lang w:val="en-US"/>
        </w:rPr>
        <w:t xml:space="preserve"> + </w:t>
      </w:r>
      <w:proofErr w:type="spellStart"/>
      <w:r w:rsidRPr="00FC60B1">
        <w:rPr>
          <w:rFonts w:ascii="Courier New" w:hAnsi="Courier New" w:cs="Courier New"/>
          <w:sz w:val="18"/>
          <w:lang w:val="en-US"/>
        </w:rPr>
        <w:t>NumLongSteps</w:t>
      </w:r>
      <w:proofErr w:type="spellEnd"/>
    </w:p>
    <w:p w14:paraId="67986575" w14:textId="22492B45" w:rsidR="000C070F" w:rsidRPr="00FC60B1" w:rsidRDefault="000C070F" w:rsidP="000C070F">
      <w:pPr>
        <w:rPr>
          <w:rFonts w:ascii="Courier New" w:hAnsi="Courier New" w:cs="Courier New"/>
          <w:sz w:val="18"/>
          <w:lang w:val="en-US"/>
        </w:rPr>
      </w:pPr>
      <w:r w:rsidRPr="00FC60B1">
        <w:rPr>
          <w:rFonts w:ascii="Courier New" w:hAnsi="Courier New" w:cs="Courier New"/>
          <w:sz w:val="18"/>
          <w:lang w:val="en-US"/>
        </w:rPr>
        <w:tab/>
      </w:r>
      <w:r w:rsidRPr="00FC60B1">
        <w:rPr>
          <w:rFonts w:ascii="Courier New" w:hAnsi="Courier New" w:cs="Courier New"/>
          <w:sz w:val="18"/>
          <w:lang w:val="en-US"/>
        </w:rPr>
        <w:tab/>
      </w:r>
      <w:r w:rsidRPr="00FC60B1">
        <w:rPr>
          <w:rFonts w:ascii="Courier New" w:hAnsi="Courier New" w:cs="Courier New"/>
          <w:sz w:val="18"/>
          <w:lang w:val="en-US"/>
        </w:rPr>
        <w:tab/>
      </w:r>
      <w:proofErr w:type="spellStart"/>
      <w:r w:rsidRPr="00FC60B1">
        <w:rPr>
          <w:rFonts w:ascii="Courier New" w:hAnsi="Courier New" w:cs="Courier New"/>
          <w:sz w:val="18"/>
          <w:lang w:val="en-US"/>
        </w:rPr>
        <w:t>DeltaLong</w:t>
      </w:r>
      <w:proofErr w:type="spellEnd"/>
      <w:r w:rsidRPr="00FC60B1">
        <w:rPr>
          <w:rFonts w:ascii="Courier New" w:hAnsi="Courier New" w:cs="Courier New"/>
          <w:sz w:val="18"/>
          <w:lang w:val="en-US"/>
        </w:rPr>
        <w:t xml:space="preserve"> = </w:t>
      </w:r>
      <w:proofErr w:type="spellStart"/>
      <w:r w:rsidRPr="00FC60B1">
        <w:rPr>
          <w:rFonts w:ascii="Courier New" w:hAnsi="Courier New" w:cs="Courier New"/>
          <w:sz w:val="18"/>
          <w:lang w:val="en-US"/>
        </w:rPr>
        <w:t>MaxDeltaLong</w:t>
      </w:r>
      <w:proofErr w:type="spellEnd"/>
      <w:r w:rsidRPr="00FC60B1">
        <w:rPr>
          <w:rFonts w:ascii="Courier New" w:hAnsi="Courier New" w:cs="Courier New"/>
          <w:sz w:val="18"/>
          <w:lang w:val="en-US"/>
        </w:rPr>
        <w:t xml:space="preserve"> * </w:t>
      </w:r>
      <w:proofErr w:type="spellStart"/>
      <w:r w:rsidRPr="00FC60B1">
        <w:rPr>
          <w:rFonts w:ascii="Courier New" w:hAnsi="Courier New" w:cs="Courier New"/>
          <w:sz w:val="18"/>
          <w:lang w:val="en-US"/>
        </w:rPr>
        <w:t>DeltaLongStep</w:t>
      </w:r>
      <w:proofErr w:type="spellEnd"/>
      <w:r w:rsidRPr="00FC60B1">
        <w:rPr>
          <w:rFonts w:ascii="Courier New" w:hAnsi="Courier New" w:cs="Courier New"/>
          <w:sz w:val="18"/>
          <w:lang w:val="en-US"/>
        </w:rPr>
        <w:t xml:space="preserve"> / </w:t>
      </w:r>
      <w:proofErr w:type="spellStart"/>
      <w:r w:rsidRPr="00FC60B1">
        <w:rPr>
          <w:rFonts w:ascii="Courier New" w:hAnsi="Courier New" w:cs="Courier New"/>
          <w:sz w:val="18"/>
          <w:lang w:val="en-US"/>
        </w:rPr>
        <w:t>NumLongSteps</w:t>
      </w:r>
      <w:proofErr w:type="spellEnd"/>
    </w:p>
    <w:p w14:paraId="5C791690" w14:textId="1E2C7576" w:rsidR="000C070F" w:rsidRPr="00FC60B1" w:rsidRDefault="000C070F" w:rsidP="000C070F">
      <w:pPr>
        <w:rPr>
          <w:rFonts w:ascii="Courier New" w:hAnsi="Courier New" w:cs="Courier New"/>
          <w:sz w:val="18"/>
          <w:lang w:val="en-US"/>
        </w:rPr>
      </w:pPr>
      <w:r w:rsidRPr="00FC60B1">
        <w:rPr>
          <w:rFonts w:ascii="Courier New" w:hAnsi="Courier New" w:cs="Courier New"/>
          <w:sz w:val="18"/>
          <w:lang w:val="en-US"/>
        </w:rPr>
        <w:tab/>
      </w:r>
      <w:r w:rsidRPr="00FC60B1">
        <w:rPr>
          <w:rFonts w:ascii="Courier New" w:hAnsi="Courier New" w:cs="Courier New"/>
          <w:sz w:val="18"/>
          <w:lang w:val="en-US"/>
        </w:rPr>
        <w:tab/>
      </w:r>
      <w:r w:rsidRPr="00FC60B1">
        <w:rPr>
          <w:rFonts w:ascii="Courier New" w:hAnsi="Courier New" w:cs="Courier New"/>
          <w:sz w:val="18"/>
          <w:lang w:val="en-US"/>
        </w:rPr>
        <w:tab/>
      </w:r>
      <w:r w:rsidR="00475D48">
        <w:rPr>
          <w:rFonts w:ascii="Courier New" w:hAnsi="Courier New" w:cs="Courier New"/>
          <w:sz w:val="18"/>
          <w:lang w:val="en-US"/>
        </w:rPr>
        <w:tab/>
      </w:r>
      <w:proofErr w:type="spellStart"/>
      <w:r w:rsidRPr="00FC60B1">
        <w:rPr>
          <w:rFonts w:ascii="Courier New" w:hAnsi="Courier New" w:cs="Courier New"/>
          <w:sz w:val="18"/>
          <w:lang w:val="en-US"/>
        </w:rPr>
        <w:t>GSO_Long</w:t>
      </w:r>
      <w:proofErr w:type="spellEnd"/>
      <w:r w:rsidRPr="00FC60B1">
        <w:rPr>
          <w:rFonts w:ascii="Courier New" w:hAnsi="Courier New" w:cs="Courier New"/>
          <w:sz w:val="18"/>
          <w:lang w:val="en-US"/>
        </w:rPr>
        <w:t xml:space="preserve"> = </w:t>
      </w:r>
      <w:proofErr w:type="spellStart"/>
      <w:r w:rsidRPr="00FC60B1">
        <w:rPr>
          <w:rFonts w:ascii="Courier New" w:hAnsi="Courier New" w:cs="Courier New"/>
          <w:sz w:val="18"/>
          <w:lang w:val="en-US"/>
        </w:rPr>
        <w:t>ES_Long</w:t>
      </w:r>
      <w:proofErr w:type="spellEnd"/>
      <w:r w:rsidRPr="00FC60B1">
        <w:rPr>
          <w:rFonts w:ascii="Courier New" w:hAnsi="Courier New" w:cs="Courier New"/>
          <w:sz w:val="18"/>
          <w:lang w:val="en-US"/>
        </w:rPr>
        <w:t xml:space="preserve"> + </w:t>
      </w:r>
      <w:proofErr w:type="spellStart"/>
      <w:r w:rsidRPr="00FC60B1">
        <w:rPr>
          <w:rFonts w:ascii="Courier New" w:hAnsi="Courier New" w:cs="Courier New"/>
          <w:sz w:val="18"/>
          <w:lang w:val="en-US"/>
        </w:rPr>
        <w:t>DeltaLong</w:t>
      </w:r>
      <w:proofErr w:type="spellEnd"/>
    </w:p>
    <w:p w14:paraId="2C638315" w14:textId="2AA2F687" w:rsidR="000C070F" w:rsidRPr="00EE23FA" w:rsidRDefault="000C070F" w:rsidP="000C070F">
      <w:pPr>
        <w:rPr>
          <w:rFonts w:ascii="Courier New" w:hAnsi="Courier New" w:cs="Courier New"/>
          <w:sz w:val="18"/>
          <w:lang w:val="ru-RU"/>
        </w:rPr>
      </w:pPr>
      <w:r w:rsidRPr="00FC60B1">
        <w:rPr>
          <w:rFonts w:ascii="Courier New" w:hAnsi="Courier New" w:cs="Courier New"/>
          <w:sz w:val="18"/>
          <w:lang w:val="en-US"/>
        </w:rPr>
        <w:tab/>
      </w:r>
      <w:r w:rsidRPr="00FC60B1">
        <w:rPr>
          <w:rFonts w:ascii="Courier New" w:hAnsi="Courier New" w:cs="Courier New"/>
          <w:sz w:val="18"/>
          <w:lang w:val="en-US"/>
        </w:rPr>
        <w:tab/>
      </w:r>
      <w:r w:rsidRPr="00FC60B1">
        <w:rPr>
          <w:rFonts w:ascii="Courier New" w:hAnsi="Courier New" w:cs="Courier New"/>
          <w:sz w:val="18"/>
          <w:lang w:val="en-US"/>
        </w:rPr>
        <w:tab/>
      </w:r>
      <w:r w:rsidR="00475D48">
        <w:rPr>
          <w:rFonts w:ascii="Courier New" w:hAnsi="Courier New" w:cs="Courier New"/>
          <w:sz w:val="18"/>
          <w:lang w:val="en-US"/>
        </w:rPr>
        <w:tab/>
      </w:r>
      <w:r w:rsidRPr="00EE23FA">
        <w:rPr>
          <w:rFonts w:ascii="Courier New" w:hAnsi="Courier New" w:cs="Courier New"/>
          <w:sz w:val="18"/>
          <w:lang w:val="ru-RU"/>
        </w:rPr>
        <w:t>Рассчитайте (</w:t>
      </w:r>
      <w:proofErr w:type="spellStart"/>
      <w:r w:rsidRPr="00EE23FA">
        <w:rPr>
          <w:rFonts w:ascii="Courier New" w:hAnsi="Courier New" w:cs="Courier New"/>
          <w:sz w:val="18"/>
          <w:lang w:val="ru-RU"/>
        </w:rPr>
        <w:t>az</w:t>
      </w:r>
      <w:proofErr w:type="spellEnd"/>
      <w:r w:rsidRPr="00EE23FA">
        <w:rPr>
          <w:rFonts w:ascii="Courier New" w:hAnsi="Courier New" w:cs="Courier New"/>
          <w:sz w:val="18"/>
          <w:lang w:val="ru-RU"/>
        </w:rPr>
        <w:t xml:space="preserve">, </w:t>
      </w:r>
      <w:proofErr w:type="spellStart"/>
      <w:r w:rsidRPr="00EE23FA">
        <w:rPr>
          <w:rFonts w:ascii="Courier New" w:hAnsi="Courier New" w:cs="Courier New"/>
          <w:sz w:val="18"/>
          <w:lang w:val="ru-RU"/>
        </w:rPr>
        <w:t>el</w:t>
      </w:r>
      <w:proofErr w:type="spellEnd"/>
      <w:r w:rsidRPr="00EE23FA">
        <w:rPr>
          <w:rFonts w:ascii="Courier New" w:hAnsi="Courier New" w:cs="Courier New"/>
          <w:sz w:val="18"/>
          <w:lang w:val="ru-RU"/>
        </w:rPr>
        <w:t>) ЗС при наблюдении со спутника ГСО</w:t>
      </w:r>
    </w:p>
    <w:p w14:paraId="00A87E45" w14:textId="48D85788" w:rsidR="000C070F" w:rsidRPr="00EE23FA" w:rsidRDefault="000C070F" w:rsidP="000C070F">
      <w:pPr>
        <w:rPr>
          <w:rFonts w:ascii="Courier New" w:hAnsi="Courier New" w:cs="Courier New"/>
          <w:sz w:val="18"/>
          <w:lang w:val="ru-RU"/>
        </w:rPr>
      </w:pPr>
      <w:r w:rsidRPr="00EE23FA">
        <w:rPr>
          <w:rFonts w:ascii="Courier New" w:hAnsi="Courier New" w:cs="Courier New"/>
          <w:sz w:val="18"/>
          <w:lang w:val="ru-RU"/>
        </w:rPr>
        <w:tab/>
      </w:r>
      <w:r w:rsidRPr="00EE23FA">
        <w:rPr>
          <w:rFonts w:ascii="Courier New" w:hAnsi="Courier New" w:cs="Courier New"/>
          <w:sz w:val="18"/>
          <w:lang w:val="ru-RU"/>
        </w:rPr>
        <w:tab/>
      </w:r>
      <w:r w:rsidRPr="00EE23FA">
        <w:rPr>
          <w:rFonts w:ascii="Courier New" w:hAnsi="Courier New" w:cs="Courier New"/>
          <w:sz w:val="18"/>
          <w:lang w:val="ru-RU"/>
        </w:rPr>
        <w:tab/>
      </w:r>
      <w:r w:rsidR="00475D48">
        <w:rPr>
          <w:rFonts w:ascii="Courier New" w:hAnsi="Courier New" w:cs="Courier New"/>
          <w:sz w:val="18"/>
          <w:lang w:val="ru-RU"/>
        </w:rPr>
        <w:tab/>
      </w:r>
      <w:r w:rsidRPr="00EE23FA">
        <w:rPr>
          <w:rFonts w:ascii="Courier New" w:hAnsi="Courier New" w:cs="Courier New"/>
          <w:sz w:val="18"/>
          <w:lang w:val="ru-RU"/>
        </w:rPr>
        <w:t>Преобразуйте (</w:t>
      </w:r>
      <w:proofErr w:type="spellStart"/>
      <w:r w:rsidRPr="00EE23FA">
        <w:rPr>
          <w:rFonts w:ascii="Courier New" w:hAnsi="Courier New" w:cs="Courier New"/>
          <w:sz w:val="18"/>
          <w:lang w:val="ru-RU"/>
        </w:rPr>
        <w:t>az</w:t>
      </w:r>
      <w:proofErr w:type="spellEnd"/>
      <w:r w:rsidRPr="00EE23FA">
        <w:rPr>
          <w:rFonts w:ascii="Courier New" w:hAnsi="Courier New" w:cs="Courier New"/>
          <w:sz w:val="18"/>
          <w:lang w:val="ru-RU"/>
        </w:rPr>
        <w:t xml:space="preserve">, </w:t>
      </w:r>
      <w:proofErr w:type="spellStart"/>
      <w:r w:rsidRPr="00EE23FA">
        <w:rPr>
          <w:rFonts w:ascii="Courier New" w:hAnsi="Courier New" w:cs="Courier New"/>
          <w:sz w:val="18"/>
          <w:lang w:val="ru-RU"/>
        </w:rPr>
        <w:t>el</w:t>
      </w:r>
      <w:proofErr w:type="spellEnd"/>
      <w:r w:rsidRPr="00EE23FA">
        <w:rPr>
          <w:rFonts w:ascii="Courier New" w:hAnsi="Courier New" w:cs="Courier New"/>
          <w:sz w:val="18"/>
          <w:lang w:val="ru-RU"/>
        </w:rPr>
        <w:t>) в (</w:t>
      </w:r>
      <w:r w:rsidRPr="00EE23FA">
        <w:rPr>
          <w:rFonts w:ascii="Symbol" w:hAnsi="Symbol" w:cs="Symbol"/>
          <w:sz w:val="18"/>
          <w:lang w:val="ru-RU"/>
        </w:rPr>
        <w:t></w:t>
      </w:r>
      <w:r w:rsidRPr="00EE23FA">
        <w:rPr>
          <w:rFonts w:ascii="Courier New" w:hAnsi="Courier New" w:cs="Courier New"/>
          <w:sz w:val="18"/>
          <w:lang w:val="ru-RU"/>
        </w:rPr>
        <w:t xml:space="preserve">, </w:t>
      </w:r>
      <w:r w:rsidRPr="00EE23FA">
        <w:rPr>
          <w:rFonts w:ascii="Symbol" w:hAnsi="Symbol" w:cs="Symbol"/>
          <w:sz w:val="18"/>
          <w:lang w:val="ru-RU"/>
        </w:rPr>
        <w:t></w:t>
      </w:r>
      <w:r w:rsidRPr="00EE23FA">
        <w:rPr>
          <w:rFonts w:ascii="Courier New" w:hAnsi="Courier New" w:cs="Courier New"/>
          <w:sz w:val="18"/>
          <w:lang w:val="ru-RU"/>
        </w:rPr>
        <w:t>)</w:t>
      </w:r>
    </w:p>
    <w:p w14:paraId="5B00D509" w14:textId="2EA2E8FB" w:rsidR="000C070F" w:rsidRPr="00EE23FA" w:rsidRDefault="000C070F" w:rsidP="000C070F">
      <w:pPr>
        <w:rPr>
          <w:rFonts w:ascii="Courier New" w:hAnsi="Courier New" w:cs="Courier New"/>
          <w:sz w:val="18"/>
          <w:lang w:val="ru-RU"/>
        </w:rPr>
      </w:pPr>
      <w:r w:rsidRPr="00EE23FA">
        <w:rPr>
          <w:rFonts w:ascii="Courier New" w:hAnsi="Courier New" w:cs="Courier New"/>
          <w:sz w:val="18"/>
          <w:lang w:val="ru-RU"/>
        </w:rPr>
        <w:tab/>
      </w:r>
      <w:r w:rsidRPr="00EE23FA">
        <w:rPr>
          <w:rFonts w:ascii="Courier New" w:hAnsi="Courier New" w:cs="Courier New"/>
          <w:sz w:val="18"/>
          <w:lang w:val="ru-RU"/>
        </w:rPr>
        <w:tab/>
      </w:r>
      <w:r w:rsidRPr="00EE23FA">
        <w:rPr>
          <w:rFonts w:ascii="Courier New" w:hAnsi="Courier New" w:cs="Courier New"/>
          <w:sz w:val="18"/>
          <w:lang w:val="ru-RU"/>
        </w:rPr>
        <w:tab/>
      </w:r>
      <w:r w:rsidR="00475D48">
        <w:rPr>
          <w:rFonts w:ascii="Courier New" w:hAnsi="Courier New" w:cs="Courier New"/>
          <w:sz w:val="18"/>
          <w:lang w:val="ru-RU"/>
        </w:rPr>
        <w:tab/>
      </w:r>
      <w:r w:rsidRPr="00EE23FA">
        <w:rPr>
          <w:rFonts w:ascii="Courier New" w:hAnsi="Courier New" w:cs="Courier New"/>
          <w:sz w:val="18"/>
          <w:lang w:val="ru-RU"/>
        </w:rPr>
        <w:t xml:space="preserve">Вызовите функцию </w:t>
      </w:r>
      <w:proofErr w:type="spellStart"/>
      <w:proofErr w:type="gramStart"/>
      <w:r w:rsidRPr="00EE23FA">
        <w:rPr>
          <w:rFonts w:ascii="Courier New" w:hAnsi="Courier New" w:cs="Courier New"/>
          <w:sz w:val="18"/>
          <w:lang w:val="ru-RU"/>
        </w:rPr>
        <w:t>CheckCaseUpGeneral</w:t>
      </w:r>
      <w:proofErr w:type="spellEnd"/>
      <w:r w:rsidRPr="00EE23FA">
        <w:rPr>
          <w:rFonts w:ascii="Courier New" w:hAnsi="Courier New" w:cs="Courier New"/>
          <w:sz w:val="18"/>
          <w:lang w:val="ru-RU"/>
        </w:rPr>
        <w:t>(</w:t>
      </w:r>
      <w:proofErr w:type="gramEnd"/>
      <w:r w:rsidRPr="00EE23FA">
        <w:rPr>
          <w:rFonts w:ascii="Symbol" w:hAnsi="Symbol" w:cs="Symbol"/>
          <w:sz w:val="18"/>
          <w:lang w:val="ru-RU"/>
        </w:rPr>
        <w:t></w:t>
      </w:r>
      <w:r w:rsidRPr="00EE23FA">
        <w:rPr>
          <w:rFonts w:ascii="Courier New" w:hAnsi="Courier New" w:cs="Courier New"/>
          <w:sz w:val="18"/>
          <w:lang w:val="ru-RU"/>
        </w:rPr>
        <w:t xml:space="preserve">, </w:t>
      </w:r>
      <w:r w:rsidRPr="00EE23FA">
        <w:rPr>
          <w:rFonts w:ascii="Symbol" w:hAnsi="Symbol" w:cs="Symbol"/>
          <w:sz w:val="18"/>
          <w:lang w:val="ru-RU"/>
        </w:rPr>
        <w:t></w:t>
      </w:r>
      <w:r w:rsidRPr="00EE23FA">
        <w:rPr>
          <w:rFonts w:ascii="Courier New" w:hAnsi="Courier New" w:cs="Courier New"/>
          <w:sz w:val="18"/>
          <w:lang w:val="ru-RU"/>
        </w:rPr>
        <w:t>)</w:t>
      </w:r>
    </w:p>
    <w:p w14:paraId="49F9AE69" w14:textId="5B36E861" w:rsidR="000C070F" w:rsidRPr="00EE23FA" w:rsidRDefault="000C070F" w:rsidP="000C070F">
      <w:pPr>
        <w:rPr>
          <w:rFonts w:ascii="Courier New" w:hAnsi="Courier New" w:cs="Courier New"/>
          <w:sz w:val="18"/>
          <w:lang w:val="ru-RU"/>
        </w:rPr>
      </w:pPr>
      <w:r w:rsidRPr="00EE23FA">
        <w:rPr>
          <w:rFonts w:ascii="Courier New" w:hAnsi="Courier New" w:cs="Courier New"/>
          <w:sz w:val="18"/>
          <w:lang w:val="ru-RU"/>
        </w:rPr>
        <w:tab/>
      </w:r>
      <w:r w:rsidRPr="00EE23FA">
        <w:rPr>
          <w:rFonts w:ascii="Courier New" w:hAnsi="Courier New" w:cs="Courier New"/>
          <w:sz w:val="18"/>
          <w:lang w:val="ru-RU"/>
        </w:rPr>
        <w:tab/>
      </w:r>
      <w:r w:rsidRPr="00EE23FA">
        <w:rPr>
          <w:rFonts w:ascii="Courier New" w:hAnsi="Courier New" w:cs="Courier New"/>
          <w:sz w:val="18"/>
          <w:lang w:val="ru-RU"/>
        </w:rPr>
        <w:tab/>
        <w:t xml:space="preserve">Следующее значение </w:t>
      </w:r>
      <w:proofErr w:type="spellStart"/>
      <w:r w:rsidRPr="00EE23FA">
        <w:rPr>
          <w:rFonts w:ascii="Courier New" w:hAnsi="Courier New" w:cs="Courier New"/>
          <w:sz w:val="18"/>
          <w:lang w:val="ru-RU"/>
        </w:rPr>
        <w:t>DeltaLongStep</w:t>
      </w:r>
      <w:proofErr w:type="spellEnd"/>
    </w:p>
    <w:p w14:paraId="0AA4C5EB" w14:textId="77777777" w:rsidR="000C070F" w:rsidRPr="00EE23FA" w:rsidRDefault="000C070F" w:rsidP="000C07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lang w:val="ru-RU"/>
        </w:rPr>
      </w:pPr>
      <w:r w:rsidRPr="00EE23FA">
        <w:rPr>
          <w:rFonts w:ascii="Courier New" w:hAnsi="Courier New" w:cs="Courier New"/>
          <w:sz w:val="18"/>
          <w:lang w:val="ru-RU"/>
        </w:rPr>
        <w:tab/>
      </w:r>
      <w:r w:rsidRPr="00EE23FA">
        <w:rPr>
          <w:rFonts w:ascii="Courier New" w:hAnsi="Courier New" w:cs="Courier New"/>
          <w:sz w:val="18"/>
          <w:lang w:val="ru-RU"/>
        </w:rPr>
        <w:tab/>
      </w:r>
      <w:proofErr w:type="spellStart"/>
      <w:r w:rsidRPr="00EE23FA">
        <w:rPr>
          <w:rFonts w:ascii="Courier New" w:hAnsi="Courier New" w:cs="Courier New"/>
          <w:sz w:val="18"/>
          <w:lang w:val="ru-RU"/>
        </w:rPr>
        <w:t>Endif</w:t>
      </w:r>
      <w:proofErr w:type="spellEnd"/>
    </w:p>
    <w:p w14:paraId="15818908" w14:textId="6E497EB1" w:rsidR="00F531C0" w:rsidRPr="000C070F" w:rsidRDefault="000C070F" w:rsidP="000C070F">
      <w:pPr>
        <w:tabs>
          <w:tab w:val="left" w:pos="567"/>
          <w:tab w:val="left" w:pos="1701"/>
        </w:tabs>
        <w:spacing w:before="40"/>
        <w:rPr>
          <w:rFonts w:ascii="Courier New" w:hAnsi="Courier New" w:cs="Courier New"/>
          <w:sz w:val="20"/>
          <w:lang w:val="ru-RU"/>
        </w:rPr>
      </w:pPr>
      <w:r w:rsidRPr="00EE23FA">
        <w:rPr>
          <w:rFonts w:ascii="Courier New" w:hAnsi="Courier New" w:cs="Courier New"/>
          <w:sz w:val="18"/>
          <w:lang w:val="ru-RU"/>
        </w:rPr>
        <w:tab/>
        <w:t>Следующая ЗС</w:t>
      </w:r>
    </w:p>
    <w:p w14:paraId="3EF6F44E" w14:textId="76A6B1E0" w:rsidR="00F531C0" w:rsidRPr="000C070F" w:rsidRDefault="00F531C0" w:rsidP="00F531C0">
      <w:pPr>
        <w:pStyle w:val="Heading4"/>
        <w:rPr>
          <w:lang w:val="ru-RU"/>
        </w:rPr>
      </w:pPr>
      <w:r w:rsidRPr="000C070F">
        <w:t>D</w:t>
      </w:r>
      <w:r w:rsidRPr="000C070F">
        <w:rPr>
          <w:lang w:val="ru-RU"/>
        </w:rPr>
        <w:t>3.2.3.6</w:t>
      </w:r>
      <w:r w:rsidRPr="000C070F">
        <w:rPr>
          <w:lang w:val="ru-RU"/>
        </w:rPr>
        <w:tab/>
      </w:r>
      <w:r w:rsidR="000C070F" w:rsidRPr="000C070F">
        <w:rPr>
          <w:lang w:val="ru-RU"/>
        </w:rPr>
        <w:t>Диапазон по широте</w:t>
      </w:r>
    </w:p>
    <w:p w14:paraId="70826996" w14:textId="77777777" w:rsidR="000C070F" w:rsidRPr="000C070F" w:rsidRDefault="000C070F" w:rsidP="000C070F">
      <w:pPr>
        <w:rPr>
          <w:lang w:val="ru-RU"/>
        </w:rPr>
      </w:pPr>
      <w:r w:rsidRPr="000C070F">
        <w:rPr>
          <w:lang w:val="ru-RU"/>
        </w:rPr>
        <w:t xml:space="preserve">При расчете WCG (вверх) и </w:t>
      </w:r>
      <w:proofErr w:type="spellStart"/>
      <w:r w:rsidRPr="000C070F">
        <w:rPr>
          <w:lang w:val="ru-RU"/>
        </w:rPr>
        <w:t>э.п.п.м</w:t>
      </w:r>
      <w:proofErr w:type="spellEnd"/>
      <w:r w:rsidRPr="000C070F">
        <w:rPr>
          <w:lang w:val="ru-RU"/>
        </w:rPr>
        <w:t xml:space="preserve">. (вверх) необходимо определить, где может находиться ЗС. В то время как большинство систем типа </w:t>
      </w:r>
      <w:r w:rsidRPr="002D7600">
        <w:rPr>
          <w:lang w:val="ru-RU"/>
        </w:rPr>
        <w:t>A</w:t>
      </w:r>
      <w:r w:rsidRPr="000C070F">
        <w:rPr>
          <w:lang w:val="ru-RU"/>
        </w:rPr>
        <w:t xml:space="preserve"> и </w:t>
      </w:r>
      <w:r w:rsidRPr="002D7600">
        <w:rPr>
          <w:lang w:val="ru-RU"/>
        </w:rPr>
        <w:t>B</w:t>
      </w:r>
      <w:r w:rsidRPr="000C070F">
        <w:rPr>
          <w:lang w:val="ru-RU"/>
        </w:rPr>
        <w:t xml:space="preserve"> имеют глобальное покрытие, сети НГСО типа C ограничены диапазоном широт. Для систем с несколькими </w:t>
      </w:r>
      <w:proofErr w:type="spellStart"/>
      <w:r w:rsidRPr="000C070F">
        <w:rPr>
          <w:lang w:val="ru-RU"/>
        </w:rPr>
        <w:t>подгруппировками</w:t>
      </w:r>
      <w:proofErr w:type="spellEnd"/>
      <w:r w:rsidRPr="000C070F">
        <w:rPr>
          <w:lang w:val="ru-RU"/>
        </w:rPr>
        <w:t xml:space="preserve"> спутников диапазон широт у разных </w:t>
      </w:r>
      <w:proofErr w:type="spellStart"/>
      <w:r w:rsidRPr="000C070F">
        <w:rPr>
          <w:lang w:val="ru-RU"/>
        </w:rPr>
        <w:t>подгруппировок</w:t>
      </w:r>
      <w:proofErr w:type="spellEnd"/>
      <w:r w:rsidRPr="000C070F">
        <w:rPr>
          <w:lang w:val="ru-RU"/>
        </w:rPr>
        <w:t xml:space="preserve"> может различаться.</w:t>
      </w:r>
    </w:p>
    <w:p w14:paraId="626FA974" w14:textId="56199847" w:rsidR="00F531C0" w:rsidRPr="000C070F" w:rsidRDefault="000C070F" w:rsidP="000C070F">
      <w:pPr>
        <w:rPr>
          <w:lang w:val="ru-RU"/>
        </w:rPr>
      </w:pPr>
      <w:r w:rsidRPr="000C070F">
        <w:rPr>
          <w:lang w:val="ru-RU"/>
        </w:rPr>
        <w:t>Определить диапазон широт можно по высоте спутника, углу наклонения и минимальному рабочему углу места для ЗС, как показано на рисунке 32, ниже.</w:t>
      </w:r>
    </w:p>
    <w:p w14:paraId="5598EB86" w14:textId="77777777" w:rsidR="000C070F" w:rsidRPr="00EE23FA" w:rsidRDefault="000C070F" w:rsidP="000C070F">
      <w:pPr>
        <w:pStyle w:val="FigureNo"/>
        <w:rPr>
          <w:lang w:val="ru-RU"/>
        </w:rPr>
      </w:pPr>
      <w:r w:rsidRPr="009D52FF">
        <w:rPr>
          <w:lang w:val="ru-RU"/>
        </w:rPr>
        <w:lastRenderedPageBreak/>
        <w:t>Рисунок 32</w:t>
      </w:r>
    </w:p>
    <w:p w14:paraId="44CD72EC" w14:textId="6690553C" w:rsidR="00F531C0" w:rsidRPr="000C070F" w:rsidRDefault="000C070F" w:rsidP="000C070F">
      <w:pPr>
        <w:pStyle w:val="Figuretitle"/>
        <w:rPr>
          <w:lang w:val="ru-RU"/>
        </w:rPr>
      </w:pPr>
      <w:r w:rsidRPr="00EE23FA">
        <w:rPr>
          <w:lang w:val="ru-RU"/>
        </w:rPr>
        <w:t>Расчет максимальной широты для земных станций</w:t>
      </w:r>
    </w:p>
    <w:p w14:paraId="18BE997C" w14:textId="500A8089" w:rsidR="00F531C0" w:rsidRPr="00382FE0" w:rsidRDefault="00180307" w:rsidP="00F531C0">
      <w:pPr>
        <w:pStyle w:val="Figure"/>
      </w:pPr>
      <w:r>
        <w:rPr>
          <w:noProof/>
          <w:lang w:val="ru-RU" w:eastAsia="ru-RU"/>
        </w:rPr>
        <w:drawing>
          <wp:inline distT="0" distB="0" distL="0" distR="0" wp14:anchorId="3DF1EE1F" wp14:editId="6E84D582">
            <wp:extent cx="3483871" cy="2785878"/>
            <wp:effectExtent l="0" t="0" r="254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ure 32.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483871" cy="2785878"/>
                    </a:xfrm>
                    <a:prstGeom prst="rect">
                      <a:avLst/>
                    </a:prstGeom>
                  </pic:spPr>
                </pic:pic>
              </a:graphicData>
            </a:graphic>
          </wp:inline>
        </w:drawing>
      </w:r>
    </w:p>
    <w:p w14:paraId="727A653F" w14:textId="77777777" w:rsidR="00180307" w:rsidRPr="00180307" w:rsidRDefault="00180307" w:rsidP="00180307">
      <w:pPr>
        <w:pStyle w:val="Normalaftertitle"/>
        <w:rPr>
          <w:szCs w:val="22"/>
          <w:lang w:val="ru-RU"/>
        </w:rPr>
      </w:pPr>
      <w:r w:rsidRPr="00180307">
        <w:rPr>
          <w:szCs w:val="22"/>
          <w:lang w:val="ru-RU"/>
        </w:rPr>
        <w:t>Для эллиптических систем существует два значения – одно для апогея, а другое для перигея. Таким образом, входные данные будут иметь следующий вид:</w:t>
      </w:r>
    </w:p>
    <w:p w14:paraId="5C8B0444" w14:textId="77777777" w:rsidR="00180307" w:rsidRPr="00180307" w:rsidRDefault="00180307" w:rsidP="00180307">
      <w:pPr>
        <w:pStyle w:val="enumlev1"/>
        <w:rPr>
          <w:szCs w:val="22"/>
          <w:lang w:val="ru-RU"/>
        </w:rPr>
      </w:pPr>
      <w:r w:rsidRPr="00180307">
        <w:rPr>
          <w:szCs w:val="22"/>
          <w:lang w:val="ru-RU"/>
        </w:rPr>
        <w:tab/>
        <w:t>большая полуось орбиты (км):</w:t>
      </w:r>
      <w:r w:rsidRPr="00180307">
        <w:rPr>
          <w:szCs w:val="22"/>
          <w:lang w:val="ru-RU"/>
        </w:rPr>
        <w:tab/>
      </w:r>
      <w:r w:rsidRPr="00180307">
        <w:rPr>
          <w:szCs w:val="22"/>
          <w:lang w:val="ru-RU"/>
        </w:rPr>
        <w:tab/>
      </w:r>
      <w:r w:rsidRPr="00180307">
        <w:rPr>
          <w:i/>
          <w:szCs w:val="22"/>
          <w:lang w:val="ru-RU"/>
        </w:rPr>
        <w:t>a</w:t>
      </w:r>
      <w:r w:rsidRPr="00180307">
        <w:rPr>
          <w:szCs w:val="22"/>
          <w:lang w:val="ru-RU"/>
        </w:rPr>
        <w:t>;</w:t>
      </w:r>
    </w:p>
    <w:p w14:paraId="5C2F9193" w14:textId="77777777" w:rsidR="00180307" w:rsidRPr="00180307" w:rsidRDefault="00180307" w:rsidP="00180307">
      <w:pPr>
        <w:pStyle w:val="enumlev1"/>
        <w:rPr>
          <w:szCs w:val="22"/>
          <w:lang w:val="ru-RU"/>
        </w:rPr>
      </w:pPr>
      <w:r w:rsidRPr="00180307">
        <w:rPr>
          <w:szCs w:val="22"/>
          <w:lang w:val="ru-RU"/>
        </w:rPr>
        <w:tab/>
        <w:t xml:space="preserve">эксцентриситет орбиты: </w:t>
      </w:r>
      <w:r w:rsidRPr="00180307">
        <w:rPr>
          <w:szCs w:val="22"/>
          <w:lang w:val="ru-RU"/>
        </w:rPr>
        <w:tab/>
      </w:r>
      <w:r w:rsidRPr="00180307">
        <w:rPr>
          <w:szCs w:val="22"/>
          <w:lang w:val="ru-RU"/>
        </w:rPr>
        <w:tab/>
      </w:r>
      <w:r w:rsidRPr="00180307">
        <w:rPr>
          <w:szCs w:val="22"/>
          <w:lang w:val="ru-RU"/>
        </w:rPr>
        <w:tab/>
      </w:r>
      <w:r w:rsidRPr="00180307">
        <w:rPr>
          <w:i/>
          <w:szCs w:val="22"/>
          <w:lang w:val="ru-RU"/>
        </w:rPr>
        <w:t>e</w:t>
      </w:r>
      <w:r w:rsidRPr="00180307">
        <w:rPr>
          <w:szCs w:val="22"/>
          <w:lang w:val="ru-RU"/>
        </w:rPr>
        <w:t>;</w:t>
      </w:r>
    </w:p>
    <w:p w14:paraId="27F08B52" w14:textId="77777777" w:rsidR="00180307" w:rsidRPr="00180307" w:rsidRDefault="00180307" w:rsidP="00180307">
      <w:pPr>
        <w:pStyle w:val="enumlev1"/>
        <w:rPr>
          <w:szCs w:val="22"/>
          <w:lang w:val="ru-RU"/>
        </w:rPr>
      </w:pPr>
      <w:r w:rsidRPr="00180307">
        <w:rPr>
          <w:szCs w:val="22"/>
          <w:lang w:val="ru-RU"/>
        </w:rPr>
        <w:tab/>
        <w:t>минимальные угол места (радианы):</w:t>
      </w:r>
      <w:r w:rsidRPr="00180307">
        <w:rPr>
          <w:szCs w:val="22"/>
          <w:lang w:val="ru-RU"/>
        </w:rPr>
        <w:tab/>
      </w:r>
      <w:r w:rsidRPr="00180307">
        <w:rPr>
          <w:szCs w:val="22"/>
          <w:lang w:val="ru-RU"/>
        </w:rPr>
        <w:tab/>
      </w:r>
      <w:r w:rsidRPr="00180307">
        <w:rPr>
          <w:rFonts w:ascii="Symbol" w:hAnsi="Symbol" w:cs="Symbol"/>
          <w:szCs w:val="22"/>
          <w:lang w:val="ru-RU"/>
        </w:rPr>
        <w:t></w:t>
      </w:r>
      <w:r w:rsidRPr="00180307">
        <w:rPr>
          <w:szCs w:val="22"/>
          <w:lang w:val="ru-RU"/>
        </w:rPr>
        <w:t>;</w:t>
      </w:r>
    </w:p>
    <w:p w14:paraId="521D973D" w14:textId="77777777" w:rsidR="00180307" w:rsidRPr="00180307" w:rsidRDefault="00180307" w:rsidP="00180307">
      <w:pPr>
        <w:pStyle w:val="enumlev1"/>
        <w:rPr>
          <w:szCs w:val="22"/>
          <w:lang w:val="ru-RU"/>
        </w:rPr>
      </w:pPr>
      <w:r w:rsidRPr="00180307">
        <w:rPr>
          <w:szCs w:val="22"/>
          <w:lang w:val="ru-RU"/>
        </w:rPr>
        <w:tab/>
        <w:t>угол наклонения (радианы):</w:t>
      </w:r>
      <w:r w:rsidRPr="00180307">
        <w:rPr>
          <w:szCs w:val="22"/>
          <w:lang w:val="ru-RU"/>
        </w:rPr>
        <w:tab/>
      </w:r>
      <w:r w:rsidRPr="00180307">
        <w:rPr>
          <w:szCs w:val="22"/>
          <w:lang w:val="ru-RU"/>
        </w:rPr>
        <w:tab/>
      </w:r>
      <w:r w:rsidRPr="00180307">
        <w:rPr>
          <w:szCs w:val="22"/>
          <w:lang w:val="ru-RU"/>
        </w:rPr>
        <w:tab/>
      </w:r>
      <w:r w:rsidRPr="00180307">
        <w:rPr>
          <w:i/>
          <w:szCs w:val="22"/>
          <w:lang w:val="ru-RU"/>
        </w:rPr>
        <w:t>i</w:t>
      </w:r>
      <w:r w:rsidRPr="00180307">
        <w:rPr>
          <w:szCs w:val="22"/>
          <w:lang w:val="ru-RU"/>
        </w:rPr>
        <w:t>.</w:t>
      </w:r>
    </w:p>
    <w:p w14:paraId="543FDFD1" w14:textId="77777777" w:rsidR="00180307" w:rsidRPr="00180307" w:rsidRDefault="00180307" w:rsidP="00180307">
      <w:pPr>
        <w:rPr>
          <w:szCs w:val="22"/>
          <w:lang w:val="ru-RU"/>
        </w:rPr>
      </w:pPr>
      <w:r w:rsidRPr="00180307">
        <w:rPr>
          <w:szCs w:val="22"/>
          <w:lang w:val="ru-RU"/>
        </w:rPr>
        <w:t>По этим параметрам можно провести следующие расчеты:</w:t>
      </w:r>
    </w:p>
    <w:p w14:paraId="317A3AE8" w14:textId="77777777" w:rsidR="00180307" w:rsidRPr="00180307" w:rsidRDefault="00180307" w:rsidP="00180307">
      <w:pPr>
        <w:pStyle w:val="Equation"/>
        <w:rPr>
          <w:szCs w:val="22"/>
          <w:lang w:val="en-US"/>
        </w:rPr>
      </w:pPr>
      <w:r w:rsidRPr="00180307">
        <w:rPr>
          <w:szCs w:val="22"/>
          <w:lang w:val="ru-RU"/>
        </w:rPr>
        <w:tab/>
      </w:r>
      <w:r w:rsidRPr="00180307">
        <w:rPr>
          <w:szCs w:val="22"/>
          <w:lang w:val="ru-RU"/>
        </w:rPr>
        <w:tab/>
      </w:r>
      <w:proofErr w:type="spellStart"/>
      <w:r w:rsidRPr="00180307">
        <w:rPr>
          <w:i/>
          <w:szCs w:val="22"/>
          <w:lang w:val="en-US"/>
        </w:rPr>
        <w:t>r</w:t>
      </w:r>
      <w:r w:rsidRPr="00180307">
        <w:rPr>
          <w:i/>
          <w:szCs w:val="22"/>
          <w:vertAlign w:val="subscript"/>
          <w:lang w:val="en-US"/>
        </w:rPr>
        <w:t>a</w:t>
      </w:r>
      <w:proofErr w:type="spellEnd"/>
      <w:r w:rsidRPr="00180307">
        <w:rPr>
          <w:szCs w:val="22"/>
          <w:lang w:val="en-US"/>
        </w:rPr>
        <w:t xml:space="preserve"> = </w:t>
      </w:r>
      <w:proofErr w:type="gramStart"/>
      <w:r w:rsidRPr="00180307">
        <w:rPr>
          <w:i/>
          <w:szCs w:val="22"/>
          <w:lang w:val="en-US"/>
        </w:rPr>
        <w:t>a</w:t>
      </w:r>
      <w:r w:rsidRPr="00180307">
        <w:rPr>
          <w:szCs w:val="22"/>
          <w:lang w:val="en-US"/>
        </w:rPr>
        <w:t>(</w:t>
      </w:r>
      <w:proofErr w:type="gramEnd"/>
      <w:r w:rsidRPr="00180307">
        <w:rPr>
          <w:szCs w:val="22"/>
          <w:lang w:val="en-US"/>
        </w:rPr>
        <w:t xml:space="preserve">1 + </w:t>
      </w:r>
      <w:r w:rsidRPr="00180307">
        <w:rPr>
          <w:i/>
          <w:szCs w:val="22"/>
          <w:lang w:val="en-US"/>
        </w:rPr>
        <w:t>e</w:t>
      </w:r>
      <w:r w:rsidRPr="00180307">
        <w:rPr>
          <w:szCs w:val="22"/>
          <w:lang w:val="en-US"/>
        </w:rPr>
        <w:t>);</w:t>
      </w:r>
    </w:p>
    <w:p w14:paraId="393291ED" w14:textId="77777777" w:rsidR="00180307" w:rsidRPr="00180307" w:rsidRDefault="00180307" w:rsidP="00180307">
      <w:pPr>
        <w:jc w:val="center"/>
        <w:rPr>
          <w:szCs w:val="22"/>
          <w:lang w:val="en-US"/>
        </w:rPr>
      </w:pPr>
      <m:oMath>
        <m:r>
          <m:rPr>
            <m:sty m:val="p"/>
          </m:rPr>
          <w:rPr>
            <w:rFonts w:ascii="Cambria Math" w:hAnsi="Cambria Math"/>
            <w:szCs w:val="22"/>
            <w:lang w:val="ru-RU"/>
          </w:rPr>
          <m:t>ψ</m:t>
        </m:r>
        <m:r>
          <w:rPr>
            <w:rFonts w:ascii="Cambria Math" w:hAnsi="Cambria Math"/>
            <w:szCs w:val="22"/>
            <w:lang w:val="en-US"/>
          </w:rPr>
          <m:t xml:space="preserve">= </m:t>
        </m:r>
        <m:f>
          <m:fPr>
            <m:ctrlPr>
              <w:rPr>
                <w:rFonts w:ascii="Cambria Math" w:hAnsi="Cambria Math"/>
                <w:i/>
                <w:szCs w:val="22"/>
                <w:lang w:val="ru-RU"/>
              </w:rPr>
            </m:ctrlPr>
          </m:fPr>
          <m:num>
            <m:r>
              <m:rPr>
                <m:sty m:val="p"/>
              </m:rPr>
              <w:rPr>
                <w:rFonts w:ascii="Cambria Math" w:hAnsi="Cambria Math"/>
                <w:szCs w:val="22"/>
                <w:lang w:val="ru-RU"/>
              </w:rPr>
              <m:t>π</m:t>
            </m:r>
          </m:num>
          <m:den>
            <m:r>
              <w:rPr>
                <w:rFonts w:ascii="Cambria Math" w:hAnsi="Cambria Math"/>
                <w:szCs w:val="22"/>
                <w:lang w:val="en-US"/>
              </w:rPr>
              <m:t>2</m:t>
            </m:r>
          </m:den>
        </m:f>
        <m:r>
          <w:rPr>
            <w:rFonts w:ascii="Cambria Math" w:hAnsi="Cambria Math"/>
            <w:szCs w:val="22"/>
            <w:lang w:val="en-US"/>
          </w:rPr>
          <m:t xml:space="preserve">+ </m:t>
        </m:r>
        <m:r>
          <m:rPr>
            <m:sty m:val="p"/>
          </m:rPr>
          <w:rPr>
            <w:rFonts w:ascii="Cambria Math" w:hAnsi="Cambria Math"/>
            <w:szCs w:val="22"/>
            <w:lang w:val="ru-RU"/>
          </w:rPr>
          <m:t>ε</m:t>
        </m:r>
      </m:oMath>
      <w:r w:rsidRPr="00180307">
        <w:rPr>
          <w:szCs w:val="22"/>
          <w:lang w:val="en-US"/>
        </w:rPr>
        <w:t>;</w:t>
      </w:r>
    </w:p>
    <w:p w14:paraId="6414FB0D" w14:textId="77777777" w:rsidR="00180307" w:rsidRPr="00180307" w:rsidRDefault="006C6345" w:rsidP="00180307">
      <w:pPr>
        <w:jc w:val="center"/>
        <w:rPr>
          <w:szCs w:val="22"/>
          <w:lang w:val="en-US"/>
        </w:rPr>
      </w:pPr>
      <m:oMath>
        <m:sSub>
          <m:sSubPr>
            <m:ctrlPr>
              <w:rPr>
                <w:rFonts w:ascii="Cambria Math" w:hAnsi="Cambria Math"/>
                <w:i/>
                <w:szCs w:val="22"/>
                <w:lang w:val="ru-RU"/>
              </w:rPr>
            </m:ctrlPr>
          </m:sSubPr>
          <m:e>
            <m:r>
              <m:rPr>
                <m:sty m:val="p"/>
              </m:rPr>
              <w:rPr>
                <w:rFonts w:ascii="Cambria Math" w:hAnsi="Cambria Math" w:cs="Courier New"/>
                <w:szCs w:val="22"/>
                <w:lang w:val="ru-RU"/>
              </w:rPr>
              <w:sym w:font="Symbol" w:char="F06A"/>
            </m:r>
          </m:e>
          <m:sub>
            <m:r>
              <w:rPr>
                <w:rFonts w:ascii="Cambria Math" w:hAnsi="Cambria Math"/>
                <w:szCs w:val="22"/>
                <w:lang w:val="ru-RU"/>
              </w:rPr>
              <m:t>a</m:t>
            </m:r>
          </m:sub>
        </m:sSub>
        <m:r>
          <w:rPr>
            <w:rFonts w:ascii="Cambria Math" w:hAnsi="Cambria Math"/>
            <w:szCs w:val="22"/>
            <w:lang w:val="en-US"/>
          </w:rPr>
          <m:t>=</m:t>
        </m:r>
        <m:sSup>
          <m:sSupPr>
            <m:ctrlPr>
              <w:rPr>
                <w:rFonts w:ascii="Cambria Math" w:hAnsi="Cambria Math"/>
                <w:i/>
                <w:szCs w:val="22"/>
                <w:lang w:val="ru-RU"/>
              </w:rPr>
            </m:ctrlPr>
          </m:sSupPr>
          <m:e>
            <m:r>
              <m:rPr>
                <m:sty m:val="p"/>
              </m:rPr>
              <w:rPr>
                <w:rFonts w:ascii="Cambria Math" w:hAnsi="Cambria Math"/>
                <w:szCs w:val="22"/>
                <w:lang w:val="en-US"/>
              </w:rPr>
              <m:t>sin</m:t>
            </m:r>
          </m:e>
          <m:sup>
            <m:r>
              <w:rPr>
                <w:rFonts w:ascii="Cambria Math" w:hAnsi="Cambria Math"/>
                <w:szCs w:val="22"/>
                <w:lang w:val="en-US"/>
              </w:rPr>
              <m:t>–1</m:t>
            </m:r>
          </m:sup>
        </m:sSup>
        <m:r>
          <w:rPr>
            <w:rFonts w:ascii="Cambria Math" w:hAnsi="Cambria Math"/>
            <w:szCs w:val="22"/>
            <w:lang w:val="en-US"/>
          </w:rPr>
          <m:t xml:space="preserve"> </m:t>
        </m:r>
        <m:d>
          <m:dPr>
            <m:ctrlPr>
              <w:rPr>
                <w:rFonts w:ascii="Cambria Math" w:hAnsi="Cambria Math"/>
                <w:i/>
                <w:szCs w:val="22"/>
                <w:lang w:val="ru-RU"/>
              </w:rPr>
            </m:ctrlPr>
          </m:dPr>
          <m:e>
            <m:f>
              <m:fPr>
                <m:ctrlPr>
                  <w:rPr>
                    <w:rFonts w:ascii="Cambria Math" w:hAnsi="Cambria Math"/>
                    <w:i/>
                    <w:szCs w:val="22"/>
                    <w:lang w:val="ru-RU"/>
                  </w:rPr>
                </m:ctrlPr>
              </m:fPr>
              <m:num>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e</m:t>
                    </m:r>
                  </m:sub>
                </m:sSub>
              </m:num>
              <m:den>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a</m:t>
                    </m:r>
                  </m:sub>
                </m:sSub>
              </m:den>
            </m:f>
            <m:r>
              <m:rPr>
                <m:sty m:val="p"/>
              </m:rPr>
              <w:rPr>
                <w:rFonts w:ascii="Cambria Math" w:hAnsi="Cambria Math"/>
                <w:szCs w:val="22"/>
                <w:lang w:val="en-US"/>
              </w:rPr>
              <m:t xml:space="preserve">sin </m:t>
            </m:r>
            <m:r>
              <m:rPr>
                <m:sty m:val="p"/>
              </m:rPr>
              <w:rPr>
                <w:rFonts w:ascii="Cambria Math" w:hAnsi="Cambria Math"/>
                <w:szCs w:val="22"/>
                <w:lang w:val="ru-RU"/>
              </w:rPr>
              <m:t>ψ</m:t>
            </m:r>
          </m:e>
        </m:d>
      </m:oMath>
      <w:r w:rsidR="00180307" w:rsidRPr="00180307">
        <w:rPr>
          <w:szCs w:val="22"/>
          <w:lang w:val="en-US"/>
        </w:rPr>
        <w:t>;</w:t>
      </w:r>
    </w:p>
    <w:p w14:paraId="13F00648" w14:textId="77777777" w:rsidR="00180307" w:rsidRPr="00180307" w:rsidRDefault="00180307" w:rsidP="00180307">
      <w:pPr>
        <w:jc w:val="center"/>
        <w:rPr>
          <w:szCs w:val="22"/>
          <w:lang w:val="en-US"/>
        </w:rPr>
      </w:pPr>
      <w:r w:rsidRPr="00180307">
        <w:rPr>
          <w:szCs w:val="22"/>
          <w:lang w:val="ru-RU"/>
        </w:rPr>
        <w:t>θ</w:t>
      </w:r>
      <w:r w:rsidRPr="00180307">
        <w:rPr>
          <w:i/>
          <w:szCs w:val="22"/>
          <w:vertAlign w:val="subscript"/>
          <w:lang w:val="en-US"/>
        </w:rPr>
        <w:t>a</w:t>
      </w:r>
      <w:r w:rsidRPr="00180307">
        <w:rPr>
          <w:szCs w:val="22"/>
          <w:lang w:val="en-US"/>
        </w:rPr>
        <w:t xml:space="preserve"> = </w:t>
      </w:r>
      <w:r w:rsidRPr="00180307">
        <w:rPr>
          <w:szCs w:val="22"/>
          <w:lang w:val="ru-RU"/>
        </w:rPr>
        <w:t>π</w:t>
      </w:r>
      <w:r w:rsidRPr="00180307">
        <w:rPr>
          <w:szCs w:val="22"/>
          <w:lang w:val="en-US"/>
        </w:rPr>
        <w:t xml:space="preserve"> – (</w:t>
      </w:r>
      <w:r w:rsidRPr="00180307">
        <w:rPr>
          <w:szCs w:val="22"/>
          <w:lang w:val="ru-RU"/>
        </w:rPr>
        <w:t>ψ</w:t>
      </w:r>
      <w:r w:rsidRPr="00180307">
        <w:rPr>
          <w:szCs w:val="22"/>
          <w:lang w:val="en-US"/>
        </w:rPr>
        <w:t xml:space="preserve"> + </w:t>
      </w:r>
      <w:r w:rsidRPr="00180307">
        <w:rPr>
          <w:rFonts w:ascii="Arial" w:hAnsi="Arial" w:cs="Arial"/>
          <w:szCs w:val="22"/>
          <w:lang w:val="ru-RU"/>
        </w:rPr>
        <w:t>φ</w:t>
      </w:r>
      <w:r w:rsidRPr="00180307">
        <w:rPr>
          <w:i/>
          <w:iCs/>
          <w:szCs w:val="22"/>
          <w:vertAlign w:val="subscript"/>
          <w:lang w:val="en-US"/>
        </w:rPr>
        <w:t>a</w:t>
      </w:r>
      <w:r w:rsidRPr="00180307">
        <w:rPr>
          <w:szCs w:val="22"/>
          <w:lang w:val="en-US"/>
        </w:rPr>
        <w:t>).</w:t>
      </w:r>
    </w:p>
    <w:p w14:paraId="7A2DA27D" w14:textId="7061604C" w:rsidR="00180307" w:rsidRPr="0094324B" w:rsidRDefault="00180307" w:rsidP="00180307">
      <w:pPr>
        <w:rPr>
          <w:szCs w:val="22"/>
          <w:lang w:val="en-US"/>
        </w:rPr>
      </w:pPr>
      <w:r w:rsidRPr="00180307">
        <w:rPr>
          <w:szCs w:val="22"/>
          <w:lang w:val="ru-RU"/>
        </w:rPr>
        <w:t>Тогда</w:t>
      </w:r>
      <w:r w:rsidR="0094324B">
        <w:rPr>
          <w:szCs w:val="22"/>
          <w:lang w:val="en-US"/>
        </w:rPr>
        <w:t>:</w:t>
      </w:r>
    </w:p>
    <w:p w14:paraId="43BF874D" w14:textId="77777777" w:rsidR="00180307" w:rsidRPr="00492C1C" w:rsidRDefault="00180307" w:rsidP="00180307">
      <w:pPr>
        <w:pStyle w:val="Equation"/>
        <w:rPr>
          <w:szCs w:val="22"/>
          <w:lang w:val="en-US"/>
        </w:rPr>
      </w:pPr>
      <w:r w:rsidRPr="00180307">
        <w:rPr>
          <w:szCs w:val="22"/>
          <w:lang w:val="en-US"/>
        </w:rPr>
        <w:tab/>
      </w:r>
      <w:r w:rsidRPr="00180307">
        <w:rPr>
          <w:szCs w:val="22"/>
          <w:lang w:val="en-US"/>
        </w:rPr>
        <w:tab/>
      </w:r>
      <w:proofErr w:type="spellStart"/>
      <w:r w:rsidRPr="00492C1C">
        <w:rPr>
          <w:i/>
          <w:iCs/>
          <w:szCs w:val="22"/>
          <w:lang w:val="en-US"/>
        </w:rPr>
        <w:t>Lat</w:t>
      </w:r>
      <w:r w:rsidRPr="00492C1C">
        <w:rPr>
          <w:szCs w:val="22"/>
          <w:vertAlign w:val="subscript"/>
          <w:lang w:val="en-US"/>
        </w:rPr>
        <w:t>max</w:t>
      </w:r>
      <w:proofErr w:type="spellEnd"/>
      <w:r w:rsidRPr="00492C1C">
        <w:rPr>
          <w:szCs w:val="22"/>
          <w:lang w:val="en-US"/>
        </w:rPr>
        <w:t xml:space="preserve"> = </w:t>
      </w:r>
      <w:r w:rsidRPr="00492C1C">
        <w:rPr>
          <w:i/>
          <w:szCs w:val="22"/>
          <w:lang w:val="en-US"/>
        </w:rPr>
        <w:t>i</w:t>
      </w:r>
      <w:r w:rsidRPr="00492C1C">
        <w:rPr>
          <w:szCs w:val="22"/>
          <w:lang w:val="en-US"/>
        </w:rPr>
        <w:t xml:space="preserve"> + </w:t>
      </w:r>
      <w:r w:rsidRPr="00180307">
        <w:rPr>
          <w:szCs w:val="22"/>
          <w:lang w:val="ru-RU"/>
        </w:rPr>
        <w:t>θ</w:t>
      </w:r>
      <w:r w:rsidRPr="00492C1C">
        <w:rPr>
          <w:i/>
          <w:szCs w:val="22"/>
          <w:vertAlign w:val="subscript"/>
          <w:lang w:val="en-US"/>
        </w:rPr>
        <w:t>a</w:t>
      </w:r>
      <w:r w:rsidRPr="00492C1C">
        <w:rPr>
          <w:szCs w:val="22"/>
          <w:lang w:val="en-US"/>
        </w:rPr>
        <w:t>.</w:t>
      </w:r>
    </w:p>
    <w:p w14:paraId="25B67269" w14:textId="647DC141" w:rsidR="00180307" w:rsidRPr="00180307" w:rsidRDefault="00180307" w:rsidP="00180307">
      <w:pPr>
        <w:rPr>
          <w:szCs w:val="22"/>
          <w:lang w:val="ru-RU"/>
        </w:rPr>
      </w:pPr>
      <w:r w:rsidRPr="00180307">
        <w:rPr>
          <w:szCs w:val="22"/>
          <w:lang w:val="ru-RU"/>
        </w:rPr>
        <w:t>Аналогичным образом, используя</w:t>
      </w:r>
    </w:p>
    <w:p w14:paraId="634FED06" w14:textId="77777777" w:rsidR="00180307" w:rsidRPr="00180307" w:rsidRDefault="00180307" w:rsidP="00180307">
      <w:pPr>
        <w:pStyle w:val="Equation"/>
        <w:rPr>
          <w:szCs w:val="22"/>
          <w:lang w:val="ru-RU"/>
        </w:rPr>
      </w:pPr>
      <w:r w:rsidRPr="00180307">
        <w:rPr>
          <w:szCs w:val="22"/>
          <w:lang w:val="ru-RU"/>
        </w:rPr>
        <w:tab/>
      </w:r>
      <w:r w:rsidRPr="00180307">
        <w:rPr>
          <w:szCs w:val="22"/>
          <w:lang w:val="ru-RU"/>
        </w:rPr>
        <w:tab/>
      </w:r>
      <w:proofErr w:type="spellStart"/>
      <w:r w:rsidRPr="00180307">
        <w:rPr>
          <w:i/>
          <w:szCs w:val="22"/>
          <w:lang w:val="ru-RU"/>
        </w:rPr>
        <w:t>r</w:t>
      </w:r>
      <w:r w:rsidRPr="00180307">
        <w:rPr>
          <w:i/>
          <w:szCs w:val="22"/>
          <w:vertAlign w:val="subscript"/>
          <w:lang w:val="ru-RU"/>
        </w:rPr>
        <w:t>p</w:t>
      </w:r>
      <w:proofErr w:type="spellEnd"/>
      <w:r w:rsidRPr="00180307">
        <w:rPr>
          <w:szCs w:val="22"/>
          <w:lang w:val="ru-RU"/>
        </w:rPr>
        <w:t xml:space="preserve"> = </w:t>
      </w:r>
      <w:proofErr w:type="gramStart"/>
      <w:r w:rsidRPr="00180307">
        <w:rPr>
          <w:i/>
          <w:szCs w:val="22"/>
          <w:lang w:val="ru-RU"/>
        </w:rPr>
        <w:t>a</w:t>
      </w:r>
      <w:r w:rsidRPr="00180307">
        <w:rPr>
          <w:szCs w:val="22"/>
          <w:lang w:val="ru-RU"/>
        </w:rPr>
        <w:t>(</w:t>
      </w:r>
      <w:proofErr w:type="gramEnd"/>
      <w:r w:rsidRPr="00180307">
        <w:rPr>
          <w:szCs w:val="22"/>
          <w:lang w:val="ru-RU"/>
        </w:rPr>
        <w:t xml:space="preserve">1 – </w:t>
      </w:r>
      <w:r w:rsidRPr="00180307">
        <w:rPr>
          <w:i/>
          <w:szCs w:val="22"/>
          <w:lang w:val="ru-RU"/>
        </w:rPr>
        <w:t>e</w:t>
      </w:r>
      <w:r w:rsidRPr="00180307">
        <w:rPr>
          <w:szCs w:val="22"/>
          <w:lang w:val="ru-RU"/>
        </w:rPr>
        <w:t>),</w:t>
      </w:r>
    </w:p>
    <w:p w14:paraId="0C44F8F1" w14:textId="77777777" w:rsidR="00180307" w:rsidRPr="00180307" w:rsidRDefault="00180307" w:rsidP="00180307">
      <w:pPr>
        <w:rPr>
          <w:szCs w:val="22"/>
          <w:lang w:val="ru-RU"/>
        </w:rPr>
      </w:pPr>
      <w:r w:rsidRPr="00180307">
        <w:rPr>
          <w:szCs w:val="22"/>
          <w:lang w:val="ru-RU"/>
        </w:rPr>
        <w:t>с помощью тех же уравнений, заменив (</w:t>
      </w:r>
      <w:r w:rsidRPr="00180307">
        <w:rPr>
          <w:i/>
          <w:szCs w:val="22"/>
          <w:lang w:val="ru-RU"/>
        </w:rPr>
        <w:t>a</w:t>
      </w:r>
      <w:r w:rsidRPr="00180307">
        <w:rPr>
          <w:szCs w:val="22"/>
          <w:lang w:val="ru-RU"/>
        </w:rPr>
        <w:t>) на (</w:t>
      </w:r>
      <w:r w:rsidRPr="00180307">
        <w:rPr>
          <w:i/>
          <w:szCs w:val="22"/>
          <w:lang w:val="ru-RU"/>
        </w:rPr>
        <w:t>p</w:t>
      </w:r>
      <w:r w:rsidRPr="00180307">
        <w:rPr>
          <w:szCs w:val="22"/>
          <w:lang w:val="ru-RU"/>
        </w:rPr>
        <w:t>), можно вычислить следующее:</w:t>
      </w:r>
    </w:p>
    <w:p w14:paraId="4D0EEF65" w14:textId="77777777" w:rsidR="00180307" w:rsidRPr="00180307" w:rsidRDefault="00180307" w:rsidP="00180307">
      <w:pPr>
        <w:pStyle w:val="Equation"/>
        <w:rPr>
          <w:szCs w:val="22"/>
          <w:lang w:val="ru-RU"/>
        </w:rPr>
      </w:pPr>
      <w:r w:rsidRPr="00180307">
        <w:rPr>
          <w:szCs w:val="22"/>
          <w:lang w:val="ru-RU"/>
        </w:rPr>
        <w:tab/>
      </w:r>
      <w:r w:rsidRPr="00180307">
        <w:rPr>
          <w:szCs w:val="22"/>
          <w:lang w:val="ru-RU"/>
        </w:rPr>
        <w:tab/>
      </w:r>
      <w:proofErr w:type="spellStart"/>
      <w:r w:rsidRPr="00180307">
        <w:rPr>
          <w:i/>
          <w:iCs/>
          <w:szCs w:val="22"/>
          <w:lang w:val="ru-RU"/>
        </w:rPr>
        <w:t>Lat</w:t>
      </w:r>
      <w:r w:rsidRPr="00180307">
        <w:rPr>
          <w:szCs w:val="22"/>
          <w:vertAlign w:val="subscript"/>
          <w:lang w:val="ru-RU"/>
        </w:rPr>
        <w:t>min</w:t>
      </w:r>
      <w:proofErr w:type="spellEnd"/>
      <w:r w:rsidRPr="00180307">
        <w:rPr>
          <w:szCs w:val="22"/>
          <w:lang w:val="ru-RU"/>
        </w:rPr>
        <w:t xml:space="preserve"> = –</w:t>
      </w:r>
      <w:r w:rsidRPr="00180307">
        <w:rPr>
          <w:i/>
          <w:szCs w:val="22"/>
          <w:lang w:val="ru-RU"/>
        </w:rPr>
        <w:t>i</w:t>
      </w:r>
      <w:r w:rsidRPr="00180307">
        <w:rPr>
          <w:szCs w:val="22"/>
          <w:lang w:val="ru-RU"/>
        </w:rPr>
        <w:t xml:space="preserve"> – </w:t>
      </w:r>
      <w:proofErr w:type="spellStart"/>
      <w:r w:rsidRPr="00180307">
        <w:rPr>
          <w:szCs w:val="22"/>
          <w:lang w:val="ru-RU"/>
        </w:rPr>
        <w:t>θ</w:t>
      </w:r>
      <w:r w:rsidRPr="00180307">
        <w:rPr>
          <w:i/>
          <w:szCs w:val="22"/>
          <w:vertAlign w:val="subscript"/>
          <w:lang w:val="ru-RU"/>
        </w:rPr>
        <w:t>p</w:t>
      </w:r>
      <w:proofErr w:type="spellEnd"/>
      <w:r w:rsidRPr="00180307">
        <w:rPr>
          <w:szCs w:val="22"/>
          <w:lang w:val="ru-RU"/>
        </w:rPr>
        <w:t>.</w:t>
      </w:r>
    </w:p>
    <w:p w14:paraId="5102D839" w14:textId="77777777" w:rsidR="00180307" w:rsidRPr="00180307" w:rsidRDefault="00180307" w:rsidP="00180307">
      <w:pPr>
        <w:rPr>
          <w:szCs w:val="22"/>
          <w:lang w:val="ru-RU"/>
        </w:rPr>
      </w:pPr>
      <w:r w:rsidRPr="00180307">
        <w:rPr>
          <w:szCs w:val="22"/>
          <w:lang w:val="ru-RU"/>
        </w:rPr>
        <w:t>При этом предполагается, что для эллиптических систем апогей находится в Северном полушарии, то есть одно из следующих условий является действительным:</w:t>
      </w:r>
    </w:p>
    <w:p w14:paraId="752DD713" w14:textId="77777777" w:rsidR="00180307" w:rsidRPr="00180307" w:rsidRDefault="00180307" w:rsidP="00180307">
      <w:pPr>
        <w:pStyle w:val="enumlev1"/>
        <w:rPr>
          <w:szCs w:val="22"/>
          <w:lang w:val="ru-RU"/>
        </w:rPr>
      </w:pPr>
      <w:r w:rsidRPr="00180307">
        <w:rPr>
          <w:szCs w:val="22"/>
          <w:lang w:val="ru-RU"/>
        </w:rPr>
        <w:tab/>
      </w:r>
      <w:r w:rsidRPr="00180307">
        <w:rPr>
          <w:i/>
          <w:szCs w:val="22"/>
          <w:lang w:val="ru-RU"/>
        </w:rPr>
        <w:t>e</w:t>
      </w:r>
      <w:r w:rsidRPr="00180307">
        <w:rPr>
          <w:szCs w:val="22"/>
          <w:lang w:val="ru-RU"/>
        </w:rPr>
        <w:t xml:space="preserve"> = 0;</w:t>
      </w:r>
    </w:p>
    <w:p w14:paraId="7AA0E1F8" w14:textId="77777777" w:rsidR="00180307" w:rsidRPr="00180307" w:rsidRDefault="00180307" w:rsidP="00180307">
      <w:pPr>
        <w:pStyle w:val="enumlev1"/>
        <w:rPr>
          <w:szCs w:val="22"/>
          <w:lang w:val="ru-RU"/>
        </w:rPr>
      </w:pPr>
      <w:r w:rsidRPr="00180307">
        <w:rPr>
          <w:szCs w:val="22"/>
          <w:lang w:val="ru-RU"/>
        </w:rPr>
        <w:tab/>
      </w:r>
      <w:r w:rsidRPr="00180307">
        <w:rPr>
          <w:szCs w:val="22"/>
          <w:lang w:val="ru-RU"/>
        </w:rPr>
        <w:sym w:font="Symbol" w:char="F077"/>
      </w:r>
      <w:r w:rsidRPr="00180307">
        <w:rPr>
          <w:szCs w:val="22"/>
          <w:lang w:val="ru-RU"/>
        </w:rPr>
        <w:t xml:space="preserve"> = 270°,</w:t>
      </w:r>
    </w:p>
    <w:p w14:paraId="0909E0DB" w14:textId="5EED364B" w:rsidR="00180307" w:rsidRPr="0094324B" w:rsidRDefault="00180307" w:rsidP="005F1003">
      <w:pPr>
        <w:keepNext/>
        <w:rPr>
          <w:szCs w:val="22"/>
          <w:lang w:val="en-US"/>
        </w:rPr>
      </w:pPr>
      <w:r w:rsidRPr="00180307">
        <w:rPr>
          <w:szCs w:val="22"/>
          <w:lang w:val="ru-RU"/>
        </w:rPr>
        <w:t>где</w:t>
      </w:r>
      <w:r w:rsidR="0094324B">
        <w:rPr>
          <w:szCs w:val="22"/>
          <w:lang w:val="en-US"/>
        </w:rPr>
        <w:t>:</w:t>
      </w:r>
    </w:p>
    <w:p w14:paraId="5B03EB7A" w14:textId="77777777" w:rsidR="00180307" w:rsidRPr="00180307" w:rsidRDefault="00180307" w:rsidP="002D7600">
      <w:pPr>
        <w:pStyle w:val="enumlev1"/>
        <w:rPr>
          <w:szCs w:val="22"/>
          <w:lang w:val="ru-RU"/>
        </w:rPr>
      </w:pPr>
      <w:r w:rsidRPr="00180307">
        <w:rPr>
          <w:szCs w:val="22"/>
          <w:lang w:val="ru-RU"/>
        </w:rPr>
        <w:tab/>
      </w:r>
      <w:r w:rsidRPr="00180307">
        <w:rPr>
          <w:szCs w:val="22"/>
          <w:lang w:val="ru-RU"/>
        </w:rPr>
        <w:sym w:font="Symbol" w:char="F077"/>
      </w:r>
      <w:r w:rsidRPr="00180307">
        <w:rPr>
          <w:szCs w:val="22"/>
          <w:lang w:val="ru-RU"/>
        </w:rPr>
        <w:t xml:space="preserve">: </w:t>
      </w:r>
      <w:r w:rsidRPr="00180307">
        <w:rPr>
          <w:szCs w:val="22"/>
          <w:lang w:val="ru-RU"/>
        </w:rPr>
        <w:tab/>
        <w:t>аргумент перигея.</w:t>
      </w:r>
    </w:p>
    <w:p w14:paraId="406D90D2" w14:textId="13A20065" w:rsidR="00180307" w:rsidRPr="0094324B" w:rsidRDefault="00180307" w:rsidP="00180307">
      <w:pPr>
        <w:keepNext/>
        <w:rPr>
          <w:szCs w:val="22"/>
          <w:lang w:val="en-US"/>
        </w:rPr>
      </w:pPr>
      <w:r w:rsidRPr="00180307">
        <w:rPr>
          <w:szCs w:val="22"/>
          <w:lang w:val="ru-RU"/>
        </w:rPr>
        <w:lastRenderedPageBreak/>
        <w:t>В случае если</w:t>
      </w:r>
      <w:r w:rsidR="0094324B">
        <w:rPr>
          <w:szCs w:val="22"/>
          <w:lang w:val="en-US"/>
        </w:rPr>
        <w:t>:</w:t>
      </w:r>
    </w:p>
    <w:p w14:paraId="4659988A" w14:textId="77777777" w:rsidR="00180307" w:rsidRPr="00180307" w:rsidRDefault="00180307" w:rsidP="00180307">
      <w:pPr>
        <w:pStyle w:val="enumlev1"/>
        <w:keepNext/>
        <w:rPr>
          <w:szCs w:val="22"/>
          <w:lang w:val="ru-RU"/>
        </w:rPr>
      </w:pPr>
      <w:r w:rsidRPr="00180307">
        <w:rPr>
          <w:szCs w:val="22"/>
          <w:lang w:val="ru-RU"/>
        </w:rPr>
        <w:tab/>
      </w:r>
      <w:proofErr w:type="gramStart"/>
      <w:r w:rsidRPr="00180307">
        <w:rPr>
          <w:i/>
          <w:szCs w:val="22"/>
          <w:lang w:val="ru-RU"/>
        </w:rPr>
        <w:t>e</w:t>
      </w:r>
      <w:r w:rsidRPr="00180307">
        <w:rPr>
          <w:szCs w:val="22"/>
          <w:lang w:val="ru-RU"/>
        </w:rPr>
        <w:t xml:space="preserve"> &gt;</w:t>
      </w:r>
      <w:proofErr w:type="gramEnd"/>
      <w:r w:rsidRPr="00180307">
        <w:rPr>
          <w:szCs w:val="22"/>
          <w:lang w:val="ru-RU"/>
        </w:rPr>
        <w:t xml:space="preserve"> 0;</w:t>
      </w:r>
    </w:p>
    <w:p w14:paraId="763DAE36" w14:textId="77777777" w:rsidR="00180307" w:rsidRPr="00180307" w:rsidRDefault="00180307" w:rsidP="00180307">
      <w:pPr>
        <w:pStyle w:val="enumlev1"/>
        <w:rPr>
          <w:szCs w:val="22"/>
          <w:lang w:val="ru-RU"/>
        </w:rPr>
      </w:pPr>
      <w:r w:rsidRPr="00180307">
        <w:rPr>
          <w:szCs w:val="22"/>
          <w:lang w:val="ru-RU"/>
        </w:rPr>
        <w:tab/>
      </w:r>
      <w:r w:rsidRPr="00180307">
        <w:rPr>
          <w:szCs w:val="22"/>
          <w:lang w:val="ru-RU"/>
        </w:rPr>
        <w:sym w:font="Symbol" w:char="F077"/>
      </w:r>
      <w:r w:rsidRPr="00180307">
        <w:rPr>
          <w:szCs w:val="22"/>
          <w:lang w:val="ru-RU"/>
        </w:rPr>
        <w:t xml:space="preserve"> = 90°,</w:t>
      </w:r>
    </w:p>
    <w:p w14:paraId="375143C8" w14:textId="77777777" w:rsidR="00180307" w:rsidRPr="00180307" w:rsidRDefault="00180307" w:rsidP="00180307">
      <w:pPr>
        <w:rPr>
          <w:szCs w:val="22"/>
          <w:lang w:val="ru-RU"/>
        </w:rPr>
      </w:pPr>
      <w:r w:rsidRPr="00180307">
        <w:rPr>
          <w:szCs w:val="22"/>
          <w:lang w:val="ru-RU"/>
        </w:rPr>
        <w:t>необходимо внести следующие установки:</w:t>
      </w:r>
    </w:p>
    <w:p w14:paraId="43A2145E" w14:textId="77777777" w:rsidR="00180307" w:rsidRPr="00180307" w:rsidRDefault="00180307" w:rsidP="00180307">
      <w:pPr>
        <w:rPr>
          <w:szCs w:val="22"/>
          <w:lang w:val="ru-RU"/>
        </w:rPr>
      </w:pPr>
      <w:r w:rsidRPr="00180307">
        <w:rPr>
          <w:szCs w:val="22"/>
          <w:lang w:val="ru-RU"/>
        </w:rPr>
        <w:tab/>
      </w:r>
      <w:proofErr w:type="spellStart"/>
      <w:r w:rsidRPr="00180307">
        <w:rPr>
          <w:i/>
          <w:iCs/>
          <w:szCs w:val="22"/>
          <w:lang w:val="ru-RU"/>
        </w:rPr>
        <w:t>Lat</w:t>
      </w:r>
      <w:r w:rsidRPr="00180307">
        <w:rPr>
          <w:szCs w:val="22"/>
          <w:vertAlign w:val="subscript"/>
          <w:lang w:val="ru-RU"/>
        </w:rPr>
        <w:t>max</w:t>
      </w:r>
      <w:proofErr w:type="spellEnd"/>
      <w:r w:rsidRPr="00180307">
        <w:rPr>
          <w:szCs w:val="22"/>
          <w:lang w:val="ru-RU"/>
        </w:rPr>
        <w:t>’ = –</w:t>
      </w:r>
      <w:proofErr w:type="spellStart"/>
      <w:r w:rsidRPr="00180307">
        <w:rPr>
          <w:i/>
          <w:iCs/>
          <w:szCs w:val="22"/>
          <w:lang w:val="ru-RU"/>
        </w:rPr>
        <w:t>Lat</w:t>
      </w:r>
      <w:r w:rsidRPr="00180307">
        <w:rPr>
          <w:szCs w:val="22"/>
          <w:vertAlign w:val="subscript"/>
          <w:lang w:val="ru-RU"/>
        </w:rPr>
        <w:t>min</w:t>
      </w:r>
      <w:proofErr w:type="spellEnd"/>
      <w:r w:rsidRPr="00180307">
        <w:rPr>
          <w:szCs w:val="22"/>
          <w:lang w:val="ru-RU"/>
        </w:rPr>
        <w:t>;</w:t>
      </w:r>
    </w:p>
    <w:p w14:paraId="3BF42347" w14:textId="77777777" w:rsidR="00180307" w:rsidRPr="00180307" w:rsidRDefault="00180307" w:rsidP="00180307">
      <w:pPr>
        <w:rPr>
          <w:szCs w:val="22"/>
          <w:lang w:val="ru-RU"/>
        </w:rPr>
      </w:pPr>
      <w:r w:rsidRPr="00180307">
        <w:rPr>
          <w:szCs w:val="22"/>
          <w:lang w:val="ru-RU"/>
        </w:rPr>
        <w:tab/>
      </w:r>
      <w:proofErr w:type="spellStart"/>
      <w:r w:rsidRPr="00180307">
        <w:rPr>
          <w:i/>
          <w:iCs/>
          <w:szCs w:val="22"/>
          <w:lang w:val="ru-RU"/>
        </w:rPr>
        <w:t>Lat</w:t>
      </w:r>
      <w:r w:rsidRPr="00180307">
        <w:rPr>
          <w:szCs w:val="22"/>
          <w:vertAlign w:val="subscript"/>
          <w:lang w:val="ru-RU"/>
        </w:rPr>
        <w:t>min</w:t>
      </w:r>
      <w:proofErr w:type="spellEnd"/>
      <w:r w:rsidRPr="00180307">
        <w:rPr>
          <w:szCs w:val="22"/>
          <w:lang w:val="ru-RU"/>
        </w:rPr>
        <w:t>’ = –</w:t>
      </w:r>
      <w:proofErr w:type="spellStart"/>
      <w:r w:rsidRPr="00180307">
        <w:rPr>
          <w:i/>
          <w:iCs/>
          <w:szCs w:val="22"/>
          <w:lang w:val="ru-RU"/>
        </w:rPr>
        <w:t>Lat</w:t>
      </w:r>
      <w:r w:rsidRPr="00180307">
        <w:rPr>
          <w:szCs w:val="22"/>
          <w:vertAlign w:val="subscript"/>
          <w:lang w:val="ru-RU"/>
        </w:rPr>
        <w:t>max</w:t>
      </w:r>
      <w:proofErr w:type="spellEnd"/>
      <w:r w:rsidRPr="00180307">
        <w:rPr>
          <w:szCs w:val="22"/>
          <w:lang w:val="ru-RU"/>
        </w:rPr>
        <w:t>.</w:t>
      </w:r>
    </w:p>
    <w:p w14:paraId="1FFA3F6D" w14:textId="77777777" w:rsidR="00180307" w:rsidRPr="00180307" w:rsidRDefault="00180307" w:rsidP="00180307">
      <w:pPr>
        <w:rPr>
          <w:szCs w:val="22"/>
          <w:lang w:val="ru-RU"/>
        </w:rPr>
      </w:pPr>
      <w:r w:rsidRPr="00180307">
        <w:rPr>
          <w:szCs w:val="22"/>
          <w:lang w:val="ru-RU"/>
        </w:rPr>
        <w:t>При нулевом наклонении орбиты и нулевом эксцентриситете (например, для круговой экваториальной орбиты) эти уравнения сводятся к виду:</w:t>
      </w:r>
    </w:p>
    <w:p w14:paraId="5E5FE9E6" w14:textId="77777777" w:rsidR="00180307" w:rsidRPr="00180307" w:rsidRDefault="00180307" w:rsidP="00180307">
      <w:pPr>
        <w:pStyle w:val="Equation"/>
        <w:rPr>
          <w:szCs w:val="22"/>
          <w:lang w:val="ru-RU"/>
        </w:rPr>
      </w:pPr>
      <w:r w:rsidRPr="00180307">
        <w:rPr>
          <w:szCs w:val="22"/>
          <w:lang w:val="ru-RU"/>
        </w:rPr>
        <w:tab/>
      </w:r>
      <w:r w:rsidRPr="00180307">
        <w:rPr>
          <w:szCs w:val="22"/>
          <w:lang w:val="ru-RU"/>
        </w:rPr>
        <w:tab/>
      </w:r>
      <w:proofErr w:type="spellStart"/>
      <w:r w:rsidRPr="00180307">
        <w:rPr>
          <w:i/>
          <w:iCs/>
          <w:szCs w:val="22"/>
          <w:lang w:val="ru-RU"/>
        </w:rPr>
        <w:t>Lat</w:t>
      </w:r>
      <w:r w:rsidRPr="00180307">
        <w:rPr>
          <w:szCs w:val="22"/>
          <w:vertAlign w:val="subscript"/>
          <w:lang w:val="ru-RU"/>
        </w:rPr>
        <w:t>max</w:t>
      </w:r>
      <w:proofErr w:type="spellEnd"/>
      <w:r w:rsidRPr="00180307">
        <w:rPr>
          <w:szCs w:val="22"/>
          <w:lang w:val="ru-RU"/>
        </w:rPr>
        <w:t xml:space="preserve"> = θ;</w:t>
      </w:r>
    </w:p>
    <w:p w14:paraId="393BAB12" w14:textId="209D0A54" w:rsidR="00F531C0" w:rsidRPr="004F60DC" w:rsidRDefault="00180307" w:rsidP="00180307">
      <w:pPr>
        <w:pStyle w:val="Equation"/>
        <w:rPr>
          <w:szCs w:val="22"/>
          <w:lang w:val="ru-RU"/>
        </w:rPr>
      </w:pPr>
      <w:r w:rsidRPr="00180307">
        <w:rPr>
          <w:szCs w:val="22"/>
          <w:lang w:val="ru-RU"/>
        </w:rPr>
        <w:tab/>
      </w:r>
      <w:r w:rsidRPr="00180307">
        <w:rPr>
          <w:szCs w:val="22"/>
          <w:lang w:val="ru-RU"/>
        </w:rPr>
        <w:tab/>
      </w:r>
      <w:proofErr w:type="spellStart"/>
      <w:r w:rsidRPr="00180307">
        <w:rPr>
          <w:i/>
          <w:iCs/>
          <w:szCs w:val="22"/>
          <w:lang w:val="ru-RU"/>
        </w:rPr>
        <w:t>Lat</w:t>
      </w:r>
      <w:r w:rsidRPr="00180307">
        <w:rPr>
          <w:szCs w:val="22"/>
          <w:vertAlign w:val="subscript"/>
          <w:lang w:val="ru-RU"/>
        </w:rPr>
        <w:t>min</w:t>
      </w:r>
      <w:proofErr w:type="spellEnd"/>
      <w:r w:rsidRPr="00180307">
        <w:rPr>
          <w:szCs w:val="22"/>
          <w:lang w:val="ru-RU"/>
        </w:rPr>
        <w:t xml:space="preserve"> = –θ.</w:t>
      </w:r>
    </w:p>
    <w:p w14:paraId="4D03E38D" w14:textId="1B5ECE2C" w:rsidR="00F531C0" w:rsidRPr="004F60DC" w:rsidRDefault="00F531C0" w:rsidP="00F531C0">
      <w:pPr>
        <w:pStyle w:val="Heading2"/>
        <w:rPr>
          <w:lang w:val="ru-RU"/>
        </w:rPr>
      </w:pPr>
      <w:r w:rsidRPr="004F60DC">
        <w:t>D</w:t>
      </w:r>
      <w:r w:rsidRPr="004F60DC">
        <w:rPr>
          <w:lang w:val="ru-RU"/>
        </w:rPr>
        <w:t>3.3</w:t>
      </w:r>
      <w:r w:rsidRPr="004F60DC">
        <w:rPr>
          <w:lang w:val="ru-RU"/>
        </w:rPr>
        <w:tab/>
      </w:r>
      <w:r w:rsidR="004F60DC" w:rsidRPr="004F60DC">
        <w:rPr>
          <w:lang w:val="ru-RU"/>
        </w:rPr>
        <w:t>WCG для э.п.п.м.</w:t>
      </w:r>
      <w:r w:rsidR="004F60DC" w:rsidRPr="004F60DC">
        <w:rPr>
          <w:vertAlign w:val="subscript"/>
          <w:lang w:val="ru-RU"/>
        </w:rPr>
        <w:t>is</w:t>
      </w:r>
    </w:p>
    <w:p w14:paraId="293D883E" w14:textId="4A06CFC1" w:rsidR="00F531C0" w:rsidRPr="004F60DC" w:rsidRDefault="00F531C0" w:rsidP="00F531C0">
      <w:pPr>
        <w:pStyle w:val="Heading3"/>
        <w:rPr>
          <w:lang w:val="ru-RU"/>
        </w:rPr>
      </w:pPr>
      <w:r w:rsidRPr="004F60DC">
        <w:t>D</w:t>
      </w:r>
      <w:r w:rsidRPr="004F60DC">
        <w:rPr>
          <w:lang w:val="ru-RU"/>
        </w:rPr>
        <w:t>3.3.1</w:t>
      </w:r>
      <w:r w:rsidRPr="004F60DC">
        <w:rPr>
          <w:lang w:val="ru-RU"/>
        </w:rPr>
        <w:tab/>
      </w:r>
      <w:r w:rsidR="004F60DC" w:rsidRPr="004F60DC">
        <w:rPr>
          <w:lang w:val="ru-RU"/>
        </w:rPr>
        <w:t>Входные данные</w:t>
      </w:r>
    </w:p>
    <w:p w14:paraId="78549310" w14:textId="77777777" w:rsidR="004F60DC" w:rsidRPr="004F60DC" w:rsidRDefault="004F60DC" w:rsidP="004F60DC">
      <w:pPr>
        <w:rPr>
          <w:lang w:val="ru-RU"/>
        </w:rPr>
      </w:pPr>
      <w:r w:rsidRPr="004F60DC">
        <w:rPr>
          <w:lang w:val="ru-RU"/>
        </w:rPr>
        <w:t>Входные данные для алгоритма:</w:t>
      </w:r>
    </w:p>
    <w:p w14:paraId="5F9AD003" w14:textId="412B62D4" w:rsidR="004F60DC" w:rsidRPr="004F60DC" w:rsidRDefault="004F60DC" w:rsidP="004F60DC">
      <w:pPr>
        <w:pStyle w:val="Equationlegend"/>
        <w:rPr>
          <w:lang w:val="ru-RU"/>
        </w:rPr>
      </w:pPr>
      <w:r w:rsidRPr="004F60DC">
        <w:rPr>
          <w:lang w:val="ru-RU"/>
        </w:rPr>
        <w:tab/>
      </w:r>
      <w:proofErr w:type="spellStart"/>
      <w:r w:rsidRPr="004F60DC">
        <w:rPr>
          <w:lang w:val="ru-RU"/>
        </w:rPr>
        <w:t>SS_e</w:t>
      </w:r>
      <w:r w:rsidR="002D7600">
        <w:rPr>
          <w:lang w:val="ru-RU"/>
        </w:rPr>
        <w:t>.</w:t>
      </w:r>
      <w:r w:rsidRPr="004F60DC">
        <w:rPr>
          <w:lang w:val="ru-RU"/>
        </w:rPr>
        <w:t>i</w:t>
      </w:r>
      <w:r w:rsidR="002D7600">
        <w:rPr>
          <w:lang w:val="ru-RU"/>
        </w:rPr>
        <w:t>.</w:t>
      </w:r>
      <w:proofErr w:type="gramStart"/>
      <w:r w:rsidRPr="004F60DC">
        <w:rPr>
          <w:lang w:val="ru-RU"/>
        </w:rPr>
        <w:t>r</w:t>
      </w:r>
      <w:r w:rsidR="002D7600">
        <w:rPr>
          <w:lang w:val="ru-RU"/>
        </w:rPr>
        <w:t>.</w:t>
      </w:r>
      <w:r w:rsidRPr="004F60DC">
        <w:rPr>
          <w:lang w:val="ru-RU"/>
        </w:rPr>
        <w:t>p</w:t>
      </w:r>
      <w:proofErr w:type="spellEnd"/>
      <w:proofErr w:type="gramEnd"/>
      <w:r w:rsidRPr="004F60DC">
        <w:rPr>
          <w:lang w:val="ru-RU"/>
        </w:rPr>
        <w:t>:</w:t>
      </w:r>
      <w:r w:rsidRPr="004F60DC">
        <w:rPr>
          <w:lang w:val="ru-RU"/>
        </w:rPr>
        <w:tab/>
        <w:t xml:space="preserve">маска </w:t>
      </w:r>
      <w:proofErr w:type="spellStart"/>
      <w:r w:rsidRPr="004F60DC">
        <w:rPr>
          <w:lang w:val="ru-RU"/>
        </w:rPr>
        <w:t>э.и.и.м</w:t>
      </w:r>
      <w:proofErr w:type="spellEnd"/>
      <w:r w:rsidRPr="004F60DC">
        <w:rPr>
          <w:lang w:val="ru-RU"/>
        </w:rPr>
        <w:t>. спутника для проверки;</w:t>
      </w:r>
    </w:p>
    <w:p w14:paraId="512ADF07" w14:textId="77777777" w:rsidR="004F60DC" w:rsidRPr="004F60DC" w:rsidRDefault="004F60DC" w:rsidP="004F60DC">
      <w:pPr>
        <w:pStyle w:val="Equationlegend"/>
        <w:rPr>
          <w:lang w:val="ru-RU"/>
        </w:rPr>
      </w:pPr>
      <w:r w:rsidRPr="004F60DC">
        <w:rPr>
          <w:lang w:val="ru-RU"/>
        </w:rPr>
        <w:tab/>
      </w:r>
      <w:proofErr w:type="spellStart"/>
      <w:r w:rsidRPr="004F60DC">
        <w:rPr>
          <w:lang w:val="ru-RU"/>
        </w:rPr>
        <w:t>θ</w:t>
      </w:r>
      <w:r w:rsidRPr="004F60DC">
        <w:rPr>
          <w:vertAlign w:val="subscript"/>
          <w:lang w:val="ru-RU"/>
        </w:rPr>
        <w:t>adB</w:t>
      </w:r>
      <w:proofErr w:type="spellEnd"/>
      <w:r w:rsidRPr="004F60DC">
        <w:rPr>
          <w:lang w:val="ru-RU"/>
        </w:rPr>
        <w:t>:</w:t>
      </w:r>
      <w:r w:rsidRPr="004F60DC">
        <w:rPr>
          <w:lang w:val="ru-RU"/>
        </w:rPr>
        <w:tab/>
        <w:t>ширина луча спутника ГСО по половинной мощности;</w:t>
      </w:r>
    </w:p>
    <w:p w14:paraId="74BAE482" w14:textId="77777777" w:rsidR="004F60DC" w:rsidRPr="004F60DC" w:rsidRDefault="004F60DC" w:rsidP="004F60DC">
      <w:pPr>
        <w:pStyle w:val="Equationlegend"/>
        <w:rPr>
          <w:lang w:val="ru-RU"/>
        </w:rPr>
      </w:pPr>
      <w:r w:rsidRPr="004F60DC">
        <w:rPr>
          <w:lang w:val="ru-RU"/>
        </w:rPr>
        <w:tab/>
      </w:r>
      <w:r w:rsidRPr="004F60DC">
        <w:rPr>
          <w:rFonts w:ascii="Symbol" w:hAnsi="Symbol" w:cs="Symbol"/>
          <w:lang w:val="ru-RU"/>
        </w:rPr>
        <w:t></w:t>
      </w:r>
      <w:r w:rsidRPr="004F60DC">
        <w:rPr>
          <w:lang w:val="ru-RU"/>
        </w:rPr>
        <w:t>:</w:t>
      </w:r>
      <w:r w:rsidRPr="004F60DC">
        <w:rPr>
          <w:lang w:val="ru-RU"/>
        </w:rPr>
        <w:tab/>
        <w:t>минимальный угол места системы ГСО;</w:t>
      </w:r>
    </w:p>
    <w:p w14:paraId="40DD4EAE" w14:textId="77777777" w:rsidR="004F60DC" w:rsidRPr="004F60DC" w:rsidRDefault="004F60DC" w:rsidP="004F60DC">
      <w:pPr>
        <w:pStyle w:val="Equationlegend"/>
        <w:rPr>
          <w:lang w:val="ru-RU"/>
        </w:rPr>
      </w:pPr>
      <w:r w:rsidRPr="004F60DC">
        <w:rPr>
          <w:lang w:val="ru-RU"/>
        </w:rPr>
        <w:tab/>
      </w:r>
      <w:r w:rsidRPr="004F60DC">
        <w:rPr>
          <w:i/>
          <w:lang w:val="ru-RU"/>
        </w:rPr>
        <w:t>a</w:t>
      </w:r>
      <w:r w:rsidRPr="004F60DC">
        <w:rPr>
          <w:lang w:val="ru-RU"/>
        </w:rPr>
        <w:t xml:space="preserve">, </w:t>
      </w:r>
      <w:r w:rsidRPr="004F60DC">
        <w:rPr>
          <w:i/>
          <w:lang w:val="ru-RU"/>
        </w:rPr>
        <w:t>i</w:t>
      </w:r>
      <w:r w:rsidRPr="004F60DC">
        <w:rPr>
          <w:lang w:val="ru-RU"/>
        </w:rPr>
        <w:t xml:space="preserve">, </w:t>
      </w:r>
      <w:r w:rsidRPr="004F60DC">
        <w:rPr>
          <w:i/>
          <w:lang w:val="ru-RU"/>
        </w:rPr>
        <w:t>e</w:t>
      </w:r>
      <w:r w:rsidRPr="004F60DC">
        <w:rPr>
          <w:lang w:val="ru-RU"/>
        </w:rPr>
        <w:t xml:space="preserve">, </w:t>
      </w:r>
      <w:r w:rsidRPr="004F60DC">
        <w:rPr>
          <w:rFonts w:ascii="Symbol" w:hAnsi="Symbol" w:cs="Symbol"/>
          <w:lang w:val="ru-RU"/>
        </w:rPr>
        <w:t></w:t>
      </w:r>
      <w:r w:rsidRPr="004F60DC">
        <w:rPr>
          <w:lang w:val="ru-RU"/>
        </w:rPr>
        <w:t xml:space="preserve">, </w:t>
      </w:r>
      <w:r w:rsidRPr="004F60DC">
        <w:rPr>
          <w:rFonts w:ascii="Symbol" w:hAnsi="Symbol" w:cs="Symbol"/>
          <w:lang w:val="ru-RU"/>
        </w:rPr>
        <w:t></w:t>
      </w:r>
      <w:r w:rsidRPr="004F60DC">
        <w:rPr>
          <w:lang w:val="ru-RU"/>
        </w:rPr>
        <w:t xml:space="preserve">, </w:t>
      </w:r>
      <w:r w:rsidRPr="004F60DC">
        <w:rPr>
          <w:rFonts w:ascii="Symbol" w:hAnsi="Symbol" w:cs="Symbol"/>
          <w:lang w:val="ru-RU"/>
        </w:rPr>
        <w:t></w:t>
      </w:r>
      <w:r w:rsidRPr="004F60DC">
        <w:rPr>
          <w:lang w:val="ru-RU"/>
        </w:rPr>
        <w:t>:</w:t>
      </w:r>
      <w:r w:rsidRPr="004F60DC">
        <w:rPr>
          <w:lang w:val="ru-RU"/>
        </w:rPr>
        <w:tab/>
        <w:t>параметры орбиты системы НГСО.</w:t>
      </w:r>
    </w:p>
    <w:p w14:paraId="05204201" w14:textId="77777777" w:rsidR="004F60DC" w:rsidRPr="004F60DC" w:rsidRDefault="004F60DC" w:rsidP="004F60DC">
      <w:pPr>
        <w:rPr>
          <w:lang w:val="ru-RU"/>
        </w:rPr>
      </w:pPr>
      <w:r w:rsidRPr="004F60DC">
        <w:rPr>
          <w:lang w:val="ru-RU"/>
        </w:rPr>
        <w:t xml:space="preserve">Ширину луча спутника ГСО по половинной мощности и минимальный угол места можно выбрать таким же методом, какой описан в пункте D3.2.2 для </w:t>
      </w:r>
      <w:proofErr w:type="spellStart"/>
      <w:r w:rsidRPr="004F60DC">
        <w:rPr>
          <w:lang w:val="ru-RU"/>
        </w:rPr>
        <w:t>э.п.п.м</w:t>
      </w:r>
      <w:proofErr w:type="spellEnd"/>
      <w:r w:rsidRPr="004F60DC">
        <w:rPr>
          <w:lang w:val="ru-RU"/>
        </w:rPr>
        <w:t>. (вверх) в геометрии наихудшего случая.</w:t>
      </w:r>
    </w:p>
    <w:p w14:paraId="145329C7" w14:textId="4190DD35" w:rsidR="00F531C0" w:rsidRPr="004F60DC" w:rsidRDefault="004F60DC" w:rsidP="004F60DC">
      <w:pPr>
        <w:rPr>
          <w:lang w:val="ru-RU"/>
        </w:rPr>
      </w:pPr>
      <w:r w:rsidRPr="004F60DC">
        <w:rPr>
          <w:lang w:val="ru-RU"/>
        </w:rPr>
        <w:t xml:space="preserve">Если имеется несколько </w:t>
      </w:r>
      <w:proofErr w:type="spellStart"/>
      <w:r w:rsidRPr="004F60DC">
        <w:rPr>
          <w:lang w:val="ru-RU"/>
        </w:rPr>
        <w:t>подгруппировок</w:t>
      </w:r>
      <w:proofErr w:type="spellEnd"/>
      <w:r w:rsidRPr="004F60DC">
        <w:rPr>
          <w:lang w:val="ru-RU"/>
        </w:rPr>
        <w:t xml:space="preserve"> спутников с разными элементами орбиты, эту процедуру следует повторить для каждого уникального набора {</w:t>
      </w:r>
      <w:r w:rsidRPr="004F60DC">
        <w:rPr>
          <w:i/>
          <w:lang w:val="ru-RU"/>
        </w:rPr>
        <w:t>a</w:t>
      </w:r>
      <w:r w:rsidRPr="004F60DC">
        <w:rPr>
          <w:lang w:val="ru-RU"/>
        </w:rPr>
        <w:t xml:space="preserve">, </w:t>
      </w:r>
      <w:r w:rsidRPr="004F60DC">
        <w:rPr>
          <w:i/>
          <w:lang w:val="ru-RU"/>
        </w:rPr>
        <w:t>e</w:t>
      </w:r>
      <w:r w:rsidRPr="004F60DC">
        <w:rPr>
          <w:lang w:val="ru-RU"/>
        </w:rPr>
        <w:t xml:space="preserve">, </w:t>
      </w:r>
      <w:r w:rsidRPr="004F60DC">
        <w:rPr>
          <w:i/>
          <w:lang w:val="ru-RU"/>
        </w:rPr>
        <w:t>i</w:t>
      </w:r>
      <w:r w:rsidRPr="004F60DC">
        <w:rPr>
          <w:lang w:val="ru-RU"/>
        </w:rPr>
        <w:t>}.</w:t>
      </w:r>
    </w:p>
    <w:p w14:paraId="5576685F" w14:textId="37BBAB18" w:rsidR="00F531C0" w:rsidRPr="004F60DC" w:rsidRDefault="00F531C0" w:rsidP="00F531C0">
      <w:pPr>
        <w:pStyle w:val="Heading3"/>
        <w:rPr>
          <w:lang w:val="ru-RU"/>
        </w:rPr>
      </w:pPr>
      <w:r w:rsidRPr="004F60DC">
        <w:t>D</w:t>
      </w:r>
      <w:r w:rsidRPr="004F60DC">
        <w:rPr>
          <w:lang w:val="ru-RU"/>
        </w:rPr>
        <w:t>3.3.2</w:t>
      </w:r>
      <w:r w:rsidRPr="004F60DC">
        <w:rPr>
          <w:lang w:val="ru-RU"/>
        </w:rPr>
        <w:tab/>
      </w:r>
      <w:r w:rsidR="004F60DC" w:rsidRPr="004F60DC">
        <w:rPr>
          <w:lang w:val="ru-RU"/>
        </w:rPr>
        <w:t>Алгоритм</w:t>
      </w:r>
    </w:p>
    <w:p w14:paraId="3A8EDD61" w14:textId="77777777" w:rsidR="00F531C0" w:rsidRPr="004F60DC" w:rsidRDefault="00F531C0" w:rsidP="00F531C0">
      <w:pPr>
        <w:tabs>
          <w:tab w:val="left" w:pos="567"/>
          <w:tab w:val="left" w:pos="1701"/>
        </w:tabs>
        <w:spacing w:before="40"/>
        <w:rPr>
          <w:rFonts w:ascii="Courier New" w:hAnsi="Courier New" w:cs="Courier New"/>
          <w:sz w:val="20"/>
          <w:lang w:val="ru-RU"/>
        </w:rPr>
      </w:pPr>
    </w:p>
    <w:p w14:paraId="51C75E61" w14:textId="77777777" w:rsidR="004F60DC" w:rsidRPr="002A3F12"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lang w:val="ru-RU"/>
        </w:rPr>
      </w:pPr>
      <w:r w:rsidRPr="002A3F12">
        <w:rPr>
          <w:rFonts w:ascii="Courier New" w:hAnsi="Courier New" w:cs="Courier New"/>
          <w:b/>
          <w:bCs/>
          <w:sz w:val="18"/>
          <w:lang w:val="ru-RU"/>
        </w:rPr>
        <w:t>WCGA_IS</w:t>
      </w:r>
      <w:r w:rsidRPr="002A3F12">
        <w:rPr>
          <w:rFonts w:ascii="Courier New" w:hAnsi="Courier New" w:cs="Courier New"/>
          <w:sz w:val="18"/>
          <w:lang w:val="ru-RU"/>
        </w:rPr>
        <w:t>:</w:t>
      </w:r>
    </w:p>
    <w:p w14:paraId="687C8F12" w14:textId="77777777"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ind w:left="567" w:hanging="567"/>
        <w:rPr>
          <w:rFonts w:ascii="Courier New" w:hAnsi="Courier New" w:cs="Courier New"/>
          <w:sz w:val="18"/>
          <w:szCs w:val="18"/>
          <w:lang w:val="ru-RU"/>
        </w:rPr>
      </w:pPr>
      <w:r w:rsidRPr="00EE23FA">
        <w:rPr>
          <w:rFonts w:ascii="Courier New" w:hAnsi="Courier New" w:cs="Courier New"/>
          <w:sz w:val="18"/>
          <w:szCs w:val="18"/>
          <w:lang w:val="ru-RU"/>
        </w:rPr>
        <w:tab/>
        <w:t xml:space="preserve">Исходя из предельных значений </w:t>
      </w:r>
      <w:proofErr w:type="spellStart"/>
      <w:r w:rsidRPr="00EE23FA">
        <w:rPr>
          <w:rFonts w:ascii="Courier New" w:hAnsi="Courier New" w:cs="Courier New"/>
          <w:sz w:val="18"/>
          <w:szCs w:val="18"/>
          <w:lang w:val="ru-RU"/>
        </w:rPr>
        <w:t>э.п.п.м</w:t>
      </w:r>
      <w:proofErr w:type="spellEnd"/>
      <w:r w:rsidRPr="00EE23FA">
        <w:rPr>
          <w:rFonts w:ascii="Courier New" w:hAnsi="Courier New" w:cs="Courier New"/>
          <w:sz w:val="18"/>
          <w:szCs w:val="18"/>
          <w:lang w:val="ru-RU"/>
        </w:rPr>
        <w:t>. получите диаграмму усиления для использования</w:t>
      </w:r>
    </w:p>
    <w:p w14:paraId="0D898B98" w14:textId="77777777"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 xml:space="preserve">Исходя из предельных значений </w:t>
      </w:r>
      <w:proofErr w:type="spellStart"/>
      <w:r w:rsidRPr="00EE23FA">
        <w:rPr>
          <w:rFonts w:ascii="Courier New" w:hAnsi="Courier New" w:cs="Courier New"/>
          <w:sz w:val="18"/>
          <w:szCs w:val="18"/>
          <w:lang w:val="ru-RU"/>
        </w:rPr>
        <w:t>э.п.п.м</w:t>
      </w:r>
      <w:proofErr w:type="spellEnd"/>
      <w:r w:rsidRPr="00EE23FA">
        <w:rPr>
          <w:rFonts w:ascii="Courier New" w:hAnsi="Courier New" w:cs="Courier New"/>
          <w:sz w:val="18"/>
          <w:szCs w:val="18"/>
          <w:lang w:val="ru-RU"/>
        </w:rPr>
        <w:t xml:space="preserve">. получите ширину луча спутника ГСО </w:t>
      </w:r>
      <w:proofErr w:type="spellStart"/>
      <w:r w:rsidRPr="00EE23FA">
        <w:rPr>
          <w:rFonts w:ascii="Courier New" w:hAnsi="Courier New" w:cs="Courier New"/>
          <w:sz w:val="18"/>
          <w:szCs w:val="18"/>
          <w:lang w:val="ru-RU"/>
        </w:rPr>
        <w:t>θ</w:t>
      </w:r>
      <w:r w:rsidRPr="00EE23FA">
        <w:rPr>
          <w:rFonts w:ascii="Courier New" w:hAnsi="Courier New" w:cs="Courier New"/>
          <w:sz w:val="18"/>
          <w:szCs w:val="18"/>
          <w:vertAlign w:val="subscript"/>
          <w:lang w:val="ru-RU"/>
        </w:rPr>
        <w:t>adB</w:t>
      </w:r>
      <w:proofErr w:type="spellEnd"/>
    </w:p>
    <w:p w14:paraId="70BD08D4" w14:textId="77777777"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 xml:space="preserve">По </w:t>
      </w:r>
      <w:proofErr w:type="spellStart"/>
      <w:r w:rsidRPr="00EE23FA">
        <w:rPr>
          <w:rFonts w:ascii="Courier New" w:hAnsi="Courier New" w:cs="Courier New"/>
          <w:sz w:val="18"/>
          <w:szCs w:val="18"/>
          <w:lang w:val="ru-RU"/>
        </w:rPr>
        <w:t>θ</w:t>
      </w:r>
      <w:r w:rsidRPr="00EE23FA">
        <w:rPr>
          <w:rFonts w:ascii="Courier New" w:hAnsi="Courier New" w:cs="Courier New"/>
          <w:sz w:val="18"/>
          <w:szCs w:val="18"/>
          <w:vertAlign w:val="subscript"/>
          <w:lang w:val="ru-RU"/>
        </w:rPr>
        <w:t>adB</w:t>
      </w:r>
      <w:proofErr w:type="spellEnd"/>
      <w:r w:rsidRPr="00EE23FA">
        <w:rPr>
          <w:rFonts w:ascii="Courier New" w:hAnsi="Courier New" w:cs="Courier New"/>
          <w:sz w:val="18"/>
          <w:szCs w:val="18"/>
          <w:lang w:val="ru-RU"/>
        </w:rPr>
        <w:t xml:space="preserve"> рассчитайте </w:t>
      </w:r>
      <w:r w:rsidRPr="00EE23FA">
        <w:rPr>
          <w:rFonts w:ascii="Symbol" w:hAnsi="Symbol" w:cs="Symbol"/>
          <w:sz w:val="18"/>
          <w:szCs w:val="18"/>
          <w:lang w:val="ru-RU"/>
        </w:rPr>
        <w:t></w:t>
      </w:r>
      <w:r w:rsidRPr="00EE23FA">
        <w:rPr>
          <w:rFonts w:ascii="Courier New" w:hAnsi="Courier New" w:cs="Courier New"/>
          <w:sz w:val="18"/>
          <w:szCs w:val="18"/>
          <w:vertAlign w:val="subscript"/>
          <w:lang w:val="ru-RU"/>
        </w:rPr>
        <w:t>1</w:t>
      </w:r>
      <w:r w:rsidRPr="00EE23FA">
        <w:rPr>
          <w:rFonts w:ascii="Courier New" w:hAnsi="Courier New" w:cs="Courier New"/>
          <w:sz w:val="18"/>
          <w:szCs w:val="18"/>
          <w:lang w:val="ru-RU"/>
        </w:rPr>
        <w:t xml:space="preserve">, </w:t>
      </w:r>
      <w:r w:rsidRPr="00EE23FA">
        <w:rPr>
          <w:rFonts w:ascii="Symbol" w:hAnsi="Symbol" w:cs="Symbol"/>
          <w:sz w:val="18"/>
          <w:szCs w:val="18"/>
          <w:lang w:val="ru-RU"/>
        </w:rPr>
        <w:t></w:t>
      </w:r>
      <w:r w:rsidRPr="00EE23FA">
        <w:rPr>
          <w:rFonts w:ascii="Courier New" w:hAnsi="Courier New" w:cs="Courier New"/>
          <w:sz w:val="18"/>
          <w:szCs w:val="18"/>
          <w:vertAlign w:val="subscript"/>
          <w:lang w:val="ru-RU"/>
        </w:rPr>
        <w:t>2</w:t>
      </w:r>
    </w:p>
    <w:p w14:paraId="1F089937" w14:textId="77777777"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 xml:space="preserve">С помощью диаграммы усиления рассчитайте </w:t>
      </w:r>
      <w:proofErr w:type="spellStart"/>
      <w:r w:rsidRPr="00EE23FA">
        <w:rPr>
          <w:rFonts w:ascii="Courier New" w:hAnsi="Courier New" w:cs="Courier New"/>
          <w:i/>
          <w:sz w:val="18"/>
          <w:szCs w:val="18"/>
          <w:lang w:val="ru-RU"/>
        </w:rPr>
        <w:t>G</w:t>
      </w:r>
      <w:r w:rsidRPr="00EE23FA">
        <w:rPr>
          <w:rFonts w:ascii="Courier New" w:hAnsi="Courier New" w:cs="Courier New"/>
          <w:i/>
          <w:sz w:val="18"/>
          <w:szCs w:val="18"/>
          <w:vertAlign w:val="subscript"/>
          <w:lang w:val="ru-RU"/>
        </w:rPr>
        <w:t>rel</w:t>
      </w:r>
      <w:proofErr w:type="spellEnd"/>
      <w:r w:rsidRPr="00EE23FA">
        <w:rPr>
          <w:rFonts w:ascii="Courier New" w:hAnsi="Courier New" w:cs="Courier New"/>
          <w:sz w:val="18"/>
          <w:szCs w:val="18"/>
          <w:lang w:val="ru-RU"/>
        </w:rPr>
        <w:t>(</w:t>
      </w:r>
      <w:proofErr w:type="spellStart"/>
      <w:r w:rsidRPr="00EE23FA">
        <w:rPr>
          <w:rFonts w:ascii="Courier New" w:hAnsi="Courier New" w:cs="Courier New"/>
          <w:sz w:val="18"/>
          <w:szCs w:val="18"/>
          <w:lang w:val="ru-RU"/>
        </w:rPr>
        <w:t>φ</w:t>
      </w:r>
      <w:r w:rsidRPr="00EE23FA">
        <w:rPr>
          <w:sz w:val="18"/>
          <w:szCs w:val="18"/>
          <w:vertAlign w:val="subscript"/>
          <w:lang w:val="ru-RU"/>
        </w:rPr>
        <w:t>i</w:t>
      </w:r>
      <w:proofErr w:type="spellEnd"/>
      <w:r w:rsidRPr="00EE23FA">
        <w:rPr>
          <w:rFonts w:ascii="Courier New" w:hAnsi="Courier New" w:cs="Courier New"/>
          <w:sz w:val="18"/>
          <w:szCs w:val="18"/>
          <w:lang w:val="ru-RU"/>
        </w:rPr>
        <w:t xml:space="preserve">) для </w:t>
      </w:r>
      <w:r w:rsidRPr="00EE23FA">
        <w:rPr>
          <w:rFonts w:ascii="Courier New" w:hAnsi="Courier New" w:cs="Courier New"/>
          <w:i/>
          <w:sz w:val="18"/>
          <w:szCs w:val="18"/>
          <w:lang w:val="ru-RU"/>
        </w:rPr>
        <w:t>i</w:t>
      </w:r>
      <w:r w:rsidRPr="00EE23FA">
        <w:rPr>
          <w:rFonts w:ascii="Courier New" w:hAnsi="Courier New" w:cs="Courier New"/>
          <w:sz w:val="18"/>
          <w:szCs w:val="18"/>
          <w:lang w:val="ru-RU"/>
        </w:rPr>
        <w:t xml:space="preserve"> = 1,2</w:t>
      </w:r>
    </w:p>
    <w:p w14:paraId="27EA918C" w14:textId="77777777"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 xml:space="preserve">По </w:t>
      </w:r>
      <w:r w:rsidRPr="00EE23FA">
        <w:rPr>
          <w:rFonts w:ascii="Symbol" w:hAnsi="Symbol" w:cs="Symbol"/>
          <w:sz w:val="18"/>
          <w:szCs w:val="18"/>
          <w:lang w:val="ru-RU"/>
        </w:rPr>
        <w:t></w:t>
      </w:r>
      <w:r w:rsidRPr="00EE23FA">
        <w:rPr>
          <w:rFonts w:ascii="Courier New" w:hAnsi="Courier New" w:cs="Courier New"/>
          <w:sz w:val="18"/>
          <w:szCs w:val="18"/>
          <w:vertAlign w:val="subscript"/>
          <w:lang w:val="ru-RU"/>
        </w:rPr>
        <w:t>1</w:t>
      </w:r>
      <w:r w:rsidRPr="00EE23FA">
        <w:rPr>
          <w:rFonts w:ascii="Courier New" w:hAnsi="Courier New" w:cs="Courier New"/>
          <w:sz w:val="18"/>
          <w:szCs w:val="18"/>
          <w:lang w:val="ru-RU"/>
        </w:rPr>
        <w:t xml:space="preserve"> рассчитайте </w:t>
      </w:r>
      <w:proofErr w:type="spellStart"/>
      <w:r w:rsidRPr="00EE23FA">
        <w:rPr>
          <w:rFonts w:ascii="Courier New" w:hAnsi="Courier New" w:cs="Courier New"/>
          <w:sz w:val="18"/>
          <w:szCs w:val="18"/>
          <w:lang w:val="ru-RU"/>
        </w:rPr>
        <w:t>LatBS</w:t>
      </w:r>
      <w:proofErr w:type="spellEnd"/>
    </w:p>
    <w:p w14:paraId="6CDE7508" w14:textId="77777777"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 xml:space="preserve">Если для всех спутников </w:t>
      </w:r>
      <w:r w:rsidRPr="00EE23FA">
        <w:rPr>
          <w:rFonts w:ascii="Courier New" w:hAnsi="Courier New" w:cs="Courier New"/>
          <w:i/>
          <w:sz w:val="18"/>
          <w:szCs w:val="18"/>
          <w:lang w:val="ru-RU"/>
        </w:rPr>
        <w:t>i</w:t>
      </w:r>
      <w:r w:rsidRPr="00EE23FA">
        <w:rPr>
          <w:rFonts w:ascii="Courier New" w:hAnsi="Courier New" w:cs="Courier New"/>
          <w:sz w:val="18"/>
          <w:szCs w:val="18"/>
          <w:lang w:val="ru-RU"/>
        </w:rPr>
        <w:t xml:space="preserve"> = 0, то</w:t>
      </w:r>
    </w:p>
    <w:p w14:paraId="2D3CB78F" w14:textId="77777777"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w:t>
      </w:r>
    </w:p>
    <w:p w14:paraId="0D5AA1F9" w14:textId="77777777"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t>Геометрия наихудшего случая:</w:t>
      </w:r>
    </w:p>
    <w:p w14:paraId="690489B2" w14:textId="77777777"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r>
      <w:proofErr w:type="spellStart"/>
      <w:r w:rsidRPr="00EE23FA">
        <w:rPr>
          <w:rFonts w:ascii="Courier New" w:hAnsi="Courier New" w:cs="Courier New"/>
          <w:sz w:val="18"/>
          <w:szCs w:val="18"/>
          <w:lang w:val="ru-RU"/>
        </w:rPr>
        <w:t>BS.Latitude</w:t>
      </w:r>
      <w:proofErr w:type="spellEnd"/>
      <w:r w:rsidRPr="00EE23FA">
        <w:rPr>
          <w:rFonts w:ascii="Courier New" w:hAnsi="Courier New" w:cs="Courier New"/>
          <w:sz w:val="18"/>
          <w:szCs w:val="18"/>
          <w:lang w:val="ru-RU"/>
        </w:rPr>
        <w:t xml:space="preserve"> = 0</w:t>
      </w:r>
    </w:p>
    <w:p w14:paraId="6E23735D" w14:textId="77777777" w:rsidR="004F60DC" w:rsidRPr="00FC60B1"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r>
      <w:proofErr w:type="spellStart"/>
      <w:proofErr w:type="gramStart"/>
      <w:r w:rsidRPr="00FC60B1">
        <w:rPr>
          <w:rFonts w:ascii="Courier New" w:hAnsi="Courier New" w:cs="Courier New"/>
          <w:sz w:val="18"/>
          <w:szCs w:val="18"/>
          <w:lang w:val="en-US"/>
        </w:rPr>
        <w:t>BS.Longitude</w:t>
      </w:r>
      <w:proofErr w:type="spellEnd"/>
      <w:proofErr w:type="gramEnd"/>
      <w:r w:rsidRPr="00FC60B1">
        <w:rPr>
          <w:rFonts w:ascii="Courier New" w:hAnsi="Courier New" w:cs="Courier New"/>
          <w:sz w:val="18"/>
          <w:szCs w:val="18"/>
          <w:lang w:val="en-US"/>
        </w:rPr>
        <w:t xml:space="preserve"> = </w:t>
      </w:r>
      <w:proofErr w:type="spellStart"/>
      <w:r w:rsidRPr="00FC60B1">
        <w:rPr>
          <w:rFonts w:ascii="Courier New" w:hAnsi="Courier New" w:cs="Courier New"/>
          <w:sz w:val="18"/>
          <w:szCs w:val="18"/>
          <w:lang w:val="en-US"/>
        </w:rPr>
        <w:t>Lat</w:t>
      </w:r>
      <w:r w:rsidRPr="00FC60B1">
        <w:rPr>
          <w:rFonts w:ascii="Courier New" w:hAnsi="Courier New" w:cs="Courier New"/>
          <w:i/>
          <w:sz w:val="18"/>
          <w:szCs w:val="18"/>
          <w:vertAlign w:val="subscript"/>
          <w:lang w:val="en-US"/>
        </w:rPr>
        <w:t>BS</w:t>
      </w:r>
      <w:proofErr w:type="spellEnd"/>
    </w:p>
    <w:p w14:paraId="610DA0BB" w14:textId="77777777" w:rsidR="004F60DC" w:rsidRPr="00FC60B1"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FC60B1">
        <w:rPr>
          <w:rFonts w:ascii="Courier New" w:hAnsi="Courier New" w:cs="Courier New"/>
          <w:sz w:val="18"/>
          <w:szCs w:val="18"/>
          <w:lang w:val="en-US"/>
        </w:rPr>
        <w:tab/>
      </w:r>
      <w:proofErr w:type="spellStart"/>
      <w:r w:rsidRPr="00FC60B1">
        <w:rPr>
          <w:rFonts w:ascii="Courier New" w:hAnsi="Courier New" w:cs="Courier New"/>
          <w:sz w:val="18"/>
          <w:szCs w:val="18"/>
          <w:lang w:val="en-US"/>
        </w:rPr>
        <w:t>GSO.Longitude</w:t>
      </w:r>
      <w:proofErr w:type="spellEnd"/>
      <w:r w:rsidRPr="00FC60B1">
        <w:rPr>
          <w:rFonts w:ascii="Courier New" w:hAnsi="Courier New" w:cs="Courier New"/>
          <w:sz w:val="18"/>
          <w:szCs w:val="18"/>
          <w:lang w:val="en-US"/>
        </w:rPr>
        <w:t xml:space="preserve"> = 0</w:t>
      </w:r>
    </w:p>
    <w:p w14:paraId="62DC2024" w14:textId="77777777" w:rsidR="004F60DC" w:rsidRPr="00FC60B1"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t>}</w:t>
      </w:r>
    </w:p>
    <w:p w14:paraId="31C9E8BC" w14:textId="77777777" w:rsidR="004F60DC" w:rsidRPr="00FC60B1"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EE23FA">
        <w:rPr>
          <w:rFonts w:ascii="Courier New" w:hAnsi="Courier New" w:cs="Courier New"/>
          <w:sz w:val="18"/>
          <w:szCs w:val="18"/>
          <w:lang w:val="ru-RU"/>
        </w:rPr>
        <w:t>Иначе</w:t>
      </w:r>
    </w:p>
    <w:p w14:paraId="29F23E1A" w14:textId="77777777" w:rsidR="004F60DC" w:rsidRPr="00FC60B1"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t>{</w:t>
      </w:r>
      <w:r w:rsidRPr="00FC60B1">
        <w:rPr>
          <w:rFonts w:ascii="Courier New" w:hAnsi="Courier New" w:cs="Courier New"/>
          <w:sz w:val="18"/>
          <w:szCs w:val="18"/>
          <w:lang w:val="en-US"/>
        </w:rPr>
        <w:tab/>
      </w:r>
    </w:p>
    <w:p w14:paraId="4D454210" w14:textId="77777777" w:rsidR="004F60DC" w:rsidRPr="00FC60B1"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EE23FA">
        <w:rPr>
          <w:rFonts w:ascii="Courier New" w:hAnsi="Courier New" w:cs="Courier New"/>
          <w:sz w:val="18"/>
          <w:szCs w:val="18"/>
          <w:lang w:val="ru-RU"/>
        </w:rPr>
        <w:t>Задайте</w:t>
      </w:r>
      <w:r w:rsidRPr="00FC60B1">
        <w:rPr>
          <w:rFonts w:ascii="Courier New" w:hAnsi="Courier New" w:cs="Courier New"/>
          <w:sz w:val="18"/>
          <w:szCs w:val="18"/>
          <w:lang w:val="en-US"/>
        </w:rPr>
        <w:t xml:space="preserve"> </w:t>
      </w:r>
      <w:proofErr w:type="spellStart"/>
      <w:r w:rsidRPr="00FC60B1">
        <w:rPr>
          <w:rFonts w:ascii="Courier New" w:hAnsi="Courier New" w:cs="Courier New"/>
          <w:sz w:val="18"/>
          <w:szCs w:val="18"/>
          <w:lang w:val="en-US"/>
        </w:rPr>
        <w:t>WorstEPFDBin</w:t>
      </w:r>
      <w:proofErr w:type="spellEnd"/>
      <w:r w:rsidRPr="00FC60B1">
        <w:rPr>
          <w:rFonts w:ascii="Courier New" w:hAnsi="Courier New" w:cs="Courier New"/>
          <w:sz w:val="18"/>
          <w:szCs w:val="18"/>
          <w:lang w:val="en-US"/>
        </w:rPr>
        <w:t xml:space="preserve"> = -9999</w:t>
      </w:r>
    </w:p>
    <w:p w14:paraId="750438C0" w14:textId="77777777" w:rsidR="004F60DC" w:rsidRPr="00FC60B1"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EE23FA">
        <w:rPr>
          <w:rFonts w:ascii="Courier New" w:hAnsi="Courier New" w:cs="Courier New"/>
          <w:sz w:val="18"/>
          <w:szCs w:val="18"/>
          <w:lang w:val="ru-RU"/>
        </w:rPr>
        <w:t>Задайте</w:t>
      </w:r>
      <w:r w:rsidRPr="00FC60B1">
        <w:rPr>
          <w:rFonts w:ascii="Courier New" w:hAnsi="Courier New" w:cs="Courier New"/>
          <w:sz w:val="18"/>
          <w:szCs w:val="18"/>
          <w:lang w:val="en-US"/>
        </w:rPr>
        <w:t xml:space="preserve"> </w:t>
      </w:r>
      <w:proofErr w:type="spellStart"/>
      <w:r w:rsidRPr="00FC60B1">
        <w:rPr>
          <w:rFonts w:ascii="Courier New" w:hAnsi="Courier New" w:cs="Courier New"/>
          <w:sz w:val="18"/>
          <w:szCs w:val="18"/>
          <w:lang w:val="en-US"/>
        </w:rPr>
        <w:t>WorstAngularVelocity</w:t>
      </w:r>
      <w:proofErr w:type="spellEnd"/>
      <w:r w:rsidRPr="00FC60B1">
        <w:rPr>
          <w:rFonts w:ascii="Courier New" w:hAnsi="Courier New" w:cs="Courier New"/>
          <w:sz w:val="18"/>
          <w:szCs w:val="18"/>
          <w:lang w:val="en-US"/>
        </w:rPr>
        <w:t xml:space="preserve"> = +9999</w:t>
      </w:r>
    </w:p>
    <w:p w14:paraId="3E020EE4" w14:textId="77777777"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EE23FA">
        <w:rPr>
          <w:rFonts w:ascii="Courier New" w:hAnsi="Courier New" w:cs="Courier New"/>
          <w:sz w:val="18"/>
          <w:szCs w:val="18"/>
          <w:lang w:val="ru-RU"/>
        </w:rPr>
        <w:t>Для всех спутников в порядке, указанном в базе данных МСЭ</w:t>
      </w:r>
    </w:p>
    <w:p w14:paraId="70022574" w14:textId="77777777"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t>{</w:t>
      </w:r>
    </w:p>
    <w:p w14:paraId="1D63D12C" w14:textId="77777777"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t xml:space="preserve">Определите маску </w:t>
      </w:r>
      <w:proofErr w:type="spellStart"/>
      <w:r w:rsidRPr="00EE23FA">
        <w:rPr>
          <w:rFonts w:ascii="Courier New" w:hAnsi="Courier New" w:cs="Courier New"/>
          <w:sz w:val="18"/>
          <w:szCs w:val="18"/>
          <w:lang w:val="ru-RU"/>
        </w:rPr>
        <w:t>э.и.и.м</w:t>
      </w:r>
      <w:proofErr w:type="spellEnd"/>
      <w:r w:rsidRPr="00EE23FA">
        <w:rPr>
          <w:rFonts w:ascii="Courier New" w:hAnsi="Courier New" w:cs="Courier New"/>
          <w:sz w:val="18"/>
          <w:szCs w:val="18"/>
          <w:lang w:val="ru-RU"/>
        </w:rPr>
        <w:t>. для использования с этим спутником</w:t>
      </w:r>
    </w:p>
    <w:p w14:paraId="195C4C8B" w14:textId="77777777"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t xml:space="preserve">Если эта маска </w:t>
      </w:r>
      <w:proofErr w:type="spellStart"/>
      <w:r w:rsidRPr="00EE23FA">
        <w:rPr>
          <w:rFonts w:ascii="Courier New" w:hAnsi="Courier New" w:cs="Courier New"/>
          <w:sz w:val="18"/>
          <w:szCs w:val="18"/>
          <w:lang w:val="ru-RU"/>
        </w:rPr>
        <w:t>э.и.и.м</w:t>
      </w:r>
      <w:proofErr w:type="spellEnd"/>
      <w:r w:rsidRPr="00EE23FA">
        <w:rPr>
          <w:rFonts w:ascii="Courier New" w:hAnsi="Courier New" w:cs="Courier New"/>
          <w:sz w:val="18"/>
          <w:szCs w:val="18"/>
          <w:lang w:val="ru-RU"/>
        </w:rPr>
        <w:t>. не была до сих пор проверена, тогда</w:t>
      </w:r>
    </w:p>
    <w:p w14:paraId="04F135E2" w14:textId="77777777" w:rsidR="004F60DC" w:rsidRPr="00FC60B1"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t>Вызовите</w:t>
      </w:r>
      <w:r w:rsidRPr="00FC60B1">
        <w:rPr>
          <w:rFonts w:ascii="Courier New" w:hAnsi="Courier New" w:cs="Courier New"/>
          <w:sz w:val="18"/>
          <w:szCs w:val="18"/>
          <w:lang w:val="en-US"/>
        </w:rPr>
        <w:t xml:space="preserve"> </w:t>
      </w:r>
      <w:proofErr w:type="spellStart"/>
      <w:r w:rsidRPr="00FC60B1">
        <w:rPr>
          <w:rFonts w:ascii="Courier New" w:hAnsi="Courier New" w:cs="Courier New"/>
          <w:sz w:val="18"/>
          <w:szCs w:val="18"/>
          <w:lang w:val="en-US"/>
        </w:rPr>
        <w:t>GetWCGA_</w:t>
      </w:r>
      <w:proofErr w:type="gramStart"/>
      <w:r w:rsidRPr="00FC60B1">
        <w:rPr>
          <w:rFonts w:ascii="Courier New" w:hAnsi="Courier New" w:cs="Courier New"/>
          <w:sz w:val="18"/>
          <w:szCs w:val="18"/>
          <w:lang w:val="en-US"/>
        </w:rPr>
        <w:t>IS</w:t>
      </w:r>
      <w:proofErr w:type="spellEnd"/>
      <w:r w:rsidRPr="00FC60B1">
        <w:rPr>
          <w:rFonts w:ascii="Courier New" w:hAnsi="Courier New" w:cs="Courier New"/>
          <w:sz w:val="18"/>
          <w:szCs w:val="18"/>
          <w:lang w:val="en-US"/>
        </w:rPr>
        <w:t>(</w:t>
      </w:r>
      <w:proofErr w:type="spellStart"/>
      <w:proofErr w:type="gramEnd"/>
      <w:r w:rsidRPr="00FC60B1">
        <w:rPr>
          <w:rFonts w:ascii="Courier New" w:hAnsi="Courier New" w:cs="Courier New"/>
          <w:sz w:val="18"/>
          <w:szCs w:val="18"/>
          <w:lang w:val="en-US"/>
        </w:rPr>
        <w:t>e.i.r.p._mask</w:t>
      </w:r>
      <w:proofErr w:type="spellEnd"/>
      <w:r w:rsidRPr="00FC60B1">
        <w:rPr>
          <w:rFonts w:ascii="Courier New" w:hAnsi="Courier New" w:cs="Courier New"/>
          <w:sz w:val="18"/>
          <w:szCs w:val="18"/>
          <w:lang w:val="en-US"/>
        </w:rPr>
        <w:t xml:space="preserve">, </w:t>
      </w:r>
      <w:r w:rsidRPr="00FC60B1">
        <w:rPr>
          <w:rFonts w:ascii="Courier New" w:hAnsi="Courier New" w:cs="Courier New"/>
          <w:i/>
          <w:sz w:val="18"/>
          <w:szCs w:val="18"/>
          <w:lang w:val="en-US"/>
        </w:rPr>
        <w:t>i</w:t>
      </w:r>
      <w:r w:rsidRPr="00FC60B1">
        <w:rPr>
          <w:rFonts w:ascii="Courier New" w:hAnsi="Courier New" w:cs="Courier New"/>
          <w:sz w:val="18"/>
          <w:szCs w:val="18"/>
          <w:lang w:val="en-US"/>
        </w:rPr>
        <w:t>)</w:t>
      </w:r>
    </w:p>
    <w:p w14:paraId="34ACDA39" w14:textId="77777777"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FC60B1">
        <w:rPr>
          <w:rFonts w:ascii="Courier New" w:hAnsi="Courier New" w:cs="Courier New"/>
          <w:sz w:val="18"/>
          <w:szCs w:val="18"/>
          <w:lang w:val="en-US"/>
        </w:rPr>
        <w:tab/>
      </w:r>
      <w:r w:rsidRPr="00FC60B1">
        <w:rPr>
          <w:rFonts w:ascii="Courier New" w:hAnsi="Courier New" w:cs="Courier New"/>
          <w:sz w:val="18"/>
          <w:szCs w:val="18"/>
          <w:lang w:val="en-US"/>
        </w:rPr>
        <w:tab/>
      </w:r>
      <w:r w:rsidRPr="00EE23FA">
        <w:rPr>
          <w:rFonts w:ascii="Courier New" w:hAnsi="Courier New" w:cs="Courier New"/>
          <w:sz w:val="18"/>
          <w:szCs w:val="18"/>
          <w:lang w:val="ru-RU"/>
        </w:rPr>
        <w:t>Конец блока "если"</w:t>
      </w:r>
    </w:p>
    <w:p w14:paraId="663C7C3F" w14:textId="77777777"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Следующий спутник</w:t>
      </w:r>
    </w:p>
    <w:p w14:paraId="397757ED" w14:textId="77777777"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lastRenderedPageBreak/>
        <w:tab/>
        <w:t>}</w:t>
      </w:r>
    </w:p>
    <w:p w14:paraId="3274ED2D" w14:textId="77777777"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Если решение не найдено, то</w:t>
      </w:r>
    </w:p>
    <w:p w14:paraId="4ABB952A" w14:textId="77777777"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w:t>
      </w:r>
    </w:p>
    <w:p w14:paraId="1956407B" w14:textId="77777777"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t>Преобразуйте (</w:t>
      </w:r>
      <w:r w:rsidRPr="00EE23FA">
        <w:rPr>
          <w:rFonts w:ascii="Symbol" w:hAnsi="Symbol" w:cs="Symbol"/>
          <w:sz w:val="18"/>
          <w:szCs w:val="18"/>
          <w:lang w:val="ru-RU"/>
        </w:rPr>
        <w:t></w:t>
      </w:r>
      <w:r w:rsidRPr="00EE23FA">
        <w:rPr>
          <w:rFonts w:ascii="Symbol" w:hAnsi="Symbol" w:cs="Symbol"/>
          <w:sz w:val="18"/>
          <w:szCs w:val="18"/>
          <w:lang w:val="ru-RU"/>
        </w:rPr>
        <w:t></w:t>
      </w:r>
      <w:r w:rsidRPr="00EE23FA">
        <w:rPr>
          <w:rFonts w:ascii="Courier New" w:hAnsi="Courier New" w:cs="Courier New"/>
          <w:sz w:val="18"/>
          <w:szCs w:val="18"/>
          <w:lang w:val="ru-RU"/>
        </w:rPr>
        <w:t xml:space="preserve">= i, </w:t>
      </w:r>
      <w:r w:rsidRPr="00EE23FA">
        <w:rPr>
          <w:rFonts w:ascii="Symbol" w:hAnsi="Symbol" w:cs="Symbol"/>
          <w:sz w:val="18"/>
          <w:szCs w:val="18"/>
          <w:lang w:val="ru-RU"/>
        </w:rPr>
        <w:t></w:t>
      </w:r>
      <w:r w:rsidRPr="00EE23FA">
        <w:rPr>
          <w:rFonts w:ascii="Symbol" w:hAnsi="Symbol" w:cs="Symbol"/>
          <w:sz w:val="18"/>
          <w:szCs w:val="18"/>
          <w:lang w:val="ru-RU"/>
        </w:rPr>
        <w:t></w:t>
      </w:r>
      <w:r w:rsidRPr="00EE23FA">
        <w:rPr>
          <w:rFonts w:ascii="Courier New" w:hAnsi="Courier New" w:cs="Courier New"/>
          <w:sz w:val="18"/>
          <w:szCs w:val="18"/>
          <w:lang w:val="ru-RU"/>
        </w:rPr>
        <w:t xml:space="preserve">= </w:t>
      </w:r>
      <w:r w:rsidRPr="00EE23FA">
        <w:rPr>
          <w:rFonts w:ascii="Symbol" w:hAnsi="Symbol" w:cs="Symbol"/>
          <w:sz w:val="18"/>
          <w:szCs w:val="18"/>
          <w:lang w:val="ru-RU"/>
        </w:rPr>
        <w:t></w:t>
      </w:r>
      <w:r w:rsidRPr="00EE23FA">
        <w:rPr>
          <w:rFonts w:ascii="Courier New" w:hAnsi="Courier New" w:cs="Courier New"/>
          <w:sz w:val="18"/>
          <w:szCs w:val="18"/>
          <w:lang w:val="ru-RU"/>
        </w:rPr>
        <w:t>1) в (</w:t>
      </w:r>
      <w:proofErr w:type="spellStart"/>
      <w:r w:rsidRPr="00EE23FA">
        <w:rPr>
          <w:rFonts w:ascii="Courier New" w:hAnsi="Courier New" w:cs="Courier New"/>
          <w:sz w:val="18"/>
          <w:szCs w:val="18"/>
          <w:lang w:val="ru-RU"/>
        </w:rPr>
        <w:t>az</w:t>
      </w:r>
      <w:proofErr w:type="spellEnd"/>
      <w:r w:rsidRPr="00EE23FA">
        <w:rPr>
          <w:rFonts w:ascii="Courier New" w:hAnsi="Courier New" w:cs="Courier New"/>
          <w:sz w:val="18"/>
          <w:szCs w:val="18"/>
          <w:lang w:val="ru-RU"/>
        </w:rPr>
        <w:t xml:space="preserve">, </w:t>
      </w:r>
      <w:proofErr w:type="spellStart"/>
      <w:r w:rsidRPr="00EE23FA">
        <w:rPr>
          <w:rFonts w:ascii="Courier New" w:hAnsi="Courier New" w:cs="Courier New"/>
          <w:sz w:val="18"/>
          <w:szCs w:val="18"/>
          <w:lang w:val="ru-RU"/>
        </w:rPr>
        <w:t>el</w:t>
      </w:r>
      <w:proofErr w:type="spellEnd"/>
      <w:r w:rsidRPr="00EE23FA">
        <w:rPr>
          <w:rFonts w:ascii="Courier New" w:hAnsi="Courier New" w:cs="Courier New"/>
          <w:sz w:val="18"/>
          <w:szCs w:val="18"/>
          <w:lang w:val="ru-RU"/>
        </w:rPr>
        <w:t>)</w:t>
      </w:r>
    </w:p>
    <w:p w14:paraId="1CF46875" w14:textId="77777777"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t>По (</w:t>
      </w:r>
      <w:proofErr w:type="spellStart"/>
      <w:r w:rsidRPr="00EE23FA">
        <w:rPr>
          <w:rFonts w:ascii="Courier New" w:hAnsi="Courier New" w:cs="Courier New"/>
          <w:sz w:val="18"/>
          <w:szCs w:val="18"/>
          <w:lang w:val="ru-RU"/>
        </w:rPr>
        <w:t>az</w:t>
      </w:r>
      <w:proofErr w:type="spellEnd"/>
      <w:r w:rsidRPr="00EE23FA">
        <w:rPr>
          <w:rFonts w:ascii="Courier New" w:hAnsi="Courier New" w:cs="Courier New"/>
          <w:sz w:val="18"/>
          <w:szCs w:val="18"/>
          <w:lang w:val="ru-RU"/>
        </w:rPr>
        <w:t xml:space="preserve">, </w:t>
      </w:r>
      <w:proofErr w:type="spellStart"/>
      <w:r w:rsidRPr="00EE23FA">
        <w:rPr>
          <w:rFonts w:ascii="Courier New" w:hAnsi="Courier New" w:cs="Courier New"/>
          <w:sz w:val="18"/>
          <w:szCs w:val="18"/>
          <w:lang w:val="ru-RU"/>
        </w:rPr>
        <w:t>el</w:t>
      </w:r>
      <w:proofErr w:type="spellEnd"/>
      <w:r w:rsidRPr="00EE23FA">
        <w:rPr>
          <w:rFonts w:ascii="Courier New" w:hAnsi="Courier New" w:cs="Courier New"/>
          <w:sz w:val="18"/>
          <w:szCs w:val="18"/>
          <w:lang w:val="ru-RU"/>
        </w:rPr>
        <w:t>) постройте линию от спутника ГСО</w:t>
      </w:r>
    </w:p>
    <w:p w14:paraId="675805B3" w14:textId="77777777"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t>Поместите ЗС в первой точке пересечения линии с Землей</w:t>
      </w:r>
    </w:p>
    <w:p w14:paraId="36DFA2E2" w14:textId="77777777"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w:t>
      </w:r>
    </w:p>
    <w:p w14:paraId="3C787F6F" w14:textId="77777777"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ind w:left="567" w:hanging="567"/>
        <w:rPr>
          <w:rFonts w:ascii="Courier New" w:hAnsi="Courier New" w:cs="Courier New"/>
          <w:sz w:val="18"/>
          <w:szCs w:val="18"/>
          <w:lang w:val="ru-RU"/>
        </w:rPr>
      </w:pPr>
      <w:r w:rsidRPr="00EE23FA">
        <w:rPr>
          <w:rFonts w:ascii="Courier New" w:hAnsi="Courier New" w:cs="Courier New"/>
          <w:sz w:val="18"/>
          <w:szCs w:val="18"/>
          <w:lang w:val="ru-RU"/>
        </w:rPr>
        <w:tab/>
        <w:t>Поверните ГСО и осевое направление по долготе, чтобы обеспечить событие их появления на линии</w:t>
      </w:r>
    </w:p>
    <w:p w14:paraId="061CE51B" w14:textId="77777777" w:rsidR="004F60DC" w:rsidRPr="00492C1C" w:rsidRDefault="004F60DC" w:rsidP="002A3F12">
      <w:pPr>
        <w:tabs>
          <w:tab w:val="clear" w:pos="794"/>
          <w:tab w:val="clear" w:pos="1191"/>
          <w:tab w:val="clear" w:pos="1588"/>
          <w:tab w:val="clear" w:pos="1985"/>
          <w:tab w:val="left" w:pos="567"/>
          <w:tab w:val="left" w:pos="1134"/>
          <w:tab w:val="left" w:pos="1701"/>
          <w:tab w:val="left" w:pos="2268"/>
        </w:tabs>
        <w:rPr>
          <w:rFonts w:ascii="Courier New" w:hAnsi="Courier New" w:cs="Courier New"/>
          <w:b/>
          <w:bCs/>
          <w:sz w:val="18"/>
          <w:lang w:val="en-US"/>
        </w:rPr>
      </w:pPr>
      <w:proofErr w:type="spellStart"/>
      <w:r w:rsidRPr="00492C1C">
        <w:rPr>
          <w:rFonts w:ascii="Courier New" w:hAnsi="Courier New" w:cs="Courier New"/>
          <w:b/>
          <w:bCs/>
          <w:sz w:val="18"/>
          <w:lang w:val="en-US"/>
        </w:rPr>
        <w:t>GetWCGA_</w:t>
      </w:r>
      <w:proofErr w:type="gramStart"/>
      <w:r w:rsidRPr="00492C1C">
        <w:rPr>
          <w:rFonts w:ascii="Courier New" w:hAnsi="Courier New" w:cs="Courier New"/>
          <w:b/>
          <w:bCs/>
          <w:sz w:val="18"/>
          <w:lang w:val="en-US"/>
        </w:rPr>
        <w:t>IS</w:t>
      </w:r>
      <w:proofErr w:type="spellEnd"/>
      <w:r w:rsidRPr="00150FC5">
        <w:rPr>
          <w:rFonts w:ascii="Courier New" w:hAnsi="Courier New" w:cs="Courier New"/>
          <w:bCs/>
          <w:sz w:val="18"/>
          <w:lang w:val="en-US"/>
        </w:rPr>
        <w:t>(</w:t>
      </w:r>
      <w:proofErr w:type="spellStart"/>
      <w:proofErr w:type="gramEnd"/>
      <w:r w:rsidRPr="00150FC5">
        <w:rPr>
          <w:rFonts w:ascii="Courier New" w:hAnsi="Courier New" w:cs="Courier New"/>
          <w:bCs/>
          <w:sz w:val="18"/>
          <w:lang w:val="en-US"/>
        </w:rPr>
        <w:t>e.i.r.p._Mask</w:t>
      </w:r>
      <w:proofErr w:type="spellEnd"/>
      <w:r w:rsidRPr="00150FC5">
        <w:rPr>
          <w:rFonts w:ascii="Courier New" w:hAnsi="Courier New" w:cs="Courier New"/>
          <w:bCs/>
          <w:sz w:val="18"/>
          <w:lang w:val="en-US"/>
        </w:rPr>
        <w:t>, i):</w:t>
      </w:r>
    </w:p>
    <w:p w14:paraId="1D8DFB60" w14:textId="77777777" w:rsidR="004F60DC" w:rsidRPr="00FC60B1" w:rsidRDefault="004F60DC" w:rsidP="004F60DC">
      <w:pPr>
        <w:keepNext/>
        <w:keepLines/>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en-US"/>
        </w:rPr>
      </w:pPr>
      <w:r w:rsidRPr="00FC60B1">
        <w:rPr>
          <w:rFonts w:ascii="Courier New" w:hAnsi="Courier New" w:cs="Courier New"/>
          <w:sz w:val="18"/>
          <w:szCs w:val="18"/>
          <w:lang w:val="en-US"/>
        </w:rPr>
        <w:tab/>
      </w:r>
      <w:proofErr w:type="spellStart"/>
      <w:r w:rsidRPr="00FC60B1">
        <w:rPr>
          <w:rFonts w:ascii="Courier New" w:hAnsi="Courier New" w:cs="Courier New"/>
          <w:sz w:val="18"/>
          <w:szCs w:val="18"/>
          <w:lang w:val="en-US"/>
        </w:rPr>
        <w:t>LatStep</w:t>
      </w:r>
      <w:proofErr w:type="spellEnd"/>
      <w:r w:rsidRPr="00FC60B1">
        <w:rPr>
          <w:rFonts w:ascii="Courier New" w:hAnsi="Courier New" w:cs="Courier New"/>
          <w:sz w:val="18"/>
          <w:szCs w:val="18"/>
          <w:lang w:val="en-US"/>
        </w:rPr>
        <w:t xml:space="preserve"> = </w:t>
      </w:r>
      <w:r w:rsidRPr="00FC60B1">
        <w:rPr>
          <w:rFonts w:ascii="Courier New" w:hAnsi="Courier New" w:cs="Courier New"/>
          <w:i/>
          <w:sz w:val="18"/>
          <w:szCs w:val="18"/>
          <w:lang w:val="en-US"/>
        </w:rPr>
        <w:t>i</w:t>
      </w:r>
      <w:r w:rsidRPr="00FC60B1">
        <w:rPr>
          <w:rFonts w:ascii="Courier New" w:hAnsi="Courier New" w:cs="Courier New"/>
          <w:sz w:val="18"/>
          <w:szCs w:val="18"/>
          <w:lang w:val="en-US"/>
        </w:rPr>
        <w:t xml:space="preserve"> / </w:t>
      </w:r>
      <w:proofErr w:type="spellStart"/>
      <w:r w:rsidRPr="00FC60B1">
        <w:rPr>
          <w:rFonts w:ascii="Courier New" w:hAnsi="Courier New" w:cs="Courier New"/>
          <w:sz w:val="18"/>
          <w:szCs w:val="18"/>
          <w:lang w:val="en-US"/>
        </w:rPr>
        <w:t>RoundUp</w:t>
      </w:r>
      <w:proofErr w:type="spellEnd"/>
      <w:r w:rsidRPr="00FC60B1">
        <w:rPr>
          <w:rFonts w:ascii="Courier New" w:hAnsi="Courier New" w:cs="Courier New"/>
          <w:sz w:val="18"/>
          <w:szCs w:val="18"/>
          <w:lang w:val="en-US"/>
        </w:rPr>
        <w:t>(</w:t>
      </w:r>
      <w:r w:rsidRPr="00FC60B1">
        <w:rPr>
          <w:rFonts w:ascii="Courier New" w:hAnsi="Courier New" w:cs="Courier New"/>
          <w:i/>
          <w:sz w:val="18"/>
          <w:szCs w:val="18"/>
          <w:lang w:val="en-US"/>
        </w:rPr>
        <w:t>i</w:t>
      </w:r>
      <w:r w:rsidRPr="00FC60B1">
        <w:rPr>
          <w:rFonts w:ascii="Courier New" w:hAnsi="Courier New" w:cs="Courier New"/>
          <w:sz w:val="18"/>
          <w:szCs w:val="18"/>
          <w:lang w:val="en-US"/>
        </w:rPr>
        <w:t xml:space="preserve">) </w:t>
      </w:r>
      <w:r w:rsidRPr="00EE23FA">
        <w:rPr>
          <w:rFonts w:ascii="Courier New" w:hAnsi="Courier New" w:cs="Courier New"/>
          <w:sz w:val="18"/>
          <w:szCs w:val="18"/>
          <w:lang w:val="ru-RU"/>
        </w:rPr>
        <w:t>в</w:t>
      </w:r>
      <w:r w:rsidRPr="00FC60B1">
        <w:rPr>
          <w:rFonts w:ascii="Courier New" w:hAnsi="Courier New" w:cs="Courier New"/>
          <w:sz w:val="18"/>
          <w:szCs w:val="18"/>
          <w:lang w:val="en-US"/>
        </w:rPr>
        <w:t xml:space="preserve"> </w:t>
      </w:r>
      <w:r w:rsidRPr="00EE23FA">
        <w:rPr>
          <w:rFonts w:ascii="Courier New" w:hAnsi="Courier New" w:cs="Courier New"/>
          <w:sz w:val="18"/>
          <w:szCs w:val="18"/>
          <w:lang w:val="ru-RU"/>
        </w:rPr>
        <w:t>градусах</w:t>
      </w:r>
    </w:p>
    <w:p w14:paraId="6AF15F0D" w14:textId="77777777"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FC60B1">
        <w:rPr>
          <w:rFonts w:ascii="Courier New" w:hAnsi="Courier New" w:cs="Courier New"/>
          <w:sz w:val="18"/>
          <w:szCs w:val="18"/>
          <w:lang w:val="en-US"/>
        </w:rPr>
        <w:tab/>
      </w:r>
      <w:r w:rsidRPr="00EE23FA">
        <w:rPr>
          <w:rFonts w:ascii="Courier New" w:hAnsi="Courier New" w:cs="Courier New"/>
          <w:sz w:val="18"/>
          <w:szCs w:val="18"/>
          <w:lang w:val="ru-RU"/>
        </w:rPr>
        <w:t xml:space="preserve">Для </w:t>
      </w:r>
      <w:proofErr w:type="spellStart"/>
      <w:r w:rsidRPr="00EE23FA">
        <w:rPr>
          <w:rFonts w:ascii="Courier New" w:hAnsi="Courier New" w:cs="Courier New"/>
          <w:sz w:val="18"/>
          <w:szCs w:val="18"/>
          <w:lang w:val="ru-RU"/>
        </w:rPr>
        <w:t>lat</w:t>
      </w:r>
      <w:proofErr w:type="spellEnd"/>
      <w:r w:rsidRPr="00EE23FA">
        <w:rPr>
          <w:rFonts w:ascii="Courier New" w:hAnsi="Courier New" w:cs="Courier New"/>
          <w:sz w:val="18"/>
          <w:szCs w:val="18"/>
          <w:lang w:val="ru-RU"/>
        </w:rPr>
        <w:t xml:space="preserve"> от </w:t>
      </w:r>
      <w:r w:rsidRPr="00EE23FA">
        <w:rPr>
          <w:rFonts w:ascii="Symbol" w:hAnsi="Symbol" w:cs="Symbol"/>
          <w:sz w:val="18"/>
          <w:szCs w:val="18"/>
          <w:lang w:val="ru-RU"/>
        </w:rPr>
        <w:t></w:t>
      </w:r>
      <w:r w:rsidRPr="00EE23FA">
        <w:rPr>
          <w:rFonts w:ascii="Symbol" w:hAnsi="Symbol" w:cs="Symbol"/>
          <w:sz w:val="18"/>
          <w:szCs w:val="18"/>
          <w:lang w:val="ru-RU"/>
        </w:rPr>
        <w:t></w:t>
      </w:r>
      <w:r w:rsidRPr="00EE23FA">
        <w:rPr>
          <w:rFonts w:ascii="Courier New" w:hAnsi="Courier New" w:cs="Courier New"/>
          <w:sz w:val="18"/>
          <w:szCs w:val="18"/>
          <w:lang w:val="ru-RU"/>
        </w:rPr>
        <w:t>–</w:t>
      </w:r>
      <w:r w:rsidRPr="00EE23FA">
        <w:rPr>
          <w:rFonts w:ascii="Courier New" w:hAnsi="Courier New" w:cs="Courier New"/>
          <w:i/>
          <w:sz w:val="18"/>
          <w:szCs w:val="18"/>
          <w:lang w:val="ru-RU"/>
        </w:rPr>
        <w:t>i</w:t>
      </w:r>
      <w:r w:rsidRPr="00EE23FA">
        <w:rPr>
          <w:rFonts w:ascii="Courier New" w:hAnsi="Courier New" w:cs="Courier New"/>
          <w:sz w:val="18"/>
          <w:szCs w:val="18"/>
          <w:lang w:val="ru-RU"/>
        </w:rPr>
        <w:t xml:space="preserve"> до +</w:t>
      </w:r>
      <w:r w:rsidRPr="00EE23FA">
        <w:rPr>
          <w:rFonts w:ascii="Courier New" w:hAnsi="Courier New" w:cs="Courier New"/>
          <w:i/>
          <w:sz w:val="18"/>
          <w:szCs w:val="18"/>
          <w:lang w:val="ru-RU"/>
        </w:rPr>
        <w:t>i</w:t>
      </w:r>
      <w:r w:rsidRPr="00EE23FA">
        <w:rPr>
          <w:rFonts w:ascii="Courier New" w:hAnsi="Courier New" w:cs="Courier New"/>
          <w:sz w:val="18"/>
          <w:szCs w:val="18"/>
          <w:lang w:val="ru-RU"/>
        </w:rPr>
        <w:t xml:space="preserve"> с шагом </w:t>
      </w:r>
      <w:proofErr w:type="spellStart"/>
      <w:r w:rsidRPr="00EE23FA">
        <w:rPr>
          <w:rFonts w:ascii="Courier New" w:hAnsi="Courier New" w:cs="Courier New"/>
          <w:sz w:val="18"/>
          <w:szCs w:val="18"/>
          <w:lang w:val="ru-RU"/>
        </w:rPr>
        <w:t>LatStep</w:t>
      </w:r>
      <w:proofErr w:type="spellEnd"/>
    </w:p>
    <w:p w14:paraId="48D85302" w14:textId="77777777"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t>{</w:t>
      </w:r>
    </w:p>
    <w:p w14:paraId="2DF5531D" w14:textId="77777777"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t xml:space="preserve">Установите спутник по широте для расчета </w:t>
      </w:r>
      <w:r w:rsidRPr="00EE23FA">
        <w:rPr>
          <w:rFonts w:ascii="Courier New" w:hAnsi="Courier New" w:cs="Courier New"/>
          <w:sz w:val="18"/>
          <w:szCs w:val="18"/>
          <w:u w:val="single"/>
          <w:lang w:val="ru-RU"/>
        </w:rPr>
        <w:t>r</w:t>
      </w:r>
      <w:r w:rsidRPr="00EE23FA">
        <w:rPr>
          <w:rFonts w:ascii="Courier New" w:hAnsi="Courier New" w:cs="Courier New"/>
          <w:sz w:val="18"/>
          <w:szCs w:val="18"/>
          <w:lang w:val="ru-RU"/>
        </w:rPr>
        <w:t xml:space="preserve">, </w:t>
      </w:r>
      <w:r w:rsidRPr="00EE23FA">
        <w:rPr>
          <w:rFonts w:ascii="Courier New" w:hAnsi="Courier New" w:cs="Courier New"/>
          <w:sz w:val="18"/>
          <w:szCs w:val="18"/>
          <w:u w:val="single"/>
          <w:lang w:val="ru-RU"/>
        </w:rPr>
        <w:t>v</w:t>
      </w:r>
    </w:p>
    <w:p w14:paraId="37823BC7" w14:textId="77777777"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t>Если спутник находится выше минимальной рабочей высоты</w:t>
      </w:r>
    </w:p>
    <w:p w14:paraId="1A3C1CA2" w14:textId="77777777"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t>{</w:t>
      </w:r>
    </w:p>
    <w:p w14:paraId="0F233671" w14:textId="77777777"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t xml:space="preserve">По </w:t>
      </w:r>
      <w:r w:rsidRPr="00EE23FA">
        <w:rPr>
          <w:rFonts w:ascii="Courier New" w:hAnsi="Courier New" w:cs="Courier New"/>
          <w:i/>
          <w:sz w:val="18"/>
          <w:szCs w:val="18"/>
          <w:lang w:val="ru-RU"/>
        </w:rPr>
        <w:t>r</w:t>
      </w:r>
      <w:r w:rsidRPr="00EE23FA">
        <w:rPr>
          <w:rFonts w:ascii="Courier New" w:hAnsi="Courier New" w:cs="Courier New"/>
          <w:sz w:val="18"/>
          <w:szCs w:val="18"/>
          <w:lang w:val="ru-RU"/>
        </w:rPr>
        <w:t xml:space="preserve">, </w:t>
      </w:r>
      <w:r w:rsidRPr="00EE23FA">
        <w:rPr>
          <w:rFonts w:ascii="Symbol" w:hAnsi="Symbol" w:cs="Symbol"/>
          <w:sz w:val="18"/>
          <w:szCs w:val="18"/>
          <w:lang w:val="ru-RU"/>
        </w:rPr>
        <w:t></w:t>
      </w:r>
      <w:r w:rsidRPr="00EE23FA">
        <w:rPr>
          <w:rFonts w:ascii="Courier New" w:hAnsi="Courier New" w:cs="Courier New"/>
          <w:i/>
          <w:sz w:val="18"/>
          <w:szCs w:val="18"/>
          <w:vertAlign w:val="subscript"/>
          <w:lang w:val="ru-RU"/>
        </w:rPr>
        <w:t>i</w:t>
      </w:r>
      <w:r w:rsidRPr="00EE23FA">
        <w:rPr>
          <w:rFonts w:ascii="Courier New" w:hAnsi="Courier New" w:cs="Courier New"/>
          <w:sz w:val="18"/>
          <w:szCs w:val="18"/>
          <w:lang w:val="ru-RU"/>
        </w:rPr>
        <w:t xml:space="preserve"> рассчитайте </w:t>
      </w:r>
      <w:proofErr w:type="spellStart"/>
      <w:r w:rsidRPr="00EE23FA">
        <w:rPr>
          <w:rFonts w:ascii="Courier New" w:hAnsi="Courier New" w:cs="Courier New"/>
          <w:sz w:val="18"/>
          <w:szCs w:val="18"/>
          <w:lang w:val="ru-RU"/>
        </w:rPr>
        <w:t>ψ</w:t>
      </w:r>
      <w:r w:rsidRPr="00EE23FA">
        <w:rPr>
          <w:rFonts w:ascii="Courier New" w:hAnsi="Courier New" w:cs="Courier New"/>
          <w:i/>
          <w:sz w:val="18"/>
          <w:szCs w:val="18"/>
          <w:vertAlign w:val="subscript"/>
          <w:lang w:val="ru-RU"/>
        </w:rPr>
        <w:t>i</w:t>
      </w:r>
      <w:proofErr w:type="spellEnd"/>
    </w:p>
    <w:p w14:paraId="54EC3A62" w14:textId="77777777"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t xml:space="preserve">По </w:t>
      </w:r>
      <w:r w:rsidRPr="00EE23FA">
        <w:rPr>
          <w:rFonts w:ascii="Symbol" w:hAnsi="Symbol" w:cs="Symbol"/>
          <w:sz w:val="18"/>
          <w:szCs w:val="18"/>
          <w:lang w:val="ru-RU"/>
        </w:rPr>
        <w:t></w:t>
      </w:r>
      <w:r w:rsidRPr="00EE23FA">
        <w:rPr>
          <w:rFonts w:ascii="Courier New" w:hAnsi="Courier New" w:cs="Courier New"/>
          <w:i/>
          <w:sz w:val="18"/>
          <w:szCs w:val="18"/>
          <w:vertAlign w:val="subscript"/>
          <w:lang w:val="ru-RU"/>
        </w:rPr>
        <w:t>i</w:t>
      </w:r>
      <w:r w:rsidRPr="00EE23FA">
        <w:rPr>
          <w:rFonts w:ascii="Courier New" w:hAnsi="Courier New" w:cs="Courier New"/>
          <w:sz w:val="18"/>
          <w:szCs w:val="18"/>
          <w:lang w:val="ru-RU"/>
        </w:rPr>
        <w:t xml:space="preserve">, </w:t>
      </w:r>
      <w:proofErr w:type="spellStart"/>
      <w:r w:rsidRPr="00EE23FA">
        <w:rPr>
          <w:rFonts w:ascii="Courier New" w:hAnsi="Courier New" w:cs="Courier New"/>
          <w:sz w:val="18"/>
          <w:szCs w:val="18"/>
          <w:lang w:val="ru-RU"/>
        </w:rPr>
        <w:t>ψ</w:t>
      </w:r>
      <w:r w:rsidRPr="00EE23FA">
        <w:rPr>
          <w:rFonts w:ascii="Courier New" w:hAnsi="Courier New" w:cs="Courier New"/>
          <w:i/>
          <w:sz w:val="18"/>
          <w:szCs w:val="18"/>
          <w:vertAlign w:val="subscript"/>
          <w:lang w:val="ru-RU"/>
        </w:rPr>
        <w:t>i</w:t>
      </w:r>
      <w:proofErr w:type="spellEnd"/>
      <w:r w:rsidRPr="00EE23FA">
        <w:rPr>
          <w:rFonts w:ascii="Courier New" w:hAnsi="Courier New" w:cs="Courier New"/>
          <w:sz w:val="18"/>
          <w:szCs w:val="18"/>
          <w:lang w:val="ru-RU"/>
        </w:rPr>
        <w:t xml:space="preserve"> рассчитайте </w:t>
      </w:r>
      <w:proofErr w:type="spellStart"/>
      <w:r w:rsidRPr="00EE23FA">
        <w:rPr>
          <w:rFonts w:ascii="Courier New" w:hAnsi="Courier New" w:cs="Courier New"/>
          <w:i/>
          <w:sz w:val="18"/>
          <w:szCs w:val="18"/>
          <w:lang w:val="ru-RU"/>
        </w:rPr>
        <w:t>D</w:t>
      </w:r>
      <w:r w:rsidRPr="00EE23FA">
        <w:rPr>
          <w:rFonts w:ascii="Courier New" w:hAnsi="Courier New" w:cs="Courier New"/>
          <w:i/>
          <w:sz w:val="18"/>
          <w:szCs w:val="18"/>
          <w:vertAlign w:val="subscript"/>
          <w:lang w:val="ru-RU"/>
        </w:rPr>
        <w:t>i</w:t>
      </w:r>
      <w:proofErr w:type="spellEnd"/>
      <w:r w:rsidRPr="00EE23FA">
        <w:rPr>
          <w:rFonts w:ascii="Courier New" w:hAnsi="Courier New" w:cs="Courier New"/>
          <w:sz w:val="18"/>
          <w:szCs w:val="18"/>
          <w:lang w:val="ru-RU"/>
        </w:rPr>
        <w:t xml:space="preserve">, </w:t>
      </w:r>
      <w:proofErr w:type="spellStart"/>
      <w:r w:rsidRPr="00EE23FA">
        <w:rPr>
          <w:rFonts w:ascii="Courier New" w:hAnsi="Courier New" w:cs="Courier New"/>
          <w:sz w:val="18"/>
          <w:szCs w:val="18"/>
          <w:lang w:val="ru-RU"/>
        </w:rPr>
        <w:t>θ</w:t>
      </w:r>
      <w:r w:rsidRPr="00EE23FA">
        <w:rPr>
          <w:rFonts w:ascii="Courier New" w:hAnsi="Courier New" w:cs="Courier New"/>
          <w:i/>
          <w:sz w:val="18"/>
          <w:szCs w:val="18"/>
          <w:vertAlign w:val="subscript"/>
          <w:lang w:val="ru-RU"/>
        </w:rPr>
        <w:t>i</w:t>
      </w:r>
      <w:proofErr w:type="spellEnd"/>
      <w:r w:rsidRPr="00EE23FA">
        <w:rPr>
          <w:rFonts w:ascii="Courier New" w:hAnsi="Courier New" w:cs="Courier New"/>
          <w:sz w:val="18"/>
          <w:szCs w:val="18"/>
          <w:lang w:val="ru-RU"/>
        </w:rPr>
        <w:t xml:space="preserve"> </w:t>
      </w:r>
    </w:p>
    <w:p w14:paraId="05889753" w14:textId="77777777"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t>Сделайте попытку рассчитать ∆</w:t>
      </w:r>
      <w:proofErr w:type="spellStart"/>
      <w:r w:rsidRPr="00EE23FA">
        <w:rPr>
          <w:rFonts w:ascii="Courier New" w:hAnsi="Courier New" w:cs="Courier New"/>
          <w:i/>
          <w:sz w:val="18"/>
          <w:szCs w:val="18"/>
          <w:lang w:val="ru-RU"/>
        </w:rPr>
        <w:t>long</w:t>
      </w:r>
      <w:r w:rsidRPr="00EE23FA">
        <w:rPr>
          <w:rFonts w:ascii="Courier New" w:hAnsi="Courier New" w:cs="Courier New"/>
          <w:i/>
          <w:sz w:val="18"/>
          <w:szCs w:val="18"/>
          <w:vertAlign w:val="subscript"/>
          <w:lang w:val="ru-RU"/>
        </w:rPr>
        <w:t>i</w:t>
      </w:r>
      <w:proofErr w:type="spellEnd"/>
    </w:p>
    <w:p w14:paraId="6421F6D5" w14:textId="77777777"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t>В случае возможных геометрических конфигураций</w:t>
      </w:r>
    </w:p>
    <w:p w14:paraId="0607459D" w14:textId="77777777"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t>{</w:t>
      </w:r>
    </w:p>
    <w:p w14:paraId="600651A7" w14:textId="77777777"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t xml:space="preserve">Исходя из диаграммы усиления ГСО рассчитайте </w:t>
      </w:r>
      <w:proofErr w:type="spellStart"/>
      <w:r w:rsidRPr="00EE23FA">
        <w:rPr>
          <w:rFonts w:ascii="Courier New" w:hAnsi="Courier New" w:cs="Courier New"/>
          <w:i/>
          <w:sz w:val="18"/>
          <w:szCs w:val="18"/>
          <w:lang w:val="ru-RU"/>
        </w:rPr>
        <w:t>G</w:t>
      </w:r>
      <w:r w:rsidRPr="00EE23FA">
        <w:rPr>
          <w:rFonts w:ascii="Courier New" w:hAnsi="Courier New" w:cs="Courier New"/>
          <w:i/>
          <w:sz w:val="18"/>
          <w:szCs w:val="18"/>
          <w:vertAlign w:val="subscript"/>
          <w:lang w:val="ru-RU"/>
        </w:rPr>
        <w:t>rel</w:t>
      </w:r>
      <w:proofErr w:type="spellEnd"/>
      <w:r w:rsidRPr="00EE23FA">
        <w:rPr>
          <w:rFonts w:ascii="Courier New" w:hAnsi="Courier New" w:cs="Courier New"/>
          <w:sz w:val="18"/>
          <w:szCs w:val="18"/>
          <w:lang w:val="ru-RU"/>
        </w:rPr>
        <w:t>(</w:t>
      </w:r>
      <w:r w:rsidRPr="00EE23FA">
        <w:rPr>
          <w:rFonts w:ascii="Symbol" w:hAnsi="Symbol" w:cs="Symbol"/>
          <w:sz w:val="18"/>
          <w:szCs w:val="18"/>
          <w:lang w:val="ru-RU"/>
        </w:rPr>
        <w:t></w:t>
      </w:r>
      <w:r w:rsidRPr="00EE23FA">
        <w:rPr>
          <w:rFonts w:ascii="Courier New" w:hAnsi="Courier New" w:cs="Courier New"/>
          <w:i/>
          <w:sz w:val="18"/>
          <w:szCs w:val="18"/>
          <w:vertAlign w:val="subscript"/>
          <w:lang w:val="ru-RU"/>
        </w:rPr>
        <w:t>i</w:t>
      </w:r>
      <w:r w:rsidRPr="00EE23FA">
        <w:rPr>
          <w:rFonts w:ascii="Courier New" w:hAnsi="Courier New" w:cs="Courier New"/>
          <w:sz w:val="18"/>
          <w:szCs w:val="18"/>
          <w:lang w:val="ru-RU"/>
        </w:rPr>
        <w:t xml:space="preserve">) </w:t>
      </w:r>
    </w:p>
    <w:p w14:paraId="6D7767A8" w14:textId="77777777"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t xml:space="preserve">Исходя из маски </w:t>
      </w:r>
      <w:proofErr w:type="spellStart"/>
      <w:r w:rsidRPr="00EE23FA">
        <w:rPr>
          <w:rFonts w:ascii="Courier New" w:hAnsi="Courier New" w:cs="Courier New"/>
          <w:sz w:val="18"/>
          <w:szCs w:val="18"/>
          <w:lang w:val="ru-RU"/>
        </w:rPr>
        <w:t>э.и.и.м</w:t>
      </w:r>
      <w:proofErr w:type="spellEnd"/>
      <w:r w:rsidRPr="00EE23FA">
        <w:rPr>
          <w:rFonts w:ascii="Courier New" w:hAnsi="Courier New" w:cs="Courier New"/>
          <w:sz w:val="18"/>
          <w:szCs w:val="18"/>
          <w:lang w:val="ru-RU"/>
        </w:rPr>
        <w:t xml:space="preserve">. рассчитайте </w:t>
      </w:r>
      <w:proofErr w:type="spellStart"/>
      <w:r w:rsidRPr="00EE23FA">
        <w:rPr>
          <w:rFonts w:ascii="Courier New" w:hAnsi="Courier New" w:cs="Courier New"/>
          <w:sz w:val="18"/>
          <w:szCs w:val="18"/>
          <w:lang w:val="ru-RU"/>
        </w:rPr>
        <w:t>э.и.и.м</w:t>
      </w:r>
      <w:proofErr w:type="spellEnd"/>
      <w:r w:rsidRPr="00EE23FA">
        <w:rPr>
          <w:rFonts w:ascii="Courier New" w:hAnsi="Courier New" w:cs="Courier New"/>
          <w:sz w:val="18"/>
          <w:szCs w:val="18"/>
          <w:lang w:val="ru-RU"/>
        </w:rPr>
        <w:t>. (</w:t>
      </w:r>
      <w:proofErr w:type="spellStart"/>
      <w:r w:rsidRPr="00EE23FA">
        <w:rPr>
          <w:rFonts w:ascii="Courier New" w:hAnsi="Courier New" w:cs="Courier New"/>
          <w:sz w:val="18"/>
          <w:szCs w:val="18"/>
          <w:lang w:val="ru-RU"/>
        </w:rPr>
        <w:t>ψ</w:t>
      </w:r>
      <w:r w:rsidRPr="00EE23FA">
        <w:rPr>
          <w:rFonts w:ascii="Courier New" w:hAnsi="Courier New" w:cs="Courier New"/>
          <w:i/>
          <w:sz w:val="18"/>
          <w:szCs w:val="18"/>
          <w:vertAlign w:val="subscript"/>
          <w:lang w:val="ru-RU"/>
        </w:rPr>
        <w:t>i</w:t>
      </w:r>
      <w:proofErr w:type="spellEnd"/>
      <w:r w:rsidRPr="00EE23FA">
        <w:rPr>
          <w:rFonts w:ascii="Courier New" w:hAnsi="Courier New" w:cs="Courier New"/>
          <w:sz w:val="18"/>
          <w:szCs w:val="18"/>
          <w:lang w:val="ru-RU"/>
        </w:rPr>
        <w:t xml:space="preserve">) </w:t>
      </w:r>
    </w:p>
    <w:p w14:paraId="18D078C4" w14:textId="77777777"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t xml:space="preserve">Рассчитайте </w:t>
      </w:r>
      <w:proofErr w:type="spellStart"/>
      <w:r w:rsidRPr="00EE23FA">
        <w:rPr>
          <w:rFonts w:ascii="Courier New" w:hAnsi="Courier New" w:cs="Courier New"/>
          <w:i/>
          <w:sz w:val="18"/>
          <w:szCs w:val="18"/>
          <w:lang w:val="ru-RU"/>
        </w:rPr>
        <w:t>э</w:t>
      </w:r>
      <w:proofErr w:type="gramStart"/>
      <w:r w:rsidRPr="00EE23FA">
        <w:rPr>
          <w:rFonts w:ascii="Courier New" w:hAnsi="Courier New" w:cs="Courier New"/>
          <w:i/>
          <w:sz w:val="18"/>
          <w:szCs w:val="18"/>
          <w:lang w:val="ru-RU"/>
        </w:rPr>
        <w:t>.</w:t>
      </w:r>
      <w:proofErr w:type="gramEnd"/>
      <w:r w:rsidRPr="00EE23FA">
        <w:rPr>
          <w:rFonts w:ascii="Courier New" w:hAnsi="Courier New" w:cs="Courier New"/>
          <w:i/>
          <w:sz w:val="18"/>
          <w:szCs w:val="18"/>
          <w:lang w:val="ru-RU"/>
        </w:rPr>
        <w:t>и.и.м.</w:t>
      </w:r>
      <w:r w:rsidRPr="00EE23FA">
        <w:rPr>
          <w:rFonts w:ascii="Courier New" w:hAnsi="Courier New" w:cs="Courier New"/>
          <w:i/>
          <w:sz w:val="18"/>
          <w:szCs w:val="18"/>
          <w:vertAlign w:val="subscript"/>
          <w:lang w:val="ru-RU"/>
        </w:rPr>
        <w:t>i</w:t>
      </w:r>
      <w:proofErr w:type="spellEnd"/>
    </w:p>
    <w:p w14:paraId="10B5BDDD" w14:textId="77777777"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vertAlign w:val="subscript"/>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t xml:space="preserve">Рассчитайте </w:t>
      </w:r>
      <w:proofErr w:type="spellStart"/>
      <w:r w:rsidRPr="00EE23FA">
        <w:rPr>
          <w:rFonts w:ascii="Courier New" w:hAnsi="Courier New" w:cs="Courier New"/>
          <w:i/>
          <w:sz w:val="18"/>
          <w:szCs w:val="18"/>
          <w:u w:val="single"/>
          <w:lang w:val="ru-RU"/>
        </w:rPr>
        <w:t>r</w:t>
      </w:r>
      <w:r w:rsidRPr="00EE23FA">
        <w:rPr>
          <w:rFonts w:ascii="Courier New" w:hAnsi="Courier New" w:cs="Courier New"/>
          <w:i/>
          <w:sz w:val="18"/>
          <w:szCs w:val="18"/>
          <w:vertAlign w:val="subscript"/>
          <w:lang w:val="ru-RU"/>
        </w:rPr>
        <w:t>gso</w:t>
      </w:r>
      <w:proofErr w:type="spellEnd"/>
      <w:r w:rsidRPr="00EE23FA">
        <w:rPr>
          <w:rFonts w:ascii="Courier New" w:hAnsi="Courier New" w:cs="Courier New"/>
          <w:sz w:val="18"/>
          <w:szCs w:val="18"/>
          <w:lang w:val="ru-RU"/>
        </w:rPr>
        <w:t xml:space="preserve">, </w:t>
      </w:r>
      <w:r w:rsidRPr="00EE23FA">
        <w:rPr>
          <w:rFonts w:ascii="Symbol" w:hAnsi="Symbol" w:cs="Symbol"/>
          <w:sz w:val="18"/>
          <w:szCs w:val="18"/>
          <w:u w:val="single"/>
          <w:lang w:val="ru-RU"/>
        </w:rPr>
        <w:t></w:t>
      </w:r>
      <w:proofErr w:type="spellStart"/>
      <w:r w:rsidRPr="00EE23FA">
        <w:rPr>
          <w:rFonts w:ascii="Courier New" w:hAnsi="Courier New" w:cs="Courier New"/>
          <w:i/>
          <w:sz w:val="18"/>
          <w:szCs w:val="18"/>
          <w:vertAlign w:val="subscript"/>
          <w:lang w:val="ru-RU"/>
        </w:rPr>
        <w:t>gso</w:t>
      </w:r>
      <w:proofErr w:type="spellEnd"/>
    </w:p>
    <w:p w14:paraId="274185C7" w14:textId="77777777"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t>Рассчитайте θ спутника НГСО, видимого с ГСО</w:t>
      </w:r>
    </w:p>
    <w:p w14:paraId="17B5E981" w14:textId="77777777"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t xml:space="preserve">Если </w:t>
      </w:r>
      <w:proofErr w:type="spellStart"/>
      <w:r w:rsidRPr="00EE23FA">
        <w:rPr>
          <w:rFonts w:ascii="Courier New" w:hAnsi="Courier New" w:cs="Courier New"/>
          <w:i/>
          <w:sz w:val="18"/>
          <w:szCs w:val="18"/>
          <w:lang w:val="ru-RU"/>
        </w:rPr>
        <w:t>э.п.п.м.</w:t>
      </w:r>
      <w:r w:rsidRPr="00EE23FA">
        <w:rPr>
          <w:rFonts w:ascii="Courier New" w:hAnsi="Courier New" w:cs="Courier New"/>
          <w:i/>
          <w:sz w:val="18"/>
          <w:szCs w:val="18"/>
          <w:vertAlign w:val="subscript"/>
          <w:lang w:val="ru-RU"/>
        </w:rPr>
        <w:t>i</w:t>
      </w:r>
      <w:proofErr w:type="spellEnd"/>
      <w:r w:rsidRPr="00EE23FA">
        <w:rPr>
          <w:rFonts w:ascii="Courier New" w:hAnsi="Courier New" w:cs="Courier New"/>
          <w:sz w:val="18"/>
          <w:szCs w:val="18"/>
          <w:lang w:val="ru-RU"/>
        </w:rPr>
        <w:t xml:space="preserve"> выше </w:t>
      </w:r>
      <w:proofErr w:type="spellStart"/>
      <w:r w:rsidRPr="00EE23FA">
        <w:rPr>
          <w:rFonts w:ascii="Courier New" w:hAnsi="Courier New" w:cs="Courier New"/>
          <w:sz w:val="18"/>
          <w:szCs w:val="18"/>
          <w:lang w:val="ru-RU"/>
        </w:rPr>
        <w:t>Worstepfd</w:t>
      </w:r>
      <w:proofErr w:type="spellEnd"/>
    </w:p>
    <w:p w14:paraId="38CBB4E8" w14:textId="77777777"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t>{</w:t>
      </w:r>
    </w:p>
    <w:p w14:paraId="79E80736" w14:textId="35FAAA18"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t>Сохраните эту геометрию</w:t>
      </w:r>
    </w:p>
    <w:p w14:paraId="5569A823" w14:textId="6C5C1C81"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r>
      <w:proofErr w:type="spellStart"/>
      <w:r w:rsidRPr="00EE23FA">
        <w:rPr>
          <w:rFonts w:ascii="Courier New" w:hAnsi="Courier New" w:cs="Courier New"/>
          <w:sz w:val="18"/>
          <w:szCs w:val="18"/>
          <w:lang w:val="ru-RU"/>
        </w:rPr>
        <w:t>WorstAngularVelocity</w:t>
      </w:r>
      <w:proofErr w:type="spellEnd"/>
      <w:r w:rsidRPr="00EE23FA">
        <w:rPr>
          <w:rFonts w:ascii="Courier New" w:hAnsi="Courier New" w:cs="Courier New"/>
          <w:sz w:val="18"/>
          <w:szCs w:val="18"/>
          <w:lang w:val="ru-RU"/>
        </w:rPr>
        <w:t xml:space="preserve"> = θ</w:t>
      </w:r>
    </w:p>
    <w:p w14:paraId="51643AEE" w14:textId="24BE6D23"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r>
      <w:proofErr w:type="spellStart"/>
      <w:r w:rsidRPr="00EE23FA">
        <w:rPr>
          <w:rFonts w:ascii="Courier New" w:hAnsi="Courier New" w:cs="Courier New"/>
          <w:sz w:val="18"/>
          <w:szCs w:val="18"/>
          <w:lang w:val="ru-RU"/>
        </w:rPr>
        <w:t>Worstepfd</w:t>
      </w:r>
      <w:proofErr w:type="spellEnd"/>
      <w:r w:rsidRPr="00EE23FA">
        <w:rPr>
          <w:rFonts w:ascii="Courier New" w:hAnsi="Courier New" w:cs="Courier New"/>
          <w:sz w:val="18"/>
          <w:szCs w:val="18"/>
          <w:lang w:val="ru-RU"/>
        </w:rPr>
        <w:t xml:space="preserve"> = </w:t>
      </w:r>
      <w:proofErr w:type="spellStart"/>
      <w:r w:rsidRPr="00EE23FA">
        <w:rPr>
          <w:rFonts w:ascii="Courier New" w:hAnsi="Courier New" w:cs="Courier New"/>
          <w:i/>
          <w:sz w:val="18"/>
          <w:szCs w:val="18"/>
          <w:lang w:val="ru-RU"/>
        </w:rPr>
        <w:t>epfd</w:t>
      </w:r>
      <w:r w:rsidRPr="00EE23FA">
        <w:rPr>
          <w:rFonts w:ascii="Courier New" w:hAnsi="Courier New" w:cs="Courier New"/>
          <w:i/>
          <w:sz w:val="18"/>
          <w:szCs w:val="18"/>
          <w:vertAlign w:val="subscript"/>
          <w:lang w:val="ru-RU"/>
        </w:rPr>
        <w:t>i</w:t>
      </w:r>
      <w:proofErr w:type="spellEnd"/>
    </w:p>
    <w:p w14:paraId="0D358BBD" w14:textId="77777777"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t>}</w:t>
      </w:r>
    </w:p>
    <w:p w14:paraId="5A3E8BE1" w14:textId="77777777"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t xml:space="preserve">Иначе, если </w:t>
      </w:r>
      <w:proofErr w:type="spellStart"/>
      <w:r w:rsidRPr="00EE23FA">
        <w:rPr>
          <w:rFonts w:ascii="Courier New" w:hAnsi="Courier New" w:cs="Courier New"/>
          <w:i/>
          <w:sz w:val="18"/>
          <w:szCs w:val="18"/>
          <w:lang w:val="ru-RU"/>
        </w:rPr>
        <w:t>э.п.п.м.</w:t>
      </w:r>
      <w:r w:rsidRPr="00EE23FA">
        <w:rPr>
          <w:rFonts w:ascii="Courier New" w:hAnsi="Courier New" w:cs="Courier New"/>
          <w:i/>
          <w:sz w:val="18"/>
          <w:szCs w:val="18"/>
          <w:vertAlign w:val="subscript"/>
          <w:lang w:val="ru-RU"/>
        </w:rPr>
        <w:t>i</w:t>
      </w:r>
      <w:proofErr w:type="spellEnd"/>
      <w:r w:rsidRPr="00EE23FA">
        <w:rPr>
          <w:rFonts w:ascii="Courier New" w:hAnsi="Courier New" w:cs="Courier New"/>
          <w:sz w:val="18"/>
          <w:szCs w:val="18"/>
          <w:lang w:val="ru-RU"/>
        </w:rPr>
        <w:t xml:space="preserve"> в том же </w:t>
      </w:r>
      <w:proofErr w:type="spellStart"/>
      <w:r w:rsidRPr="00EE23FA">
        <w:rPr>
          <w:rFonts w:ascii="Courier New" w:hAnsi="Courier New" w:cs="Courier New"/>
          <w:sz w:val="18"/>
          <w:szCs w:val="18"/>
          <w:lang w:val="ru-RU"/>
        </w:rPr>
        <w:t>бине</w:t>
      </w:r>
      <w:proofErr w:type="spellEnd"/>
      <w:r w:rsidRPr="00EE23FA">
        <w:rPr>
          <w:rFonts w:ascii="Courier New" w:hAnsi="Courier New" w:cs="Courier New"/>
          <w:sz w:val="18"/>
          <w:szCs w:val="18"/>
          <w:lang w:val="ru-RU"/>
        </w:rPr>
        <w:t xml:space="preserve">, что и </w:t>
      </w:r>
      <w:proofErr w:type="spellStart"/>
      <w:r w:rsidRPr="00EE23FA">
        <w:rPr>
          <w:rFonts w:ascii="Courier New" w:hAnsi="Courier New" w:cs="Courier New"/>
          <w:sz w:val="18"/>
          <w:szCs w:val="18"/>
          <w:lang w:val="ru-RU"/>
        </w:rPr>
        <w:t>Worstepfd</w:t>
      </w:r>
      <w:proofErr w:type="spellEnd"/>
    </w:p>
    <w:p w14:paraId="2C8915C0" w14:textId="77777777"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t>{</w:t>
      </w:r>
    </w:p>
    <w:p w14:paraId="22142684" w14:textId="386D9D53"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t xml:space="preserve">Если θ меньше </w:t>
      </w:r>
      <w:proofErr w:type="spellStart"/>
      <w:r w:rsidRPr="00EE23FA">
        <w:rPr>
          <w:rFonts w:ascii="Courier New" w:hAnsi="Courier New" w:cs="Courier New"/>
          <w:sz w:val="18"/>
          <w:szCs w:val="18"/>
          <w:lang w:val="ru-RU"/>
        </w:rPr>
        <w:t>WorstAngularVelocity</w:t>
      </w:r>
      <w:proofErr w:type="spellEnd"/>
    </w:p>
    <w:p w14:paraId="7A165F88" w14:textId="77777777"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t>{</w:t>
      </w:r>
    </w:p>
    <w:p w14:paraId="475BCC7B" w14:textId="77777777"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t>Сохраните эту геометрию</w:t>
      </w:r>
    </w:p>
    <w:p w14:paraId="27C07010" w14:textId="77777777"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r>
      <w:proofErr w:type="spellStart"/>
      <w:r w:rsidRPr="00EE23FA">
        <w:rPr>
          <w:rFonts w:ascii="Courier New" w:hAnsi="Courier New" w:cs="Courier New"/>
          <w:sz w:val="18"/>
          <w:szCs w:val="18"/>
          <w:lang w:val="ru-RU"/>
        </w:rPr>
        <w:t>WorstAngularVelocity</w:t>
      </w:r>
      <w:proofErr w:type="spellEnd"/>
      <w:r w:rsidRPr="00EE23FA">
        <w:rPr>
          <w:rFonts w:ascii="Courier New" w:hAnsi="Courier New" w:cs="Courier New"/>
          <w:sz w:val="18"/>
          <w:szCs w:val="18"/>
          <w:lang w:val="ru-RU"/>
        </w:rPr>
        <w:t xml:space="preserve"> = θ</w:t>
      </w:r>
    </w:p>
    <w:p w14:paraId="1C97E670" w14:textId="77777777"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t>}</w:t>
      </w:r>
    </w:p>
    <w:p w14:paraId="0A701B40" w14:textId="77777777"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t>}</w:t>
      </w:r>
    </w:p>
    <w:p w14:paraId="09D22172" w14:textId="77777777"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r w:rsidRPr="00EE23FA">
        <w:rPr>
          <w:rFonts w:ascii="Courier New" w:hAnsi="Courier New" w:cs="Courier New"/>
          <w:sz w:val="18"/>
          <w:szCs w:val="18"/>
          <w:lang w:val="ru-RU"/>
        </w:rPr>
        <w:tab/>
        <w:t>}</w:t>
      </w:r>
    </w:p>
    <w:p w14:paraId="5D59D8EC" w14:textId="77777777" w:rsidR="004F60DC" w:rsidRPr="00EE23FA" w:rsidRDefault="004F60DC" w:rsidP="004F60D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t>}</w:t>
      </w:r>
    </w:p>
    <w:p w14:paraId="380058CB" w14:textId="5AE3ACA6" w:rsidR="00F531C0" w:rsidRPr="002A3F12" w:rsidRDefault="004F60DC" w:rsidP="004F60DC">
      <w:pPr>
        <w:tabs>
          <w:tab w:val="left" w:pos="567"/>
          <w:tab w:val="left" w:pos="1701"/>
        </w:tabs>
        <w:spacing w:before="40"/>
        <w:rPr>
          <w:rFonts w:ascii="Courier New" w:hAnsi="Courier New" w:cs="Courier New"/>
          <w:sz w:val="20"/>
          <w:lang w:val="ru-RU"/>
        </w:rPr>
      </w:pPr>
      <w:r w:rsidRPr="00EE23FA">
        <w:rPr>
          <w:rFonts w:ascii="Courier New" w:hAnsi="Courier New" w:cs="Courier New"/>
          <w:sz w:val="18"/>
          <w:szCs w:val="18"/>
          <w:lang w:val="ru-RU"/>
        </w:rPr>
        <w:tab/>
        <w:t>}</w:t>
      </w:r>
      <w:r w:rsidRPr="00EE23FA">
        <w:rPr>
          <w:rFonts w:ascii="Courier New" w:hAnsi="Courier New" w:cs="Courier New"/>
          <w:sz w:val="18"/>
          <w:szCs w:val="18"/>
          <w:lang w:val="ru-RU"/>
        </w:rPr>
        <w:tab/>
      </w:r>
    </w:p>
    <w:p w14:paraId="005B22FD" w14:textId="77777777" w:rsidR="00F531C0" w:rsidRPr="002A3F12" w:rsidRDefault="00F531C0" w:rsidP="00F531C0">
      <w:pPr>
        <w:tabs>
          <w:tab w:val="left" w:pos="567"/>
          <w:tab w:val="left" w:pos="1701"/>
        </w:tabs>
        <w:spacing w:before="40"/>
        <w:rPr>
          <w:rFonts w:ascii="Courier New" w:hAnsi="Courier New" w:cs="Courier New"/>
          <w:sz w:val="20"/>
          <w:lang w:val="ru-RU"/>
        </w:rPr>
      </w:pPr>
    </w:p>
    <w:p w14:paraId="435A0313" w14:textId="37BD854A" w:rsidR="00F531C0" w:rsidRPr="002A3F12" w:rsidRDefault="00F531C0" w:rsidP="00F531C0">
      <w:pPr>
        <w:pStyle w:val="Heading3"/>
        <w:rPr>
          <w:lang w:val="ru-RU"/>
        </w:rPr>
      </w:pPr>
      <w:r w:rsidRPr="002A3F12">
        <w:t>D</w:t>
      </w:r>
      <w:r w:rsidRPr="002A3F12">
        <w:rPr>
          <w:lang w:val="ru-RU"/>
        </w:rPr>
        <w:t>3.3.3</w:t>
      </w:r>
      <w:r w:rsidRPr="002A3F12">
        <w:rPr>
          <w:lang w:val="ru-RU"/>
        </w:rPr>
        <w:tab/>
      </w:r>
      <w:r w:rsidR="002A3F12" w:rsidRPr="002A3F12">
        <w:rPr>
          <w:lang w:val="ru-RU"/>
        </w:rPr>
        <w:t>Геометрия</w:t>
      </w:r>
    </w:p>
    <w:p w14:paraId="6F34CE76" w14:textId="3F40CFB7" w:rsidR="00F531C0" w:rsidRPr="002A3F12" w:rsidRDefault="002A3F12" w:rsidP="00F531C0">
      <w:pPr>
        <w:rPr>
          <w:lang w:val="ru-RU"/>
        </w:rPr>
      </w:pPr>
      <w:r w:rsidRPr="002A3F12">
        <w:rPr>
          <w:szCs w:val="22"/>
          <w:lang w:val="ru-RU"/>
        </w:rPr>
        <w:t>Существуют две потенциально значимые геометрии – когда спутник НГСО только входит в зону видимости спутника ГСО и когда он пересекает луч спутника ГСО, как показано на рисунке 33.</w:t>
      </w:r>
    </w:p>
    <w:p w14:paraId="41152A71" w14:textId="77777777" w:rsidR="006B4A53" w:rsidRPr="00EE23FA" w:rsidRDefault="006B4A53" w:rsidP="006B4A53">
      <w:pPr>
        <w:pStyle w:val="FigureNo"/>
        <w:rPr>
          <w:lang w:val="ru-RU"/>
        </w:rPr>
      </w:pPr>
      <w:r w:rsidRPr="009D52FF">
        <w:rPr>
          <w:lang w:val="ru-RU"/>
        </w:rPr>
        <w:lastRenderedPageBreak/>
        <w:t>Рисунок 33</w:t>
      </w:r>
    </w:p>
    <w:p w14:paraId="7F762F68" w14:textId="640A142E" w:rsidR="00F531C0" w:rsidRPr="006B4A53" w:rsidRDefault="006B4A53" w:rsidP="006B4A53">
      <w:pPr>
        <w:pStyle w:val="Figuretitle"/>
        <w:rPr>
          <w:lang w:val="ru-RU"/>
        </w:rPr>
      </w:pPr>
      <w:r w:rsidRPr="00EE23FA">
        <w:rPr>
          <w:lang w:val="ru-RU"/>
        </w:rPr>
        <w:t>Позиции спутника НГСО для двух геометрий WCG (IS)</w:t>
      </w:r>
    </w:p>
    <w:p w14:paraId="7405A3F6" w14:textId="092A5008" w:rsidR="00F531C0" w:rsidRPr="00382FE0" w:rsidRDefault="00C63F3E" w:rsidP="00F531C0">
      <w:pPr>
        <w:pStyle w:val="Figure"/>
      </w:pPr>
      <w:r>
        <w:rPr>
          <w:noProof/>
          <w:lang w:val="ru-RU" w:eastAsia="ru-RU"/>
        </w:rPr>
        <w:drawing>
          <wp:inline distT="0" distB="0" distL="0" distR="0" wp14:anchorId="374CF81B" wp14:editId="01CBD02F">
            <wp:extent cx="5637287" cy="3195834"/>
            <wp:effectExtent l="0" t="0" r="1905" b="5080"/>
            <wp:docPr id="1439037403" name="Рисунок 1439037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37403" name="Figure 33.png"/>
                    <pic:cNvPicPr/>
                  </pic:nvPicPr>
                  <pic:blipFill>
                    <a:blip r:embed="rId54">
                      <a:extLst>
                        <a:ext uri="{28A0092B-C50C-407E-A947-70E740481C1C}">
                          <a14:useLocalDpi xmlns:a14="http://schemas.microsoft.com/office/drawing/2010/main" val="0"/>
                        </a:ext>
                      </a:extLst>
                    </a:blip>
                    <a:stretch>
                      <a:fillRect/>
                    </a:stretch>
                  </pic:blipFill>
                  <pic:spPr>
                    <a:xfrm>
                      <a:off x="0" y="0"/>
                      <a:ext cx="5637287" cy="3195834"/>
                    </a:xfrm>
                    <a:prstGeom prst="rect">
                      <a:avLst/>
                    </a:prstGeom>
                  </pic:spPr>
                </pic:pic>
              </a:graphicData>
            </a:graphic>
          </wp:inline>
        </w:drawing>
      </w:r>
    </w:p>
    <w:p w14:paraId="4D3812DC" w14:textId="77777777" w:rsidR="004469AF" w:rsidRPr="004469AF" w:rsidRDefault="004469AF" w:rsidP="004469AF">
      <w:pPr>
        <w:pStyle w:val="Normalaftertitle"/>
        <w:rPr>
          <w:lang w:val="ru-RU"/>
        </w:rPr>
      </w:pPr>
      <w:r w:rsidRPr="004469AF">
        <w:rPr>
          <w:lang w:val="ru-RU"/>
        </w:rPr>
        <w:t>В некоторых случаях обе геометрии будут иметь одинаковое положение WCG, например, для экваториальной спутниковой системы экстремум луча по азимуту совпадает для обеих геометрий.</w:t>
      </w:r>
    </w:p>
    <w:p w14:paraId="3F9E9022" w14:textId="7B385038" w:rsidR="00F531C0" w:rsidRPr="004469AF" w:rsidRDefault="004469AF" w:rsidP="004469AF">
      <w:pPr>
        <w:rPr>
          <w:lang w:val="ru-RU"/>
        </w:rPr>
      </w:pPr>
      <w:r w:rsidRPr="004469AF">
        <w:rPr>
          <w:lang w:val="ru-RU"/>
        </w:rPr>
        <w:t xml:space="preserve">Исходя из радиуса спутника НГСО в каждом положении можно вычислить </w:t>
      </w:r>
      <w:proofErr w:type="spellStart"/>
      <w:r w:rsidRPr="004469AF">
        <w:rPr>
          <w:lang w:val="ru-RU"/>
        </w:rPr>
        <w:t>внеосевой</w:t>
      </w:r>
      <w:proofErr w:type="spellEnd"/>
      <w:r w:rsidRPr="004469AF">
        <w:rPr>
          <w:lang w:val="ru-RU"/>
        </w:rPr>
        <w:t xml:space="preserve"> угол в месте расположения спутника, а значит и </w:t>
      </w:r>
      <w:proofErr w:type="spellStart"/>
      <w:r w:rsidRPr="004469AF">
        <w:rPr>
          <w:lang w:val="ru-RU"/>
        </w:rPr>
        <w:t>э.и.и.м</w:t>
      </w:r>
      <w:proofErr w:type="spellEnd"/>
      <w:r w:rsidRPr="004469AF">
        <w:rPr>
          <w:lang w:val="ru-RU"/>
        </w:rPr>
        <w:t>. (</w:t>
      </w:r>
      <w:r w:rsidRPr="004469AF">
        <w:rPr>
          <w:rFonts w:ascii="Symbol" w:hAnsi="Symbol" w:cs="Symbol"/>
          <w:lang w:val="ru-RU"/>
        </w:rPr>
        <w:t></w:t>
      </w:r>
      <w:r w:rsidRPr="004469AF">
        <w:rPr>
          <w:lang w:val="ru-RU"/>
        </w:rPr>
        <w:t>) вместе с расстоянием (см. рисунок 34).</w:t>
      </w:r>
    </w:p>
    <w:p w14:paraId="6B86E9AD" w14:textId="77777777" w:rsidR="004469AF" w:rsidRPr="00EE23FA" w:rsidRDefault="004469AF" w:rsidP="004469AF">
      <w:pPr>
        <w:pStyle w:val="FigureNo"/>
        <w:rPr>
          <w:lang w:val="ru-RU"/>
        </w:rPr>
      </w:pPr>
      <w:r w:rsidRPr="009D52FF">
        <w:rPr>
          <w:lang w:val="ru-RU"/>
        </w:rPr>
        <w:t>Рисунок 34</w:t>
      </w:r>
    </w:p>
    <w:p w14:paraId="0F9EB49A" w14:textId="31BF7BDF" w:rsidR="00F531C0" w:rsidRPr="004469AF" w:rsidRDefault="004469AF" w:rsidP="004469AF">
      <w:pPr>
        <w:pStyle w:val="Figuretitle"/>
        <w:rPr>
          <w:lang w:val="ru-RU"/>
        </w:rPr>
      </w:pPr>
      <w:r w:rsidRPr="00EE23FA">
        <w:rPr>
          <w:lang w:val="ru-RU"/>
        </w:rPr>
        <w:t xml:space="preserve">Вычисление спутникового </w:t>
      </w:r>
      <w:proofErr w:type="spellStart"/>
      <w:r w:rsidRPr="00EE23FA">
        <w:rPr>
          <w:lang w:val="ru-RU"/>
        </w:rPr>
        <w:t>внеосевого</w:t>
      </w:r>
      <w:proofErr w:type="spellEnd"/>
      <w:r w:rsidRPr="00EE23FA">
        <w:rPr>
          <w:lang w:val="ru-RU"/>
        </w:rPr>
        <w:t xml:space="preserve"> угла для двух геометрий WCG (IS)</w:t>
      </w:r>
    </w:p>
    <w:p w14:paraId="568343C6" w14:textId="1771270D" w:rsidR="00F531C0" w:rsidRPr="00382FE0" w:rsidRDefault="00C76A19" w:rsidP="00F531C0">
      <w:pPr>
        <w:pStyle w:val="Figure"/>
      </w:pPr>
      <w:r>
        <w:rPr>
          <w:noProof/>
          <w:lang w:val="ru-RU" w:eastAsia="ru-RU"/>
        </w:rPr>
        <w:drawing>
          <wp:inline distT="0" distB="0" distL="0" distR="0" wp14:anchorId="6AF3CD4D" wp14:editId="2D22CD35">
            <wp:extent cx="6120765" cy="3380105"/>
            <wp:effectExtent l="0" t="0" r="0" b="0"/>
            <wp:docPr id="1439037405" name="Рисунок 1439037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37405" name="Figure 34.png"/>
                    <pic:cNvPicPr/>
                  </pic:nvPicPr>
                  <pic:blipFill>
                    <a:blip r:embed="rId55">
                      <a:extLst>
                        <a:ext uri="{28A0092B-C50C-407E-A947-70E740481C1C}">
                          <a14:useLocalDpi xmlns:a14="http://schemas.microsoft.com/office/drawing/2010/main" val="0"/>
                        </a:ext>
                      </a:extLst>
                    </a:blip>
                    <a:stretch>
                      <a:fillRect/>
                    </a:stretch>
                  </pic:blipFill>
                  <pic:spPr>
                    <a:xfrm>
                      <a:off x="0" y="0"/>
                      <a:ext cx="6120765" cy="3380105"/>
                    </a:xfrm>
                    <a:prstGeom prst="rect">
                      <a:avLst/>
                    </a:prstGeom>
                  </pic:spPr>
                </pic:pic>
              </a:graphicData>
            </a:graphic>
          </wp:inline>
        </w:drawing>
      </w:r>
    </w:p>
    <w:p w14:paraId="629F7EAB" w14:textId="0F7F3D94" w:rsidR="00B2089E" w:rsidRPr="00203B32" w:rsidRDefault="00203B32" w:rsidP="00B2089E">
      <w:pPr>
        <w:pStyle w:val="Normalaftertitle"/>
        <w:keepNext/>
        <w:keepLines/>
        <w:rPr>
          <w:szCs w:val="22"/>
          <w:lang w:val="en-US"/>
        </w:rPr>
      </w:pPr>
      <w:r w:rsidRPr="00B2089E">
        <w:rPr>
          <w:szCs w:val="22"/>
          <w:lang w:val="ru-RU"/>
        </w:rPr>
        <w:lastRenderedPageBreak/>
        <w:t>где</w:t>
      </w:r>
      <w:r>
        <w:rPr>
          <w:szCs w:val="22"/>
          <w:lang w:val="en-US"/>
        </w:rPr>
        <w:t>:</w:t>
      </w:r>
    </w:p>
    <w:p w14:paraId="1BCB5EC2" w14:textId="77777777" w:rsidR="00B2089E" w:rsidRPr="00B2089E" w:rsidRDefault="00B2089E" w:rsidP="00B2089E">
      <w:pPr>
        <w:pStyle w:val="Equation"/>
        <w:keepNext/>
        <w:rPr>
          <w:szCs w:val="22"/>
          <w:lang w:val="ru-RU"/>
        </w:rPr>
      </w:pPr>
      <w:r w:rsidRPr="00B2089E">
        <w:rPr>
          <w:szCs w:val="22"/>
          <w:lang w:val="ru-RU"/>
        </w:rPr>
        <w:tab/>
      </w:r>
      <w:r w:rsidRPr="00B2089E">
        <w:rPr>
          <w:szCs w:val="22"/>
          <w:lang w:val="ru-RU"/>
        </w:rPr>
        <w:tab/>
      </w:r>
      <w:r w:rsidRPr="00B2089E">
        <w:rPr>
          <w:rFonts w:ascii="Courier New" w:hAnsi="Courier New" w:cs="Courier New"/>
          <w:szCs w:val="22"/>
          <w:lang w:val="ru-RU"/>
        </w:rPr>
        <w:sym w:font="Symbol" w:char="F06A"/>
      </w:r>
      <w:r w:rsidRPr="00B2089E">
        <w:rPr>
          <w:szCs w:val="22"/>
          <w:vertAlign w:val="subscript"/>
          <w:lang w:val="ru-RU"/>
        </w:rPr>
        <w:t>1</w:t>
      </w:r>
      <w:r w:rsidRPr="00B2089E">
        <w:rPr>
          <w:szCs w:val="22"/>
          <w:lang w:val="ru-RU"/>
        </w:rPr>
        <w:t xml:space="preserve"> = </w:t>
      </w:r>
      <w:r w:rsidRPr="00B2089E">
        <w:rPr>
          <w:rFonts w:ascii="Courier New" w:hAnsi="Courier New" w:cs="Courier New"/>
          <w:szCs w:val="22"/>
          <w:lang w:val="ru-RU"/>
        </w:rPr>
        <w:sym w:font="Symbol" w:char="F06A"/>
      </w:r>
      <w:r w:rsidRPr="00B2089E">
        <w:rPr>
          <w:i/>
          <w:iCs/>
          <w:szCs w:val="22"/>
          <w:vertAlign w:val="subscript"/>
          <w:lang w:val="ru-RU"/>
        </w:rPr>
        <w:t>BS</w:t>
      </w:r>
      <w:r w:rsidRPr="00B2089E">
        <w:rPr>
          <w:szCs w:val="22"/>
          <w:lang w:val="ru-RU"/>
        </w:rPr>
        <w:t xml:space="preserve"> (из приведенного выше рисунка);</w:t>
      </w:r>
    </w:p>
    <w:p w14:paraId="63FEFCE2" w14:textId="77777777" w:rsidR="00B2089E" w:rsidRPr="00B2089E" w:rsidRDefault="00B2089E" w:rsidP="00B2089E">
      <w:pPr>
        <w:pStyle w:val="Equation"/>
        <w:rPr>
          <w:szCs w:val="22"/>
          <w:lang w:val="ru-RU"/>
        </w:rPr>
      </w:pPr>
      <w:r w:rsidRPr="00B2089E">
        <w:rPr>
          <w:szCs w:val="22"/>
          <w:lang w:val="ru-RU"/>
        </w:rPr>
        <w:tab/>
      </w:r>
      <w:r w:rsidRPr="00B2089E">
        <w:rPr>
          <w:szCs w:val="22"/>
          <w:lang w:val="ru-RU"/>
        </w:rPr>
        <w:tab/>
      </w:r>
      <m:oMath>
        <m:r>
          <m:rPr>
            <m:sty m:val="p"/>
          </m:rPr>
          <w:rPr>
            <w:rFonts w:ascii="Cambria Math" w:hAnsi="Cambria Math"/>
            <w:szCs w:val="22"/>
            <w:lang w:val="ru-RU"/>
          </w:rPr>
          <m:t>sin</m:t>
        </m:r>
        <m:sSub>
          <m:sSubPr>
            <m:ctrlPr>
              <w:rPr>
                <w:rFonts w:ascii="Cambria Math" w:hAnsi="Cambria Math"/>
                <w:szCs w:val="22"/>
                <w:lang w:val="ru-RU"/>
              </w:rPr>
            </m:ctrlPr>
          </m:sSubPr>
          <m:e>
            <m:r>
              <m:rPr>
                <m:sty m:val="p"/>
              </m:rPr>
              <w:rPr>
                <w:rFonts w:ascii="Cambria Math" w:hAnsi="Cambria Math" w:cs="Courier New"/>
                <w:szCs w:val="22"/>
                <w:lang w:val="ru-RU"/>
              </w:rPr>
              <w:sym w:font="Symbol" w:char="F06A"/>
            </m:r>
          </m:e>
          <m:sub>
            <m:r>
              <m:rPr>
                <m:sty m:val="p"/>
              </m:rPr>
              <w:rPr>
                <w:rFonts w:ascii="Cambria Math" w:hAnsi="Cambria Math"/>
                <w:szCs w:val="22"/>
                <w:lang w:val="ru-RU"/>
              </w:rPr>
              <m:t>2</m:t>
            </m:r>
          </m:sub>
        </m:sSub>
        <m:r>
          <m:rPr>
            <m:sty m:val="p"/>
          </m:rPr>
          <w:rPr>
            <w:rFonts w:ascii="Cambria Math" w:hAnsi="Cambria Math"/>
            <w:szCs w:val="22"/>
            <w:lang w:val="ru-RU"/>
          </w:rPr>
          <m:t xml:space="preserve">= </m:t>
        </m:r>
        <m:f>
          <m:fPr>
            <m:ctrlPr>
              <w:rPr>
                <w:rFonts w:ascii="Cambria Math" w:hAnsi="Cambria Math"/>
                <w:szCs w:val="22"/>
                <w:lang w:val="ru-RU"/>
              </w:rPr>
            </m:ctrlPr>
          </m:fPr>
          <m:num>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e</m:t>
                </m:r>
              </m:sub>
            </m:sSub>
          </m:num>
          <m:den>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gso</m:t>
                </m:r>
              </m:sub>
            </m:sSub>
          </m:den>
        </m:f>
      </m:oMath>
      <w:r w:rsidRPr="00B2089E">
        <w:rPr>
          <w:szCs w:val="22"/>
          <w:lang w:val="ru-RU"/>
        </w:rPr>
        <w:t>.</w:t>
      </w:r>
    </w:p>
    <w:p w14:paraId="48386416" w14:textId="77777777" w:rsidR="00B2089E" w:rsidRPr="00B2089E" w:rsidRDefault="00B2089E" w:rsidP="00B2089E">
      <w:pPr>
        <w:rPr>
          <w:szCs w:val="22"/>
          <w:lang w:val="ru-RU"/>
        </w:rPr>
      </w:pPr>
      <w:r w:rsidRPr="00B2089E">
        <w:rPr>
          <w:szCs w:val="22"/>
          <w:lang w:val="ru-RU"/>
        </w:rPr>
        <w:t>Следовательно:</w:t>
      </w:r>
    </w:p>
    <w:p w14:paraId="36646EBE" w14:textId="77777777" w:rsidR="00B2089E" w:rsidRPr="00B2089E" w:rsidRDefault="00B2089E" w:rsidP="00B2089E">
      <w:pPr>
        <w:pStyle w:val="Equation"/>
        <w:rPr>
          <w:szCs w:val="22"/>
          <w:lang w:val="ru-RU"/>
        </w:rPr>
      </w:pPr>
      <w:r w:rsidRPr="00B2089E">
        <w:rPr>
          <w:szCs w:val="22"/>
          <w:lang w:val="ru-RU"/>
        </w:rPr>
        <w:tab/>
      </w:r>
      <w:r w:rsidRPr="00B2089E">
        <w:rPr>
          <w:szCs w:val="22"/>
          <w:lang w:val="ru-RU"/>
        </w:rPr>
        <w:tab/>
      </w:r>
      <m:oMath>
        <m:r>
          <m:rPr>
            <m:sty m:val="p"/>
          </m:rPr>
          <w:rPr>
            <w:rFonts w:ascii="Cambria Math" w:hAnsi="Cambria Math"/>
            <w:szCs w:val="22"/>
            <w:lang w:val="ru-RU"/>
          </w:rPr>
          <m:t>sin</m:t>
        </m:r>
        <m:sSub>
          <m:sSubPr>
            <m:ctrlPr>
              <w:rPr>
                <w:rFonts w:ascii="Cambria Math" w:hAnsi="Cambria Math"/>
                <w:szCs w:val="22"/>
                <w:lang w:val="ru-RU"/>
              </w:rPr>
            </m:ctrlPr>
          </m:sSubPr>
          <m:e>
            <m:r>
              <m:rPr>
                <m:sty m:val="p"/>
              </m:rPr>
              <w:rPr>
                <w:rFonts w:ascii="Cambria Math" w:hAnsi="Cambria Math"/>
                <w:szCs w:val="22"/>
                <w:lang w:val="ru-RU"/>
              </w:rPr>
              <m:t xml:space="preserve"> ψ</m:t>
            </m:r>
          </m:e>
          <m:sub>
            <m:r>
              <w:rPr>
                <w:rFonts w:ascii="Cambria Math" w:hAnsi="Cambria Math"/>
                <w:szCs w:val="22"/>
                <w:lang w:val="ru-RU"/>
              </w:rPr>
              <m:t>i</m:t>
            </m:r>
          </m:sub>
        </m:sSub>
        <m:r>
          <m:rPr>
            <m:sty m:val="p"/>
          </m:rPr>
          <w:rPr>
            <w:rFonts w:ascii="Cambria Math" w:hAnsi="Cambria Math"/>
            <w:szCs w:val="22"/>
            <w:lang w:val="ru-RU"/>
          </w:rPr>
          <m:t xml:space="preserve">= </m:t>
        </m:r>
        <m:f>
          <m:fPr>
            <m:ctrlPr>
              <w:rPr>
                <w:rFonts w:ascii="Cambria Math" w:hAnsi="Cambria Math"/>
                <w:szCs w:val="22"/>
                <w:lang w:val="ru-RU"/>
              </w:rPr>
            </m:ctrlPr>
          </m:fPr>
          <m:num>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geo</m:t>
                </m:r>
              </m:sub>
            </m:sSub>
          </m:num>
          <m:den>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ngso</m:t>
                </m:r>
                <m:r>
                  <m:rPr>
                    <m:sty m:val="p"/>
                  </m:rPr>
                  <w:rPr>
                    <w:rFonts w:ascii="Cambria Math" w:hAnsi="Cambria Math"/>
                    <w:szCs w:val="22"/>
                    <w:lang w:val="ru-RU"/>
                  </w:rPr>
                  <m:t>,</m:t>
                </m:r>
                <m:r>
                  <w:rPr>
                    <w:rFonts w:ascii="Cambria Math" w:hAnsi="Cambria Math"/>
                    <w:szCs w:val="22"/>
                    <w:lang w:val="ru-RU"/>
                  </w:rPr>
                  <m:t>i</m:t>
                </m:r>
              </m:sub>
            </m:sSub>
          </m:den>
        </m:f>
        <m:r>
          <m:rPr>
            <m:sty m:val="p"/>
          </m:rPr>
          <w:rPr>
            <w:rFonts w:ascii="Cambria Math" w:hAnsi="Cambria Math"/>
            <w:szCs w:val="22"/>
            <w:lang w:val="ru-RU"/>
          </w:rPr>
          <m:t>sin</m:t>
        </m:r>
        <m:sSub>
          <m:sSubPr>
            <m:ctrlPr>
              <w:rPr>
                <w:rFonts w:ascii="Cambria Math" w:hAnsi="Cambria Math"/>
                <w:szCs w:val="22"/>
                <w:lang w:val="ru-RU"/>
              </w:rPr>
            </m:ctrlPr>
          </m:sSubPr>
          <m:e>
            <m:r>
              <m:rPr>
                <m:sty m:val="p"/>
              </m:rPr>
              <w:rPr>
                <w:rFonts w:ascii="Cambria Math" w:hAnsi="Cambria Math"/>
                <w:szCs w:val="22"/>
                <w:lang w:val="ru-RU"/>
              </w:rPr>
              <m:t xml:space="preserve"> </m:t>
            </m:r>
            <m:r>
              <m:rPr>
                <m:sty m:val="p"/>
              </m:rPr>
              <w:rPr>
                <w:rFonts w:ascii="Cambria Math" w:hAnsi="Cambria Math"/>
                <w:szCs w:val="22"/>
              </w:rPr>
              <m:t>φ</m:t>
            </m:r>
          </m:e>
          <m:sub>
            <m:r>
              <w:rPr>
                <w:rFonts w:ascii="Cambria Math" w:hAnsi="Cambria Math"/>
                <w:szCs w:val="22"/>
                <w:lang w:val="ru-RU"/>
              </w:rPr>
              <m:t>i</m:t>
            </m:r>
          </m:sub>
        </m:sSub>
      </m:oMath>
      <w:r w:rsidRPr="00B2089E">
        <w:rPr>
          <w:szCs w:val="22"/>
          <w:lang w:val="ru-RU"/>
        </w:rPr>
        <w:t>,</w:t>
      </w:r>
    </w:p>
    <w:p w14:paraId="45F94531" w14:textId="77777777" w:rsidR="00B2089E" w:rsidRPr="00B2089E" w:rsidRDefault="00B2089E" w:rsidP="00B2089E">
      <w:pPr>
        <w:rPr>
          <w:szCs w:val="22"/>
          <w:lang w:val="ru-RU"/>
        </w:rPr>
      </w:pPr>
      <w:r w:rsidRPr="00B2089E">
        <w:rPr>
          <w:szCs w:val="22"/>
          <w:lang w:val="ru-RU"/>
        </w:rPr>
        <w:t xml:space="preserve">где </w:t>
      </w:r>
      <w:r w:rsidRPr="00B2089E">
        <w:rPr>
          <w:i/>
          <w:szCs w:val="22"/>
          <w:lang w:val="ru-RU"/>
        </w:rPr>
        <w:t>i</w:t>
      </w:r>
      <w:r w:rsidRPr="00B2089E">
        <w:rPr>
          <w:szCs w:val="22"/>
          <w:lang w:val="ru-RU"/>
        </w:rPr>
        <w:t xml:space="preserve"> = {1, 2}, учитывая, что </w:t>
      </w:r>
      <m:oMath>
        <m:sSub>
          <m:sSubPr>
            <m:ctrlPr>
              <w:rPr>
                <w:rFonts w:ascii="Cambria Math" w:hAnsi="Cambria Math"/>
                <w:i/>
                <w:szCs w:val="22"/>
                <w:lang w:val="ru-RU"/>
              </w:rPr>
            </m:ctrlPr>
          </m:sSubPr>
          <m:e>
            <m:r>
              <m:rPr>
                <m:sty m:val="p"/>
              </m:rPr>
              <w:rPr>
                <w:rFonts w:ascii="Cambria Math" w:hAnsi="Cambria Math"/>
                <w:szCs w:val="22"/>
                <w:lang w:val="ru-RU"/>
              </w:rPr>
              <m:t>ψ</m:t>
            </m:r>
          </m:e>
          <m:sub>
            <m:r>
              <w:rPr>
                <w:rFonts w:ascii="Cambria Math" w:hAnsi="Cambria Math"/>
                <w:szCs w:val="22"/>
                <w:lang w:val="ru-RU"/>
              </w:rPr>
              <m:t>1</m:t>
            </m:r>
          </m:sub>
        </m:sSub>
        <m:r>
          <w:rPr>
            <w:rFonts w:ascii="Cambria Math" w:hAnsi="Cambria Math"/>
            <w:szCs w:val="22"/>
            <w:lang w:val="ru-RU"/>
          </w:rPr>
          <m:t xml:space="preserve"> &gt; </m:t>
        </m:r>
        <m:f>
          <m:fPr>
            <m:ctrlPr>
              <w:rPr>
                <w:rFonts w:ascii="Cambria Math" w:hAnsi="Cambria Math"/>
                <w:szCs w:val="22"/>
                <w:lang w:val="ru-RU"/>
              </w:rPr>
            </m:ctrlPr>
          </m:fPr>
          <m:num>
            <m:r>
              <m:rPr>
                <m:sty m:val="p"/>
              </m:rPr>
              <w:rPr>
                <w:rFonts w:ascii="Cambria Math" w:hAnsi="Cambria Math"/>
                <w:szCs w:val="22"/>
                <w:lang w:val="ru-RU"/>
              </w:rPr>
              <m:t>π</m:t>
            </m:r>
          </m:num>
          <m:den>
            <m:r>
              <m:rPr>
                <m:sty m:val="p"/>
              </m:rPr>
              <w:rPr>
                <w:rFonts w:ascii="Cambria Math" w:hAnsi="Cambria Math"/>
                <w:szCs w:val="22"/>
                <w:lang w:val="ru-RU"/>
              </w:rPr>
              <m:t>2</m:t>
            </m:r>
          </m:den>
        </m:f>
      </m:oMath>
      <w:r w:rsidRPr="00B2089E">
        <w:rPr>
          <w:szCs w:val="22"/>
          <w:lang w:val="ru-RU"/>
        </w:rPr>
        <w:t xml:space="preserve"> и </w:t>
      </w:r>
      <w:r w:rsidRPr="00B2089E">
        <w:rPr>
          <w:szCs w:val="22"/>
          <w:lang w:val="ru-RU"/>
        </w:rPr>
        <w:fldChar w:fldCharType="begin"/>
      </w:r>
      <w:r w:rsidRPr="00B2089E">
        <w:rPr>
          <w:szCs w:val="22"/>
          <w:lang w:val="ru-RU"/>
        </w:rPr>
        <w:instrText xml:space="preserve"> QUOTE </w:instrText>
      </w:r>
      <w:r w:rsidRPr="00B2089E">
        <w:rPr>
          <w:noProof/>
          <w:szCs w:val="22"/>
          <w:lang w:val="ru-RU" w:eastAsia="ru-RU"/>
        </w:rPr>
        <w:drawing>
          <wp:inline distT="0" distB="0" distL="0" distR="0" wp14:anchorId="16295D0D" wp14:editId="4BE368D4">
            <wp:extent cx="461010" cy="2635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1010" cy="263525"/>
                    </a:xfrm>
                    <a:prstGeom prst="rect">
                      <a:avLst/>
                    </a:prstGeom>
                    <a:noFill/>
                    <a:ln>
                      <a:noFill/>
                    </a:ln>
                  </pic:spPr>
                </pic:pic>
              </a:graphicData>
            </a:graphic>
          </wp:inline>
        </w:drawing>
      </w:r>
      <w:r w:rsidRPr="00B2089E">
        <w:rPr>
          <w:szCs w:val="22"/>
          <w:lang w:val="ru-RU"/>
        </w:rPr>
        <w:instrText xml:space="preserve"> </w:instrText>
      </w:r>
      <w:r w:rsidRPr="00B2089E">
        <w:rPr>
          <w:szCs w:val="22"/>
          <w:lang w:val="ru-RU"/>
        </w:rPr>
        <w:fldChar w:fldCharType="separate"/>
      </w:r>
      <m:oMath>
        <m:sSub>
          <m:sSubPr>
            <m:ctrlPr>
              <w:rPr>
                <w:rFonts w:ascii="Cambria Math" w:hAnsi="Cambria Math"/>
                <w:i/>
                <w:szCs w:val="22"/>
                <w:lang w:val="ru-RU"/>
              </w:rPr>
            </m:ctrlPr>
          </m:sSubPr>
          <m:e>
            <m:r>
              <m:rPr>
                <m:sty m:val="p"/>
              </m:rPr>
              <w:rPr>
                <w:rFonts w:ascii="Cambria Math" w:hAnsi="Cambria Math"/>
                <w:szCs w:val="22"/>
                <w:lang w:val="ru-RU"/>
              </w:rPr>
              <m:t>ψ</m:t>
            </m:r>
          </m:e>
          <m:sub>
            <m:r>
              <m:rPr>
                <m:sty m:val="p"/>
              </m:rPr>
              <w:rPr>
                <w:rFonts w:ascii="Cambria Math" w:hAnsi="Cambria Math"/>
                <w:szCs w:val="22"/>
                <w:lang w:val="ru-RU"/>
              </w:rPr>
              <m:t>2</m:t>
            </m:r>
          </m:sub>
        </m:sSub>
        <m:r>
          <m:rPr>
            <m:sty m:val="p"/>
          </m:rPr>
          <w:rPr>
            <w:rFonts w:ascii="Cambria Math" w:hAnsi="Cambria Math"/>
            <w:szCs w:val="22"/>
            <w:lang w:val="ru-RU"/>
          </w:rPr>
          <m:t xml:space="preserve"> &lt; </m:t>
        </m:r>
        <m:f>
          <m:fPr>
            <m:ctrlPr>
              <w:rPr>
                <w:rFonts w:ascii="Cambria Math" w:hAnsi="Cambria Math"/>
                <w:szCs w:val="22"/>
                <w:lang w:val="ru-RU"/>
              </w:rPr>
            </m:ctrlPr>
          </m:fPr>
          <m:num>
            <m:r>
              <m:rPr>
                <m:sty m:val="p"/>
              </m:rPr>
              <w:rPr>
                <w:rFonts w:ascii="Cambria Math" w:hAnsi="Cambria Math"/>
                <w:szCs w:val="22"/>
                <w:lang w:val="ru-RU"/>
              </w:rPr>
              <m:t>π</m:t>
            </m:r>
          </m:num>
          <m:den>
            <m:r>
              <m:rPr>
                <m:sty m:val="p"/>
              </m:rPr>
              <w:rPr>
                <w:rFonts w:ascii="Cambria Math" w:hAnsi="Cambria Math"/>
                <w:szCs w:val="22"/>
                <w:lang w:val="ru-RU"/>
              </w:rPr>
              <m:t>2</m:t>
            </m:r>
          </m:den>
        </m:f>
      </m:oMath>
      <w:r w:rsidRPr="00B2089E">
        <w:rPr>
          <w:szCs w:val="22"/>
          <w:lang w:val="ru-RU"/>
        </w:rPr>
        <w:fldChar w:fldCharType="end"/>
      </w:r>
      <w:r w:rsidRPr="00B2089E">
        <w:rPr>
          <w:szCs w:val="22"/>
          <w:lang w:val="ru-RU"/>
        </w:rPr>
        <w:t>, вследствие чего:</w:t>
      </w:r>
    </w:p>
    <w:p w14:paraId="06E03E4C" w14:textId="77777777" w:rsidR="00B2089E" w:rsidRPr="00B2089E" w:rsidRDefault="00B2089E" w:rsidP="00B2089E">
      <w:pPr>
        <w:pStyle w:val="Equation"/>
        <w:rPr>
          <w:szCs w:val="22"/>
          <w:lang w:val="ru-RU"/>
        </w:rPr>
      </w:pPr>
      <w:r w:rsidRPr="00B2089E">
        <w:rPr>
          <w:szCs w:val="22"/>
          <w:lang w:val="ru-RU"/>
        </w:rPr>
        <w:tab/>
      </w:r>
      <w:r w:rsidRPr="00B2089E">
        <w:rPr>
          <w:szCs w:val="22"/>
          <w:lang w:val="ru-RU"/>
        </w:rPr>
        <w:tab/>
      </w:r>
      <m:oMath>
        <m:sSub>
          <m:sSubPr>
            <m:ctrlPr>
              <w:rPr>
                <w:rFonts w:ascii="Cambria Math" w:hAnsi="Cambria Math"/>
                <w:szCs w:val="22"/>
                <w:lang w:val="ru-RU"/>
              </w:rPr>
            </m:ctrlPr>
          </m:sSubPr>
          <m:e>
            <m:r>
              <m:rPr>
                <m:sty m:val="p"/>
              </m:rPr>
              <w:rPr>
                <w:rFonts w:ascii="Cambria Math" w:hAnsi="Cambria Math"/>
                <w:szCs w:val="22"/>
                <w:lang w:val="ru-RU"/>
              </w:rPr>
              <m:t>ψ</m:t>
            </m:r>
          </m:e>
          <m:sub>
            <m:r>
              <w:rPr>
                <w:rFonts w:ascii="Cambria Math" w:hAnsi="Cambria Math"/>
                <w:szCs w:val="22"/>
                <w:lang w:val="ru-RU"/>
              </w:rPr>
              <m:t>1</m:t>
            </m:r>
          </m:sub>
        </m:sSub>
        <m:r>
          <m:rPr>
            <m:sty m:val="p"/>
          </m:rPr>
          <w:rPr>
            <w:rFonts w:ascii="Cambria Math" w:hAnsi="Cambria Math"/>
            <w:szCs w:val="22"/>
            <w:lang w:val="ru-RU"/>
          </w:rPr>
          <m:t>=π-</m:t>
        </m:r>
        <m:func>
          <m:funcPr>
            <m:ctrlPr>
              <w:rPr>
                <w:rFonts w:ascii="Cambria Math" w:hAnsi="Cambria Math"/>
                <w:szCs w:val="22"/>
                <w:lang w:val="ru-RU"/>
              </w:rPr>
            </m:ctrlPr>
          </m:funcPr>
          <m:fName>
            <m:sSup>
              <m:sSupPr>
                <m:ctrlPr>
                  <w:rPr>
                    <w:rFonts w:ascii="Cambria Math" w:hAnsi="Cambria Math"/>
                    <w:szCs w:val="22"/>
                    <w:lang w:val="ru-RU"/>
                  </w:rPr>
                </m:ctrlPr>
              </m:sSupPr>
              <m:e>
                <m:r>
                  <m:rPr>
                    <m:sty m:val="p"/>
                  </m:rPr>
                  <w:rPr>
                    <w:rFonts w:ascii="Cambria Math" w:hAnsi="Cambria Math"/>
                    <w:szCs w:val="22"/>
                    <w:lang w:val="ru-RU"/>
                  </w:rPr>
                  <m:t>sin</m:t>
                </m:r>
              </m:e>
              <m:sup>
                <m:r>
                  <m:rPr>
                    <m:sty m:val="p"/>
                  </m:rPr>
                  <w:rPr>
                    <w:rFonts w:ascii="Cambria Math" w:hAnsi="Cambria Math"/>
                    <w:szCs w:val="22"/>
                    <w:lang w:val="ru-RU"/>
                  </w:rPr>
                  <m:t>-1</m:t>
                </m:r>
              </m:sup>
            </m:sSup>
          </m:fName>
          <m:e>
            <m:d>
              <m:dPr>
                <m:begChr m:val="["/>
                <m:endChr m:val="]"/>
                <m:ctrlPr>
                  <w:rPr>
                    <w:rFonts w:ascii="Cambria Math" w:hAnsi="Cambria Math"/>
                    <w:i/>
                    <w:szCs w:val="22"/>
                    <w:lang w:val="ru-RU"/>
                  </w:rPr>
                </m:ctrlPr>
              </m:dPr>
              <m:e>
                <m:r>
                  <m:rPr>
                    <m:sty m:val="p"/>
                  </m:rPr>
                  <w:rPr>
                    <w:rFonts w:ascii="Cambria Math" w:hAnsi="Cambria Math"/>
                    <w:szCs w:val="22"/>
                    <w:lang w:val="ru-RU"/>
                  </w:rPr>
                  <m:t xml:space="preserve"> </m:t>
                </m:r>
                <m:f>
                  <m:fPr>
                    <m:ctrlPr>
                      <w:rPr>
                        <w:rFonts w:ascii="Cambria Math" w:hAnsi="Cambria Math"/>
                        <w:szCs w:val="22"/>
                        <w:lang w:val="ru-RU"/>
                      </w:rPr>
                    </m:ctrlPr>
                  </m:fPr>
                  <m:num>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geo</m:t>
                        </m:r>
                      </m:sub>
                    </m:sSub>
                  </m:num>
                  <m:den>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ngso,1</m:t>
                        </m:r>
                      </m:sub>
                    </m:sSub>
                  </m:den>
                </m:f>
                <m:r>
                  <m:rPr>
                    <m:sty m:val="p"/>
                  </m:rPr>
                  <w:rPr>
                    <w:rFonts w:ascii="Cambria Math" w:hAnsi="Cambria Math"/>
                    <w:szCs w:val="22"/>
                    <w:lang w:val="ru-RU"/>
                  </w:rPr>
                  <m:t>sin</m:t>
                </m:r>
                <m:sSub>
                  <m:sSubPr>
                    <m:ctrlPr>
                      <w:rPr>
                        <w:rFonts w:ascii="Cambria Math" w:hAnsi="Cambria Math"/>
                        <w:i/>
                        <w:szCs w:val="22"/>
                        <w:lang w:val="ru-RU"/>
                      </w:rPr>
                    </m:ctrlPr>
                  </m:sSubPr>
                  <m:e>
                    <m:r>
                      <m:rPr>
                        <m:sty m:val="p"/>
                      </m:rPr>
                      <w:rPr>
                        <w:rFonts w:ascii="Cambria Math" w:hAnsi="Cambria Math"/>
                        <w:szCs w:val="22"/>
                        <w:lang w:val="ru-RU"/>
                      </w:rPr>
                      <m:t xml:space="preserve"> </m:t>
                    </m:r>
                    <m:r>
                      <m:rPr>
                        <m:sty m:val="p"/>
                      </m:rPr>
                      <w:rPr>
                        <w:rFonts w:ascii="Cambria Math" w:hAnsi="Cambria Math" w:cs="Courier New"/>
                        <w:szCs w:val="22"/>
                        <w:lang w:val="ru-RU"/>
                      </w:rPr>
                      <w:sym w:font="Symbol" w:char="F06A"/>
                    </m:r>
                  </m:e>
                  <m:sub>
                    <m:r>
                      <w:rPr>
                        <w:rFonts w:ascii="Cambria Math" w:hAnsi="Cambria Math"/>
                        <w:szCs w:val="22"/>
                        <w:lang w:val="ru-RU"/>
                      </w:rPr>
                      <m:t>1</m:t>
                    </m:r>
                  </m:sub>
                </m:sSub>
              </m:e>
            </m:d>
          </m:e>
        </m:func>
      </m:oMath>
      <w:r w:rsidRPr="00B2089E">
        <w:rPr>
          <w:szCs w:val="22"/>
          <w:lang w:val="ru-RU"/>
        </w:rPr>
        <w:t>;</w:t>
      </w:r>
    </w:p>
    <w:p w14:paraId="63C2A6C0" w14:textId="77777777" w:rsidR="00B2089E" w:rsidRPr="00B2089E" w:rsidRDefault="00B2089E" w:rsidP="00B2089E">
      <w:pPr>
        <w:pStyle w:val="Equation"/>
        <w:rPr>
          <w:szCs w:val="22"/>
          <w:lang w:val="ru-RU"/>
        </w:rPr>
      </w:pPr>
      <w:r w:rsidRPr="00B2089E">
        <w:rPr>
          <w:szCs w:val="22"/>
          <w:lang w:val="ru-RU"/>
        </w:rPr>
        <w:tab/>
      </w:r>
      <w:r w:rsidRPr="00B2089E">
        <w:rPr>
          <w:szCs w:val="22"/>
          <w:lang w:val="ru-RU"/>
        </w:rPr>
        <w:tab/>
      </w:r>
      <m:oMath>
        <m:sSub>
          <m:sSubPr>
            <m:ctrlPr>
              <w:rPr>
                <w:rFonts w:ascii="Cambria Math" w:hAnsi="Cambria Math"/>
                <w:szCs w:val="22"/>
                <w:lang w:val="ru-RU"/>
              </w:rPr>
            </m:ctrlPr>
          </m:sSubPr>
          <m:e>
            <m:r>
              <m:rPr>
                <m:sty m:val="p"/>
              </m:rPr>
              <w:rPr>
                <w:rFonts w:ascii="Cambria Math" w:hAnsi="Cambria Math"/>
                <w:szCs w:val="22"/>
                <w:lang w:val="ru-RU"/>
              </w:rPr>
              <m:t>ψ</m:t>
            </m:r>
          </m:e>
          <m:sub>
            <m:r>
              <w:rPr>
                <w:rFonts w:ascii="Cambria Math" w:hAnsi="Cambria Math"/>
                <w:szCs w:val="22"/>
                <w:lang w:val="ru-RU"/>
              </w:rPr>
              <m:t>2</m:t>
            </m:r>
          </m:sub>
        </m:sSub>
        <m:r>
          <m:rPr>
            <m:sty m:val="p"/>
          </m:rPr>
          <w:rPr>
            <w:rFonts w:ascii="Cambria Math" w:hAnsi="Cambria Math"/>
            <w:szCs w:val="22"/>
            <w:lang w:val="ru-RU"/>
          </w:rPr>
          <m:t>=</m:t>
        </m:r>
        <m:func>
          <m:funcPr>
            <m:ctrlPr>
              <w:rPr>
                <w:rFonts w:ascii="Cambria Math" w:hAnsi="Cambria Math"/>
                <w:szCs w:val="22"/>
                <w:lang w:val="ru-RU"/>
              </w:rPr>
            </m:ctrlPr>
          </m:funcPr>
          <m:fName>
            <m:sSup>
              <m:sSupPr>
                <m:ctrlPr>
                  <w:rPr>
                    <w:rFonts w:ascii="Cambria Math" w:hAnsi="Cambria Math"/>
                    <w:szCs w:val="22"/>
                    <w:lang w:val="ru-RU"/>
                  </w:rPr>
                </m:ctrlPr>
              </m:sSupPr>
              <m:e>
                <m:r>
                  <m:rPr>
                    <m:sty m:val="p"/>
                  </m:rPr>
                  <w:rPr>
                    <w:rFonts w:ascii="Cambria Math" w:hAnsi="Cambria Math"/>
                    <w:szCs w:val="22"/>
                    <w:lang w:val="ru-RU"/>
                  </w:rPr>
                  <m:t>sin</m:t>
                </m:r>
              </m:e>
              <m:sup>
                <m:r>
                  <m:rPr>
                    <m:sty m:val="p"/>
                  </m:rPr>
                  <w:rPr>
                    <w:rFonts w:ascii="Cambria Math" w:hAnsi="Cambria Math"/>
                    <w:szCs w:val="22"/>
                    <w:lang w:val="ru-RU"/>
                  </w:rPr>
                  <m:t>-1</m:t>
                </m:r>
              </m:sup>
            </m:sSup>
          </m:fName>
          <m:e>
            <m:d>
              <m:dPr>
                <m:begChr m:val="["/>
                <m:endChr m:val="]"/>
                <m:ctrlPr>
                  <w:rPr>
                    <w:rFonts w:ascii="Cambria Math" w:hAnsi="Cambria Math"/>
                    <w:i/>
                    <w:szCs w:val="22"/>
                    <w:lang w:val="ru-RU"/>
                  </w:rPr>
                </m:ctrlPr>
              </m:dPr>
              <m:e>
                <m:r>
                  <m:rPr>
                    <m:sty m:val="p"/>
                  </m:rPr>
                  <w:rPr>
                    <w:rFonts w:ascii="Cambria Math" w:hAnsi="Cambria Math"/>
                    <w:szCs w:val="22"/>
                    <w:lang w:val="ru-RU"/>
                  </w:rPr>
                  <m:t xml:space="preserve"> </m:t>
                </m:r>
                <m:f>
                  <m:fPr>
                    <m:ctrlPr>
                      <w:rPr>
                        <w:rFonts w:ascii="Cambria Math" w:hAnsi="Cambria Math"/>
                        <w:szCs w:val="22"/>
                        <w:lang w:val="ru-RU"/>
                      </w:rPr>
                    </m:ctrlPr>
                  </m:fPr>
                  <m:num>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geo</m:t>
                        </m:r>
                      </m:sub>
                    </m:sSub>
                  </m:num>
                  <m:den>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ngso,2</m:t>
                        </m:r>
                      </m:sub>
                    </m:sSub>
                  </m:den>
                </m:f>
                <m:r>
                  <m:rPr>
                    <m:sty m:val="p"/>
                  </m:rPr>
                  <w:rPr>
                    <w:rFonts w:ascii="Cambria Math" w:hAnsi="Cambria Math"/>
                    <w:szCs w:val="22"/>
                    <w:lang w:val="ru-RU"/>
                  </w:rPr>
                  <m:t>sin</m:t>
                </m:r>
                <m:sSub>
                  <m:sSubPr>
                    <m:ctrlPr>
                      <w:rPr>
                        <w:rFonts w:ascii="Cambria Math" w:hAnsi="Cambria Math"/>
                        <w:i/>
                        <w:szCs w:val="22"/>
                        <w:lang w:val="ru-RU"/>
                      </w:rPr>
                    </m:ctrlPr>
                  </m:sSubPr>
                  <m:e>
                    <m:r>
                      <m:rPr>
                        <m:sty m:val="p"/>
                      </m:rPr>
                      <w:rPr>
                        <w:rFonts w:ascii="Cambria Math" w:hAnsi="Cambria Math"/>
                        <w:szCs w:val="22"/>
                        <w:lang w:val="ru-RU"/>
                      </w:rPr>
                      <m:t xml:space="preserve"> </m:t>
                    </m:r>
                    <m:r>
                      <m:rPr>
                        <m:sty m:val="p"/>
                      </m:rPr>
                      <w:rPr>
                        <w:rFonts w:ascii="Cambria Math" w:hAnsi="Cambria Math" w:cs="Courier New"/>
                        <w:szCs w:val="22"/>
                        <w:lang w:val="ru-RU"/>
                      </w:rPr>
                      <w:sym w:font="Symbol" w:char="F06A"/>
                    </m:r>
                  </m:e>
                  <m:sub>
                    <m:r>
                      <w:rPr>
                        <w:rFonts w:ascii="Cambria Math" w:hAnsi="Cambria Math"/>
                        <w:szCs w:val="22"/>
                        <w:lang w:val="ru-RU"/>
                      </w:rPr>
                      <m:t>2</m:t>
                    </m:r>
                  </m:sub>
                </m:sSub>
              </m:e>
            </m:d>
          </m:e>
        </m:func>
      </m:oMath>
      <w:r w:rsidRPr="00B2089E">
        <w:rPr>
          <w:szCs w:val="22"/>
          <w:lang w:val="ru-RU"/>
        </w:rPr>
        <w:t>.</w:t>
      </w:r>
    </w:p>
    <w:p w14:paraId="3D83F5FB" w14:textId="77777777" w:rsidR="00B2089E" w:rsidRPr="00B2089E" w:rsidRDefault="00B2089E" w:rsidP="00B2089E">
      <w:pPr>
        <w:rPr>
          <w:szCs w:val="22"/>
          <w:lang w:val="ru-RU"/>
        </w:rPr>
      </w:pPr>
      <w:r w:rsidRPr="00B2089E">
        <w:rPr>
          <w:szCs w:val="22"/>
          <w:lang w:val="ru-RU"/>
        </w:rPr>
        <w:t>Тогда:</w:t>
      </w:r>
    </w:p>
    <w:p w14:paraId="0A807D0C" w14:textId="6039492D" w:rsidR="00B2089E" w:rsidRPr="00B2089E" w:rsidRDefault="00B2089E" w:rsidP="00150FC5">
      <w:pPr>
        <w:jc w:val="center"/>
        <w:rPr>
          <w:szCs w:val="22"/>
          <w:vertAlign w:val="subscript"/>
          <w:lang w:val="ru-RU"/>
        </w:rPr>
      </w:pPr>
      <w:proofErr w:type="spellStart"/>
      <w:r w:rsidRPr="00B2089E">
        <w:rPr>
          <w:szCs w:val="22"/>
          <w:lang w:val="ru-RU"/>
        </w:rPr>
        <w:t>θ</w:t>
      </w:r>
      <w:r w:rsidRPr="00B2089E">
        <w:rPr>
          <w:i/>
          <w:szCs w:val="22"/>
          <w:vertAlign w:val="subscript"/>
          <w:lang w:val="ru-RU"/>
        </w:rPr>
        <w:t>i</w:t>
      </w:r>
      <w:proofErr w:type="spellEnd"/>
      <w:r w:rsidRPr="00B2089E">
        <w:rPr>
          <w:szCs w:val="22"/>
          <w:lang w:val="ru-RU"/>
        </w:rPr>
        <w:t xml:space="preserve"> = π – </w:t>
      </w:r>
      <m:oMath>
        <m:r>
          <m:rPr>
            <m:sty m:val="p"/>
          </m:rPr>
          <w:rPr>
            <w:rFonts w:ascii="Cambria Math" w:hAnsi="Cambria Math" w:cs="Courier New"/>
            <w:szCs w:val="22"/>
            <w:lang w:val="ru-RU"/>
          </w:rPr>
          <w:sym w:font="Symbol" w:char="F06A"/>
        </m:r>
      </m:oMath>
      <w:r w:rsidRPr="00B2089E">
        <w:rPr>
          <w:i/>
          <w:iCs/>
          <w:szCs w:val="22"/>
          <w:vertAlign w:val="subscript"/>
          <w:lang w:val="ru-RU"/>
        </w:rPr>
        <w:t>i</w:t>
      </w:r>
      <w:r w:rsidRPr="00B2089E">
        <w:rPr>
          <w:szCs w:val="22"/>
          <w:lang w:val="ru-RU"/>
        </w:rPr>
        <w:t xml:space="preserve"> – </w:t>
      </w:r>
      <w:proofErr w:type="spellStart"/>
      <w:r w:rsidRPr="00B2089E">
        <w:rPr>
          <w:szCs w:val="22"/>
          <w:lang w:val="ru-RU"/>
        </w:rPr>
        <w:t>ψ</w:t>
      </w:r>
      <w:r w:rsidRPr="00B2089E">
        <w:rPr>
          <w:i/>
          <w:szCs w:val="22"/>
          <w:vertAlign w:val="subscript"/>
          <w:lang w:val="ru-RU"/>
        </w:rPr>
        <w:t>i</w:t>
      </w:r>
      <w:proofErr w:type="spellEnd"/>
      <w:r w:rsidRPr="00B2089E">
        <w:rPr>
          <w:szCs w:val="22"/>
          <w:lang w:val="ru-RU"/>
        </w:rPr>
        <w:t>;</w:t>
      </w:r>
    </w:p>
    <w:p w14:paraId="7E49E72F" w14:textId="10B91CE4" w:rsidR="00B2089E" w:rsidRPr="00B2089E" w:rsidRDefault="006C6345" w:rsidP="00150FC5">
      <w:pPr>
        <w:jc w:val="center"/>
        <w:rPr>
          <w:szCs w:val="22"/>
          <w:lang w:val="ru-RU"/>
        </w:rPr>
      </w:pP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i</m:t>
            </m:r>
          </m:sub>
        </m:sSub>
        <m:r>
          <w:rPr>
            <w:rFonts w:ascii="Cambria Math" w:hAnsi="Cambria Math"/>
            <w:szCs w:val="22"/>
            <w:lang w:val="ru-RU"/>
          </w:rPr>
          <m:t xml:space="preserve">= </m:t>
        </m:r>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ngso,i</m:t>
            </m:r>
          </m:sub>
        </m:sSub>
        <m:f>
          <m:fPr>
            <m:ctrlPr>
              <w:rPr>
                <w:rFonts w:ascii="Cambria Math" w:hAnsi="Cambria Math"/>
                <w:i/>
                <w:szCs w:val="22"/>
                <w:lang w:val="ru-RU"/>
              </w:rPr>
            </m:ctrlPr>
          </m:fPr>
          <m:num>
            <m:sSub>
              <m:sSubPr>
                <m:ctrlPr>
                  <w:rPr>
                    <w:rFonts w:ascii="Cambria Math" w:hAnsi="Cambria Math"/>
                    <w:iCs/>
                    <w:szCs w:val="22"/>
                    <w:lang w:val="ru-RU"/>
                  </w:rPr>
                </m:ctrlPr>
              </m:sSubPr>
              <m:e>
                <m:r>
                  <m:rPr>
                    <m:sty m:val="p"/>
                  </m:rPr>
                  <w:rPr>
                    <w:rFonts w:ascii="Cambria Math" w:hAnsi="Cambria Math"/>
                    <w:szCs w:val="22"/>
                    <w:lang w:val="ru-RU"/>
                  </w:rPr>
                  <m:t>sin θ</m:t>
                </m:r>
              </m:e>
              <m:sub>
                <m:r>
                  <w:rPr>
                    <w:rFonts w:ascii="Cambria Math" w:hAnsi="Cambria Math"/>
                    <w:szCs w:val="22"/>
                    <w:lang w:val="ru-RU"/>
                  </w:rPr>
                  <m:t>i</m:t>
                </m:r>
              </m:sub>
            </m:sSub>
          </m:num>
          <m:den>
            <m:sSub>
              <m:sSubPr>
                <m:ctrlPr>
                  <w:rPr>
                    <w:rFonts w:ascii="Cambria Math" w:hAnsi="Cambria Math"/>
                    <w:i/>
                    <w:szCs w:val="22"/>
                    <w:lang w:val="ru-RU"/>
                  </w:rPr>
                </m:ctrlPr>
              </m:sSubPr>
              <m:e>
                <m:r>
                  <m:rPr>
                    <m:sty m:val="p"/>
                  </m:rPr>
                  <w:rPr>
                    <w:rFonts w:ascii="Cambria Math" w:hAnsi="Cambria Math"/>
                    <w:szCs w:val="22"/>
                    <w:lang w:val="ru-RU"/>
                  </w:rPr>
                  <m:t xml:space="preserve">sin </m:t>
                </m:r>
                <m:r>
                  <m:rPr>
                    <m:sty m:val="p"/>
                  </m:rPr>
                  <w:rPr>
                    <w:rFonts w:ascii="Cambria Math" w:hAnsi="Cambria Math" w:cs="Courier New"/>
                    <w:szCs w:val="22"/>
                    <w:lang w:val="ru-RU"/>
                  </w:rPr>
                  <w:sym w:font="Symbol" w:char="F06A"/>
                </m:r>
              </m:e>
              <m:sub>
                <m:r>
                  <w:rPr>
                    <w:rFonts w:ascii="Cambria Math" w:hAnsi="Cambria Math"/>
                    <w:szCs w:val="22"/>
                    <w:lang w:val="ru-RU"/>
                  </w:rPr>
                  <m:t>i</m:t>
                </m:r>
              </m:sub>
            </m:sSub>
          </m:den>
        </m:f>
      </m:oMath>
      <w:r w:rsidR="00B2089E" w:rsidRPr="00B2089E">
        <w:rPr>
          <w:szCs w:val="22"/>
          <w:lang w:val="ru-RU"/>
        </w:rPr>
        <w:t>.</w:t>
      </w:r>
    </w:p>
    <w:p w14:paraId="7436EE42" w14:textId="77777777" w:rsidR="00B2089E" w:rsidRPr="00B2089E" w:rsidRDefault="00B2089E" w:rsidP="00B2089E">
      <w:pPr>
        <w:rPr>
          <w:szCs w:val="22"/>
          <w:lang w:val="ru-RU"/>
        </w:rPr>
      </w:pPr>
      <w:r w:rsidRPr="00B2089E">
        <w:rPr>
          <w:szCs w:val="22"/>
          <w:lang w:val="ru-RU"/>
        </w:rPr>
        <w:t xml:space="preserve">Поэтому, если взять спутник НГСО с радиусом </w:t>
      </w:r>
      <w:proofErr w:type="spellStart"/>
      <w:r w:rsidRPr="00B2089E">
        <w:rPr>
          <w:i/>
          <w:szCs w:val="22"/>
          <w:lang w:val="ru-RU"/>
        </w:rPr>
        <w:t>R</w:t>
      </w:r>
      <w:r w:rsidRPr="00B2089E">
        <w:rPr>
          <w:i/>
          <w:szCs w:val="22"/>
          <w:vertAlign w:val="subscript"/>
          <w:lang w:val="ru-RU"/>
        </w:rPr>
        <w:t>ngso</w:t>
      </w:r>
      <w:proofErr w:type="spellEnd"/>
      <w:r w:rsidRPr="00B2089E">
        <w:rPr>
          <w:i/>
          <w:szCs w:val="22"/>
          <w:vertAlign w:val="subscript"/>
          <w:lang w:val="ru-RU"/>
        </w:rPr>
        <w:t>, i</w:t>
      </w:r>
      <w:r w:rsidRPr="00B2089E">
        <w:rPr>
          <w:szCs w:val="22"/>
          <w:lang w:val="ru-RU"/>
        </w:rPr>
        <w:t xml:space="preserve"> для двух указанных геометрий, можно рассчитать два уровня </w:t>
      </w:r>
      <w:proofErr w:type="spellStart"/>
      <w:r w:rsidRPr="00B2089E">
        <w:rPr>
          <w:szCs w:val="22"/>
          <w:lang w:val="ru-RU"/>
        </w:rPr>
        <w:t>э.п.п.м</w:t>
      </w:r>
      <w:proofErr w:type="spellEnd"/>
      <w:r w:rsidRPr="00B2089E">
        <w:rPr>
          <w:szCs w:val="22"/>
          <w:lang w:val="ru-RU"/>
        </w:rPr>
        <w:t>. единичных помех по следующей формуле:</w:t>
      </w:r>
    </w:p>
    <w:p w14:paraId="7A5F414D" w14:textId="77777777" w:rsidR="00B2089E" w:rsidRPr="00B2089E" w:rsidRDefault="00B2089E" w:rsidP="00B2089E">
      <w:pPr>
        <w:pStyle w:val="Equation"/>
        <w:rPr>
          <w:szCs w:val="22"/>
          <w:lang w:val="ru-RU"/>
        </w:rPr>
      </w:pPr>
      <w:r w:rsidRPr="00B2089E">
        <w:rPr>
          <w:i/>
          <w:szCs w:val="22"/>
          <w:lang w:val="ru-RU"/>
        </w:rPr>
        <w:tab/>
      </w:r>
      <w:r w:rsidRPr="00B2089E">
        <w:rPr>
          <w:i/>
          <w:szCs w:val="22"/>
          <w:lang w:val="ru-RU"/>
        </w:rPr>
        <w:tab/>
      </w:r>
      <m:oMath>
        <m:sSub>
          <m:sSubPr>
            <m:ctrlPr>
              <w:rPr>
                <w:rFonts w:ascii="Cambria Math" w:hAnsi="Cambria Math"/>
                <w:i/>
                <w:szCs w:val="22"/>
                <w:lang w:val="ru-RU"/>
              </w:rPr>
            </m:ctrlPr>
          </m:sSubPr>
          <m:e>
            <m:r>
              <w:rPr>
                <w:rFonts w:ascii="Cambria Math" w:hAnsi="Cambria Math"/>
                <w:szCs w:val="22"/>
                <w:lang w:val="ru-RU"/>
              </w:rPr>
              <m:t>epfd</m:t>
            </m:r>
          </m:e>
          <m:sub>
            <m:r>
              <w:rPr>
                <w:rFonts w:ascii="Cambria Math" w:hAnsi="Cambria Math"/>
                <w:szCs w:val="22"/>
                <w:lang w:val="ru-RU"/>
              </w:rPr>
              <m:t>i</m:t>
            </m:r>
          </m:sub>
        </m:sSub>
        <m:r>
          <w:rPr>
            <w:rFonts w:ascii="Cambria Math" w:hAnsi="Cambria Math"/>
            <w:szCs w:val="22"/>
            <w:lang w:val="ru-RU"/>
          </w:rPr>
          <m:t>=e.i.r.p.</m:t>
        </m:r>
        <m:d>
          <m:dPr>
            <m:ctrlPr>
              <w:rPr>
                <w:rFonts w:ascii="Cambria Math" w:hAnsi="Cambria Math"/>
                <w:i/>
                <w:szCs w:val="22"/>
                <w:lang w:val="ru-RU"/>
              </w:rPr>
            </m:ctrlPr>
          </m:dPr>
          <m:e>
            <m:sSub>
              <m:sSubPr>
                <m:ctrlPr>
                  <w:rPr>
                    <w:rFonts w:ascii="Cambria Math" w:hAnsi="Cambria Math"/>
                    <w:i/>
                    <w:szCs w:val="22"/>
                    <w:lang w:val="ru-RU"/>
                  </w:rPr>
                </m:ctrlPr>
              </m:sSubPr>
              <m:e>
                <m:r>
                  <m:rPr>
                    <m:sty m:val="p"/>
                  </m:rPr>
                  <w:rPr>
                    <w:rFonts w:ascii="Cambria Math" w:hAnsi="Cambria Math"/>
                    <w:szCs w:val="22"/>
                    <w:lang w:val="ru-RU"/>
                  </w:rPr>
                  <m:t>ψ</m:t>
                </m:r>
              </m:e>
              <m:sub>
                <m:r>
                  <w:rPr>
                    <w:rFonts w:ascii="Cambria Math" w:hAnsi="Cambria Math"/>
                    <w:szCs w:val="22"/>
                    <w:lang w:val="ru-RU"/>
                  </w:rPr>
                  <m:t>i</m:t>
                </m:r>
              </m:sub>
            </m:sSub>
          </m:e>
        </m:d>
        <m:r>
          <w:rPr>
            <w:rFonts w:ascii="Cambria Math" w:hAnsi="Cambria Math"/>
            <w:szCs w:val="22"/>
            <w:lang w:val="ru-RU"/>
          </w:rPr>
          <m:t xml:space="preserve">+ </m:t>
        </m:r>
        <m:sSub>
          <m:sSubPr>
            <m:ctrlPr>
              <w:rPr>
                <w:rFonts w:ascii="Cambria Math" w:hAnsi="Cambria Math"/>
                <w:i/>
                <w:szCs w:val="22"/>
                <w:lang w:val="ru-RU"/>
              </w:rPr>
            </m:ctrlPr>
          </m:sSubPr>
          <m:e>
            <m:r>
              <w:rPr>
                <w:rFonts w:ascii="Cambria Math" w:hAnsi="Cambria Math"/>
                <w:szCs w:val="22"/>
                <w:lang w:val="ru-RU"/>
              </w:rPr>
              <m:t>G</m:t>
            </m:r>
          </m:e>
          <m:sub>
            <m:r>
              <w:rPr>
                <w:rFonts w:ascii="Cambria Math" w:hAnsi="Cambria Math"/>
                <w:szCs w:val="22"/>
                <w:lang w:val="ru-RU"/>
              </w:rPr>
              <m:t>rel,i</m:t>
            </m:r>
          </m:sub>
        </m:sSub>
        <m:r>
          <w:rPr>
            <w:rFonts w:ascii="Cambria Math" w:hAnsi="Cambria Math"/>
            <w:szCs w:val="22"/>
            <w:lang w:val="ru-RU"/>
          </w:rPr>
          <m:t xml:space="preserve"> –10</m:t>
        </m:r>
        <m:sSub>
          <m:sSubPr>
            <m:ctrlPr>
              <w:rPr>
                <w:rFonts w:ascii="Cambria Math" w:hAnsi="Cambria Math"/>
                <w:i/>
                <w:szCs w:val="22"/>
                <w:lang w:val="ru-RU"/>
              </w:rPr>
            </m:ctrlPr>
          </m:sSubPr>
          <m:e>
            <m:r>
              <m:rPr>
                <m:sty m:val="p"/>
              </m:rPr>
              <w:rPr>
                <w:rFonts w:ascii="Cambria Math" w:hAnsi="Cambria Math"/>
                <w:szCs w:val="22"/>
                <w:lang w:val="ru-RU"/>
              </w:rPr>
              <m:t>log</m:t>
            </m:r>
          </m:e>
          <m:sub>
            <m:r>
              <w:rPr>
                <w:rFonts w:ascii="Cambria Math" w:hAnsi="Cambria Math"/>
                <w:szCs w:val="22"/>
                <w:lang w:val="ru-RU"/>
              </w:rPr>
              <m:t>10</m:t>
            </m:r>
          </m:sub>
        </m:sSub>
        <m:r>
          <w:rPr>
            <w:rFonts w:ascii="Cambria Math" w:hAnsi="Cambria Math"/>
            <w:szCs w:val="22"/>
            <w:lang w:val="ru-RU"/>
          </w:rPr>
          <m:t>(4</m:t>
        </m:r>
        <m:r>
          <m:rPr>
            <m:sty m:val="p"/>
          </m:rPr>
          <w:rPr>
            <w:rFonts w:ascii="Cambria Math" w:hAnsi="Cambria Math"/>
            <w:szCs w:val="22"/>
            <w:lang w:val="ru-RU"/>
          </w:rPr>
          <m:t>π</m:t>
        </m:r>
        <m:sSubSup>
          <m:sSubSupPr>
            <m:ctrlPr>
              <w:rPr>
                <w:rFonts w:ascii="Cambria Math" w:hAnsi="Cambria Math"/>
                <w:szCs w:val="22"/>
                <w:lang w:val="ru-RU"/>
              </w:rPr>
            </m:ctrlPr>
          </m:sSubSupPr>
          <m:e>
            <m:r>
              <w:rPr>
                <w:rFonts w:ascii="Cambria Math" w:hAnsi="Cambria Math"/>
                <w:szCs w:val="22"/>
                <w:lang w:val="ru-RU"/>
              </w:rPr>
              <m:t>D</m:t>
            </m:r>
          </m:e>
          <m:sub>
            <m:r>
              <w:rPr>
                <w:rFonts w:ascii="Cambria Math" w:hAnsi="Cambria Math"/>
                <w:szCs w:val="22"/>
                <w:lang w:val="ru-RU"/>
              </w:rPr>
              <m:t>i</m:t>
            </m:r>
          </m:sub>
          <m:sup>
            <m:r>
              <w:rPr>
                <w:rFonts w:ascii="Cambria Math" w:hAnsi="Cambria Math"/>
                <w:szCs w:val="22"/>
                <w:lang w:val="ru-RU"/>
              </w:rPr>
              <m:t>2</m:t>
            </m:r>
          </m:sup>
        </m:sSubSup>
      </m:oMath>
      <w:r w:rsidRPr="00B2089E">
        <w:rPr>
          <w:szCs w:val="22"/>
          <w:lang w:val="ru-RU"/>
        </w:rPr>
        <w:t>).</w:t>
      </w:r>
    </w:p>
    <w:p w14:paraId="33591365" w14:textId="77777777" w:rsidR="00B2089E" w:rsidRPr="00B2089E" w:rsidRDefault="00B2089E" w:rsidP="00B2089E">
      <w:pPr>
        <w:rPr>
          <w:szCs w:val="22"/>
          <w:lang w:val="ru-RU"/>
        </w:rPr>
      </w:pPr>
      <w:r w:rsidRPr="00B2089E">
        <w:rPr>
          <w:szCs w:val="22"/>
          <w:lang w:val="ru-RU"/>
        </w:rPr>
        <w:t xml:space="preserve">Следует отметить, что </w:t>
      </w:r>
      <w:r w:rsidRPr="00B2089E">
        <w:rPr>
          <w:i/>
          <w:szCs w:val="22"/>
          <w:lang w:val="ru-RU"/>
        </w:rPr>
        <w:t>G</w:t>
      </w:r>
      <w:r w:rsidRPr="00B2089E">
        <w:rPr>
          <w:i/>
          <w:szCs w:val="22"/>
          <w:vertAlign w:val="subscript"/>
          <w:lang w:val="ru-RU"/>
        </w:rPr>
        <w:t>rel</w:t>
      </w:r>
      <w:r w:rsidRPr="00B2089E">
        <w:rPr>
          <w:szCs w:val="22"/>
          <w:vertAlign w:val="subscript"/>
          <w:lang w:val="ru-RU"/>
        </w:rPr>
        <w:t xml:space="preserve">,1 </w:t>
      </w:r>
      <w:r w:rsidRPr="00B2089E">
        <w:rPr>
          <w:szCs w:val="22"/>
          <w:lang w:val="ru-RU"/>
        </w:rPr>
        <w:t xml:space="preserve">= 0 и </w:t>
      </w:r>
      <w:r w:rsidRPr="00B2089E">
        <w:rPr>
          <w:i/>
          <w:szCs w:val="22"/>
          <w:lang w:val="ru-RU"/>
        </w:rPr>
        <w:t>G</w:t>
      </w:r>
      <w:r w:rsidRPr="00B2089E">
        <w:rPr>
          <w:i/>
          <w:szCs w:val="22"/>
          <w:vertAlign w:val="subscript"/>
          <w:lang w:val="ru-RU"/>
        </w:rPr>
        <w:t>rel</w:t>
      </w:r>
      <w:r w:rsidRPr="00B2089E">
        <w:rPr>
          <w:szCs w:val="22"/>
          <w:vertAlign w:val="subscript"/>
          <w:lang w:val="ru-RU"/>
        </w:rPr>
        <w:t xml:space="preserve">,2 </w:t>
      </w:r>
      <w:r w:rsidRPr="00B2089E">
        <w:rPr>
          <w:szCs w:val="22"/>
          <w:lang w:val="ru-RU"/>
        </w:rPr>
        <w:t xml:space="preserve">= </w:t>
      </w:r>
      <w:proofErr w:type="spellStart"/>
      <w:r w:rsidRPr="00B2089E">
        <w:rPr>
          <w:szCs w:val="22"/>
          <w:lang w:val="ru-RU"/>
        </w:rPr>
        <w:t>G</w:t>
      </w:r>
      <w:r w:rsidRPr="00B2089E">
        <w:rPr>
          <w:i/>
          <w:szCs w:val="22"/>
          <w:vertAlign w:val="subscript"/>
          <w:lang w:val="ru-RU"/>
        </w:rPr>
        <w:t>rel</w:t>
      </w:r>
      <w:proofErr w:type="spellEnd"/>
      <w:r w:rsidRPr="00B2089E">
        <w:rPr>
          <w:i/>
          <w:szCs w:val="22"/>
          <w:vertAlign w:val="subscript"/>
          <w:lang w:val="ru-RU"/>
        </w:rPr>
        <w:t xml:space="preserve"> </w:t>
      </w:r>
      <w:r w:rsidRPr="00B2089E">
        <w:rPr>
          <w:szCs w:val="22"/>
          <w:lang w:val="ru-RU"/>
        </w:rPr>
        <w:t>(</w:t>
      </w:r>
      <w:r w:rsidRPr="00B2089E">
        <w:rPr>
          <w:rFonts w:ascii="Courier New" w:hAnsi="Courier New" w:cs="Courier New"/>
          <w:szCs w:val="22"/>
          <w:lang w:val="ru-RU"/>
        </w:rPr>
        <w:sym w:font="Symbol" w:char="F06A"/>
      </w:r>
      <w:r w:rsidRPr="00B2089E">
        <w:rPr>
          <w:szCs w:val="22"/>
          <w:vertAlign w:val="subscript"/>
          <w:lang w:val="ru-RU"/>
        </w:rPr>
        <w:t>2</w:t>
      </w:r>
      <w:r w:rsidRPr="00B2089E">
        <w:rPr>
          <w:szCs w:val="22"/>
          <w:lang w:val="ru-RU"/>
        </w:rPr>
        <w:t xml:space="preserve"> – </w:t>
      </w:r>
      <w:r w:rsidRPr="00B2089E">
        <w:rPr>
          <w:rFonts w:ascii="Courier New" w:hAnsi="Courier New" w:cs="Courier New"/>
          <w:szCs w:val="22"/>
          <w:lang w:val="ru-RU"/>
        </w:rPr>
        <w:sym w:font="Symbol" w:char="F06A"/>
      </w:r>
      <w:r w:rsidRPr="00B2089E">
        <w:rPr>
          <w:szCs w:val="22"/>
          <w:vertAlign w:val="subscript"/>
          <w:lang w:val="ru-RU"/>
        </w:rPr>
        <w:t>1</w:t>
      </w:r>
      <w:r w:rsidRPr="00B2089E">
        <w:rPr>
          <w:szCs w:val="22"/>
          <w:lang w:val="ru-RU"/>
        </w:rPr>
        <w:t xml:space="preserve">), а </w:t>
      </w:r>
      <w:r w:rsidRPr="00B2089E">
        <w:rPr>
          <w:i/>
          <w:szCs w:val="22"/>
          <w:lang w:val="ru-RU"/>
        </w:rPr>
        <w:t>D</w:t>
      </w:r>
      <w:r w:rsidRPr="00B2089E">
        <w:rPr>
          <w:szCs w:val="22"/>
          <w:lang w:val="ru-RU"/>
        </w:rPr>
        <w:t xml:space="preserve"> выражается в метрах.</w:t>
      </w:r>
    </w:p>
    <w:p w14:paraId="7B49DD3C" w14:textId="77777777" w:rsidR="00B2089E" w:rsidRPr="00B2089E" w:rsidRDefault="00B2089E" w:rsidP="00B2089E">
      <w:pPr>
        <w:rPr>
          <w:szCs w:val="22"/>
          <w:lang w:val="ru-RU"/>
        </w:rPr>
      </w:pPr>
      <w:r w:rsidRPr="00B2089E">
        <w:rPr>
          <w:szCs w:val="22"/>
          <w:lang w:val="ru-RU"/>
        </w:rPr>
        <w:t xml:space="preserve">Установив спутник НГСО на заданной широте </w:t>
      </w:r>
      <w:proofErr w:type="spellStart"/>
      <w:r w:rsidRPr="00B2089E">
        <w:rPr>
          <w:i/>
          <w:iCs/>
          <w:szCs w:val="22"/>
          <w:lang w:val="ru-RU"/>
        </w:rPr>
        <w:t>lat</w:t>
      </w:r>
      <w:proofErr w:type="spellEnd"/>
      <w:r w:rsidRPr="00B2089E">
        <w:rPr>
          <w:szCs w:val="22"/>
          <w:lang w:val="ru-RU"/>
        </w:rPr>
        <w:t xml:space="preserve"> (где его долгота равна </w:t>
      </w:r>
      <w:proofErr w:type="spellStart"/>
      <w:r w:rsidRPr="00B2089E">
        <w:rPr>
          <w:i/>
          <w:iCs/>
          <w:szCs w:val="22"/>
          <w:lang w:val="ru-RU"/>
        </w:rPr>
        <w:t>long</w:t>
      </w:r>
      <w:proofErr w:type="spellEnd"/>
      <w:r w:rsidRPr="00B2089E">
        <w:rPr>
          <w:szCs w:val="22"/>
          <w:lang w:val="ru-RU"/>
        </w:rPr>
        <w:t xml:space="preserve">), можно вычислить уровень </w:t>
      </w:r>
      <w:proofErr w:type="spellStart"/>
      <w:r w:rsidRPr="00B2089E">
        <w:rPr>
          <w:szCs w:val="22"/>
          <w:lang w:val="ru-RU"/>
        </w:rPr>
        <w:t>э.п.п.м</w:t>
      </w:r>
      <w:proofErr w:type="spellEnd"/>
      <w:r w:rsidRPr="00B2089E">
        <w:rPr>
          <w:szCs w:val="22"/>
          <w:lang w:val="ru-RU"/>
        </w:rPr>
        <w:t>. единичной помехи по радиус-вектору и двум определенным выше геометриям.</w:t>
      </w:r>
    </w:p>
    <w:p w14:paraId="5BB934F1" w14:textId="77777777" w:rsidR="00B2089E" w:rsidRPr="00B2089E" w:rsidRDefault="00B2089E" w:rsidP="00B2089E">
      <w:pPr>
        <w:rPr>
          <w:szCs w:val="22"/>
          <w:lang w:val="ru-RU"/>
        </w:rPr>
      </w:pPr>
      <w:r w:rsidRPr="00B2089E">
        <w:rPr>
          <w:szCs w:val="22"/>
          <w:lang w:val="ru-RU"/>
        </w:rPr>
        <w:t>В некоторых случаях отсутствует геометрия помеховой ситуации "в одну линию", например, для эллиптических систем в апогее линия от спутника НГСО к дуге ГСО не имеет точек пересечения с Землей. Для проверки можно рассчитать разность долгот между спутником НГСО и точкой дуги ГСО по описанной выше геометрии и широту спутника НГСО по следующей формуле:</w:t>
      </w:r>
    </w:p>
    <w:p w14:paraId="6B30DBFD" w14:textId="77777777" w:rsidR="00B2089E" w:rsidRPr="00B2089E" w:rsidRDefault="00B2089E" w:rsidP="00B2089E">
      <w:pPr>
        <w:pStyle w:val="Equation"/>
        <w:rPr>
          <w:szCs w:val="22"/>
          <w:lang w:val="ru-RU"/>
        </w:rPr>
      </w:pPr>
      <w:r w:rsidRPr="00B2089E">
        <w:rPr>
          <w:szCs w:val="22"/>
          <w:lang w:val="ru-RU"/>
        </w:rPr>
        <w:tab/>
      </w:r>
      <w:r w:rsidRPr="00B2089E">
        <w:rPr>
          <w:szCs w:val="22"/>
          <w:lang w:val="ru-RU"/>
        </w:rPr>
        <w:tab/>
      </w:r>
      <m:oMath>
        <m:r>
          <m:rPr>
            <m:sty m:val="p"/>
          </m:rPr>
          <w:rPr>
            <w:rFonts w:ascii="Cambria Math" w:hAnsi="Cambria Math"/>
            <w:szCs w:val="22"/>
            <w:lang w:val="ru-RU"/>
          </w:rPr>
          <m:t>cos</m:t>
        </m:r>
        <m:sSub>
          <m:sSubPr>
            <m:ctrlPr>
              <w:rPr>
                <w:rFonts w:ascii="Cambria Math" w:hAnsi="Cambria Math"/>
                <w:szCs w:val="22"/>
                <w:lang w:val="ru-RU"/>
              </w:rPr>
            </m:ctrlPr>
          </m:sSubPr>
          <m:e>
            <m:r>
              <m:rPr>
                <m:sty m:val="p"/>
              </m:rPr>
              <w:rPr>
                <w:rFonts w:ascii="Cambria Math" w:hAnsi="Cambria Math"/>
                <w:szCs w:val="22"/>
                <w:lang w:val="ru-RU"/>
              </w:rPr>
              <m:t xml:space="preserve"> ∆</m:t>
            </m:r>
            <m:r>
              <w:rPr>
                <w:rFonts w:ascii="Cambria Math" w:hAnsi="Cambria Math"/>
                <w:szCs w:val="22"/>
                <w:lang w:val="ru-RU"/>
              </w:rPr>
              <m:t>long</m:t>
            </m:r>
          </m:e>
          <m:sub>
            <m:r>
              <w:rPr>
                <w:rFonts w:ascii="Cambria Math" w:hAnsi="Cambria Math"/>
                <w:szCs w:val="22"/>
                <w:lang w:val="ru-RU"/>
              </w:rPr>
              <m:t>i</m:t>
            </m:r>
          </m:sub>
        </m:sSub>
        <m:r>
          <m:rPr>
            <m:sty m:val="p"/>
          </m:rPr>
          <w:rPr>
            <w:rFonts w:ascii="Cambria Math" w:hAnsi="Cambria Math"/>
            <w:szCs w:val="22"/>
            <w:lang w:val="ru-RU"/>
          </w:rPr>
          <m:t xml:space="preserve">= </m:t>
        </m:r>
        <m:f>
          <m:fPr>
            <m:ctrlPr>
              <w:rPr>
                <w:rFonts w:ascii="Cambria Math" w:hAnsi="Cambria Math"/>
                <w:szCs w:val="22"/>
                <w:lang w:val="ru-RU"/>
              </w:rPr>
            </m:ctrlPr>
          </m:fPr>
          <m:num>
            <m:sSub>
              <m:sSubPr>
                <m:ctrlPr>
                  <w:rPr>
                    <w:rFonts w:ascii="Cambria Math" w:hAnsi="Cambria Math"/>
                    <w:szCs w:val="22"/>
                    <w:lang w:val="ru-RU"/>
                  </w:rPr>
                </m:ctrlPr>
              </m:sSubPr>
              <m:e>
                <m:r>
                  <m:rPr>
                    <m:sty m:val="p"/>
                  </m:rPr>
                  <w:rPr>
                    <w:rFonts w:ascii="Cambria Math" w:hAnsi="Cambria Math"/>
                    <w:szCs w:val="22"/>
                    <w:lang w:val="ru-RU"/>
                  </w:rPr>
                  <m:t>cos θ</m:t>
                </m:r>
              </m:e>
              <m:sub>
                <m:r>
                  <w:rPr>
                    <w:rFonts w:ascii="Cambria Math" w:hAnsi="Cambria Math"/>
                    <w:szCs w:val="22"/>
                    <w:lang w:val="ru-RU"/>
                  </w:rPr>
                  <m:t>i</m:t>
                </m:r>
              </m:sub>
            </m:sSub>
          </m:num>
          <m:den>
            <m:sSub>
              <m:sSubPr>
                <m:ctrlPr>
                  <w:rPr>
                    <w:rFonts w:ascii="Cambria Math" w:hAnsi="Cambria Math"/>
                    <w:szCs w:val="22"/>
                    <w:lang w:val="ru-RU"/>
                  </w:rPr>
                </m:ctrlPr>
              </m:sSubPr>
              <m:e>
                <m:r>
                  <m:rPr>
                    <m:sty m:val="p"/>
                  </m:rPr>
                  <w:rPr>
                    <w:rFonts w:ascii="Cambria Math" w:hAnsi="Cambria Math"/>
                    <w:szCs w:val="22"/>
                    <w:lang w:val="ru-RU"/>
                  </w:rPr>
                  <m:t xml:space="preserve">cos </m:t>
                </m:r>
                <m:r>
                  <w:rPr>
                    <w:rFonts w:ascii="Cambria Math" w:hAnsi="Cambria Math"/>
                    <w:szCs w:val="22"/>
                    <w:lang w:val="ru-RU"/>
                  </w:rPr>
                  <m:t>lat</m:t>
                </m:r>
              </m:e>
              <m:sub>
                <m:r>
                  <w:rPr>
                    <w:rFonts w:ascii="Cambria Math" w:hAnsi="Cambria Math"/>
                    <w:szCs w:val="22"/>
                    <w:lang w:val="ru-RU"/>
                  </w:rPr>
                  <m:t>i</m:t>
                </m:r>
              </m:sub>
            </m:sSub>
          </m:den>
        </m:f>
      </m:oMath>
      <w:r w:rsidRPr="00B2089E">
        <w:rPr>
          <w:szCs w:val="22"/>
          <w:lang w:val="ru-RU"/>
        </w:rPr>
        <w:t>.</w:t>
      </w:r>
    </w:p>
    <w:p w14:paraId="4C745BF7" w14:textId="77777777" w:rsidR="00B2089E" w:rsidRPr="00B2089E" w:rsidRDefault="00B2089E" w:rsidP="00B2089E">
      <w:pPr>
        <w:rPr>
          <w:szCs w:val="22"/>
          <w:lang w:val="ru-RU"/>
        </w:rPr>
      </w:pPr>
      <w:r w:rsidRPr="00B2089E">
        <w:rPr>
          <w:szCs w:val="22"/>
          <w:lang w:val="ru-RU"/>
        </w:rPr>
        <w:t>Если данное уравнение не имеет решения, значит нет такой позиции, которая соответствовала бы требуемой геометрии. Другие позиции можно исключить, если спутник НГСО находился ниже минимальной рабочей высоты.</w:t>
      </w:r>
    </w:p>
    <w:p w14:paraId="26F8F1AB" w14:textId="77777777" w:rsidR="00B2089E" w:rsidRPr="00B2089E" w:rsidRDefault="00B2089E" w:rsidP="00B2089E">
      <w:pPr>
        <w:rPr>
          <w:szCs w:val="22"/>
          <w:lang w:val="ru-RU"/>
        </w:rPr>
      </w:pPr>
      <w:r w:rsidRPr="00B2089E">
        <w:rPr>
          <w:szCs w:val="22"/>
          <w:lang w:val="ru-RU"/>
        </w:rPr>
        <w:t>Если решение существует, то позицию спутника НГСО и ГСО можно рассчитать следующим образом:</w:t>
      </w:r>
    </w:p>
    <w:p w14:paraId="375BE5EB" w14:textId="77777777" w:rsidR="00B2089E" w:rsidRPr="00B2089E" w:rsidRDefault="00B2089E" w:rsidP="00B2089E">
      <w:pPr>
        <w:pStyle w:val="Equation"/>
        <w:rPr>
          <w:szCs w:val="22"/>
          <w:lang w:val="ru-RU"/>
        </w:rPr>
      </w:pPr>
      <w:r w:rsidRPr="00B2089E">
        <w:rPr>
          <w:szCs w:val="22"/>
          <w:lang w:val="ru-RU"/>
        </w:rPr>
        <w:tab/>
      </w:r>
      <w:r w:rsidRPr="00B2089E">
        <w:rPr>
          <w:szCs w:val="22"/>
          <w:lang w:val="ru-RU"/>
        </w:rPr>
        <w:tab/>
      </w:r>
      <m:oMath>
        <m:sSub>
          <m:sSubPr>
            <m:ctrlPr>
              <w:rPr>
                <w:rFonts w:ascii="Cambria Math" w:hAnsi="Cambria Math"/>
                <w:szCs w:val="22"/>
                <w:lang w:val="ru-RU"/>
              </w:rPr>
            </m:ctrlPr>
          </m:sSubPr>
          <m:e>
            <m:bar>
              <m:barPr>
                <m:ctrlPr>
                  <w:rPr>
                    <w:rFonts w:ascii="Cambria Math" w:hAnsi="Cambria Math"/>
                    <w:iCs/>
                    <w:szCs w:val="22"/>
                    <w:lang w:val="ru-RU"/>
                  </w:rPr>
                </m:ctrlPr>
              </m:barPr>
              <m:e>
                <m:r>
                  <w:rPr>
                    <w:rFonts w:ascii="Cambria Math" w:hAnsi="Cambria Math"/>
                    <w:szCs w:val="22"/>
                    <w:lang w:val="ru-RU"/>
                  </w:rPr>
                  <m:t>r</m:t>
                </m:r>
              </m:e>
            </m:bar>
          </m:e>
          <m:sub>
            <m:r>
              <w:rPr>
                <w:rFonts w:ascii="Cambria Math" w:hAnsi="Cambria Math"/>
                <w:szCs w:val="22"/>
                <w:lang w:val="ru-RU"/>
              </w:rPr>
              <m:t>ngso</m:t>
            </m:r>
          </m:sub>
        </m:sSub>
        <m:r>
          <m:rPr>
            <m:sty m:val="p"/>
          </m:rPr>
          <w:rPr>
            <w:rFonts w:ascii="Cambria Math" w:hAnsi="Cambria Math"/>
            <w:szCs w:val="22"/>
            <w:lang w:val="ru-RU"/>
          </w:rPr>
          <m:t xml:space="preserve">= </m:t>
        </m:r>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ngso</m:t>
            </m:r>
          </m:sub>
        </m:sSub>
        <m:d>
          <m:dPr>
            <m:ctrlPr>
              <w:rPr>
                <w:rFonts w:ascii="Cambria Math" w:hAnsi="Cambria Math"/>
                <w:szCs w:val="22"/>
                <w:lang w:val="ru-RU"/>
              </w:rPr>
            </m:ctrlPr>
          </m:dPr>
          <m:e>
            <m:m>
              <m:mPr>
                <m:mcs>
                  <m:mc>
                    <m:mcPr>
                      <m:count m:val="1"/>
                      <m:mcJc m:val="center"/>
                    </m:mcPr>
                  </m:mc>
                </m:mcs>
                <m:ctrlPr>
                  <w:rPr>
                    <w:rFonts w:ascii="Cambria Math" w:hAnsi="Cambria Math"/>
                    <w:szCs w:val="22"/>
                    <w:lang w:val="ru-RU"/>
                  </w:rPr>
                </m:ctrlPr>
              </m:mPr>
              <m:mr>
                <m:e>
                  <m:r>
                    <m:rPr>
                      <m:sty m:val="p"/>
                    </m:rPr>
                    <w:rPr>
                      <w:rFonts w:ascii="Cambria Math" w:hAnsi="Cambria Math"/>
                      <w:szCs w:val="22"/>
                      <w:lang w:val="ru-RU"/>
                    </w:rPr>
                    <m:t>cos</m:t>
                  </m:r>
                  <m:d>
                    <m:dPr>
                      <m:ctrlPr>
                        <w:rPr>
                          <w:rFonts w:ascii="Cambria Math" w:hAnsi="Cambria Math"/>
                          <w:szCs w:val="22"/>
                          <w:lang w:val="ru-RU"/>
                        </w:rPr>
                      </m:ctrlPr>
                    </m:dPr>
                    <m:e>
                      <m:r>
                        <w:rPr>
                          <w:rFonts w:ascii="Cambria Math" w:hAnsi="Cambria Math"/>
                          <w:szCs w:val="22"/>
                          <w:lang w:val="ru-RU"/>
                        </w:rPr>
                        <m:t>lat</m:t>
                      </m:r>
                    </m:e>
                  </m:d>
                  <m:r>
                    <m:rPr>
                      <m:sty m:val="p"/>
                    </m:rPr>
                    <w:rPr>
                      <w:rFonts w:ascii="Cambria Math" w:hAnsi="Cambria Math"/>
                      <w:szCs w:val="22"/>
                      <w:lang w:val="ru-RU"/>
                    </w:rPr>
                    <m:t>cos</m:t>
                  </m:r>
                  <m:d>
                    <m:dPr>
                      <m:ctrlPr>
                        <w:rPr>
                          <w:rFonts w:ascii="Cambria Math" w:hAnsi="Cambria Math"/>
                          <w:szCs w:val="22"/>
                          <w:lang w:val="ru-RU"/>
                        </w:rPr>
                      </m:ctrlPr>
                    </m:dPr>
                    <m:e>
                      <m:r>
                        <w:rPr>
                          <w:rFonts w:ascii="Cambria Math" w:hAnsi="Cambria Math"/>
                          <w:szCs w:val="22"/>
                          <w:lang w:val="ru-RU"/>
                        </w:rPr>
                        <m:t>long</m:t>
                      </m:r>
                    </m:e>
                  </m:d>
                </m:e>
              </m:mr>
              <m:mr>
                <m:e>
                  <m:r>
                    <m:rPr>
                      <m:sty m:val="p"/>
                    </m:rPr>
                    <w:rPr>
                      <w:rFonts w:ascii="Cambria Math" w:hAnsi="Cambria Math"/>
                      <w:szCs w:val="22"/>
                      <w:lang w:val="ru-RU"/>
                    </w:rPr>
                    <m:t>cos</m:t>
                  </m:r>
                  <m:d>
                    <m:dPr>
                      <m:ctrlPr>
                        <w:rPr>
                          <w:rFonts w:ascii="Cambria Math" w:hAnsi="Cambria Math"/>
                          <w:szCs w:val="22"/>
                          <w:lang w:val="ru-RU"/>
                        </w:rPr>
                      </m:ctrlPr>
                    </m:dPr>
                    <m:e>
                      <m:r>
                        <w:rPr>
                          <w:rFonts w:ascii="Cambria Math" w:hAnsi="Cambria Math"/>
                          <w:szCs w:val="22"/>
                          <w:lang w:val="ru-RU"/>
                        </w:rPr>
                        <m:t>lat</m:t>
                      </m:r>
                    </m:e>
                  </m:d>
                  <m:r>
                    <m:rPr>
                      <m:sty m:val="p"/>
                    </m:rPr>
                    <w:rPr>
                      <w:rFonts w:ascii="Cambria Math" w:hAnsi="Cambria Math"/>
                      <w:szCs w:val="22"/>
                      <w:lang w:val="ru-RU"/>
                    </w:rPr>
                    <m:t>sin</m:t>
                  </m:r>
                  <m:d>
                    <m:dPr>
                      <m:ctrlPr>
                        <w:rPr>
                          <w:rFonts w:ascii="Cambria Math" w:hAnsi="Cambria Math"/>
                          <w:szCs w:val="22"/>
                          <w:lang w:val="ru-RU"/>
                        </w:rPr>
                      </m:ctrlPr>
                    </m:dPr>
                    <m:e>
                      <m:r>
                        <w:rPr>
                          <w:rFonts w:ascii="Cambria Math" w:hAnsi="Cambria Math"/>
                          <w:szCs w:val="22"/>
                          <w:lang w:val="ru-RU"/>
                        </w:rPr>
                        <m:t>long</m:t>
                      </m:r>
                    </m:e>
                  </m:d>
                </m:e>
              </m:mr>
              <m:mr>
                <m:e>
                  <m:r>
                    <m:rPr>
                      <m:sty m:val="p"/>
                    </m:rPr>
                    <w:rPr>
                      <w:rFonts w:ascii="Cambria Math" w:hAnsi="Cambria Math"/>
                      <w:szCs w:val="22"/>
                      <w:lang w:val="ru-RU"/>
                    </w:rPr>
                    <m:t>sin(</m:t>
                  </m:r>
                  <m:r>
                    <w:rPr>
                      <w:rFonts w:ascii="Cambria Math" w:hAnsi="Cambria Math"/>
                      <w:szCs w:val="22"/>
                      <w:lang w:val="ru-RU"/>
                    </w:rPr>
                    <m:t>lat</m:t>
                  </m:r>
                  <m:r>
                    <m:rPr>
                      <m:sty m:val="p"/>
                    </m:rPr>
                    <w:rPr>
                      <w:rFonts w:ascii="Cambria Math" w:hAnsi="Cambria Math"/>
                      <w:szCs w:val="22"/>
                      <w:lang w:val="ru-RU"/>
                    </w:rPr>
                    <m:t>)</m:t>
                  </m:r>
                </m:e>
              </m:mr>
            </m:m>
          </m:e>
        </m:d>
      </m:oMath>
      <w:r w:rsidRPr="00B2089E">
        <w:rPr>
          <w:szCs w:val="22"/>
          <w:lang w:val="ru-RU"/>
        </w:rPr>
        <w:t>;</w:t>
      </w:r>
    </w:p>
    <w:p w14:paraId="5B903612" w14:textId="77777777" w:rsidR="00B2089E" w:rsidRPr="00B2089E" w:rsidRDefault="00B2089E" w:rsidP="00B2089E">
      <w:pPr>
        <w:pStyle w:val="Equation"/>
        <w:rPr>
          <w:szCs w:val="22"/>
          <w:lang w:val="ru-RU"/>
        </w:rPr>
      </w:pPr>
      <w:r w:rsidRPr="00B2089E">
        <w:rPr>
          <w:szCs w:val="22"/>
          <w:lang w:val="ru-RU"/>
        </w:rPr>
        <w:tab/>
      </w:r>
      <w:r w:rsidRPr="00B2089E">
        <w:rPr>
          <w:szCs w:val="22"/>
          <w:lang w:val="ru-RU"/>
        </w:rPr>
        <w:tab/>
      </w:r>
      <m:oMath>
        <m:sSub>
          <m:sSubPr>
            <m:ctrlPr>
              <w:rPr>
                <w:rFonts w:ascii="Cambria Math" w:hAnsi="Cambria Math"/>
                <w:szCs w:val="22"/>
                <w:lang w:val="ru-RU"/>
              </w:rPr>
            </m:ctrlPr>
          </m:sSubPr>
          <m:e>
            <m:bar>
              <m:barPr>
                <m:ctrlPr>
                  <w:rPr>
                    <w:rFonts w:ascii="Cambria Math" w:hAnsi="Cambria Math"/>
                    <w:iCs/>
                    <w:szCs w:val="22"/>
                    <w:lang w:val="ru-RU"/>
                  </w:rPr>
                </m:ctrlPr>
              </m:barPr>
              <m:e>
                <m:r>
                  <w:rPr>
                    <w:rFonts w:ascii="Cambria Math" w:hAnsi="Cambria Math"/>
                    <w:szCs w:val="22"/>
                    <w:lang w:val="ru-RU"/>
                  </w:rPr>
                  <m:t>r</m:t>
                </m:r>
              </m:e>
            </m:bar>
          </m:e>
          <m:sub>
            <m:r>
              <w:rPr>
                <w:rFonts w:ascii="Cambria Math" w:hAnsi="Cambria Math"/>
                <w:szCs w:val="22"/>
                <w:lang w:val="ru-RU"/>
              </w:rPr>
              <m:t>gso</m:t>
            </m:r>
          </m:sub>
        </m:sSub>
        <m:r>
          <m:rPr>
            <m:sty m:val="p"/>
          </m:rPr>
          <w:rPr>
            <w:rFonts w:ascii="Cambria Math" w:hAnsi="Cambria Math"/>
            <w:szCs w:val="22"/>
            <w:lang w:val="ru-RU"/>
          </w:rPr>
          <m:t xml:space="preserve">= </m:t>
        </m:r>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gso</m:t>
            </m:r>
          </m:sub>
        </m:sSub>
        <m:d>
          <m:dPr>
            <m:ctrlPr>
              <w:rPr>
                <w:rFonts w:ascii="Cambria Math" w:hAnsi="Cambria Math"/>
                <w:szCs w:val="22"/>
                <w:lang w:val="ru-RU"/>
              </w:rPr>
            </m:ctrlPr>
          </m:dPr>
          <m:e>
            <m:m>
              <m:mPr>
                <m:mcs>
                  <m:mc>
                    <m:mcPr>
                      <m:count m:val="1"/>
                      <m:mcJc m:val="center"/>
                    </m:mcPr>
                  </m:mc>
                </m:mcs>
                <m:ctrlPr>
                  <w:rPr>
                    <w:rFonts w:ascii="Cambria Math" w:hAnsi="Cambria Math"/>
                    <w:szCs w:val="22"/>
                    <w:lang w:val="ru-RU"/>
                  </w:rPr>
                </m:ctrlPr>
              </m:mPr>
              <m:mr>
                <m:e>
                  <m:r>
                    <m:rPr>
                      <m:sty m:val="p"/>
                    </m:rPr>
                    <w:rPr>
                      <w:rFonts w:ascii="Cambria Math" w:hAnsi="Cambria Math"/>
                      <w:szCs w:val="22"/>
                      <w:lang w:val="ru-RU"/>
                    </w:rPr>
                    <m:t>cos</m:t>
                  </m:r>
                  <m:d>
                    <m:dPr>
                      <m:ctrlPr>
                        <w:rPr>
                          <w:rFonts w:ascii="Cambria Math" w:hAnsi="Cambria Math"/>
                          <w:szCs w:val="22"/>
                          <w:lang w:val="ru-RU"/>
                        </w:rPr>
                      </m:ctrlPr>
                    </m:dPr>
                    <m:e>
                      <m:r>
                        <w:rPr>
                          <w:rFonts w:ascii="Cambria Math" w:hAnsi="Cambria Math"/>
                          <w:szCs w:val="22"/>
                          <w:lang w:val="ru-RU"/>
                        </w:rPr>
                        <m:t>long</m:t>
                      </m:r>
                      <m:r>
                        <m:rPr>
                          <m:sty m:val="p"/>
                        </m:rPr>
                        <w:rPr>
                          <w:rFonts w:ascii="Cambria Math" w:hAnsi="Cambria Math"/>
                          <w:szCs w:val="22"/>
                          <w:lang w:val="ru-RU"/>
                        </w:rPr>
                        <m:t>-</m:t>
                      </m:r>
                      <m:r>
                        <m:rPr>
                          <m:sty m:val="p"/>
                        </m:rPr>
                        <w:rPr>
                          <w:rFonts w:ascii="Cambria Math" w:hAnsi="Cambria Math"/>
                          <w:szCs w:val="22"/>
                          <w:lang w:val="ru-RU"/>
                        </w:rPr>
                        <w:sym w:font="Symbol" w:char="F044"/>
                      </m:r>
                      <m:r>
                        <w:rPr>
                          <w:rFonts w:ascii="Cambria Math" w:hAnsi="Cambria Math"/>
                          <w:szCs w:val="22"/>
                          <w:lang w:val="ru-RU"/>
                        </w:rPr>
                        <m:t>long</m:t>
                      </m:r>
                    </m:e>
                  </m:d>
                </m:e>
              </m:mr>
              <m:mr>
                <m:e>
                  <m:r>
                    <m:rPr>
                      <m:sty m:val="p"/>
                    </m:rPr>
                    <w:rPr>
                      <w:rFonts w:ascii="Cambria Math" w:hAnsi="Cambria Math"/>
                      <w:szCs w:val="22"/>
                      <w:lang w:val="ru-RU"/>
                    </w:rPr>
                    <m:t>sin</m:t>
                  </m:r>
                  <m:d>
                    <m:dPr>
                      <m:ctrlPr>
                        <w:rPr>
                          <w:rFonts w:ascii="Cambria Math" w:hAnsi="Cambria Math"/>
                          <w:szCs w:val="22"/>
                          <w:lang w:val="ru-RU"/>
                        </w:rPr>
                      </m:ctrlPr>
                    </m:dPr>
                    <m:e>
                      <m:r>
                        <w:rPr>
                          <w:rFonts w:ascii="Cambria Math" w:hAnsi="Cambria Math"/>
                          <w:szCs w:val="22"/>
                          <w:lang w:val="ru-RU"/>
                        </w:rPr>
                        <m:t>long</m:t>
                      </m:r>
                      <m:r>
                        <m:rPr>
                          <m:sty m:val="p"/>
                        </m:rPr>
                        <w:rPr>
                          <w:rFonts w:ascii="Cambria Math" w:hAnsi="Cambria Math"/>
                          <w:szCs w:val="22"/>
                          <w:lang w:val="ru-RU"/>
                        </w:rPr>
                        <m:t>-</m:t>
                      </m:r>
                      <m:r>
                        <m:rPr>
                          <m:sty m:val="p"/>
                        </m:rPr>
                        <w:rPr>
                          <w:rFonts w:ascii="Cambria Math" w:hAnsi="Cambria Math"/>
                          <w:szCs w:val="22"/>
                          <w:lang w:val="ru-RU"/>
                        </w:rPr>
                        <w:sym w:font="Symbol" w:char="F044"/>
                      </m:r>
                      <m:r>
                        <w:rPr>
                          <w:rFonts w:ascii="Cambria Math" w:hAnsi="Cambria Math"/>
                          <w:szCs w:val="22"/>
                          <w:lang w:val="ru-RU"/>
                        </w:rPr>
                        <m:t>long</m:t>
                      </m:r>
                    </m:e>
                  </m:d>
                </m:e>
              </m:mr>
              <m:mr>
                <m:e>
                  <m:r>
                    <m:rPr>
                      <m:sty m:val="p"/>
                    </m:rPr>
                    <w:rPr>
                      <w:rFonts w:ascii="Cambria Math" w:hAnsi="Cambria Math"/>
                      <w:szCs w:val="22"/>
                      <w:lang w:val="ru-RU"/>
                    </w:rPr>
                    <m:t>0</m:t>
                  </m:r>
                </m:e>
              </m:mr>
            </m:m>
          </m:e>
        </m:d>
      </m:oMath>
      <w:r w:rsidRPr="00B2089E">
        <w:rPr>
          <w:szCs w:val="22"/>
          <w:lang w:val="ru-RU"/>
        </w:rPr>
        <w:t>.</w:t>
      </w:r>
    </w:p>
    <w:p w14:paraId="66B564FC" w14:textId="77777777" w:rsidR="00B2089E" w:rsidRPr="00B2089E" w:rsidRDefault="00B2089E" w:rsidP="00B2089E">
      <w:pPr>
        <w:keepNext/>
        <w:keepLines/>
        <w:rPr>
          <w:szCs w:val="22"/>
          <w:lang w:val="ru-RU"/>
        </w:rPr>
      </w:pPr>
      <w:r w:rsidRPr="00B2089E">
        <w:rPr>
          <w:szCs w:val="22"/>
          <w:lang w:val="ru-RU"/>
        </w:rPr>
        <w:t xml:space="preserve">При </w:t>
      </w:r>
      <w:r w:rsidRPr="00B2089E">
        <w:rPr>
          <w:i/>
          <w:szCs w:val="22"/>
          <w:lang w:val="ru-RU"/>
        </w:rPr>
        <w:t xml:space="preserve">i </w:t>
      </w:r>
      <w:r w:rsidRPr="00B2089E">
        <w:rPr>
          <w:szCs w:val="22"/>
          <w:lang w:val="ru-RU"/>
        </w:rPr>
        <w:t xml:space="preserve">= 1 осевое направление находится там, где линия </w:t>
      </w:r>
      <w:r w:rsidRPr="00B2089E">
        <w:rPr>
          <w:i/>
          <w:szCs w:val="22"/>
          <w:u w:val="single"/>
          <w:lang w:val="ru-RU"/>
        </w:rPr>
        <w:t>L</w:t>
      </w:r>
      <w:r w:rsidRPr="00B2089E">
        <w:rPr>
          <w:szCs w:val="22"/>
          <w:lang w:val="ru-RU"/>
        </w:rPr>
        <w:t>, проведенная от спутника ГСО к спутнику НГСО, пересекает поверхность Земли:</w:t>
      </w:r>
    </w:p>
    <w:p w14:paraId="57EFF5CE" w14:textId="77777777" w:rsidR="00B2089E" w:rsidRPr="00B2089E" w:rsidRDefault="00B2089E" w:rsidP="00B2089E">
      <w:pPr>
        <w:pStyle w:val="Equation"/>
        <w:rPr>
          <w:szCs w:val="22"/>
          <w:lang w:val="ru-RU"/>
        </w:rPr>
      </w:pPr>
      <w:r w:rsidRPr="00B2089E">
        <w:rPr>
          <w:szCs w:val="22"/>
          <w:lang w:val="ru-RU"/>
        </w:rPr>
        <w:tab/>
      </w:r>
      <w:r w:rsidRPr="00B2089E">
        <w:rPr>
          <w:szCs w:val="22"/>
          <w:lang w:val="ru-RU"/>
        </w:rPr>
        <w:tab/>
      </w:r>
      <m:oMath>
        <m:sSub>
          <m:sSubPr>
            <m:ctrlPr>
              <w:rPr>
                <w:rFonts w:ascii="Cambria Math" w:hAnsi="Cambria Math"/>
                <w:i/>
                <w:szCs w:val="22"/>
                <w:lang w:val="ru-RU"/>
              </w:rPr>
            </m:ctrlPr>
          </m:sSubPr>
          <m:e>
            <m:bar>
              <m:barPr>
                <m:ctrlPr>
                  <w:rPr>
                    <w:rFonts w:ascii="Cambria Math" w:hAnsi="Cambria Math"/>
                    <w:i/>
                    <w:szCs w:val="22"/>
                    <w:lang w:val="ru-RU"/>
                  </w:rPr>
                </m:ctrlPr>
              </m:barPr>
              <m:e>
                <m:r>
                  <w:rPr>
                    <w:rFonts w:ascii="Cambria Math" w:hAnsi="Cambria Math"/>
                    <w:szCs w:val="22"/>
                    <w:lang w:val="ru-RU"/>
                  </w:rPr>
                  <m:t>L</m:t>
                </m:r>
              </m:e>
            </m:bar>
          </m:e>
          <m:sub>
            <m:r>
              <w:rPr>
                <w:rFonts w:ascii="Cambria Math" w:hAnsi="Cambria Math"/>
                <w:szCs w:val="22"/>
                <w:lang w:val="ru-RU"/>
              </w:rPr>
              <m:t>1</m:t>
            </m:r>
          </m:sub>
        </m:sSub>
        <m:d>
          <m:dPr>
            <m:ctrlPr>
              <w:rPr>
                <w:rFonts w:ascii="Cambria Math" w:hAnsi="Cambria Math"/>
                <w:szCs w:val="22"/>
                <w:lang w:val="ru-RU"/>
              </w:rPr>
            </m:ctrlPr>
          </m:dPr>
          <m:e>
            <m:r>
              <m:rPr>
                <m:sty m:val="p"/>
              </m:rPr>
              <w:rPr>
                <w:rFonts w:ascii="Cambria Math" w:hAnsi="Cambria Math"/>
                <w:szCs w:val="22"/>
                <w:lang w:val="ru-RU"/>
              </w:rPr>
              <m:t>λ</m:t>
            </m:r>
          </m:e>
        </m:d>
        <m:r>
          <m:rPr>
            <m:sty m:val="p"/>
          </m:rPr>
          <w:rPr>
            <w:rFonts w:ascii="Cambria Math" w:hAnsi="Cambria Math"/>
            <w:szCs w:val="22"/>
            <w:lang w:val="ru-RU"/>
          </w:rPr>
          <m:t xml:space="preserve">= </m:t>
        </m:r>
        <m:sSub>
          <m:sSubPr>
            <m:ctrlPr>
              <w:rPr>
                <w:rFonts w:ascii="Cambria Math" w:hAnsi="Cambria Math"/>
                <w:i/>
                <w:szCs w:val="22"/>
                <w:lang w:val="ru-RU"/>
              </w:rPr>
            </m:ctrlPr>
          </m:sSubPr>
          <m:e>
            <m:bar>
              <m:barPr>
                <m:ctrlPr>
                  <w:rPr>
                    <w:rFonts w:ascii="Cambria Math" w:hAnsi="Cambria Math"/>
                    <w:i/>
                    <w:szCs w:val="22"/>
                    <w:lang w:val="ru-RU"/>
                  </w:rPr>
                </m:ctrlPr>
              </m:barPr>
              <m:e>
                <m:r>
                  <w:rPr>
                    <w:rFonts w:ascii="Cambria Math" w:hAnsi="Cambria Math"/>
                    <w:szCs w:val="22"/>
                    <w:lang w:val="ru-RU"/>
                  </w:rPr>
                  <m:t>r</m:t>
                </m:r>
              </m:e>
            </m:bar>
          </m:e>
          <m:sub>
            <m:r>
              <w:rPr>
                <w:rFonts w:ascii="Cambria Math" w:hAnsi="Cambria Math"/>
                <w:szCs w:val="22"/>
                <w:lang w:val="ru-RU"/>
              </w:rPr>
              <m:t>gso</m:t>
            </m:r>
          </m:sub>
        </m:sSub>
        <m:r>
          <w:rPr>
            <w:rFonts w:ascii="Cambria Math" w:hAnsi="Cambria Math"/>
            <w:szCs w:val="22"/>
            <w:lang w:val="ru-RU"/>
          </w:rPr>
          <m:t>+</m:t>
        </m:r>
        <m:r>
          <m:rPr>
            <m:sty m:val="p"/>
          </m:rPr>
          <w:rPr>
            <w:rFonts w:ascii="Cambria Math" w:hAnsi="Cambria Math"/>
            <w:szCs w:val="22"/>
            <w:lang w:val="ru-RU"/>
          </w:rPr>
          <m:t>λ</m:t>
        </m:r>
        <m:d>
          <m:dPr>
            <m:ctrlPr>
              <w:rPr>
                <w:rFonts w:ascii="Cambria Math" w:hAnsi="Cambria Math"/>
                <w:i/>
                <w:szCs w:val="22"/>
                <w:lang w:val="ru-RU"/>
              </w:rPr>
            </m:ctrlPr>
          </m:dPr>
          <m:e>
            <m:sSub>
              <m:sSubPr>
                <m:ctrlPr>
                  <w:rPr>
                    <w:rFonts w:ascii="Cambria Math" w:hAnsi="Cambria Math"/>
                    <w:i/>
                    <w:szCs w:val="22"/>
                    <w:lang w:val="ru-RU"/>
                  </w:rPr>
                </m:ctrlPr>
              </m:sSubPr>
              <m:e>
                <m:bar>
                  <m:barPr>
                    <m:ctrlPr>
                      <w:rPr>
                        <w:rFonts w:ascii="Cambria Math" w:hAnsi="Cambria Math"/>
                        <w:i/>
                        <w:szCs w:val="22"/>
                        <w:lang w:val="ru-RU"/>
                      </w:rPr>
                    </m:ctrlPr>
                  </m:barPr>
                  <m:e>
                    <m:r>
                      <w:rPr>
                        <w:rFonts w:ascii="Cambria Math" w:hAnsi="Cambria Math"/>
                        <w:szCs w:val="22"/>
                        <w:lang w:val="ru-RU"/>
                      </w:rPr>
                      <m:t>r</m:t>
                    </m:r>
                  </m:e>
                </m:bar>
              </m:e>
              <m:sub>
                <m:r>
                  <w:rPr>
                    <w:rFonts w:ascii="Cambria Math" w:hAnsi="Cambria Math"/>
                    <w:szCs w:val="22"/>
                    <w:lang w:val="ru-RU"/>
                  </w:rPr>
                  <m:t>ngso</m:t>
                </m:r>
              </m:sub>
            </m:sSub>
            <m:r>
              <w:rPr>
                <w:rFonts w:ascii="Cambria Math" w:hAnsi="Cambria Math"/>
                <w:szCs w:val="22"/>
                <w:lang w:val="ru-RU"/>
              </w:rPr>
              <m:t>-</m:t>
            </m:r>
            <m:sSub>
              <m:sSubPr>
                <m:ctrlPr>
                  <w:rPr>
                    <w:rFonts w:ascii="Cambria Math" w:hAnsi="Cambria Math"/>
                    <w:i/>
                    <w:szCs w:val="22"/>
                    <w:lang w:val="ru-RU"/>
                  </w:rPr>
                </m:ctrlPr>
              </m:sSubPr>
              <m:e>
                <m:bar>
                  <m:barPr>
                    <m:ctrlPr>
                      <w:rPr>
                        <w:rFonts w:ascii="Cambria Math" w:hAnsi="Cambria Math"/>
                        <w:i/>
                        <w:szCs w:val="22"/>
                        <w:lang w:val="ru-RU"/>
                      </w:rPr>
                    </m:ctrlPr>
                  </m:barPr>
                  <m:e>
                    <m:r>
                      <w:rPr>
                        <w:rFonts w:ascii="Cambria Math" w:hAnsi="Cambria Math"/>
                        <w:szCs w:val="22"/>
                        <w:lang w:val="ru-RU"/>
                      </w:rPr>
                      <m:t>r</m:t>
                    </m:r>
                  </m:e>
                </m:bar>
              </m:e>
              <m:sub>
                <m:r>
                  <w:rPr>
                    <w:rFonts w:ascii="Cambria Math" w:hAnsi="Cambria Math"/>
                    <w:szCs w:val="22"/>
                    <w:lang w:val="ru-RU"/>
                  </w:rPr>
                  <m:t>gso</m:t>
                </m:r>
              </m:sub>
            </m:sSub>
          </m:e>
        </m:d>
      </m:oMath>
      <w:r w:rsidRPr="00B2089E">
        <w:rPr>
          <w:szCs w:val="22"/>
          <w:lang w:val="ru-RU"/>
        </w:rPr>
        <w:t>.</w:t>
      </w:r>
    </w:p>
    <w:p w14:paraId="2BB5CD02" w14:textId="77777777" w:rsidR="00B2089E" w:rsidRPr="00B2089E" w:rsidRDefault="00B2089E" w:rsidP="00B2089E">
      <w:pPr>
        <w:rPr>
          <w:szCs w:val="22"/>
          <w:lang w:val="ru-RU"/>
        </w:rPr>
      </w:pPr>
      <w:r w:rsidRPr="00B2089E">
        <w:rPr>
          <w:szCs w:val="22"/>
          <w:lang w:val="ru-RU"/>
        </w:rPr>
        <w:t xml:space="preserve">При </w:t>
      </w:r>
      <w:r w:rsidRPr="00B2089E">
        <w:rPr>
          <w:i/>
          <w:szCs w:val="22"/>
          <w:lang w:val="ru-RU"/>
        </w:rPr>
        <w:t xml:space="preserve">i </w:t>
      </w:r>
      <w:r w:rsidRPr="00B2089E">
        <w:rPr>
          <w:szCs w:val="22"/>
          <w:lang w:val="ru-RU"/>
        </w:rPr>
        <w:t>= 2 осевое направление находится на линии, построенной по скорректированной позиции спутника НГСО, которая рассчитывается по следующей формуле:</w:t>
      </w:r>
    </w:p>
    <w:p w14:paraId="78869226" w14:textId="392FF586" w:rsidR="00B2089E" w:rsidRPr="00B2089E" w:rsidRDefault="00B2089E" w:rsidP="00B2089E">
      <w:pPr>
        <w:pStyle w:val="Equation"/>
        <w:rPr>
          <w:rFonts w:ascii="Cambria Math" w:hAnsi="Cambria Math"/>
          <w:szCs w:val="22"/>
          <w:lang w:val="ru-RU"/>
        </w:rPr>
      </w:pPr>
      <w:r w:rsidRPr="00B2089E">
        <w:rPr>
          <w:szCs w:val="22"/>
          <w:lang w:val="ru-RU"/>
        </w:rPr>
        <w:tab/>
      </w:r>
      <w:r w:rsidRPr="00B2089E">
        <w:rPr>
          <w:szCs w:val="22"/>
          <w:lang w:val="ru-RU"/>
        </w:rPr>
        <w:tab/>
      </w:r>
      <m:oMath>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ngso,2</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geo</m:t>
            </m:r>
          </m:sub>
        </m:sSub>
        <m:r>
          <m:rPr>
            <m:sty m:val="p"/>
          </m:rPr>
          <w:rPr>
            <w:rFonts w:ascii="Cambria Math" w:hAnsi="Cambria Math"/>
            <w:szCs w:val="22"/>
            <w:lang w:val="ru-RU"/>
          </w:rPr>
          <m:t xml:space="preserve"> </m:t>
        </m:r>
        <m:f>
          <m:fPr>
            <m:ctrlPr>
              <w:rPr>
                <w:rFonts w:ascii="Cambria Math" w:hAnsi="Cambria Math"/>
                <w:szCs w:val="22"/>
                <w:lang w:val="ru-RU"/>
              </w:rPr>
            </m:ctrlPr>
          </m:fPr>
          <m:num>
            <m:r>
              <m:rPr>
                <m:sty m:val="p"/>
              </m:rPr>
              <w:rPr>
                <w:rFonts w:ascii="Cambria Math" w:hAnsi="Cambria Math"/>
                <w:szCs w:val="22"/>
                <w:lang w:val="ru-RU"/>
              </w:rPr>
              <m:t>sin</m:t>
            </m:r>
            <m:r>
              <m:rPr>
                <m:sty m:val="p"/>
              </m:rPr>
              <w:rPr>
                <w:rFonts w:ascii="Cambria Math" w:hAnsi="Cambria Math" w:cs="Courier New"/>
                <w:szCs w:val="22"/>
                <w:lang w:val="ru-RU"/>
              </w:rPr>
              <w:sym w:font="Symbol" w:char="F06A"/>
            </m:r>
          </m:num>
          <m:den>
            <m:r>
              <m:rPr>
                <m:sty m:val="p"/>
              </m:rPr>
              <w:rPr>
                <w:rFonts w:ascii="Cambria Math" w:hAnsi="Cambria Math"/>
                <w:szCs w:val="22"/>
                <w:lang w:val="ru-RU"/>
              </w:rPr>
              <m:t>sin</m:t>
            </m:r>
            <m:sSub>
              <m:sSubPr>
                <m:ctrlPr>
                  <w:rPr>
                    <w:rFonts w:ascii="Cambria Math" w:hAnsi="Cambria Math"/>
                    <w:szCs w:val="22"/>
                    <w:lang w:val="ru-RU"/>
                  </w:rPr>
                </m:ctrlPr>
              </m:sSubPr>
              <m:e>
                <m:r>
                  <m:rPr>
                    <m:sty m:val="p"/>
                  </m:rPr>
                  <w:rPr>
                    <w:rFonts w:ascii="Cambria Math" w:hAnsi="Cambria Math"/>
                    <w:szCs w:val="22"/>
                    <w:lang w:val="ru-RU"/>
                  </w:rPr>
                  <m:t xml:space="preserve"> ψ'</m:t>
                </m:r>
              </m:e>
              <m:sub>
                <m:r>
                  <w:rPr>
                    <w:rFonts w:ascii="Cambria Math" w:hAnsi="Cambria Math"/>
                    <w:szCs w:val="22"/>
                    <w:lang w:val="ru-RU"/>
                  </w:rPr>
                  <m:t>2</m:t>
                </m:r>
              </m:sub>
            </m:sSub>
          </m:den>
        </m:f>
      </m:oMath>
      <w:r w:rsidR="00475D48">
        <w:rPr>
          <w:szCs w:val="22"/>
          <w:lang w:val="ru-RU"/>
        </w:rPr>
        <w:t>,</w:t>
      </w:r>
    </w:p>
    <w:p w14:paraId="5DA1C67F" w14:textId="274484BC" w:rsidR="00B2089E" w:rsidRPr="007D76B9" w:rsidRDefault="00B2089E" w:rsidP="00B2089E">
      <w:pPr>
        <w:rPr>
          <w:szCs w:val="22"/>
          <w:lang w:val="en-US"/>
        </w:rPr>
      </w:pPr>
      <w:r w:rsidRPr="00B2089E">
        <w:rPr>
          <w:szCs w:val="22"/>
          <w:lang w:val="ru-RU"/>
        </w:rPr>
        <w:lastRenderedPageBreak/>
        <w:t>где</w:t>
      </w:r>
      <w:r w:rsidR="007D76B9">
        <w:rPr>
          <w:szCs w:val="22"/>
          <w:lang w:val="en-US"/>
        </w:rPr>
        <w:t>:</w:t>
      </w:r>
    </w:p>
    <w:p w14:paraId="2248D85F" w14:textId="28960CA1" w:rsidR="00B2089E" w:rsidRPr="00B2089E" w:rsidRDefault="00B2089E" w:rsidP="00150FC5">
      <w:pPr>
        <w:jc w:val="center"/>
        <w:rPr>
          <w:i/>
          <w:iCs/>
          <w:szCs w:val="22"/>
          <w:lang w:val="ru-RU"/>
        </w:rPr>
      </w:pPr>
      <w:r w:rsidRPr="00B2089E">
        <w:rPr>
          <w:szCs w:val="22"/>
          <w:lang w:val="ru-RU"/>
        </w:rPr>
        <w:t>ψ’</w:t>
      </w:r>
      <w:r w:rsidRPr="00B2089E">
        <w:rPr>
          <w:szCs w:val="22"/>
          <w:vertAlign w:val="subscript"/>
          <w:lang w:val="ru-RU"/>
        </w:rPr>
        <w:t>2</w:t>
      </w:r>
      <w:r w:rsidRPr="00B2089E">
        <w:rPr>
          <w:szCs w:val="22"/>
          <w:lang w:val="ru-RU"/>
        </w:rPr>
        <w:t xml:space="preserve"> = π – φ</w:t>
      </w:r>
      <w:r w:rsidRPr="00B2089E">
        <w:rPr>
          <w:szCs w:val="22"/>
          <w:vertAlign w:val="subscript"/>
          <w:lang w:val="ru-RU"/>
        </w:rPr>
        <w:t>1</w:t>
      </w:r>
      <w:r w:rsidRPr="00B2089E">
        <w:rPr>
          <w:szCs w:val="22"/>
          <w:lang w:val="ru-RU"/>
        </w:rPr>
        <w:t xml:space="preserve"> – θ</w:t>
      </w:r>
      <w:r w:rsidRPr="00B2089E">
        <w:rPr>
          <w:szCs w:val="22"/>
          <w:vertAlign w:val="subscript"/>
          <w:lang w:val="ru-RU"/>
        </w:rPr>
        <w:t>2</w:t>
      </w:r>
      <w:r w:rsidRPr="00B2089E">
        <w:rPr>
          <w:szCs w:val="22"/>
          <w:lang w:val="ru-RU"/>
        </w:rPr>
        <w:t>.</w:t>
      </w:r>
    </w:p>
    <w:p w14:paraId="5FA16D02" w14:textId="1F6F4000" w:rsidR="00B2089E" w:rsidRPr="00B2089E" w:rsidRDefault="00B2089E" w:rsidP="00B2089E">
      <w:pPr>
        <w:rPr>
          <w:szCs w:val="22"/>
          <w:lang w:val="ru-RU"/>
        </w:rPr>
      </w:pPr>
      <w:r w:rsidRPr="00B2089E">
        <w:rPr>
          <w:szCs w:val="22"/>
          <w:lang w:val="ru-RU"/>
        </w:rPr>
        <w:t xml:space="preserve">При наличии нескольких местоположений с одинаковым уровнем </w:t>
      </w:r>
      <w:proofErr w:type="spellStart"/>
      <w:r w:rsidRPr="00B2089E">
        <w:rPr>
          <w:szCs w:val="22"/>
          <w:lang w:val="ru-RU"/>
        </w:rPr>
        <w:t>э.п.п.м</w:t>
      </w:r>
      <w:proofErr w:type="spellEnd"/>
      <w:r w:rsidRPr="00B2089E">
        <w:rPr>
          <w:szCs w:val="22"/>
          <w:lang w:val="ru-RU"/>
        </w:rPr>
        <w:t>. единичной помехи необходимо использовать местоположение с наименьшей угловой скоростью, применив тот же метод, что и для WCGA (вниз). Следует отметить, что вектор скорости спутника ГСО можно получить таким же образом, как для земных станций, то есть</w:t>
      </w:r>
    </w:p>
    <w:p w14:paraId="4EDFBDEB" w14:textId="77777777" w:rsidR="00B2089E" w:rsidRPr="00B2089E" w:rsidRDefault="00B2089E" w:rsidP="00B2089E">
      <w:pPr>
        <w:pStyle w:val="Equation"/>
        <w:rPr>
          <w:szCs w:val="22"/>
          <w:lang w:val="ru-RU"/>
        </w:rPr>
      </w:pPr>
      <w:r w:rsidRPr="00B2089E">
        <w:rPr>
          <w:i/>
          <w:szCs w:val="22"/>
          <w:lang w:val="ru-RU"/>
        </w:rPr>
        <w:tab/>
      </w:r>
      <w:r w:rsidRPr="00B2089E">
        <w:rPr>
          <w:i/>
          <w:szCs w:val="22"/>
          <w:lang w:val="ru-RU"/>
        </w:rPr>
        <w:tab/>
      </w:r>
      <m:oMath>
        <m:sSub>
          <m:sSubPr>
            <m:ctrlPr>
              <w:rPr>
                <w:rFonts w:ascii="Cambria Math" w:hAnsi="Cambria Math"/>
                <w:szCs w:val="22"/>
                <w:lang w:val="ru-RU"/>
              </w:rPr>
            </m:ctrlPr>
          </m:sSubPr>
          <m:e>
            <m:bar>
              <m:barPr>
                <m:ctrlPr>
                  <w:rPr>
                    <w:rFonts w:ascii="Cambria Math" w:hAnsi="Cambria Math"/>
                    <w:szCs w:val="22"/>
                    <w:lang w:val="ru-RU"/>
                  </w:rPr>
                </m:ctrlPr>
              </m:barPr>
              <m:e>
                <m:r>
                  <m:rPr>
                    <m:sty m:val="p"/>
                  </m:rPr>
                  <w:rPr>
                    <w:rFonts w:ascii="Cambria Math" w:hAnsi="Cambria Math"/>
                    <w:iCs/>
                    <w:szCs w:val="22"/>
                    <w:lang w:val="ru-RU"/>
                  </w:rPr>
                  <w:sym w:font="Symbol" w:char="F06E"/>
                </m:r>
              </m:e>
            </m:bar>
          </m:e>
          <m:sub>
            <m:r>
              <w:rPr>
                <w:rFonts w:ascii="Cambria Math" w:hAnsi="Cambria Math"/>
                <w:szCs w:val="22"/>
                <w:lang w:val="ru-RU"/>
              </w:rPr>
              <m:t>gso</m:t>
            </m:r>
          </m:sub>
        </m:sSub>
        <m:r>
          <m:rPr>
            <m:sty m:val="p"/>
          </m:rPr>
          <w:rPr>
            <w:rFonts w:ascii="Cambria Math" w:hAnsi="Cambria Math"/>
            <w:szCs w:val="22"/>
            <w:lang w:val="ru-RU"/>
          </w:rPr>
          <m:t xml:space="preserve">= </m:t>
        </m:r>
        <m:sSub>
          <m:sSubPr>
            <m:ctrlPr>
              <w:rPr>
                <w:rFonts w:ascii="Cambria Math" w:hAnsi="Cambria Math"/>
                <w:szCs w:val="22"/>
                <w:lang w:val="ru-RU"/>
              </w:rPr>
            </m:ctrlPr>
          </m:sSubPr>
          <m:e>
            <m:r>
              <w:rPr>
                <w:rFonts w:ascii="Cambria Math" w:hAnsi="Cambria Math"/>
                <w:szCs w:val="22"/>
                <w:lang w:val="ru-RU"/>
              </w:rPr>
              <m:t>w</m:t>
            </m:r>
          </m:e>
          <m:sub>
            <m:r>
              <w:rPr>
                <w:rFonts w:ascii="Cambria Math" w:hAnsi="Cambria Math"/>
                <w:szCs w:val="22"/>
                <w:lang w:val="ru-RU"/>
              </w:rPr>
              <m:t>e</m:t>
            </m:r>
          </m:sub>
        </m:sSub>
        <m:d>
          <m:dPr>
            <m:ctrlPr>
              <w:rPr>
                <w:rFonts w:ascii="Cambria Math" w:hAnsi="Cambria Math"/>
                <w:szCs w:val="22"/>
                <w:lang w:val="ru-RU"/>
              </w:rPr>
            </m:ctrlPr>
          </m:dPr>
          <m:e>
            <m:m>
              <m:mPr>
                <m:mcs>
                  <m:mc>
                    <m:mcPr>
                      <m:count m:val="1"/>
                      <m:mcJc m:val="center"/>
                    </m:mcPr>
                  </m:mc>
                </m:mcs>
                <m:ctrlPr>
                  <w:rPr>
                    <w:rFonts w:ascii="Cambria Math" w:hAnsi="Cambria Math"/>
                    <w:szCs w:val="22"/>
                    <w:lang w:val="ru-RU"/>
                  </w:rPr>
                </m:ctrlPr>
              </m:mPr>
              <m:mr>
                <m:e>
                  <m:r>
                    <m:rPr>
                      <m:sty m:val="p"/>
                    </m:rPr>
                    <w:rPr>
                      <w:rFonts w:ascii="Cambria Math" w:hAnsi="Cambria Math"/>
                      <w:szCs w:val="22"/>
                      <w:lang w:val="ru-RU"/>
                    </w:rPr>
                    <m:t>–</m:t>
                  </m:r>
                  <m:r>
                    <w:rPr>
                      <w:rFonts w:ascii="Cambria Math" w:hAnsi="Cambria Math"/>
                      <w:szCs w:val="22"/>
                      <w:lang w:val="ru-RU"/>
                    </w:rPr>
                    <m:t>y</m:t>
                  </m:r>
                </m:e>
              </m:mr>
              <m:mr>
                <m:e>
                  <m:r>
                    <w:rPr>
                      <w:rFonts w:ascii="Cambria Math" w:hAnsi="Cambria Math"/>
                      <w:szCs w:val="22"/>
                      <w:lang w:val="ru-RU"/>
                    </w:rPr>
                    <m:t>x</m:t>
                  </m:r>
                </m:e>
              </m:mr>
              <m:mr>
                <m:e>
                  <m:r>
                    <m:rPr>
                      <m:sty m:val="b"/>
                    </m:rPr>
                    <w:rPr>
                      <w:rFonts w:ascii="Cambria Math" w:hAnsi="Cambria Math"/>
                      <w:szCs w:val="22"/>
                      <w:lang w:val="ru-RU"/>
                    </w:rPr>
                    <m:t>0</m:t>
                  </m:r>
                </m:e>
              </m:mr>
            </m:m>
          </m:e>
        </m:d>
      </m:oMath>
      <w:r w:rsidRPr="00B2089E">
        <w:rPr>
          <w:szCs w:val="22"/>
          <w:lang w:val="ru-RU"/>
        </w:rPr>
        <w:t>.</w:t>
      </w:r>
    </w:p>
    <w:p w14:paraId="7885B231" w14:textId="77777777" w:rsidR="00B2089E" w:rsidRPr="00B2089E" w:rsidRDefault="00B2089E" w:rsidP="00B2089E">
      <w:pPr>
        <w:rPr>
          <w:szCs w:val="22"/>
          <w:lang w:val="ru-RU"/>
        </w:rPr>
      </w:pPr>
      <w:r w:rsidRPr="00B2089E">
        <w:rPr>
          <w:szCs w:val="22"/>
          <w:lang w:val="ru-RU"/>
        </w:rPr>
        <w:t xml:space="preserve">Позиция спутника ГСО выбирается таким образом, чтобы один из спутников НГСО с определенной маской </w:t>
      </w:r>
      <w:proofErr w:type="spellStart"/>
      <w:r w:rsidRPr="00B2089E">
        <w:rPr>
          <w:szCs w:val="22"/>
          <w:lang w:val="ru-RU"/>
        </w:rPr>
        <w:t>э.и.и.м</w:t>
      </w:r>
      <w:proofErr w:type="spellEnd"/>
      <w:r w:rsidRPr="00B2089E">
        <w:rPr>
          <w:szCs w:val="22"/>
          <w:lang w:val="ru-RU"/>
        </w:rPr>
        <w:t>. пересекал область критической геометрии во время прохождения своей первой орбиты; при этом используется такая же методика, как для WCGA (вверх).</w:t>
      </w:r>
    </w:p>
    <w:p w14:paraId="7F857F91" w14:textId="3C11E921" w:rsidR="00F531C0" w:rsidRPr="00B2089E" w:rsidRDefault="00B2089E" w:rsidP="00B2089E">
      <w:pPr>
        <w:rPr>
          <w:szCs w:val="22"/>
          <w:lang w:val="ru-RU"/>
        </w:rPr>
      </w:pPr>
      <w:r w:rsidRPr="00B2089E">
        <w:rPr>
          <w:szCs w:val="22"/>
          <w:lang w:val="ru-RU"/>
        </w:rPr>
        <w:t xml:space="preserve">Дополнительная геометрия WCG для </w:t>
      </w:r>
      <w:proofErr w:type="spellStart"/>
      <w:r w:rsidRPr="00B2089E">
        <w:rPr>
          <w:szCs w:val="22"/>
          <w:lang w:val="ru-RU"/>
        </w:rPr>
        <w:t>э.п.п.м</w:t>
      </w:r>
      <w:proofErr w:type="spellEnd"/>
      <w:r w:rsidRPr="00B2089E">
        <w:rPr>
          <w:szCs w:val="22"/>
          <w:lang w:val="ru-RU"/>
        </w:rPr>
        <w:t>. (IS) описывается в пунктах D3.1.3 и D3.2.3, выше.</w:t>
      </w:r>
    </w:p>
    <w:p w14:paraId="3F7BC860" w14:textId="2B0B6E65" w:rsidR="00F531C0" w:rsidRPr="00737A8D" w:rsidRDefault="00F531C0" w:rsidP="00F531C0">
      <w:pPr>
        <w:pStyle w:val="Heading1"/>
        <w:rPr>
          <w:lang w:val="ru-RU"/>
        </w:rPr>
      </w:pPr>
      <w:bookmarkStart w:id="221" w:name="_Toc146878762"/>
      <w:bookmarkStart w:id="222" w:name="_Toc178778494"/>
      <w:bookmarkStart w:id="223" w:name="_Toc107027671"/>
      <w:bookmarkEnd w:id="212"/>
      <w:bookmarkEnd w:id="213"/>
      <w:r w:rsidRPr="00737A8D">
        <w:t>D</w:t>
      </w:r>
      <w:r w:rsidRPr="00737A8D">
        <w:rPr>
          <w:lang w:val="ru-RU"/>
        </w:rPr>
        <w:t>4</w:t>
      </w:r>
      <w:r w:rsidRPr="00737A8D">
        <w:rPr>
          <w:lang w:val="ru-RU"/>
        </w:rPr>
        <w:tab/>
      </w:r>
      <w:bookmarkEnd w:id="221"/>
      <w:r w:rsidR="00737A8D" w:rsidRPr="00737A8D">
        <w:rPr>
          <w:lang w:val="ru-RU"/>
        </w:rPr>
        <w:t>Расчет размера и количества временных шагов</w:t>
      </w:r>
      <w:bookmarkEnd w:id="222"/>
    </w:p>
    <w:p w14:paraId="0AC2D788" w14:textId="344C6E83" w:rsidR="00F531C0" w:rsidRPr="00737A8D" w:rsidRDefault="00F531C0" w:rsidP="00F531C0">
      <w:pPr>
        <w:pStyle w:val="Heading2"/>
        <w:rPr>
          <w:sz w:val="20"/>
          <w:lang w:val="ru-RU"/>
        </w:rPr>
      </w:pPr>
      <w:bookmarkStart w:id="224" w:name="_Toc107027614"/>
      <w:bookmarkStart w:id="225" w:name="_Toc442856568"/>
      <w:bookmarkStart w:id="226" w:name="_Toc442753218"/>
      <w:bookmarkStart w:id="227" w:name="_Toc440700427"/>
      <w:bookmarkStart w:id="228" w:name="OLE_LINK23"/>
      <w:r w:rsidRPr="00737A8D">
        <w:t>D</w:t>
      </w:r>
      <w:r w:rsidRPr="00737A8D">
        <w:rPr>
          <w:lang w:val="ru-RU"/>
        </w:rPr>
        <w:t>4.1</w:t>
      </w:r>
      <w:r w:rsidRPr="00737A8D">
        <w:rPr>
          <w:lang w:val="ru-RU"/>
        </w:rPr>
        <w:tab/>
      </w:r>
      <w:bookmarkEnd w:id="224"/>
      <w:bookmarkEnd w:id="225"/>
      <w:bookmarkEnd w:id="226"/>
      <w:r w:rsidR="00737A8D" w:rsidRPr="00737A8D">
        <w:rPr>
          <w:szCs w:val="22"/>
          <w:lang w:val="ru-RU"/>
        </w:rPr>
        <w:t>Приращение времени и точность моделирования</w:t>
      </w:r>
    </w:p>
    <w:p w14:paraId="6168FA1B" w14:textId="77777777" w:rsidR="0047344A" w:rsidRPr="0047344A" w:rsidRDefault="0047344A" w:rsidP="0047344A">
      <w:pPr>
        <w:rPr>
          <w:lang w:val="ru-RU"/>
        </w:rPr>
      </w:pPr>
      <w:r w:rsidRPr="0047344A">
        <w:rPr>
          <w:lang w:val="ru-RU"/>
        </w:rPr>
        <w:t xml:space="preserve">Приращение времени при моделировании является одним из важнейших параметров для определения функции распределения помех от сетей НГСО на основе системы моделирования. Точно установленное значение этого приращения должно </w:t>
      </w:r>
      <w:bookmarkStart w:id="229" w:name="OLE_LINK33"/>
      <w:bookmarkEnd w:id="229"/>
      <w:r w:rsidRPr="0047344A">
        <w:rPr>
          <w:lang w:val="ru-RU"/>
        </w:rPr>
        <w:t xml:space="preserve">гарантировать отсутствие случаев, когда </w:t>
      </w:r>
      <w:bookmarkStart w:id="230" w:name="OLE_LINK34"/>
      <w:bookmarkEnd w:id="230"/>
      <w:r w:rsidRPr="0047344A">
        <w:rPr>
          <w:lang w:val="ru-RU"/>
        </w:rPr>
        <w:t>кратковременные помехи высокого уровня, превышающие приемлемый уровень, пропускаются и не рассматриваются. Иначе результаты анализа моделирования будут неточными, а иногда и ошибочными. Уменьшение величины приращения времени при моделировании позволит увеличить точность полученных результатов, но в то же время приводит к возрастанию общего количества таких приращений и объема требуемых расчетов.</w:t>
      </w:r>
      <w:bookmarkStart w:id="231" w:name="OLE_LINK9"/>
      <w:bookmarkEnd w:id="231"/>
    </w:p>
    <w:p w14:paraId="134FB9C0" w14:textId="77777777" w:rsidR="0047344A" w:rsidRPr="0047344A" w:rsidRDefault="0047344A" w:rsidP="0047344A">
      <w:pPr>
        <w:rPr>
          <w:lang w:val="ru-RU"/>
        </w:rPr>
      </w:pPr>
      <w:r w:rsidRPr="0047344A">
        <w:rPr>
          <w:lang w:val="ru-RU"/>
        </w:rPr>
        <w:t xml:space="preserve">Ниже приводится описание алгоритмов расчета для приращений времени при моделировании линии вверх, линии вниз и линии </w:t>
      </w:r>
      <w:proofErr w:type="spellStart"/>
      <w:r w:rsidRPr="0047344A">
        <w:rPr>
          <w:lang w:val="ru-RU"/>
        </w:rPr>
        <w:t>межспутниковой</w:t>
      </w:r>
      <w:proofErr w:type="spellEnd"/>
      <w:r w:rsidRPr="0047344A">
        <w:rPr>
          <w:lang w:val="ru-RU"/>
        </w:rPr>
        <w:t xml:space="preserve"> связи.</w:t>
      </w:r>
    </w:p>
    <w:p w14:paraId="7495A95A" w14:textId="77777777" w:rsidR="0047344A" w:rsidRPr="0047344A" w:rsidRDefault="0047344A" w:rsidP="0047344A">
      <w:pPr>
        <w:rPr>
          <w:lang w:val="ru-RU"/>
        </w:rPr>
      </w:pPr>
      <w:r w:rsidRPr="0047344A">
        <w:rPr>
          <w:lang w:val="ru-RU"/>
        </w:rPr>
        <w:t xml:space="preserve">Алгоритмы основаны на наборе орбитальных характеристик, таких как угол наклонения. Если имеется несколько наборов таких характеристик, например для разных </w:t>
      </w:r>
      <w:proofErr w:type="spellStart"/>
      <w:r w:rsidRPr="0047344A">
        <w:rPr>
          <w:lang w:val="ru-RU"/>
        </w:rPr>
        <w:t>подгруппировок</w:t>
      </w:r>
      <w:proofErr w:type="spellEnd"/>
      <w:r w:rsidRPr="0047344A">
        <w:rPr>
          <w:lang w:val="ru-RU"/>
        </w:rPr>
        <w:t xml:space="preserve">, то следует использовать наиболее длительное время прогона и наименьший временной шаг среди всех </w:t>
      </w:r>
      <w:proofErr w:type="spellStart"/>
      <w:r w:rsidRPr="0047344A">
        <w:rPr>
          <w:lang w:val="ru-RU"/>
        </w:rPr>
        <w:t>подгруппировок</w:t>
      </w:r>
      <w:proofErr w:type="spellEnd"/>
      <w:r w:rsidRPr="0047344A">
        <w:rPr>
          <w:lang w:val="ru-RU"/>
        </w:rPr>
        <w:t>.</w:t>
      </w:r>
    </w:p>
    <w:p w14:paraId="2C8EE126" w14:textId="77777777" w:rsidR="0047344A" w:rsidRPr="0047344A" w:rsidRDefault="0047344A" w:rsidP="0047344A">
      <w:pPr>
        <w:rPr>
          <w:lang w:val="ru-RU"/>
        </w:rPr>
      </w:pPr>
      <w:r w:rsidRPr="0047344A">
        <w:rPr>
          <w:lang w:val="ru-RU"/>
        </w:rPr>
        <w:t>При использовании искусственно установленной прецессии следует применять одно и то же значение для всех спутников НГСО-системы. Это значение рассчитывается для спутника, используемого для определения размера временного шага и продолжительности прогона.</w:t>
      </w:r>
    </w:p>
    <w:p w14:paraId="071A80C9" w14:textId="00604799" w:rsidR="00F531C0" w:rsidRPr="0047344A" w:rsidRDefault="0047344A" w:rsidP="0047344A">
      <w:pPr>
        <w:rPr>
          <w:lang w:val="ru-RU"/>
        </w:rPr>
      </w:pPr>
      <w:r w:rsidRPr="0047344A">
        <w:rPr>
          <w:lang w:val="ru-RU"/>
        </w:rPr>
        <w:t>Чтобы сократить время прогона, следует использовать приведенную ниже процедуру для корректировки размера временного шага в случае неповторяющихся орбит, когда число шагов превышает 1e8.</w:t>
      </w:r>
    </w:p>
    <w:p w14:paraId="5AD24FF0" w14:textId="77777777" w:rsidR="0047344A" w:rsidRPr="00EE23FA" w:rsidRDefault="00F531C0" w:rsidP="0047344A">
      <w:pPr>
        <w:rPr>
          <w:rFonts w:ascii="Courier New" w:hAnsi="Courier New" w:cs="Courier New"/>
          <w:sz w:val="18"/>
          <w:szCs w:val="18"/>
          <w:lang w:val="ru-RU"/>
        </w:rPr>
      </w:pPr>
      <w:r w:rsidRPr="0047344A">
        <w:rPr>
          <w:rFonts w:ascii="Courier New" w:hAnsi="Courier New" w:cs="Courier New"/>
          <w:szCs w:val="22"/>
          <w:lang w:val="ru-RU" w:eastAsia="en-GB"/>
        </w:rPr>
        <w:tab/>
      </w:r>
      <w:r w:rsidR="0047344A" w:rsidRPr="00EE23FA">
        <w:rPr>
          <w:rFonts w:ascii="Courier New" w:hAnsi="Courier New" w:cs="Courier New"/>
          <w:sz w:val="18"/>
          <w:szCs w:val="18"/>
          <w:lang w:val="ru-RU"/>
        </w:rPr>
        <w:t xml:space="preserve">Рассчитайте временной шаг и время прогона при </w:t>
      </w:r>
      <w:proofErr w:type="spellStart"/>
      <w:r w:rsidR="0047344A" w:rsidRPr="00EE23FA">
        <w:rPr>
          <w:rFonts w:ascii="Courier New" w:hAnsi="Courier New" w:cs="Courier New"/>
          <w:i/>
          <w:sz w:val="18"/>
          <w:szCs w:val="18"/>
          <w:lang w:val="ru-RU"/>
        </w:rPr>
        <w:t>N</w:t>
      </w:r>
      <w:r w:rsidR="0047344A" w:rsidRPr="00EE23FA">
        <w:rPr>
          <w:rFonts w:ascii="Courier New" w:hAnsi="Courier New" w:cs="Courier New"/>
          <w:i/>
          <w:sz w:val="18"/>
          <w:szCs w:val="18"/>
          <w:vertAlign w:val="subscript"/>
          <w:lang w:val="ru-RU"/>
        </w:rPr>
        <w:t>hit</w:t>
      </w:r>
      <w:proofErr w:type="spellEnd"/>
      <w:r w:rsidR="0047344A" w:rsidRPr="00EE23FA">
        <w:rPr>
          <w:rFonts w:ascii="Courier New" w:hAnsi="Courier New" w:cs="Courier New"/>
          <w:sz w:val="18"/>
          <w:szCs w:val="18"/>
          <w:lang w:val="ru-RU"/>
        </w:rPr>
        <w:t xml:space="preserve"> = 16</w:t>
      </w:r>
    </w:p>
    <w:p w14:paraId="5151847A" w14:textId="77777777" w:rsidR="0047344A" w:rsidRPr="00EE23FA" w:rsidRDefault="0047344A" w:rsidP="0047344A">
      <w:pPr>
        <w:rPr>
          <w:rFonts w:ascii="Courier New" w:hAnsi="Courier New" w:cs="Courier New"/>
          <w:sz w:val="18"/>
          <w:szCs w:val="18"/>
          <w:lang w:val="ru-RU"/>
        </w:rPr>
      </w:pPr>
      <w:r w:rsidRPr="00EE23FA">
        <w:rPr>
          <w:rFonts w:ascii="Courier New" w:hAnsi="Courier New" w:cs="Courier New"/>
          <w:sz w:val="18"/>
          <w:szCs w:val="18"/>
          <w:lang w:val="ru-RU"/>
        </w:rPr>
        <w:tab/>
        <w:t>Если орбита не повторяющаяся</w:t>
      </w:r>
    </w:p>
    <w:p w14:paraId="3F541170" w14:textId="77777777" w:rsidR="0047344A" w:rsidRPr="00EE23FA" w:rsidRDefault="0047344A" w:rsidP="0047344A">
      <w:pPr>
        <w:rPr>
          <w:rFonts w:ascii="Courier New" w:hAnsi="Courier New" w:cs="Courier New"/>
          <w:sz w:val="18"/>
          <w:szCs w:val="18"/>
          <w:lang w:val="ru-RU" w:eastAsia="en-GB"/>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t>Если число временных шагов превышает 1e8, то:</w:t>
      </w:r>
    </w:p>
    <w:p w14:paraId="172DDCB7" w14:textId="09F70CBB" w:rsidR="0047344A" w:rsidRPr="0047344A" w:rsidRDefault="0047344A" w:rsidP="0047344A">
      <w:pPr>
        <w:rPr>
          <w:rFonts w:ascii="Courier New" w:hAnsi="Courier New" w:cs="Courier New"/>
          <w:i/>
          <w:sz w:val="18"/>
          <w:szCs w:val="18"/>
          <w:lang w:val="en-US" w:eastAsia="en-GB"/>
        </w:rPr>
      </w:pPr>
      <w:r w:rsidRPr="00EE23FA">
        <w:rPr>
          <w:rFonts w:ascii="Courier New" w:hAnsi="Courier New" w:cs="Courier New"/>
          <w:sz w:val="18"/>
          <w:szCs w:val="18"/>
          <w:lang w:val="ru-RU" w:eastAsia="en-GB"/>
        </w:rPr>
        <w:tab/>
      </w:r>
      <w:r w:rsidRPr="00EE23FA">
        <w:rPr>
          <w:rFonts w:ascii="Courier New" w:hAnsi="Courier New" w:cs="Courier New"/>
          <w:sz w:val="18"/>
          <w:szCs w:val="18"/>
          <w:lang w:val="ru-RU" w:eastAsia="en-GB"/>
        </w:rPr>
        <w:tab/>
      </w:r>
      <w:r w:rsidRPr="00EE23FA">
        <w:rPr>
          <w:rFonts w:ascii="Courier New" w:hAnsi="Courier New" w:cs="Courier New"/>
          <w:sz w:val="18"/>
          <w:szCs w:val="18"/>
          <w:lang w:val="ru-RU" w:eastAsia="en-GB"/>
        </w:rPr>
        <w:tab/>
      </w:r>
      <m:oMath>
        <m:sSubSup>
          <m:sSubSupPr>
            <m:ctrlPr>
              <w:rPr>
                <w:rFonts w:ascii="Cambria Math" w:hAnsi="Cambria Math" w:cs="Courier New"/>
                <w:i/>
                <w:sz w:val="18"/>
                <w:szCs w:val="18"/>
                <w:lang w:val="ru-RU"/>
              </w:rPr>
            </m:ctrlPr>
          </m:sSubSupPr>
          <m:e>
            <m:r>
              <w:rPr>
                <w:rFonts w:ascii="Cambria Math" w:hAnsi="Cambria Math" w:cs="Courier New"/>
                <w:sz w:val="18"/>
                <w:szCs w:val="18"/>
                <w:lang w:val="ru-RU" w:eastAsia="en-GB"/>
              </w:rPr>
              <m:t>N</m:t>
            </m:r>
          </m:e>
          <m:sub>
            <m:r>
              <w:rPr>
                <w:rFonts w:ascii="Cambria Math" w:hAnsi="Cambria Math" w:cs="Courier New"/>
                <w:sz w:val="18"/>
                <w:szCs w:val="18"/>
                <w:lang w:val="ru-RU" w:eastAsia="en-GB"/>
              </w:rPr>
              <m:t>hit</m:t>
            </m:r>
          </m:sub>
          <m:sup>
            <m:r>
              <w:rPr>
                <w:rFonts w:ascii="Cambria Math" w:hAnsi="Cambria Math" w:cs="Courier New"/>
                <w:sz w:val="18"/>
                <w:szCs w:val="18"/>
                <w:lang w:val="ru-RU" w:eastAsia="en-GB"/>
              </w:rPr>
              <m:t>'</m:t>
            </m:r>
          </m:sup>
        </m:sSubSup>
        <m:r>
          <w:rPr>
            <w:rFonts w:ascii="Cambria Math" w:hAnsi="Cambria Math" w:cs="Courier New"/>
            <w:sz w:val="18"/>
            <w:szCs w:val="18"/>
            <w:lang w:val="ru-RU" w:eastAsia="en-GB"/>
          </w:rPr>
          <m:t>=</m:t>
        </m:r>
        <m:f>
          <m:fPr>
            <m:ctrlPr>
              <w:rPr>
                <w:rFonts w:ascii="Cambria Math" w:hAnsi="Cambria Math" w:cs="Courier New"/>
                <w:i/>
                <w:sz w:val="18"/>
                <w:szCs w:val="18"/>
                <w:lang w:val="ru-RU"/>
              </w:rPr>
            </m:ctrlPr>
          </m:fPr>
          <m:num>
            <m:sSub>
              <m:sSubPr>
                <m:ctrlPr>
                  <w:rPr>
                    <w:rFonts w:ascii="Cambria Math" w:hAnsi="Cambria Math" w:cs="Courier New"/>
                    <w:i/>
                    <w:sz w:val="18"/>
                    <w:szCs w:val="18"/>
                    <w:lang w:val="ru-RU"/>
                  </w:rPr>
                </m:ctrlPr>
              </m:sSubPr>
              <m:e>
                <m:r>
                  <w:rPr>
                    <w:rFonts w:ascii="Cambria Math" w:hAnsi="Cambria Math" w:cs="Courier New"/>
                    <w:sz w:val="18"/>
                    <w:szCs w:val="18"/>
                    <w:lang w:val="ru-RU" w:eastAsia="en-GB"/>
                  </w:rPr>
                  <m:t>N</m:t>
                </m:r>
              </m:e>
              <m:sub>
                <m:r>
                  <w:rPr>
                    <w:rFonts w:ascii="Cambria Math" w:hAnsi="Cambria Math" w:cs="Courier New"/>
                    <w:sz w:val="18"/>
                    <w:szCs w:val="18"/>
                    <w:lang w:val="ru-RU" w:eastAsia="en-GB"/>
                  </w:rPr>
                  <m:t>hit</m:t>
                </m:r>
              </m:sub>
            </m:sSub>
          </m:num>
          <m:den>
            <m:r>
              <m:rPr>
                <m:sty m:val="p"/>
              </m:rPr>
              <w:rPr>
                <w:rFonts w:ascii="Cambria Math" w:hAnsi="Cambria Math" w:cs="Courier New"/>
                <w:sz w:val="18"/>
                <w:szCs w:val="18"/>
                <w:lang w:val="ru-RU" w:eastAsia="en-GB"/>
              </w:rPr>
              <m:t>min</m:t>
            </m:r>
            <m:d>
              <m:dPr>
                <m:ctrlPr>
                  <w:rPr>
                    <w:rFonts w:ascii="Cambria Math" w:hAnsi="Cambria Math" w:cs="Courier New"/>
                    <w:i/>
                    <w:sz w:val="18"/>
                    <w:szCs w:val="18"/>
                    <w:lang w:val="ru-RU"/>
                  </w:rPr>
                </m:ctrlPr>
              </m:dPr>
              <m:e>
                <m:sSub>
                  <m:sSubPr>
                    <m:ctrlPr>
                      <w:rPr>
                        <w:rFonts w:ascii="Cambria Math" w:hAnsi="Cambria Math" w:cs="Courier New"/>
                        <w:i/>
                        <w:sz w:val="18"/>
                        <w:szCs w:val="18"/>
                        <w:lang w:val="ru-RU"/>
                      </w:rPr>
                    </m:ctrlPr>
                  </m:sSubPr>
                  <m:e>
                    <m:r>
                      <w:rPr>
                        <w:rFonts w:ascii="Cambria Math" w:hAnsi="Cambria Math" w:cs="Courier New"/>
                        <w:sz w:val="18"/>
                        <w:szCs w:val="18"/>
                        <w:lang w:val="ru-RU" w:eastAsia="en-GB"/>
                      </w:rPr>
                      <m:t>N</m:t>
                    </m:r>
                  </m:e>
                  <m:sub>
                    <m:r>
                      <w:rPr>
                        <w:rFonts w:ascii="Cambria Math" w:hAnsi="Cambria Math" w:cs="Courier New"/>
                        <w:sz w:val="18"/>
                        <w:szCs w:val="18"/>
                        <w:lang w:val="ru-RU" w:eastAsia="en-GB"/>
                      </w:rPr>
                      <m:t>course</m:t>
                    </m:r>
                  </m:sub>
                </m:sSub>
                <m:r>
                  <w:rPr>
                    <w:rFonts w:ascii="Cambria Math" w:hAnsi="Cambria Math" w:cs="Courier New"/>
                    <w:sz w:val="18"/>
                    <w:szCs w:val="18"/>
                    <w:lang w:val="ru-RU" w:eastAsia="en-GB"/>
                  </w:rPr>
                  <m:t>,</m:t>
                </m:r>
                <m:rad>
                  <m:radPr>
                    <m:degHide m:val="1"/>
                    <m:ctrlPr>
                      <w:rPr>
                        <w:rFonts w:ascii="Cambria Math" w:hAnsi="Cambria Math" w:cs="Courier New"/>
                        <w:i/>
                        <w:sz w:val="18"/>
                        <w:szCs w:val="18"/>
                        <w:lang w:val="ru-RU"/>
                      </w:rPr>
                    </m:ctrlPr>
                  </m:radPr>
                  <m:deg/>
                  <m:e>
                    <m:sSub>
                      <m:sSubPr>
                        <m:ctrlPr>
                          <w:rPr>
                            <w:rFonts w:ascii="Cambria Math" w:hAnsi="Cambria Math" w:cs="Courier New"/>
                            <w:i/>
                            <w:sz w:val="18"/>
                            <w:szCs w:val="18"/>
                            <w:lang w:val="ru-RU"/>
                          </w:rPr>
                        </m:ctrlPr>
                      </m:sSubPr>
                      <m:e>
                        <m:r>
                          <w:rPr>
                            <w:rFonts w:ascii="Cambria Math" w:hAnsi="Cambria Math" w:cs="Courier New"/>
                            <w:sz w:val="18"/>
                            <w:szCs w:val="18"/>
                            <w:lang w:val="ru-RU" w:eastAsia="en-GB"/>
                          </w:rPr>
                          <m:t>N</m:t>
                        </m:r>
                      </m:e>
                      <m:sub>
                        <m:r>
                          <w:rPr>
                            <w:rFonts w:ascii="Cambria Math" w:hAnsi="Cambria Math" w:cs="Courier New"/>
                            <w:sz w:val="18"/>
                            <w:szCs w:val="18"/>
                            <w:lang w:val="ru-RU" w:eastAsia="en-GB"/>
                          </w:rPr>
                          <m:t>satellites</m:t>
                        </m:r>
                      </m:sub>
                    </m:sSub>
                  </m:e>
                </m:rad>
              </m:e>
            </m:d>
          </m:den>
        </m:f>
      </m:oMath>
    </w:p>
    <w:p w14:paraId="557928F4" w14:textId="77777777" w:rsidR="0047344A" w:rsidRPr="00EE23FA" w:rsidRDefault="0047344A" w:rsidP="0047344A">
      <w:pPr>
        <w:rPr>
          <w:rFonts w:ascii="Courier New" w:hAnsi="Courier New" w:cs="Courier New"/>
          <w:sz w:val="18"/>
          <w:szCs w:val="18"/>
          <w:lang w:val="ru-RU" w:eastAsia="en-GB"/>
        </w:rPr>
      </w:pPr>
      <w:r w:rsidRPr="00EE23FA">
        <w:rPr>
          <w:rFonts w:ascii="Courier New" w:hAnsi="Courier New" w:cs="Courier New"/>
          <w:sz w:val="18"/>
          <w:szCs w:val="18"/>
          <w:lang w:val="ru-RU" w:eastAsia="en-GB"/>
        </w:rPr>
        <w:tab/>
      </w:r>
      <w:r w:rsidRPr="00EE23FA">
        <w:rPr>
          <w:rFonts w:ascii="Courier New" w:hAnsi="Courier New" w:cs="Courier New"/>
          <w:sz w:val="18"/>
          <w:szCs w:val="18"/>
          <w:lang w:val="ru-RU" w:eastAsia="en-GB"/>
        </w:rPr>
        <w:tab/>
      </w:r>
      <w:r w:rsidRPr="00EE23FA">
        <w:rPr>
          <w:rFonts w:ascii="Courier New" w:hAnsi="Courier New" w:cs="Courier New"/>
          <w:sz w:val="18"/>
          <w:szCs w:val="18"/>
          <w:lang w:val="ru-RU" w:eastAsia="en-GB"/>
        </w:rPr>
        <w:tab/>
      </w:r>
      <w:r w:rsidRPr="00EE23FA">
        <w:rPr>
          <w:rFonts w:ascii="Courier New" w:hAnsi="Courier New" w:cs="Courier New"/>
          <w:sz w:val="18"/>
          <w:szCs w:val="18"/>
          <w:lang w:val="ru-RU"/>
        </w:rPr>
        <w:t>Пересчитайте временной шаг и время прогона</w:t>
      </w:r>
    </w:p>
    <w:p w14:paraId="2424F5A1" w14:textId="65B01568" w:rsidR="0047344A" w:rsidRPr="00EE23FA" w:rsidRDefault="0047344A" w:rsidP="0047344A">
      <w:pPr>
        <w:rPr>
          <w:rFonts w:ascii="Courier New" w:hAnsi="Courier New" w:cs="Courier New"/>
          <w:sz w:val="18"/>
          <w:szCs w:val="18"/>
          <w:lang w:val="ru-RU" w:eastAsia="en-GB"/>
        </w:rPr>
      </w:pPr>
      <w:r w:rsidRPr="00EE23FA">
        <w:rPr>
          <w:rFonts w:ascii="Courier New" w:hAnsi="Courier New" w:cs="Courier New"/>
          <w:sz w:val="18"/>
          <w:szCs w:val="18"/>
          <w:lang w:val="ru-RU" w:eastAsia="en-GB"/>
        </w:rPr>
        <w:tab/>
      </w:r>
      <w:r w:rsidRPr="00EE23FA">
        <w:rPr>
          <w:rFonts w:ascii="Courier New" w:hAnsi="Courier New" w:cs="Courier New"/>
          <w:sz w:val="18"/>
          <w:szCs w:val="18"/>
          <w:lang w:val="ru-RU" w:eastAsia="en-GB"/>
        </w:rPr>
        <w:tab/>
      </w:r>
      <w:r w:rsidRPr="00EE23FA">
        <w:rPr>
          <w:rFonts w:ascii="Courier New" w:hAnsi="Courier New" w:cs="Courier New"/>
          <w:sz w:val="18"/>
          <w:szCs w:val="18"/>
          <w:lang w:val="ru-RU" w:eastAsia="en-GB"/>
        </w:rPr>
        <w:tab/>
      </w:r>
      <m:oMath>
        <m:sSubSup>
          <m:sSubSupPr>
            <m:ctrlPr>
              <w:rPr>
                <w:rFonts w:ascii="Cambria Math" w:hAnsi="Cambria Math" w:cs="Courier New"/>
                <w:i/>
                <w:sz w:val="18"/>
                <w:szCs w:val="18"/>
                <w:lang w:val="ru-RU"/>
              </w:rPr>
            </m:ctrlPr>
          </m:sSubSupPr>
          <m:e>
            <m:r>
              <w:rPr>
                <w:rFonts w:ascii="Cambria Math" w:hAnsi="Cambria Math" w:cs="Courier New"/>
                <w:sz w:val="18"/>
                <w:szCs w:val="18"/>
                <w:lang w:val="ru-RU" w:eastAsia="en-GB"/>
              </w:rPr>
              <m:t>N</m:t>
            </m:r>
          </m:e>
          <m:sub>
            <m:r>
              <w:rPr>
                <w:rFonts w:ascii="Cambria Math" w:hAnsi="Cambria Math" w:cs="Courier New"/>
                <w:sz w:val="18"/>
                <w:szCs w:val="18"/>
                <w:lang w:val="ru-RU" w:eastAsia="en-GB"/>
              </w:rPr>
              <m:t>course</m:t>
            </m:r>
          </m:sub>
          <m:sup>
            <m:r>
              <w:rPr>
                <w:rFonts w:ascii="Cambria Math" w:hAnsi="Cambria Math" w:cs="Courier New"/>
                <w:sz w:val="18"/>
                <w:szCs w:val="18"/>
                <w:lang w:val="ru-RU" w:eastAsia="en-GB"/>
              </w:rPr>
              <m:t>'</m:t>
            </m:r>
          </m:sup>
        </m:sSubSup>
        <m:r>
          <w:rPr>
            <w:rFonts w:ascii="Cambria Math" w:hAnsi="Cambria Math" w:cs="Courier New"/>
            <w:sz w:val="18"/>
            <w:szCs w:val="18"/>
            <w:lang w:val="ru-RU" w:eastAsia="en-GB"/>
          </w:rPr>
          <m:t>=floor</m:t>
        </m:r>
        <m:d>
          <m:dPr>
            <m:ctrlPr>
              <w:rPr>
                <w:rFonts w:ascii="Cambria Math" w:hAnsi="Cambria Math" w:cs="Courier New"/>
                <w:i/>
                <w:sz w:val="18"/>
                <w:szCs w:val="18"/>
                <w:lang w:val="ru-RU"/>
              </w:rPr>
            </m:ctrlPr>
          </m:dPr>
          <m:e>
            <m:f>
              <m:fPr>
                <m:ctrlPr>
                  <w:rPr>
                    <w:rFonts w:ascii="Cambria Math" w:hAnsi="Cambria Math" w:cs="Courier New"/>
                    <w:i/>
                    <w:sz w:val="18"/>
                    <w:szCs w:val="18"/>
                    <w:lang w:val="ru-RU"/>
                  </w:rPr>
                </m:ctrlPr>
              </m:fPr>
              <m:num>
                <m:sSubSup>
                  <m:sSubSupPr>
                    <m:ctrlPr>
                      <w:rPr>
                        <w:rFonts w:ascii="Cambria Math" w:hAnsi="Cambria Math" w:cs="Courier New"/>
                        <w:i/>
                        <w:sz w:val="18"/>
                        <w:szCs w:val="18"/>
                        <w:lang w:val="ru-RU"/>
                      </w:rPr>
                    </m:ctrlPr>
                  </m:sSubSupPr>
                  <m:e>
                    <m:r>
                      <w:rPr>
                        <w:rFonts w:ascii="Cambria Math" w:hAnsi="Cambria Math" w:cs="Courier New"/>
                        <w:sz w:val="18"/>
                        <w:szCs w:val="18"/>
                        <w:lang w:val="ru-RU" w:eastAsia="en-GB"/>
                      </w:rPr>
                      <m:t>N</m:t>
                    </m:r>
                  </m:e>
                  <m:sub>
                    <m:r>
                      <w:rPr>
                        <w:rFonts w:ascii="Cambria Math" w:hAnsi="Cambria Math" w:cs="Courier New"/>
                        <w:sz w:val="18"/>
                        <w:szCs w:val="18"/>
                        <w:lang w:val="ru-RU" w:eastAsia="en-GB"/>
                      </w:rPr>
                      <m:t>hit</m:t>
                    </m:r>
                  </m:sub>
                  <m:sup>
                    <m:r>
                      <w:rPr>
                        <w:rFonts w:ascii="Cambria Math" w:hAnsi="Cambria Math" w:cs="Courier New"/>
                        <w:sz w:val="18"/>
                        <w:szCs w:val="18"/>
                        <w:lang w:val="ru-RU" w:eastAsia="en-GB"/>
                      </w:rPr>
                      <m:t>'</m:t>
                    </m:r>
                  </m:sup>
                </m:sSubSup>
              </m:num>
              <m:den>
                <m:sSub>
                  <m:sSubPr>
                    <m:ctrlPr>
                      <w:rPr>
                        <w:rFonts w:ascii="Cambria Math" w:hAnsi="Cambria Math" w:cs="Courier New"/>
                        <w:i/>
                        <w:sz w:val="18"/>
                        <w:szCs w:val="18"/>
                        <w:lang w:val="ru-RU"/>
                      </w:rPr>
                    </m:ctrlPr>
                  </m:sSubPr>
                  <m:e>
                    <m:r>
                      <w:rPr>
                        <w:rFonts w:ascii="Cambria Math" w:hAnsi="Cambria Math" w:cs="Courier New"/>
                        <w:sz w:val="18"/>
                        <w:szCs w:val="18"/>
                        <w:lang w:val="ru-RU" w:eastAsia="en-GB"/>
                      </w:rPr>
                      <m:t>N</m:t>
                    </m:r>
                  </m:e>
                  <m:sub>
                    <m:r>
                      <w:rPr>
                        <w:rFonts w:ascii="Cambria Math" w:hAnsi="Cambria Math" w:cs="Courier New"/>
                        <w:sz w:val="18"/>
                        <w:szCs w:val="18"/>
                        <w:lang w:val="ru-RU" w:eastAsia="en-GB"/>
                      </w:rPr>
                      <m:t>hit</m:t>
                    </m:r>
                  </m:sub>
                </m:sSub>
              </m:den>
            </m:f>
            <m:sSub>
              <m:sSubPr>
                <m:ctrlPr>
                  <w:rPr>
                    <w:rFonts w:ascii="Cambria Math" w:hAnsi="Cambria Math" w:cs="Courier New"/>
                    <w:i/>
                    <w:sz w:val="18"/>
                    <w:szCs w:val="18"/>
                    <w:lang w:val="ru-RU"/>
                  </w:rPr>
                </m:ctrlPr>
              </m:sSubPr>
              <m:e>
                <m:r>
                  <w:rPr>
                    <w:rFonts w:ascii="Cambria Math" w:hAnsi="Cambria Math" w:cs="Courier New"/>
                    <w:sz w:val="18"/>
                    <w:szCs w:val="18"/>
                    <w:lang w:val="ru-RU" w:eastAsia="en-GB"/>
                  </w:rPr>
                  <m:t>N</m:t>
                </m:r>
              </m:e>
              <m:sub>
                <m:r>
                  <w:rPr>
                    <w:rFonts w:ascii="Cambria Math" w:hAnsi="Cambria Math" w:cs="Courier New"/>
                    <w:sz w:val="18"/>
                    <w:szCs w:val="18"/>
                    <w:lang w:val="ru-RU" w:eastAsia="en-GB"/>
                  </w:rPr>
                  <m:t>course</m:t>
                </m:r>
              </m:sub>
            </m:sSub>
          </m:e>
        </m:d>
      </m:oMath>
    </w:p>
    <w:p w14:paraId="38EFE4ED" w14:textId="2F322ED1" w:rsidR="0047344A" w:rsidRPr="00EE23FA" w:rsidRDefault="0047344A" w:rsidP="0047344A">
      <w:pPr>
        <w:rPr>
          <w:rFonts w:ascii="Courier New" w:hAnsi="Courier New" w:cs="Courier New"/>
          <w:sz w:val="18"/>
          <w:szCs w:val="18"/>
          <w:lang w:val="ru-RU" w:eastAsia="en-GB"/>
        </w:rPr>
      </w:pPr>
      <w:r w:rsidRPr="00EE23FA">
        <w:rPr>
          <w:rFonts w:ascii="Courier New" w:hAnsi="Courier New" w:cs="Courier New"/>
          <w:sz w:val="18"/>
          <w:szCs w:val="18"/>
          <w:lang w:val="ru-RU" w:eastAsia="en-GB"/>
        </w:rPr>
        <w:tab/>
      </w:r>
      <w:r w:rsidRPr="00EE23FA">
        <w:rPr>
          <w:rFonts w:ascii="Courier New" w:hAnsi="Courier New" w:cs="Courier New"/>
          <w:sz w:val="18"/>
          <w:szCs w:val="18"/>
          <w:lang w:val="ru-RU" w:eastAsia="en-GB"/>
        </w:rPr>
        <w:tab/>
      </w:r>
      <w:r w:rsidRPr="00EE23FA">
        <w:rPr>
          <w:rFonts w:ascii="Courier New" w:hAnsi="Courier New" w:cs="Courier New"/>
          <w:sz w:val="18"/>
          <w:szCs w:val="18"/>
          <w:lang w:val="ru-RU" w:eastAsia="en-GB"/>
        </w:rPr>
        <w:tab/>
      </w:r>
      <m:oMath>
        <m:sSubSup>
          <m:sSubSupPr>
            <m:ctrlPr>
              <w:rPr>
                <w:rFonts w:ascii="Cambria Math" w:hAnsi="Cambria Math" w:cs="Courier New"/>
                <w:i/>
                <w:sz w:val="18"/>
                <w:szCs w:val="18"/>
                <w:lang w:val="ru-RU"/>
              </w:rPr>
            </m:ctrlPr>
          </m:sSubSupPr>
          <m:e>
            <m:r>
              <w:rPr>
                <w:rFonts w:ascii="Cambria Math" w:hAnsi="Cambria Math" w:cs="Courier New"/>
                <w:sz w:val="18"/>
                <w:szCs w:val="18"/>
                <w:lang w:val="ru-RU" w:eastAsia="en-GB"/>
              </w:rPr>
              <m:t>TS</m:t>
            </m:r>
          </m:e>
          <m:sub>
            <m:r>
              <w:rPr>
                <w:rFonts w:ascii="Cambria Math" w:hAnsi="Cambria Math" w:cs="Courier New"/>
                <w:sz w:val="18"/>
                <w:szCs w:val="18"/>
                <w:lang w:val="ru-RU" w:eastAsia="en-GB"/>
              </w:rPr>
              <m:t>course</m:t>
            </m:r>
          </m:sub>
          <m:sup>
            <m:r>
              <w:rPr>
                <w:rFonts w:ascii="Cambria Math" w:hAnsi="Cambria Math" w:cs="Courier New"/>
                <w:sz w:val="18"/>
                <w:szCs w:val="18"/>
                <w:lang w:val="ru-RU" w:eastAsia="en-GB"/>
              </w:rPr>
              <m:t>'</m:t>
            </m:r>
          </m:sup>
        </m:sSubSup>
        <m:r>
          <w:rPr>
            <w:rFonts w:ascii="Cambria Math" w:hAnsi="Cambria Math" w:cs="Courier New"/>
            <w:sz w:val="18"/>
            <w:szCs w:val="18"/>
            <w:lang w:val="ru-RU" w:eastAsia="en-GB"/>
          </w:rPr>
          <m:t>=T</m:t>
        </m:r>
        <m:sSup>
          <m:sSupPr>
            <m:ctrlPr>
              <w:rPr>
                <w:rFonts w:ascii="Cambria Math" w:hAnsi="Cambria Math" w:cs="Courier New"/>
                <w:i/>
                <w:sz w:val="18"/>
                <w:szCs w:val="18"/>
                <w:lang w:val="ru-RU"/>
              </w:rPr>
            </m:ctrlPr>
          </m:sSupPr>
          <m:e>
            <m:r>
              <w:rPr>
                <w:rFonts w:ascii="Cambria Math" w:hAnsi="Cambria Math" w:cs="Courier New"/>
                <w:sz w:val="18"/>
                <w:szCs w:val="18"/>
                <w:lang w:val="ru-RU" w:eastAsia="en-GB"/>
              </w:rPr>
              <m:t>S</m:t>
            </m:r>
          </m:e>
          <m:sup>
            <m:r>
              <w:rPr>
                <w:rFonts w:ascii="Cambria Math" w:hAnsi="Cambria Math" w:cs="Courier New"/>
                <w:sz w:val="18"/>
                <w:szCs w:val="18"/>
                <w:lang w:val="ru-RU" w:eastAsia="en-GB"/>
              </w:rPr>
              <m:t>'</m:t>
            </m:r>
          </m:sup>
        </m:sSup>
        <m:r>
          <w:rPr>
            <w:rFonts w:ascii="Cambria Math" w:hAnsi="Cambria Math" w:cs="Courier New"/>
            <w:sz w:val="18"/>
            <w:szCs w:val="18"/>
            <w:lang w:val="ru-RU" w:eastAsia="en-GB"/>
          </w:rPr>
          <m:t>.</m:t>
        </m:r>
        <m:sSubSup>
          <m:sSubSupPr>
            <m:ctrlPr>
              <w:rPr>
                <w:rFonts w:ascii="Cambria Math" w:hAnsi="Cambria Math" w:cs="Courier New"/>
                <w:i/>
                <w:sz w:val="18"/>
                <w:szCs w:val="18"/>
                <w:lang w:val="ru-RU"/>
              </w:rPr>
            </m:ctrlPr>
          </m:sSubSupPr>
          <m:e>
            <m:r>
              <w:rPr>
                <w:rFonts w:ascii="Cambria Math" w:hAnsi="Cambria Math" w:cs="Courier New"/>
                <w:sz w:val="18"/>
                <w:szCs w:val="18"/>
                <w:lang w:val="ru-RU" w:eastAsia="en-GB"/>
              </w:rPr>
              <m:t>N</m:t>
            </m:r>
          </m:e>
          <m:sub>
            <m:r>
              <w:rPr>
                <w:rFonts w:ascii="Cambria Math" w:hAnsi="Cambria Math" w:cs="Courier New"/>
                <w:sz w:val="18"/>
                <w:szCs w:val="18"/>
                <w:lang w:val="ru-RU" w:eastAsia="en-GB"/>
              </w:rPr>
              <m:t>course</m:t>
            </m:r>
          </m:sub>
          <m:sup>
            <m:r>
              <w:rPr>
                <w:rFonts w:ascii="Cambria Math" w:hAnsi="Cambria Math" w:cs="Courier New"/>
                <w:sz w:val="18"/>
                <w:szCs w:val="18"/>
                <w:lang w:val="ru-RU" w:eastAsia="en-GB"/>
              </w:rPr>
              <m:t>'</m:t>
            </m:r>
          </m:sup>
        </m:sSubSup>
      </m:oMath>
    </w:p>
    <w:p w14:paraId="662E1DDB" w14:textId="77777777" w:rsidR="0047344A" w:rsidRPr="00EE23FA" w:rsidRDefault="0047344A" w:rsidP="0047344A">
      <w:pPr>
        <w:rPr>
          <w:rFonts w:ascii="Courier New" w:hAnsi="Courier New" w:cs="Courier New"/>
          <w:sz w:val="18"/>
          <w:szCs w:val="18"/>
          <w:lang w:val="ru-RU"/>
        </w:rPr>
      </w:pPr>
      <w:r w:rsidRPr="00EE23FA">
        <w:rPr>
          <w:rFonts w:ascii="Courier New" w:hAnsi="Courier New" w:cs="Courier New"/>
          <w:sz w:val="18"/>
          <w:szCs w:val="18"/>
          <w:lang w:val="ru-RU"/>
        </w:rPr>
        <w:tab/>
      </w:r>
      <w:r w:rsidRPr="00EE23FA">
        <w:rPr>
          <w:rFonts w:ascii="Courier New" w:hAnsi="Courier New" w:cs="Courier New"/>
          <w:sz w:val="18"/>
          <w:szCs w:val="18"/>
          <w:lang w:val="ru-RU"/>
        </w:rPr>
        <w:tab/>
      </w:r>
      <w:proofErr w:type="spellStart"/>
      <w:r w:rsidRPr="00EE23FA">
        <w:rPr>
          <w:rFonts w:ascii="Courier New" w:hAnsi="Courier New" w:cs="Courier New"/>
          <w:sz w:val="18"/>
          <w:szCs w:val="18"/>
          <w:lang w:val="ru-RU"/>
        </w:rPr>
        <w:t>Endif</w:t>
      </w:r>
      <w:proofErr w:type="spellEnd"/>
    </w:p>
    <w:p w14:paraId="6647C9BD" w14:textId="123C3886" w:rsidR="00F531C0" w:rsidRPr="000758BF" w:rsidRDefault="0047344A" w:rsidP="0047344A">
      <w:pPr>
        <w:rPr>
          <w:rFonts w:ascii="Courier New" w:hAnsi="Courier New" w:cs="Courier New"/>
          <w:szCs w:val="22"/>
          <w:lang w:val="ru-RU" w:eastAsia="en-GB"/>
        </w:rPr>
      </w:pPr>
      <w:r w:rsidRPr="00EE23FA">
        <w:rPr>
          <w:rFonts w:ascii="Courier New" w:hAnsi="Courier New" w:cs="Courier New"/>
          <w:sz w:val="18"/>
          <w:szCs w:val="18"/>
          <w:lang w:val="ru-RU"/>
        </w:rPr>
        <w:tab/>
      </w:r>
      <w:proofErr w:type="spellStart"/>
      <w:r w:rsidRPr="00EE23FA">
        <w:rPr>
          <w:rFonts w:ascii="Courier New" w:hAnsi="Courier New" w:cs="Courier New"/>
          <w:sz w:val="18"/>
          <w:szCs w:val="18"/>
          <w:lang w:val="ru-RU"/>
        </w:rPr>
        <w:t>Endif</w:t>
      </w:r>
      <w:proofErr w:type="spellEnd"/>
    </w:p>
    <w:p w14:paraId="6B13473A" w14:textId="0B52543D" w:rsidR="00F531C0" w:rsidRPr="000758BF" w:rsidRDefault="00F531C0" w:rsidP="000758BF">
      <w:pPr>
        <w:pStyle w:val="Heading2"/>
        <w:jc w:val="left"/>
        <w:rPr>
          <w:lang w:val="ru-RU"/>
        </w:rPr>
      </w:pPr>
      <w:bookmarkStart w:id="232" w:name="_Toc442753219"/>
      <w:bookmarkEnd w:id="227"/>
      <w:bookmarkEnd w:id="228"/>
      <w:r w:rsidRPr="000758BF">
        <w:lastRenderedPageBreak/>
        <w:t>D</w:t>
      </w:r>
      <w:r w:rsidRPr="000758BF">
        <w:rPr>
          <w:lang w:val="ru-RU"/>
        </w:rPr>
        <w:t>4.2</w:t>
      </w:r>
      <w:r w:rsidRPr="000758BF">
        <w:rPr>
          <w:lang w:val="ru-RU"/>
        </w:rPr>
        <w:tab/>
      </w:r>
      <w:bookmarkEnd w:id="232"/>
      <w:r w:rsidR="000758BF" w:rsidRPr="000758BF">
        <w:rPr>
          <w:lang w:val="ru-RU"/>
        </w:rPr>
        <w:t>Описание процедуры для определения минимального приращения времени при моделировании линии вниз</w:t>
      </w:r>
    </w:p>
    <w:p w14:paraId="2666ED2F" w14:textId="77777777" w:rsidR="000758BF" w:rsidRPr="000758BF" w:rsidRDefault="000758BF" w:rsidP="000758BF">
      <w:pPr>
        <w:rPr>
          <w:lang w:val="ru-RU"/>
        </w:rPr>
      </w:pPr>
      <w:r w:rsidRPr="000758BF">
        <w:rPr>
          <w:lang w:val="ru-RU"/>
        </w:rPr>
        <w:t xml:space="preserve">Значение приращения времени при моделировании должно гарантировать сбор данных и описание большинства сценариев воздействия кратковременных помех с необходимой точностью. Кратковременные </w:t>
      </w:r>
      <w:bookmarkStart w:id="233" w:name="OLE_LINK35"/>
      <w:bookmarkStart w:id="234" w:name="OLE_LINK36"/>
      <w:bookmarkEnd w:id="233"/>
      <w:bookmarkEnd w:id="234"/>
      <w:r w:rsidRPr="000758BF">
        <w:rPr>
          <w:lang w:val="ru-RU"/>
        </w:rPr>
        <w:t xml:space="preserve">помехи высокого уровня создаются излучением космической станции </w:t>
      </w:r>
      <w:bookmarkStart w:id="235" w:name="OLE_LINK38"/>
      <w:bookmarkEnd w:id="235"/>
      <w:r w:rsidRPr="000758BF">
        <w:rPr>
          <w:lang w:val="ru-RU"/>
        </w:rPr>
        <w:t xml:space="preserve">НГСО, что представляет собой ситуацию расположения антенных диаграмм на одной линии (спутник НГСО проходит через главный луч антенны земной станции ГСО). Поэтому метод определения приращения времени при моделировании </w:t>
      </w:r>
      <w:proofErr w:type="spellStart"/>
      <w:r w:rsidRPr="000758BF">
        <w:rPr>
          <w:lang w:val="ru-RU"/>
        </w:rPr>
        <w:t>Δ</w:t>
      </w:r>
      <w:r w:rsidRPr="000758BF">
        <w:rPr>
          <w:i/>
          <w:lang w:val="ru-RU"/>
        </w:rPr>
        <w:t>t</w:t>
      </w:r>
      <w:r w:rsidRPr="000758BF">
        <w:rPr>
          <w:i/>
          <w:vertAlign w:val="subscript"/>
          <w:lang w:val="ru-RU"/>
        </w:rPr>
        <w:t>ref</w:t>
      </w:r>
      <w:proofErr w:type="spellEnd"/>
      <w:r w:rsidRPr="000758BF">
        <w:rPr>
          <w:lang w:val="ru-RU"/>
        </w:rPr>
        <w:t xml:space="preserve"> основывается на обеспечении необходимого количества </w:t>
      </w:r>
      <w:proofErr w:type="spellStart"/>
      <w:r w:rsidRPr="000758BF">
        <w:rPr>
          <w:i/>
          <w:lang w:val="ru-RU"/>
        </w:rPr>
        <w:t>N</w:t>
      </w:r>
      <w:r w:rsidRPr="000758BF">
        <w:rPr>
          <w:i/>
          <w:vertAlign w:val="subscript"/>
          <w:lang w:val="ru-RU"/>
        </w:rPr>
        <w:t>hit</w:t>
      </w:r>
      <w:proofErr w:type="spellEnd"/>
      <w:r w:rsidRPr="000758BF">
        <w:rPr>
          <w:i/>
          <w:lang w:val="ru-RU"/>
        </w:rPr>
        <w:t xml:space="preserve"> </w:t>
      </w:r>
      <w:r w:rsidRPr="000758BF">
        <w:rPr>
          <w:lang w:val="ru-RU"/>
        </w:rPr>
        <w:t xml:space="preserve">оценок </w:t>
      </w:r>
      <w:proofErr w:type="spellStart"/>
      <w:r w:rsidRPr="000758BF">
        <w:rPr>
          <w:lang w:val="ru-RU"/>
        </w:rPr>
        <w:t>э.п.п.м</w:t>
      </w:r>
      <w:proofErr w:type="spellEnd"/>
      <w:r w:rsidRPr="000758BF">
        <w:rPr>
          <w:lang w:val="ru-RU"/>
        </w:rPr>
        <w:t xml:space="preserve">.↓ в течение временного интервала </w:t>
      </w:r>
      <w:proofErr w:type="spellStart"/>
      <w:r w:rsidRPr="000758BF">
        <w:rPr>
          <w:lang w:val="ru-RU"/>
        </w:rPr>
        <w:t>Δ</w:t>
      </w:r>
      <w:r w:rsidRPr="000758BF">
        <w:rPr>
          <w:i/>
          <w:lang w:val="ru-RU"/>
        </w:rPr>
        <w:t>t</w:t>
      </w:r>
      <w:proofErr w:type="spellEnd"/>
      <w:r w:rsidRPr="000758BF">
        <w:rPr>
          <w:lang w:val="ru-RU"/>
        </w:rPr>
        <w:t>, когда спутник НГСО проходит через главный луч антенны земной станции ГСО:</w:t>
      </w:r>
    </w:p>
    <w:p w14:paraId="55A5E855" w14:textId="77777777" w:rsidR="000758BF" w:rsidRPr="000758BF" w:rsidRDefault="000758BF" w:rsidP="000758BF">
      <w:pPr>
        <w:pStyle w:val="Equation"/>
        <w:rPr>
          <w:szCs w:val="22"/>
          <w:lang w:val="ru-RU"/>
        </w:rPr>
      </w:pPr>
      <w:r w:rsidRPr="000758BF">
        <w:rPr>
          <w:szCs w:val="22"/>
          <w:lang w:val="ru-RU"/>
        </w:rPr>
        <w:tab/>
      </w:r>
      <w:r w:rsidRPr="000758BF">
        <w:rPr>
          <w:szCs w:val="22"/>
          <w:lang w:val="ru-RU"/>
        </w:rPr>
        <w:tab/>
      </w:r>
      <w:r w:rsidRPr="000758BF">
        <w:rPr>
          <w:position w:val="-30"/>
          <w:szCs w:val="22"/>
          <w:lang w:val="ru-RU"/>
        </w:rPr>
        <w:object w:dxaOrig="1359" w:dyaOrig="680" w14:anchorId="5BF96F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15pt;height:35.45pt" o:ole="">
            <v:imagedata r:id="rId57" o:title=""/>
          </v:shape>
          <o:OLEObject Type="Embed" ProgID="Equation.3" ShapeID="_x0000_i1025" DrawAspect="Content" ObjectID="_1795616435" r:id="rId58"/>
        </w:object>
      </w:r>
      <w:r w:rsidRPr="000758BF">
        <w:rPr>
          <w:szCs w:val="22"/>
          <w:lang w:val="ru-RU"/>
        </w:rPr>
        <w:tab/>
        <w:t>(1)</w:t>
      </w:r>
    </w:p>
    <w:p w14:paraId="58CEF0ED" w14:textId="77777777" w:rsidR="000758BF" w:rsidRPr="00C36BA1" w:rsidRDefault="000758BF" w:rsidP="000758BF">
      <w:pPr>
        <w:rPr>
          <w:lang w:val="ru-RU"/>
        </w:rPr>
      </w:pPr>
      <w:r w:rsidRPr="00C36BA1">
        <w:rPr>
          <w:rFonts w:ascii="Symbol" w:hAnsi="Symbol" w:cs="Symbol"/>
          <w:lang w:val="ru-RU"/>
        </w:rPr>
        <w:t></w:t>
      </w:r>
      <w:proofErr w:type="spellStart"/>
      <w:r w:rsidRPr="00C36BA1">
        <w:rPr>
          <w:i/>
          <w:lang w:val="ru-RU"/>
        </w:rPr>
        <w:t>t</w:t>
      </w:r>
      <w:r w:rsidRPr="00C36BA1">
        <w:rPr>
          <w:i/>
          <w:vertAlign w:val="subscript"/>
          <w:lang w:val="ru-RU"/>
        </w:rPr>
        <w:t>ref</w:t>
      </w:r>
      <w:proofErr w:type="spellEnd"/>
      <w:r w:rsidRPr="00C36BA1">
        <w:rPr>
          <w:lang w:val="ru-RU"/>
        </w:rPr>
        <w:t xml:space="preserve"> следует округлять до ближайшей ненулевой миллисекунды.</w:t>
      </w:r>
    </w:p>
    <w:p w14:paraId="15FD8B18" w14:textId="77777777" w:rsidR="000758BF" w:rsidRPr="000758BF" w:rsidRDefault="000758BF" w:rsidP="000758BF">
      <w:pPr>
        <w:rPr>
          <w:lang w:val="ru-RU"/>
        </w:rPr>
      </w:pPr>
      <w:r w:rsidRPr="000758BF">
        <w:rPr>
          <w:lang w:val="ru-RU"/>
        </w:rPr>
        <w:t xml:space="preserve">Время, необходимое для прохождения спутника НГСО через главный луч антенны земной станции ГСО, зависит от взаимного расположения </w:t>
      </w:r>
      <w:bookmarkStart w:id="236" w:name="OLE_LINK39"/>
      <w:bookmarkEnd w:id="236"/>
      <w:r w:rsidRPr="000758BF">
        <w:rPr>
          <w:lang w:val="ru-RU"/>
        </w:rPr>
        <w:t xml:space="preserve">земной и космической станций сети ГСО, а также от орбитальных параметров сети НГСО. Значение </w:t>
      </w:r>
      <w:proofErr w:type="spellStart"/>
      <w:r w:rsidRPr="000758BF">
        <w:rPr>
          <w:lang w:val="ru-RU"/>
        </w:rPr>
        <w:t>Δ</w:t>
      </w:r>
      <w:r w:rsidRPr="000758BF">
        <w:rPr>
          <w:i/>
          <w:lang w:val="ru-RU"/>
        </w:rPr>
        <w:t>t</w:t>
      </w:r>
      <w:proofErr w:type="spellEnd"/>
      <w:r w:rsidRPr="000758BF">
        <w:rPr>
          <w:lang w:val="ru-RU"/>
        </w:rPr>
        <w:t xml:space="preserve"> должно рассчитываться в том месте, где время прохождения спутника НГСО через главный луч антенны земной станции ГСО является наименьшим. Поскольку это наблюдается в случаях, когда земная станция ГСО расположена непосредственно под космической станцией ГСО, </w:t>
      </w:r>
      <w:bookmarkStart w:id="237" w:name="OLE_LINK40"/>
      <w:bookmarkEnd w:id="237"/>
      <w:r w:rsidRPr="000758BF">
        <w:rPr>
          <w:lang w:val="ru-RU"/>
        </w:rPr>
        <w:t xml:space="preserve">время прохождения </w:t>
      </w:r>
      <w:proofErr w:type="spellStart"/>
      <w:r w:rsidRPr="000758BF">
        <w:rPr>
          <w:lang w:val="ru-RU"/>
        </w:rPr>
        <w:t>Δ</w:t>
      </w:r>
      <w:r w:rsidRPr="000758BF">
        <w:rPr>
          <w:i/>
          <w:lang w:val="ru-RU"/>
        </w:rPr>
        <w:t>t</w:t>
      </w:r>
      <w:proofErr w:type="spellEnd"/>
      <w:r w:rsidRPr="000758BF">
        <w:rPr>
          <w:lang w:val="ru-RU"/>
        </w:rPr>
        <w:t xml:space="preserve"> может определяться с помощью уравнений (2) и (3) (см. рисунок 35):</w:t>
      </w:r>
    </w:p>
    <w:p w14:paraId="3ACDC6C6" w14:textId="77777777" w:rsidR="000758BF" w:rsidRPr="000758BF" w:rsidRDefault="000758BF" w:rsidP="000758BF">
      <w:pPr>
        <w:pStyle w:val="Equation"/>
        <w:rPr>
          <w:szCs w:val="22"/>
          <w:lang w:val="ru-RU"/>
        </w:rPr>
      </w:pPr>
      <w:r w:rsidRPr="000758BF">
        <w:rPr>
          <w:szCs w:val="22"/>
          <w:lang w:val="ru-RU"/>
        </w:rPr>
        <w:tab/>
      </w:r>
      <w:r w:rsidRPr="000758BF">
        <w:rPr>
          <w:szCs w:val="22"/>
          <w:lang w:val="ru-RU"/>
        </w:rPr>
        <w:tab/>
      </w:r>
      <m:oMath>
        <m:r>
          <m:rPr>
            <m:sty m:val="p"/>
          </m:rPr>
          <w:rPr>
            <w:rFonts w:ascii="Cambria Math" w:hAnsi="Cambria Math"/>
            <w:szCs w:val="22"/>
            <w:lang w:val="ru-RU"/>
          </w:rPr>
          <m:t>∆</m:t>
        </m:r>
        <m:r>
          <w:rPr>
            <w:rFonts w:ascii="Cambria Math" w:hAnsi="Cambria Math"/>
            <w:szCs w:val="22"/>
            <w:lang w:val="ru-RU"/>
          </w:rPr>
          <m:t>t</m:t>
        </m:r>
        <m:r>
          <m:rPr>
            <m:sty m:val="p"/>
          </m:rPr>
          <w:rPr>
            <w:rFonts w:ascii="Cambria Math" w:hAnsi="Cambria Math"/>
            <w:szCs w:val="22"/>
            <w:lang w:val="ru-RU"/>
          </w:rPr>
          <m:t xml:space="preserve">= </m:t>
        </m:r>
        <m:f>
          <m:fPr>
            <m:ctrlPr>
              <w:rPr>
                <w:rFonts w:ascii="Cambria Math" w:hAnsi="Cambria Math"/>
                <w:szCs w:val="22"/>
                <w:lang w:val="ru-RU"/>
              </w:rPr>
            </m:ctrlPr>
          </m:fPr>
          <m:num>
            <m:r>
              <m:rPr>
                <m:sty m:val="p"/>
              </m:rPr>
              <w:rPr>
                <w:rFonts w:ascii="Cambria Math" w:hAnsi="Cambria Math"/>
                <w:szCs w:val="22"/>
                <w:lang w:val="ru-RU"/>
              </w:rPr>
              <m:t>2φ</m:t>
            </m:r>
          </m:num>
          <m:den>
            <m:r>
              <m:rPr>
                <m:sty m:val="p"/>
              </m:rPr>
              <w:rPr>
                <w:rFonts w:ascii="Cambria Math" w:hAnsi="Cambria Math"/>
                <w:szCs w:val="22"/>
                <w:lang w:val="ru-RU"/>
              </w:rPr>
              <m:t>ω</m:t>
            </m:r>
          </m:den>
        </m:f>
      </m:oMath>
      <w:r w:rsidRPr="000758BF">
        <w:rPr>
          <w:szCs w:val="22"/>
          <w:lang w:val="ru-RU"/>
        </w:rPr>
        <w:t>,</w:t>
      </w:r>
      <w:r w:rsidRPr="000758BF">
        <w:rPr>
          <w:szCs w:val="22"/>
          <w:lang w:val="ru-RU"/>
        </w:rPr>
        <w:tab/>
        <w:t>(2)</w:t>
      </w:r>
    </w:p>
    <w:p w14:paraId="034F7678" w14:textId="7AE73041" w:rsidR="000758BF" w:rsidRPr="007D76B9" w:rsidRDefault="000758BF" w:rsidP="000758BF">
      <w:pPr>
        <w:rPr>
          <w:szCs w:val="22"/>
          <w:lang w:val="en-US"/>
        </w:rPr>
      </w:pPr>
      <w:r w:rsidRPr="000758BF">
        <w:rPr>
          <w:szCs w:val="22"/>
          <w:lang w:val="ru-RU"/>
        </w:rPr>
        <w:t>где</w:t>
      </w:r>
      <w:r w:rsidR="007D76B9">
        <w:rPr>
          <w:szCs w:val="22"/>
          <w:lang w:val="en-US"/>
        </w:rPr>
        <w:t>:</w:t>
      </w:r>
    </w:p>
    <w:p w14:paraId="1A809996" w14:textId="77777777" w:rsidR="000758BF" w:rsidRPr="000758BF" w:rsidRDefault="000758BF" w:rsidP="000758BF">
      <w:pPr>
        <w:pStyle w:val="Equation"/>
        <w:rPr>
          <w:szCs w:val="22"/>
          <w:lang w:val="ru-RU"/>
        </w:rPr>
      </w:pPr>
      <w:r w:rsidRPr="000758BF">
        <w:rPr>
          <w:szCs w:val="22"/>
          <w:lang w:val="ru-RU"/>
        </w:rPr>
        <w:tab/>
      </w:r>
      <w:r w:rsidRPr="000758BF">
        <w:rPr>
          <w:szCs w:val="22"/>
          <w:lang w:val="ru-RU"/>
        </w:rPr>
        <w:tab/>
      </w:r>
      <m:oMath>
        <m:r>
          <m:rPr>
            <m:sty m:val="p"/>
          </m:rPr>
          <w:rPr>
            <w:rFonts w:ascii="Cambria Math" w:hAnsi="Cambria Math"/>
            <w:szCs w:val="22"/>
            <w:lang w:val="ru-RU"/>
          </w:rPr>
          <m:t>φ</m:t>
        </m:r>
        <m:r>
          <w:rPr>
            <w:rFonts w:ascii="Cambria Math" w:hAnsi="Cambria Math"/>
            <w:szCs w:val="22"/>
            <w:lang w:val="ru-RU"/>
          </w:rPr>
          <m:t xml:space="preserve">= </m:t>
        </m:r>
        <m:f>
          <m:fPr>
            <m:ctrlPr>
              <w:rPr>
                <w:rFonts w:ascii="Cambria Math" w:hAnsi="Cambria Math"/>
                <w:i/>
                <w:szCs w:val="22"/>
                <w:lang w:val="ru-RU"/>
              </w:rPr>
            </m:ctrlPr>
          </m:fPr>
          <m:num>
            <m:r>
              <w:rPr>
                <w:rFonts w:ascii="Cambria Math" w:hAnsi="Cambria Math"/>
                <w:szCs w:val="22"/>
                <w:lang w:val="ru-RU"/>
              </w:rPr>
              <m:t>1</m:t>
            </m:r>
          </m:num>
          <m:den>
            <m:r>
              <w:rPr>
                <w:rFonts w:ascii="Cambria Math" w:hAnsi="Cambria Math"/>
                <w:szCs w:val="22"/>
                <w:lang w:val="ru-RU"/>
              </w:rPr>
              <m:t>2</m:t>
            </m:r>
          </m:den>
        </m:f>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3</m:t>
            </m:r>
            <m:r>
              <m:rPr>
                <m:sty m:val="p"/>
              </m:rPr>
              <w:rPr>
                <w:rFonts w:ascii="Cambria Math" w:hAnsi="Cambria Math"/>
                <w:szCs w:val="22"/>
                <w:lang w:val="ru-RU"/>
              </w:rPr>
              <m:t>dB</m:t>
            </m:r>
          </m:sub>
        </m:sSub>
        <m:r>
          <w:rPr>
            <w:rFonts w:ascii="Cambria Math" w:hAnsi="Cambria Math"/>
            <w:szCs w:val="22"/>
            <w:lang w:val="ru-RU"/>
          </w:rPr>
          <m:t xml:space="preserve"> –</m:t>
        </m:r>
        <m:r>
          <m:rPr>
            <m:sty m:val="p"/>
          </m:rPr>
          <w:rPr>
            <w:rFonts w:ascii="Cambria Math" w:hAnsi="Cambria Math"/>
            <w:szCs w:val="22"/>
            <w:lang w:val="ru-RU"/>
          </w:rPr>
          <m:t>arcsin</m:t>
        </m:r>
        <m:d>
          <m:dPr>
            <m:begChr m:val="["/>
            <m:endChr m:val="]"/>
            <m:ctrlPr>
              <w:rPr>
                <w:rFonts w:ascii="Cambria Math" w:hAnsi="Cambria Math"/>
                <w:szCs w:val="22"/>
                <w:lang w:val="ru-RU"/>
              </w:rPr>
            </m:ctrlPr>
          </m:dPr>
          <m:e>
            <m:f>
              <m:fPr>
                <m:ctrlPr>
                  <w:rPr>
                    <w:rFonts w:ascii="Cambria Math" w:hAnsi="Cambria Math"/>
                    <w:i/>
                    <w:szCs w:val="22"/>
                    <w:lang w:val="ru-RU"/>
                  </w:rPr>
                </m:ctrlPr>
              </m:fPr>
              <m:num>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e</m:t>
                    </m:r>
                  </m:sub>
                </m:sSub>
              </m:num>
              <m:den>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e</m:t>
                    </m:r>
                  </m:sub>
                </m:sSub>
                <m:r>
                  <w:rPr>
                    <w:rFonts w:ascii="Cambria Math" w:hAnsi="Cambria Math"/>
                    <w:szCs w:val="22"/>
                    <w:lang w:val="ru-RU"/>
                  </w:rPr>
                  <m:t xml:space="preserve">+h </m:t>
                </m:r>
              </m:den>
            </m:f>
            <m:func>
              <m:funcPr>
                <m:ctrlPr>
                  <w:rPr>
                    <w:rFonts w:ascii="Cambria Math" w:hAnsi="Cambria Math"/>
                    <w:i/>
                    <w:szCs w:val="22"/>
                    <w:lang w:val="ru-RU"/>
                  </w:rPr>
                </m:ctrlPr>
              </m:funcPr>
              <m:fName>
                <m:r>
                  <m:rPr>
                    <m:sty m:val="p"/>
                  </m:rPr>
                  <w:rPr>
                    <w:rFonts w:ascii="Cambria Math" w:hAnsi="Cambria Math"/>
                    <w:szCs w:val="22"/>
                    <w:lang w:val="ru-RU"/>
                  </w:rPr>
                  <m:t>sin</m:t>
                </m:r>
              </m:fName>
              <m:e>
                <m:d>
                  <m:dPr>
                    <m:ctrlPr>
                      <w:rPr>
                        <w:rFonts w:ascii="Cambria Math" w:hAnsi="Cambria Math"/>
                        <w:i/>
                        <w:szCs w:val="22"/>
                        <w:lang w:val="ru-RU"/>
                      </w:rPr>
                    </m:ctrlPr>
                  </m:dPr>
                  <m:e>
                    <m:f>
                      <m:fPr>
                        <m:ctrlPr>
                          <w:rPr>
                            <w:rFonts w:ascii="Cambria Math" w:hAnsi="Cambria Math"/>
                            <w:i/>
                            <w:szCs w:val="22"/>
                            <w:lang w:val="ru-RU"/>
                          </w:rPr>
                        </m:ctrlPr>
                      </m:fPr>
                      <m:num>
                        <m:r>
                          <w:rPr>
                            <w:rFonts w:ascii="Cambria Math" w:hAnsi="Cambria Math"/>
                            <w:szCs w:val="22"/>
                            <w:lang w:val="ru-RU"/>
                          </w:rPr>
                          <m:t>1</m:t>
                        </m:r>
                      </m:num>
                      <m:den>
                        <m:r>
                          <w:rPr>
                            <w:rFonts w:ascii="Cambria Math" w:hAnsi="Cambria Math"/>
                            <w:szCs w:val="22"/>
                            <w:lang w:val="ru-RU"/>
                          </w:rPr>
                          <m:t>2</m:t>
                        </m:r>
                      </m:den>
                    </m:f>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3</m:t>
                        </m:r>
                        <m:r>
                          <m:rPr>
                            <m:sty m:val="p"/>
                          </m:rPr>
                          <w:rPr>
                            <w:rFonts w:ascii="Cambria Math" w:hAnsi="Cambria Math"/>
                            <w:szCs w:val="22"/>
                            <w:lang w:val="ru-RU"/>
                          </w:rPr>
                          <m:t>dB</m:t>
                        </m:r>
                      </m:sub>
                    </m:sSub>
                  </m:e>
                </m:d>
              </m:e>
            </m:func>
          </m:e>
        </m:d>
      </m:oMath>
      <w:r w:rsidRPr="000758BF">
        <w:rPr>
          <w:szCs w:val="22"/>
          <w:lang w:val="ru-RU"/>
        </w:rPr>
        <w:t>;</w:t>
      </w:r>
    </w:p>
    <w:p w14:paraId="5290C79D" w14:textId="77777777" w:rsidR="000758BF" w:rsidRPr="000758BF" w:rsidRDefault="000758BF" w:rsidP="000758BF">
      <w:pPr>
        <w:pStyle w:val="Equation"/>
        <w:rPr>
          <w:szCs w:val="22"/>
          <w:lang w:val="ru-RU"/>
        </w:rPr>
      </w:pPr>
      <w:r w:rsidRPr="000758BF">
        <w:rPr>
          <w:szCs w:val="22"/>
          <w:lang w:val="ru-RU"/>
        </w:rPr>
        <w:tab/>
      </w:r>
      <w:r w:rsidRPr="000758BF">
        <w:rPr>
          <w:szCs w:val="22"/>
          <w:lang w:val="ru-RU"/>
        </w:rPr>
        <w:tab/>
      </w:r>
      <w:r w:rsidRPr="000758BF">
        <w:rPr>
          <w:position w:val="-14"/>
          <w:szCs w:val="22"/>
          <w:lang w:val="ru-RU"/>
        </w:rPr>
        <w:object w:dxaOrig="3820" w:dyaOrig="480" w14:anchorId="0B45DAEA">
          <v:shape id="_x0000_i1026" type="#_x0000_t75" style="width:191.8pt;height:23.65pt" o:ole="">
            <v:imagedata r:id="rId59" o:title=""/>
          </v:shape>
          <o:OLEObject Type="Embed" ProgID="Equation.3" ShapeID="_x0000_i1026" DrawAspect="Content" ObjectID="_1795616436" r:id="rId60"/>
        </w:object>
      </w:r>
      <w:r w:rsidRPr="000758BF">
        <w:rPr>
          <w:szCs w:val="22"/>
          <w:lang w:val="ru-RU"/>
        </w:rPr>
        <w:tab/>
        <w:t>(3)</w:t>
      </w:r>
    </w:p>
    <w:p w14:paraId="1746C4C1" w14:textId="77777777" w:rsidR="000758BF" w:rsidRPr="000758BF" w:rsidRDefault="000758BF" w:rsidP="000758BF">
      <w:pPr>
        <w:pStyle w:val="Equation"/>
        <w:rPr>
          <w:lang w:val="ru-RU"/>
        </w:rPr>
      </w:pPr>
      <w:r w:rsidRPr="000758BF">
        <w:rPr>
          <w:i/>
          <w:lang w:val="ru-RU"/>
        </w:rPr>
        <w:tab/>
      </w:r>
      <w:r w:rsidRPr="000758BF">
        <w:rPr>
          <w:i/>
          <w:lang w:val="ru-RU"/>
        </w:rPr>
        <w:tab/>
      </w:r>
      <w:r w:rsidRPr="000758BF">
        <w:rPr>
          <w:lang w:val="ru-RU"/>
        </w:rPr>
        <w:object w:dxaOrig="2299" w:dyaOrig="700" w14:anchorId="11EC0420">
          <v:shape id="_x0000_i1027" type="#_x0000_t75" style="width:110.15pt;height:35.45pt" o:ole="">
            <v:imagedata r:id="rId61" o:title=""/>
          </v:shape>
          <o:OLEObject Type="Embed" ProgID="Equation.3" ShapeID="_x0000_i1027" DrawAspect="Content" ObjectID="_1795616437" r:id="rId62"/>
        </w:object>
      </w:r>
    </w:p>
    <w:p w14:paraId="10F6D71D" w14:textId="74E2AEA6" w:rsidR="000758BF" w:rsidRPr="000758BF" w:rsidRDefault="000758BF" w:rsidP="000758BF">
      <w:pPr>
        <w:pStyle w:val="Equationlegend"/>
        <w:spacing w:line="228" w:lineRule="auto"/>
        <w:rPr>
          <w:szCs w:val="22"/>
          <w:lang w:val="ru-RU"/>
        </w:rPr>
      </w:pPr>
      <w:r w:rsidRPr="000758BF">
        <w:rPr>
          <w:szCs w:val="22"/>
          <w:lang w:val="ru-RU"/>
        </w:rPr>
        <w:tab/>
      </w:r>
      <w:r w:rsidRPr="000758BF">
        <w:rPr>
          <w:szCs w:val="22"/>
          <w:lang w:val="ru-RU"/>
        </w:rPr>
        <w:sym w:font="Symbol" w:char="F077"/>
      </w:r>
      <w:r w:rsidRPr="000758BF">
        <w:rPr>
          <w:i/>
          <w:szCs w:val="22"/>
          <w:vertAlign w:val="subscript"/>
          <w:lang w:val="ru-RU"/>
        </w:rPr>
        <w:t>s</w:t>
      </w:r>
      <w:r w:rsidRPr="000758BF">
        <w:rPr>
          <w:szCs w:val="22"/>
          <w:lang w:val="ru-RU"/>
        </w:rPr>
        <w:t>:</w:t>
      </w:r>
      <w:r w:rsidRPr="000758BF">
        <w:rPr>
          <w:szCs w:val="22"/>
          <w:lang w:val="ru-RU"/>
        </w:rPr>
        <w:tab/>
        <w:t xml:space="preserve">угловая скорость вращения </w:t>
      </w:r>
      <w:bookmarkStart w:id="238" w:name="OLE_LINK41"/>
      <w:bookmarkEnd w:id="238"/>
      <w:r w:rsidRPr="000758BF">
        <w:rPr>
          <w:szCs w:val="22"/>
          <w:lang w:val="ru-RU"/>
        </w:rPr>
        <w:t xml:space="preserve">спутника НГСО вокруг Земли на минимальной рабочей высоте (градус/с); для случая с несколькими орбитами должно быть выбрано наибольшее из этих значений </w:t>
      </w:r>
      <w:r w:rsidRPr="000758BF">
        <w:rPr>
          <w:rFonts w:ascii="Symbol" w:hAnsi="Symbol" w:cs="Symbol"/>
          <w:szCs w:val="22"/>
          <w:lang w:val="ru-RU"/>
        </w:rPr>
        <w:t></w:t>
      </w:r>
      <w:r w:rsidRPr="000758BF">
        <w:rPr>
          <w:i/>
          <w:szCs w:val="22"/>
          <w:vertAlign w:val="subscript"/>
          <w:lang w:val="ru-RU"/>
        </w:rPr>
        <w:t>s</w:t>
      </w:r>
      <w:r w:rsidRPr="000758BF">
        <w:rPr>
          <w:szCs w:val="22"/>
          <w:lang w:val="ru-RU"/>
        </w:rPr>
        <w:t>;</w:t>
      </w:r>
    </w:p>
    <w:p w14:paraId="68A73372" w14:textId="333AE151" w:rsidR="000758BF" w:rsidRPr="000758BF" w:rsidRDefault="000758BF" w:rsidP="000758BF">
      <w:pPr>
        <w:pStyle w:val="Equationlegend"/>
        <w:spacing w:line="228" w:lineRule="auto"/>
        <w:rPr>
          <w:szCs w:val="22"/>
          <w:lang w:val="ru-RU"/>
        </w:rPr>
      </w:pPr>
      <w:r w:rsidRPr="000758BF">
        <w:rPr>
          <w:szCs w:val="22"/>
          <w:lang w:val="ru-RU"/>
        </w:rPr>
        <w:tab/>
      </w:r>
      <w:r w:rsidRPr="000758BF">
        <w:rPr>
          <w:szCs w:val="22"/>
          <w:lang w:val="ru-RU"/>
        </w:rPr>
        <w:sym w:font="Symbol" w:char="F077"/>
      </w:r>
      <w:r w:rsidRPr="000758BF">
        <w:rPr>
          <w:i/>
          <w:szCs w:val="22"/>
          <w:vertAlign w:val="subscript"/>
          <w:lang w:val="ru-RU"/>
        </w:rPr>
        <w:t>e</w:t>
      </w:r>
      <w:r w:rsidRPr="000758BF">
        <w:rPr>
          <w:szCs w:val="22"/>
          <w:lang w:val="ru-RU"/>
        </w:rPr>
        <w:t>:</w:t>
      </w:r>
      <w:r w:rsidRPr="000758BF">
        <w:rPr>
          <w:szCs w:val="22"/>
          <w:lang w:val="ru-RU"/>
        </w:rPr>
        <w:tab/>
        <w:t>угловая скорость вращения Земли на экваторе (</w:t>
      </w:r>
      <w:bookmarkStart w:id="239" w:name="OLE_LINK24"/>
      <w:bookmarkEnd w:id="239"/>
      <w:r w:rsidRPr="000758BF">
        <w:rPr>
          <w:szCs w:val="22"/>
          <w:lang w:val="ru-RU"/>
        </w:rPr>
        <w:t>градус/с);</w:t>
      </w:r>
    </w:p>
    <w:p w14:paraId="716D9A4A" w14:textId="77777777" w:rsidR="000758BF" w:rsidRPr="000758BF" w:rsidRDefault="000758BF" w:rsidP="000758BF">
      <w:pPr>
        <w:pStyle w:val="Equationlegend"/>
        <w:spacing w:line="228" w:lineRule="auto"/>
        <w:rPr>
          <w:szCs w:val="22"/>
          <w:lang w:val="ru-RU"/>
        </w:rPr>
      </w:pPr>
      <w:r w:rsidRPr="000758BF">
        <w:rPr>
          <w:i/>
          <w:szCs w:val="22"/>
          <w:lang w:val="ru-RU"/>
        </w:rPr>
        <w:tab/>
        <w:t>i</w:t>
      </w:r>
      <w:r w:rsidRPr="000758BF">
        <w:rPr>
          <w:szCs w:val="22"/>
          <w:lang w:val="ru-RU"/>
        </w:rPr>
        <w:t>:</w:t>
      </w:r>
      <w:r w:rsidRPr="000758BF">
        <w:rPr>
          <w:szCs w:val="22"/>
          <w:lang w:val="ru-RU"/>
        </w:rPr>
        <w:tab/>
        <w:t>наклонение орбиты (градусы);</w:t>
      </w:r>
    </w:p>
    <w:p w14:paraId="14C50F15" w14:textId="77777777" w:rsidR="000758BF" w:rsidRPr="000758BF" w:rsidRDefault="000758BF" w:rsidP="000758BF">
      <w:pPr>
        <w:pStyle w:val="Equationlegend"/>
        <w:spacing w:line="228" w:lineRule="auto"/>
        <w:rPr>
          <w:szCs w:val="22"/>
          <w:lang w:val="ru-RU"/>
        </w:rPr>
      </w:pPr>
      <w:r w:rsidRPr="000758BF">
        <w:rPr>
          <w:szCs w:val="22"/>
          <w:lang w:val="ru-RU"/>
        </w:rPr>
        <w:tab/>
      </w:r>
      <w:r w:rsidRPr="000758BF">
        <w:rPr>
          <w:szCs w:val="22"/>
          <w:lang w:val="ru-RU"/>
        </w:rPr>
        <w:sym w:font="Symbol" w:char="F071"/>
      </w:r>
      <w:r w:rsidRPr="000758BF">
        <w:rPr>
          <w:szCs w:val="22"/>
          <w:vertAlign w:val="subscript"/>
          <w:lang w:val="ru-RU"/>
        </w:rPr>
        <w:t>3dB</w:t>
      </w:r>
      <w:r w:rsidRPr="000758BF">
        <w:rPr>
          <w:szCs w:val="22"/>
          <w:lang w:val="ru-RU"/>
        </w:rPr>
        <w:t>:</w:t>
      </w:r>
      <w:r w:rsidRPr="000758BF">
        <w:rPr>
          <w:szCs w:val="22"/>
          <w:lang w:val="ru-RU"/>
        </w:rPr>
        <w:tab/>
        <w:t>ширина луча антенны земной станции ГСО на уровне 3 дБ (градусы);</w:t>
      </w:r>
    </w:p>
    <w:p w14:paraId="66E05864" w14:textId="77777777" w:rsidR="000758BF" w:rsidRPr="000758BF" w:rsidRDefault="000758BF" w:rsidP="000758BF">
      <w:pPr>
        <w:pStyle w:val="Equationlegend"/>
        <w:spacing w:line="228" w:lineRule="auto"/>
        <w:rPr>
          <w:szCs w:val="22"/>
          <w:lang w:val="ru-RU"/>
        </w:rPr>
      </w:pPr>
      <w:r w:rsidRPr="000758BF">
        <w:rPr>
          <w:i/>
          <w:szCs w:val="22"/>
          <w:lang w:val="ru-RU"/>
        </w:rPr>
        <w:tab/>
        <w:t>R</w:t>
      </w:r>
      <w:r w:rsidRPr="000758BF">
        <w:rPr>
          <w:i/>
          <w:szCs w:val="22"/>
          <w:vertAlign w:val="subscript"/>
          <w:lang w:val="ru-RU"/>
        </w:rPr>
        <w:t>e</w:t>
      </w:r>
      <w:r w:rsidRPr="000758BF">
        <w:rPr>
          <w:szCs w:val="22"/>
          <w:lang w:val="ru-RU"/>
        </w:rPr>
        <w:t>:</w:t>
      </w:r>
      <w:r w:rsidRPr="000758BF">
        <w:rPr>
          <w:szCs w:val="22"/>
          <w:lang w:val="ru-RU"/>
        </w:rPr>
        <w:tab/>
        <w:t>радиус Земли (км);</w:t>
      </w:r>
    </w:p>
    <w:p w14:paraId="47ABE445" w14:textId="77777777" w:rsidR="000758BF" w:rsidRPr="000758BF" w:rsidRDefault="000758BF" w:rsidP="000758BF">
      <w:pPr>
        <w:pStyle w:val="Equationlegend"/>
        <w:spacing w:line="228" w:lineRule="auto"/>
        <w:rPr>
          <w:szCs w:val="22"/>
          <w:lang w:val="ru-RU"/>
        </w:rPr>
      </w:pPr>
      <w:r w:rsidRPr="000758BF">
        <w:rPr>
          <w:i/>
          <w:szCs w:val="22"/>
          <w:lang w:val="ru-RU"/>
        </w:rPr>
        <w:tab/>
        <w:t>h</w:t>
      </w:r>
      <w:r w:rsidRPr="000758BF">
        <w:rPr>
          <w:szCs w:val="22"/>
          <w:lang w:val="ru-RU"/>
        </w:rPr>
        <w:t>:</w:t>
      </w:r>
      <w:r w:rsidRPr="000758BF">
        <w:rPr>
          <w:szCs w:val="22"/>
          <w:lang w:val="ru-RU"/>
        </w:rPr>
        <w:tab/>
        <w:t>высота орбиты (км) (см. Примечание 1).</w:t>
      </w:r>
    </w:p>
    <w:p w14:paraId="1FA000D4" w14:textId="28611325" w:rsidR="00F531C0" w:rsidRPr="000758BF" w:rsidRDefault="000758BF" w:rsidP="000758BF">
      <w:pPr>
        <w:pStyle w:val="Note"/>
        <w:spacing w:before="240"/>
        <w:rPr>
          <w:lang w:val="ru-RU"/>
        </w:rPr>
      </w:pPr>
      <w:r w:rsidRPr="000758BF">
        <w:rPr>
          <w:lang w:val="ru-RU"/>
        </w:rPr>
        <w:t xml:space="preserve">ПРИМЕЧАНИЕ 1. – В </w:t>
      </w:r>
      <w:proofErr w:type="gramStart"/>
      <w:r w:rsidRPr="000758BF">
        <w:rPr>
          <w:lang w:val="ru-RU"/>
        </w:rPr>
        <w:t>случае</w:t>
      </w:r>
      <w:proofErr w:type="gramEnd"/>
      <w:r w:rsidRPr="000758BF">
        <w:rPr>
          <w:lang w:val="ru-RU"/>
        </w:rPr>
        <w:t xml:space="preserve"> когда в группировке имеется несколько значений </w:t>
      </w:r>
      <w:r w:rsidRPr="000758BF">
        <w:rPr>
          <w:i/>
          <w:lang w:val="ru-RU"/>
        </w:rPr>
        <w:t>h</w:t>
      </w:r>
      <w:r w:rsidRPr="000758BF">
        <w:rPr>
          <w:lang w:val="ru-RU"/>
        </w:rPr>
        <w:t xml:space="preserve"> для различных </w:t>
      </w:r>
      <w:proofErr w:type="spellStart"/>
      <w:r w:rsidRPr="000758BF">
        <w:rPr>
          <w:lang w:val="ru-RU"/>
        </w:rPr>
        <w:t>подгруппировок</w:t>
      </w:r>
      <w:proofErr w:type="spellEnd"/>
      <w:r w:rsidRPr="000758BF">
        <w:rPr>
          <w:lang w:val="ru-RU"/>
        </w:rPr>
        <w:t xml:space="preserve"> или плоскостей, должно использоваться наименьшее значение. В случае эллиптических орбит должна использоваться минимальная рабочая высота.</w:t>
      </w:r>
    </w:p>
    <w:p w14:paraId="3737A040" w14:textId="77777777" w:rsidR="000758BF" w:rsidRPr="00EE23FA" w:rsidRDefault="000758BF" w:rsidP="000758BF">
      <w:pPr>
        <w:pStyle w:val="FigureNo"/>
        <w:rPr>
          <w:lang w:val="ru-RU"/>
        </w:rPr>
      </w:pPr>
      <w:r w:rsidRPr="009D52FF">
        <w:rPr>
          <w:lang w:val="ru-RU"/>
        </w:rPr>
        <w:lastRenderedPageBreak/>
        <w:t>РИСУНОК 35</w:t>
      </w:r>
    </w:p>
    <w:p w14:paraId="0997815D" w14:textId="6C0B83E6" w:rsidR="00F531C0" w:rsidRPr="000758BF" w:rsidRDefault="000758BF" w:rsidP="000758BF">
      <w:pPr>
        <w:pStyle w:val="Figuretitle"/>
        <w:rPr>
          <w:lang w:val="ru-RU"/>
        </w:rPr>
      </w:pPr>
      <w:r w:rsidRPr="00EE23FA">
        <w:rPr>
          <w:lang w:val="ru-RU"/>
        </w:rPr>
        <w:t xml:space="preserve">Вычисление размера временного шага </w:t>
      </w:r>
      <w:proofErr w:type="spellStart"/>
      <w:r w:rsidRPr="00EE23FA">
        <w:rPr>
          <w:lang w:val="ru-RU"/>
        </w:rPr>
        <w:t>э.п.п.м</w:t>
      </w:r>
      <w:proofErr w:type="spellEnd"/>
      <w:r w:rsidRPr="00EE23FA">
        <w:rPr>
          <w:lang w:val="ru-RU"/>
        </w:rPr>
        <w:t>. (вниз)</w:t>
      </w:r>
    </w:p>
    <w:p w14:paraId="144A7147" w14:textId="1CF931D5" w:rsidR="00F531C0" w:rsidRPr="00382FE0" w:rsidRDefault="008D6FA7" w:rsidP="00F531C0">
      <w:pPr>
        <w:pStyle w:val="Figure"/>
      </w:pPr>
      <w:r>
        <w:rPr>
          <w:noProof/>
          <w:lang w:val="ru-RU" w:eastAsia="ru-RU"/>
        </w:rPr>
        <w:drawing>
          <wp:inline distT="0" distB="0" distL="0" distR="0" wp14:anchorId="1EF96FE7" wp14:editId="28E959D4">
            <wp:extent cx="3332995" cy="4768605"/>
            <wp:effectExtent l="0" t="0" r="127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 35.png"/>
                    <pic:cNvPicPr/>
                  </pic:nvPicPr>
                  <pic:blipFill>
                    <a:blip r:embed="rId63">
                      <a:extLst>
                        <a:ext uri="{28A0092B-C50C-407E-A947-70E740481C1C}">
                          <a14:useLocalDpi xmlns:a14="http://schemas.microsoft.com/office/drawing/2010/main" val="0"/>
                        </a:ext>
                      </a:extLst>
                    </a:blip>
                    <a:stretch>
                      <a:fillRect/>
                    </a:stretch>
                  </pic:blipFill>
                  <pic:spPr>
                    <a:xfrm>
                      <a:off x="0" y="0"/>
                      <a:ext cx="3332995" cy="4768605"/>
                    </a:xfrm>
                    <a:prstGeom prst="rect">
                      <a:avLst/>
                    </a:prstGeom>
                  </pic:spPr>
                </pic:pic>
              </a:graphicData>
            </a:graphic>
          </wp:inline>
        </w:drawing>
      </w:r>
    </w:p>
    <w:p w14:paraId="7A91FE7E" w14:textId="77777777" w:rsidR="000758BF" w:rsidRPr="000758BF" w:rsidRDefault="000758BF" w:rsidP="000758BF">
      <w:pPr>
        <w:pStyle w:val="Normalaftertitle"/>
        <w:rPr>
          <w:szCs w:val="22"/>
          <w:lang w:val="ru-RU"/>
        </w:rPr>
      </w:pPr>
      <w:bookmarkStart w:id="240" w:name="_Ref438629634"/>
      <w:r w:rsidRPr="000758BF">
        <w:rPr>
          <w:szCs w:val="22"/>
          <w:lang w:val="ru-RU"/>
        </w:rPr>
        <w:t xml:space="preserve">Величина </w:t>
      </w:r>
      <w:proofErr w:type="spellStart"/>
      <w:r w:rsidRPr="000758BF">
        <w:rPr>
          <w:i/>
          <w:szCs w:val="22"/>
          <w:lang w:val="ru-RU"/>
        </w:rPr>
        <w:t>N</w:t>
      </w:r>
      <w:r w:rsidRPr="000758BF">
        <w:rPr>
          <w:i/>
          <w:szCs w:val="22"/>
          <w:vertAlign w:val="subscript"/>
          <w:lang w:val="ru-RU"/>
        </w:rPr>
        <w:t>hit</w:t>
      </w:r>
      <w:proofErr w:type="spellEnd"/>
      <w:r w:rsidRPr="000758BF">
        <w:rPr>
          <w:szCs w:val="22"/>
          <w:lang w:val="ru-RU"/>
        </w:rPr>
        <w:t xml:space="preserve"> определяет точность моделирования. Чем больше величина </w:t>
      </w:r>
      <w:proofErr w:type="spellStart"/>
      <w:r w:rsidRPr="000758BF">
        <w:rPr>
          <w:i/>
          <w:szCs w:val="22"/>
          <w:lang w:val="ru-RU"/>
        </w:rPr>
        <w:t>N</w:t>
      </w:r>
      <w:r w:rsidRPr="000758BF">
        <w:rPr>
          <w:i/>
          <w:szCs w:val="22"/>
          <w:vertAlign w:val="subscript"/>
          <w:lang w:val="ru-RU"/>
        </w:rPr>
        <w:t>hit</w:t>
      </w:r>
      <w:proofErr w:type="spellEnd"/>
      <w:r w:rsidRPr="000758BF">
        <w:rPr>
          <w:szCs w:val="22"/>
          <w:lang w:val="ru-RU"/>
        </w:rPr>
        <w:t>, тем выше точность окончательных результатов.</w:t>
      </w:r>
    </w:p>
    <w:p w14:paraId="1EFEFE59" w14:textId="4DDD2594" w:rsidR="00F531C0" w:rsidRPr="000758BF" w:rsidRDefault="000758BF" w:rsidP="000758BF">
      <w:pPr>
        <w:rPr>
          <w:lang w:val="ru-RU"/>
        </w:rPr>
      </w:pPr>
      <w:r w:rsidRPr="000758BF">
        <w:rPr>
          <w:szCs w:val="22"/>
          <w:lang w:val="ru-RU"/>
        </w:rPr>
        <w:t xml:space="preserve">Для величины </w:t>
      </w:r>
      <w:proofErr w:type="spellStart"/>
      <w:r w:rsidRPr="000758BF">
        <w:rPr>
          <w:i/>
          <w:szCs w:val="22"/>
          <w:lang w:val="ru-RU"/>
        </w:rPr>
        <w:t>N</w:t>
      </w:r>
      <w:r w:rsidRPr="000758BF">
        <w:rPr>
          <w:i/>
          <w:szCs w:val="22"/>
          <w:vertAlign w:val="subscript"/>
          <w:lang w:val="ru-RU"/>
        </w:rPr>
        <w:t>hit</w:t>
      </w:r>
      <w:proofErr w:type="spellEnd"/>
      <w:r w:rsidRPr="000758BF">
        <w:rPr>
          <w:szCs w:val="22"/>
          <w:lang w:val="ru-RU"/>
        </w:rPr>
        <w:t xml:space="preserve"> необходимо задать значение 16, как было определено в пункте D4.5. В </w:t>
      </w:r>
      <w:proofErr w:type="gramStart"/>
      <w:r w:rsidRPr="000758BF">
        <w:rPr>
          <w:szCs w:val="22"/>
          <w:lang w:val="ru-RU"/>
        </w:rPr>
        <w:t>случае</w:t>
      </w:r>
      <w:proofErr w:type="gramEnd"/>
      <w:r w:rsidRPr="000758BF">
        <w:rPr>
          <w:szCs w:val="22"/>
          <w:lang w:val="ru-RU"/>
        </w:rPr>
        <w:t xml:space="preserve"> когда спутниковая группировка сети НГСО состоит из спутников с различными параметрами орбиты, необходимо определить приращение времени при моделировании для каждого типа рассматриваемых орбит и выбрать минимальное приращение.</w:t>
      </w:r>
    </w:p>
    <w:p w14:paraId="765F04D1" w14:textId="77777777" w:rsidR="00BB75B0" w:rsidRPr="00BB75B0" w:rsidRDefault="00BB75B0" w:rsidP="00BB75B0">
      <w:pPr>
        <w:pStyle w:val="TableNo"/>
        <w:rPr>
          <w:szCs w:val="22"/>
          <w:lang w:val="ru-RU"/>
        </w:rPr>
      </w:pPr>
      <w:bookmarkStart w:id="241" w:name="OLE_LINK27"/>
      <w:bookmarkStart w:id="242" w:name="_Toc442753220"/>
      <w:bookmarkStart w:id="243" w:name="_Toc440700428"/>
      <w:bookmarkStart w:id="244" w:name="OLE_LINK31"/>
      <w:bookmarkEnd w:id="240"/>
      <w:r w:rsidRPr="00BB75B0">
        <w:rPr>
          <w:szCs w:val="22"/>
          <w:lang w:val="ru-RU"/>
        </w:rPr>
        <w:t>ТАБЛИЦА 11</w:t>
      </w:r>
    </w:p>
    <w:p w14:paraId="6EF9B898" w14:textId="3648BF0C" w:rsidR="00F531C0" w:rsidRPr="00BB75B0" w:rsidRDefault="00BB75B0" w:rsidP="00BB75B0">
      <w:pPr>
        <w:pStyle w:val="Tabletitle"/>
      </w:pPr>
      <w:r w:rsidRPr="00BB75B0">
        <w:rPr>
          <w:szCs w:val="22"/>
          <w:lang w:val="ru-RU"/>
        </w:rPr>
        <w:t>Входные данные</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326"/>
        <w:gridCol w:w="1807"/>
        <w:gridCol w:w="1506"/>
      </w:tblGrid>
      <w:tr w:rsidR="00BB75B0" w:rsidRPr="00BB75B0" w14:paraId="156522A6" w14:textId="77777777" w:rsidTr="000D01B9">
        <w:trPr>
          <w:jc w:val="center"/>
        </w:trPr>
        <w:tc>
          <w:tcPr>
            <w:tcW w:w="6326" w:type="dxa"/>
            <w:tcBorders>
              <w:top w:val="single" w:sz="6" w:space="0" w:color="000000"/>
              <w:left w:val="single" w:sz="6" w:space="0" w:color="000000"/>
              <w:bottom w:val="single" w:sz="6" w:space="0" w:color="000000"/>
              <w:right w:val="single" w:sz="6" w:space="0" w:color="000000"/>
            </w:tcBorders>
            <w:vAlign w:val="center"/>
            <w:hideMark/>
          </w:tcPr>
          <w:p w14:paraId="7D2BA1BE" w14:textId="11C314A5" w:rsidR="00BB75B0" w:rsidRPr="00BB75B0" w:rsidRDefault="00BB75B0" w:rsidP="000D01B9">
            <w:pPr>
              <w:pStyle w:val="Tablehead"/>
            </w:pPr>
            <w:r w:rsidRPr="00BB75B0">
              <w:rPr>
                <w:lang w:val="ru-RU"/>
              </w:rPr>
              <w:t>Параметр</w:t>
            </w:r>
          </w:p>
        </w:tc>
        <w:tc>
          <w:tcPr>
            <w:tcW w:w="1807" w:type="dxa"/>
            <w:tcBorders>
              <w:top w:val="single" w:sz="6" w:space="0" w:color="000000"/>
              <w:left w:val="single" w:sz="6" w:space="0" w:color="000000"/>
              <w:bottom w:val="single" w:sz="6" w:space="0" w:color="000000"/>
              <w:right w:val="single" w:sz="6" w:space="0" w:color="000000"/>
            </w:tcBorders>
            <w:vAlign w:val="center"/>
            <w:hideMark/>
          </w:tcPr>
          <w:p w14:paraId="0DE8E00D" w14:textId="6AA6DDF8" w:rsidR="00BB75B0" w:rsidRPr="00BB75B0" w:rsidRDefault="00BB75B0" w:rsidP="000D01B9">
            <w:pPr>
              <w:pStyle w:val="Tablehead"/>
            </w:pPr>
            <w:r w:rsidRPr="00BB75B0">
              <w:rPr>
                <w:lang w:val="ru-RU"/>
              </w:rPr>
              <w:t>Обозначение</w:t>
            </w:r>
          </w:p>
        </w:tc>
        <w:tc>
          <w:tcPr>
            <w:tcW w:w="1506" w:type="dxa"/>
            <w:tcBorders>
              <w:top w:val="single" w:sz="6" w:space="0" w:color="000000"/>
              <w:left w:val="single" w:sz="6" w:space="0" w:color="000000"/>
              <w:bottom w:val="single" w:sz="6" w:space="0" w:color="000000"/>
              <w:right w:val="single" w:sz="6" w:space="0" w:color="000000"/>
            </w:tcBorders>
            <w:vAlign w:val="center"/>
            <w:hideMark/>
          </w:tcPr>
          <w:p w14:paraId="39E80719" w14:textId="3FF379B2" w:rsidR="00BB75B0" w:rsidRPr="00BB75B0" w:rsidRDefault="00BB75B0" w:rsidP="000D01B9">
            <w:pPr>
              <w:pStyle w:val="Tablehead"/>
            </w:pPr>
            <w:r w:rsidRPr="00BB75B0">
              <w:rPr>
                <w:lang w:val="ru-RU"/>
              </w:rPr>
              <w:t>Единицы измерения</w:t>
            </w:r>
          </w:p>
        </w:tc>
      </w:tr>
      <w:tr w:rsidR="00BB75B0" w:rsidRPr="00382FE0" w14:paraId="6C2C4918" w14:textId="77777777" w:rsidTr="00BB75B0">
        <w:trPr>
          <w:jc w:val="center"/>
        </w:trPr>
        <w:tc>
          <w:tcPr>
            <w:tcW w:w="6326" w:type="dxa"/>
            <w:tcBorders>
              <w:top w:val="single" w:sz="6" w:space="0" w:color="000000"/>
              <w:left w:val="single" w:sz="6" w:space="0" w:color="000000"/>
              <w:bottom w:val="single" w:sz="6" w:space="0" w:color="000000"/>
              <w:right w:val="single" w:sz="6" w:space="0" w:color="000000"/>
            </w:tcBorders>
            <w:hideMark/>
          </w:tcPr>
          <w:p w14:paraId="63EF089A" w14:textId="12F32025" w:rsidR="00BB75B0" w:rsidRPr="00BB75B0" w:rsidRDefault="00BB75B0" w:rsidP="00BB75B0">
            <w:pPr>
              <w:pStyle w:val="Tabletext"/>
              <w:jc w:val="left"/>
            </w:pPr>
            <w:r w:rsidRPr="00BB75B0">
              <w:rPr>
                <w:lang w:val="ru-RU"/>
              </w:rPr>
              <w:t>Наклонение орбиты</w:t>
            </w:r>
          </w:p>
        </w:tc>
        <w:tc>
          <w:tcPr>
            <w:tcW w:w="1807" w:type="dxa"/>
            <w:tcBorders>
              <w:top w:val="single" w:sz="6" w:space="0" w:color="000000"/>
              <w:left w:val="single" w:sz="6" w:space="0" w:color="000000"/>
              <w:bottom w:val="single" w:sz="6" w:space="0" w:color="000000"/>
              <w:right w:val="single" w:sz="6" w:space="0" w:color="000000"/>
            </w:tcBorders>
            <w:hideMark/>
          </w:tcPr>
          <w:p w14:paraId="6429F507" w14:textId="645DBC7E" w:rsidR="00BB75B0" w:rsidRPr="00BB75B0" w:rsidRDefault="00BB75B0" w:rsidP="00BB75B0">
            <w:pPr>
              <w:pStyle w:val="Tabletext"/>
              <w:jc w:val="center"/>
            </w:pPr>
            <w:r w:rsidRPr="00BB75B0">
              <w:rPr>
                <w:i/>
                <w:lang w:val="ru-RU"/>
              </w:rPr>
              <w:t>i</w:t>
            </w:r>
          </w:p>
        </w:tc>
        <w:tc>
          <w:tcPr>
            <w:tcW w:w="1506" w:type="dxa"/>
            <w:tcBorders>
              <w:top w:val="single" w:sz="6" w:space="0" w:color="000000"/>
              <w:left w:val="single" w:sz="6" w:space="0" w:color="000000"/>
              <w:bottom w:val="single" w:sz="6" w:space="0" w:color="000000"/>
              <w:right w:val="single" w:sz="6" w:space="0" w:color="000000"/>
            </w:tcBorders>
            <w:hideMark/>
          </w:tcPr>
          <w:p w14:paraId="38A9FBC3" w14:textId="71BD9919" w:rsidR="00BB75B0" w:rsidRPr="00BB75B0" w:rsidRDefault="00BB75B0" w:rsidP="00BB75B0">
            <w:pPr>
              <w:pStyle w:val="Tabletext"/>
              <w:jc w:val="center"/>
            </w:pPr>
            <w:r w:rsidRPr="00BB75B0">
              <w:rPr>
                <w:lang w:val="ru-RU"/>
              </w:rPr>
              <w:t>градусы</w:t>
            </w:r>
          </w:p>
        </w:tc>
      </w:tr>
      <w:tr w:rsidR="00BB75B0" w:rsidRPr="00382FE0" w14:paraId="1A1F831F" w14:textId="77777777" w:rsidTr="00BB75B0">
        <w:trPr>
          <w:jc w:val="center"/>
        </w:trPr>
        <w:tc>
          <w:tcPr>
            <w:tcW w:w="6326" w:type="dxa"/>
            <w:tcBorders>
              <w:top w:val="single" w:sz="6" w:space="0" w:color="000000"/>
              <w:left w:val="single" w:sz="6" w:space="0" w:color="000000"/>
              <w:bottom w:val="single" w:sz="6" w:space="0" w:color="000000"/>
              <w:right w:val="single" w:sz="6" w:space="0" w:color="000000"/>
            </w:tcBorders>
            <w:hideMark/>
          </w:tcPr>
          <w:p w14:paraId="79FD1514" w14:textId="5C61BA5E" w:rsidR="00BB75B0" w:rsidRPr="00BB75B0" w:rsidRDefault="00BB75B0" w:rsidP="00BB75B0">
            <w:pPr>
              <w:pStyle w:val="Tabletext"/>
              <w:jc w:val="left"/>
              <w:rPr>
                <w:lang w:val="ru-RU"/>
              </w:rPr>
            </w:pPr>
            <w:r w:rsidRPr="00BB75B0">
              <w:rPr>
                <w:lang w:val="ru-RU"/>
              </w:rPr>
              <w:t>Высота орбиты или для эллиптических орбит минимальная рабочая высота</w:t>
            </w:r>
          </w:p>
        </w:tc>
        <w:tc>
          <w:tcPr>
            <w:tcW w:w="1807" w:type="dxa"/>
            <w:tcBorders>
              <w:top w:val="single" w:sz="6" w:space="0" w:color="000000"/>
              <w:left w:val="single" w:sz="6" w:space="0" w:color="000000"/>
              <w:bottom w:val="single" w:sz="6" w:space="0" w:color="000000"/>
              <w:right w:val="single" w:sz="6" w:space="0" w:color="000000"/>
            </w:tcBorders>
            <w:hideMark/>
          </w:tcPr>
          <w:p w14:paraId="7D1E87BD" w14:textId="6A292592" w:rsidR="00BB75B0" w:rsidRPr="00BB75B0" w:rsidRDefault="00BB75B0" w:rsidP="00BB75B0">
            <w:pPr>
              <w:pStyle w:val="Tabletext"/>
              <w:jc w:val="center"/>
              <w:rPr>
                <w:i/>
              </w:rPr>
            </w:pPr>
            <w:r w:rsidRPr="00BB75B0">
              <w:rPr>
                <w:i/>
                <w:lang w:val="ru-RU"/>
              </w:rPr>
              <w:t>h</w:t>
            </w:r>
          </w:p>
        </w:tc>
        <w:tc>
          <w:tcPr>
            <w:tcW w:w="1506" w:type="dxa"/>
            <w:tcBorders>
              <w:top w:val="single" w:sz="6" w:space="0" w:color="000000"/>
              <w:left w:val="single" w:sz="6" w:space="0" w:color="000000"/>
              <w:bottom w:val="single" w:sz="6" w:space="0" w:color="000000"/>
              <w:right w:val="single" w:sz="6" w:space="0" w:color="000000"/>
            </w:tcBorders>
            <w:hideMark/>
          </w:tcPr>
          <w:p w14:paraId="174A5805" w14:textId="75297B58" w:rsidR="00BB75B0" w:rsidRPr="00BB75B0" w:rsidRDefault="00BB75B0" w:rsidP="00BB75B0">
            <w:pPr>
              <w:pStyle w:val="Tabletext"/>
              <w:jc w:val="center"/>
            </w:pPr>
            <w:r w:rsidRPr="00BB75B0">
              <w:rPr>
                <w:lang w:val="ru-RU"/>
              </w:rPr>
              <w:t>км</w:t>
            </w:r>
          </w:p>
        </w:tc>
      </w:tr>
      <w:tr w:rsidR="00BB75B0" w:rsidRPr="00382FE0" w14:paraId="6AD19B44" w14:textId="77777777" w:rsidTr="00BB75B0">
        <w:trPr>
          <w:jc w:val="center"/>
        </w:trPr>
        <w:tc>
          <w:tcPr>
            <w:tcW w:w="6326" w:type="dxa"/>
            <w:tcBorders>
              <w:top w:val="single" w:sz="6" w:space="0" w:color="000000"/>
              <w:left w:val="single" w:sz="6" w:space="0" w:color="000000"/>
              <w:bottom w:val="single" w:sz="6" w:space="0" w:color="000000"/>
              <w:right w:val="single" w:sz="6" w:space="0" w:color="000000"/>
            </w:tcBorders>
            <w:hideMark/>
          </w:tcPr>
          <w:p w14:paraId="45F604CB" w14:textId="39E383A0" w:rsidR="00BB75B0" w:rsidRPr="00BB75B0" w:rsidRDefault="00BB75B0" w:rsidP="00BB75B0">
            <w:pPr>
              <w:pStyle w:val="Tabletext"/>
              <w:jc w:val="left"/>
            </w:pPr>
            <w:r w:rsidRPr="00BB75B0">
              <w:rPr>
                <w:lang w:val="ru-RU"/>
              </w:rPr>
              <w:t>Ширина луча антенны земной станции НГСО по уровню 3 дБ</w:t>
            </w:r>
          </w:p>
        </w:tc>
        <w:tc>
          <w:tcPr>
            <w:tcW w:w="1807" w:type="dxa"/>
            <w:tcBorders>
              <w:top w:val="single" w:sz="6" w:space="0" w:color="000000"/>
              <w:left w:val="single" w:sz="6" w:space="0" w:color="000000"/>
              <w:bottom w:val="single" w:sz="6" w:space="0" w:color="000000"/>
              <w:right w:val="single" w:sz="6" w:space="0" w:color="000000"/>
            </w:tcBorders>
            <w:hideMark/>
          </w:tcPr>
          <w:p w14:paraId="0A22B2FF" w14:textId="6FE26ED5" w:rsidR="00BB75B0" w:rsidRPr="00BB75B0" w:rsidRDefault="00BB75B0" w:rsidP="00BB75B0">
            <w:pPr>
              <w:pStyle w:val="Tabletext"/>
              <w:jc w:val="center"/>
              <w:rPr>
                <w:lang w:val="ru-RU"/>
              </w:rPr>
            </w:pPr>
            <w:r w:rsidRPr="00BB75B0">
              <w:rPr>
                <w:rFonts w:ascii="Symbol" w:hAnsi="Symbol"/>
                <w:lang w:val="ru-RU"/>
              </w:rPr>
              <w:sym w:font="Symbol" w:char="F071"/>
            </w:r>
            <w:r w:rsidRPr="00BB75B0">
              <w:rPr>
                <w:vertAlign w:val="subscript"/>
                <w:lang w:val="ru-RU"/>
              </w:rPr>
              <w:t>3</w:t>
            </w:r>
            <w:r>
              <w:rPr>
                <w:vertAlign w:val="subscript"/>
                <w:lang w:val="ru-RU"/>
              </w:rPr>
              <w:t>дБ</w:t>
            </w:r>
          </w:p>
        </w:tc>
        <w:tc>
          <w:tcPr>
            <w:tcW w:w="1506" w:type="dxa"/>
            <w:tcBorders>
              <w:top w:val="single" w:sz="6" w:space="0" w:color="000000"/>
              <w:left w:val="single" w:sz="6" w:space="0" w:color="000000"/>
              <w:bottom w:val="single" w:sz="6" w:space="0" w:color="000000"/>
              <w:right w:val="single" w:sz="6" w:space="0" w:color="000000"/>
            </w:tcBorders>
            <w:hideMark/>
          </w:tcPr>
          <w:p w14:paraId="70398C8B" w14:textId="477E1DD6" w:rsidR="00BB75B0" w:rsidRPr="00BB75B0" w:rsidRDefault="00BB75B0" w:rsidP="00BB75B0">
            <w:pPr>
              <w:pStyle w:val="Tabletext"/>
              <w:jc w:val="center"/>
            </w:pPr>
            <w:r w:rsidRPr="00BB75B0">
              <w:rPr>
                <w:lang w:val="ru-RU"/>
              </w:rPr>
              <w:t>градусы</w:t>
            </w:r>
          </w:p>
        </w:tc>
      </w:tr>
      <w:tr w:rsidR="00BB75B0" w:rsidRPr="00382FE0" w14:paraId="755FB464" w14:textId="77777777" w:rsidTr="00BB75B0">
        <w:trPr>
          <w:jc w:val="center"/>
        </w:trPr>
        <w:tc>
          <w:tcPr>
            <w:tcW w:w="6326" w:type="dxa"/>
            <w:tcBorders>
              <w:top w:val="single" w:sz="6" w:space="0" w:color="000000"/>
              <w:left w:val="single" w:sz="6" w:space="0" w:color="000000"/>
              <w:bottom w:val="single" w:sz="6" w:space="0" w:color="000000"/>
              <w:right w:val="single" w:sz="6" w:space="0" w:color="000000"/>
            </w:tcBorders>
            <w:hideMark/>
          </w:tcPr>
          <w:p w14:paraId="063E79C4" w14:textId="035485DE" w:rsidR="00BB75B0" w:rsidRPr="00BB75B0" w:rsidRDefault="00BB75B0" w:rsidP="00BB75B0">
            <w:pPr>
              <w:pStyle w:val="Tabletext"/>
              <w:jc w:val="left"/>
              <w:rPr>
                <w:lang w:val="ru-RU"/>
              </w:rPr>
            </w:pPr>
            <w:r w:rsidRPr="00BB75B0">
              <w:rPr>
                <w:lang w:val="ru-RU"/>
              </w:rPr>
              <w:t xml:space="preserve">Количество необходимых расчетов </w:t>
            </w:r>
            <w:proofErr w:type="spellStart"/>
            <w:r w:rsidRPr="00BB75B0">
              <w:rPr>
                <w:lang w:val="ru-RU"/>
              </w:rPr>
              <w:t>э.п.п.м</w:t>
            </w:r>
            <w:proofErr w:type="spellEnd"/>
            <w:r w:rsidRPr="00BB75B0">
              <w:rPr>
                <w:lang w:val="ru-RU"/>
              </w:rPr>
              <w:t>.↓ в течение времени прохождения спутника ГСО через главный луч антенны земной станции НГСО</w:t>
            </w:r>
          </w:p>
        </w:tc>
        <w:tc>
          <w:tcPr>
            <w:tcW w:w="1807" w:type="dxa"/>
            <w:tcBorders>
              <w:top w:val="single" w:sz="6" w:space="0" w:color="000000"/>
              <w:left w:val="single" w:sz="6" w:space="0" w:color="000000"/>
              <w:bottom w:val="single" w:sz="6" w:space="0" w:color="000000"/>
              <w:right w:val="single" w:sz="6" w:space="0" w:color="000000"/>
            </w:tcBorders>
            <w:hideMark/>
          </w:tcPr>
          <w:p w14:paraId="25D203A2" w14:textId="0DD9EE84" w:rsidR="00BB75B0" w:rsidRPr="00BB75B0" w:rsidRDefault="00BB75B0" w:rsidP="00BB75B0">
            <w:pPr>
              <w:pStyle w:val="Tabletext"/>
              <w:jc w:val="center"/>
              <w:rPr>
                <w:i/>
              </w:rPr>
            </w:pPr>
            <w:proofErr w:type="spellStart"/>
            <w:r w:rsidRPr="00BB75B0">
              <w:rPr>
                <w:i/>
                <w:lang w:val="ru-RU"/>
              </w:rPr>
              <w:t>N</w:t>
            </w:r>
            <w:r w:rsidRPr="00BB75B0">
              <w:rPr>
                <w:i/>
                <w:vertAlign w:val="subscript"/>
                <w:lang w:val="ru-RU"/>
              </w:rPr>
              <w:t>hit</w:t>
            </w:r>
            <w:proofErr w:type="spellEnd"/>
          </w:p>
        </w:tc>
        <w:tc>
          <w:tcPr>
            <w:tcW w:w="1506" w:type="dxa"/>
            <w:tcBorders>
              <w:top w:val="single" w:sz="6" w:space="0" w:color="000000"/>
              <w:left w:val="single" w:sz="6" w:space="0" w:color="000000"/>
              <w:bottom w:val="single" w:sz="6" w:space="0" w:color="000000"/>
              <w:right w:val="single" w:sz="6" w:space="0" w:color="000000"/>
            </w:tcBorders>
            <w:hideMark/>
          </w:tcPr>
          <w:p w14:paraId="04E236DF" w14:textId="1FDE108C" w:rsidR="00BB75B0" w:rsidRPr="00BB75B0" w:rsidRDefault="00BB75B0" w:rsidP="00BB75B0">
            <w:pPr>
              <w:pStyle w:val="Tabletext"/>
              <w:jc w:val="center"/>
            </w:pPr>
            <w:r w:rsidRPr="00BB75B0">
              <w:rPr>
                <w:lang w:val="ru-RU"/>
              </w:rPr>
              <w:t>–</w:t>
            </w:r>
          </w:p>
        </w:tc>
      </w:tr>
    </w:tbl>
    <w:p w14:paraId="647FDEB6" w14:textId="77777777" w:rsidR="007D76B9" w:rsidRDefault="007D76B9" w:rsidP="007D76B9">
      <w:pPr>
        <w:pStyle w:val="Tablefin"/>
      </w:pPr>
      <w:bookmarkStart w:id="245" w:name="_Toc442753221"/>
      <w:bookmarkStart w:id="246" w:name="_Toc440700429"/>
      <w:bookmarkEnd w:id="241"/>
      <w:bookmarkEnd w:id="242"/>
      <w:bookmarkEnd w:id="243"/>
      <w:bookmarkEnd w:id="244"/>
    </w:p>
    <w:p w14:paraId="7398670C" w14:textId="0AED976C" w:rsidR="00F531C0" w:rsidRPr="00BB75B0" w:rsidRDefault="00F531C0" w:rsidP="00BB75B0">
      <w:pPr>
        <w:pStyle w:val="Heading2"/>
        <w:jc w:val="left"/>
        <w:rPr>
          <w:lang w:val="ru-RU"/>
        </w:rPr>
      </w:pPr>
      <w:r w:rsidRPr="00BB75B0">
        <w:lastRenderedPageBreak/>
        <w:t>D</w:t>
      </w:r>
      <w:r w:rsidRPr="00BB75B0">
        <w:rPr>
          <w:lang w:val="ru-RU"/>
        </w:rPr>
        <w:t>4.3</w:t>
      </w:r>
      <w:r w:rsidRPr="00BB75B0">
        <w:rPr>
          <w:lang w:val="ru-RU"/>
        </w:rPr>
        <w:tab/>
      </w:r>
      <w:bookmarkEnd w:id="245"/>
      <w:bookmarkEnd w:id="246"/>
      <w:r w:rsidR="00BB75B0" w:rsidRPr="00BB75B0">
        <w:rPr>
          <w:lang w:val="ru-RU"/>
        </w:rPr>
        <w:t>Описание процедуры определения минимального приращения времени при</w:t>
      </w:r>
      <w:r w:rsidR="00EC00C3">
        <w:rPr>
          <w:lang w:val="en-US"/>
        </w:rPr>
        <w:t xml:space="preserve"> </w:t>
      </w:r>
      <w:r w:rsidR="00BB75B0" w:rsidRPr="00BB75B0">
        <w:rPr>
          <w:lang w:val="ru-RU"/>
        </w:rPr>
        <w:t>моделировании линии вверх</w:t>
      </w:r>
    </w:p>
    <w:p w14:paraId="38B627FA" w14:textId="62221133" w:rsidR="00F531C0" w:rsidRPr="00BB75B0" w:rsidRDefault="00BB75B0" w:rsidP="00F531C0">
      <w:pPr>
        <w:rPr>
          <w:lang w:val="ru-RU"/>
        </w:rPr>
      </w:pPr>
      <w:r w:rsidRPr="00BB75B0">
        <w:rPr>
          <w:lang w:val="ru-RU"/>
        </w:rPr>
        <w:t xml:space="preserve">Кратковременные помехи высокого уровня на линии вверх создаются излучениями от земной станции НГСО во время события появления помех на одной линии (когда спутниковая станция ГСО находится в главном луче антенны земной станции НГСО). Требуемое количество </w:t>
      </w:r>
      <w:proofErr w:type="spellStart"/>
      <w:r w:rsidRPr="00BB75B0">
        <w:rPr>
          <w:i/>
          <w:lang w:val="ru-RU"/>
        </w:rPr>
        <w:t>N</w:t>
      </w:r>
      <w:r w:rsidRPr="00BB75B0">
        <w:rPr>
          <w:i/>
          <w:vertAlign w:val="subscript"/>
          <w:lang w:val="ru-RU"/>
        </w:rPr>
        <w:t>hit</w:t>
      </w:r>
      <w:proofErr w:type="spellEnd"/>
      <w:r w:rsidRPr="00BB75B0">
        <w:rPr>
          <w:lang w:val="ru-RU"/>
        </w:rPr>
        <w:t xml:space="preserve"> измерений </w:t>
      </w:r>
      <w:proofErr w:type="spellStart"/>
      <w:r w:rsidRPr="00BB75B0">
        <w:rPr>
          <w:lang w:val="ru-RU"/>
        </w:rPr>
        <w:t>э.п.п.м</w:t>
      </w:r>
      <w:proofErr w:type="spellEnd"/>
      <w:r w:rsidRPr="00BB75B0">
        <w:rPr>
          <w:lang w:val="ru-RU"/>
        </w:rPr>
        <w:t>.↑ должно выполняться в период нахождения спутника ГСО в главном луче антенны земной станции НГСО для обеспечения сбора данных и определения события помех на одной линии. Если бы земная станция НГСО находилась непосредственно под спутником ГСО (см. рисунок 36), тогда значение минимального приращения времени при моделировании можно было бы рассчитать с использованием уравнений (1) и (2). В этом случае следовало бы использовать ширину главного луча антенны земной станции НГСО вместо ширины главного луча антенны земной станции ГСО.</w:t>
      </w:r>
    </w:p>
    <w:p w14:paraId="513204B2" w14:textId="77777777" w:rsidR="00BB75B0" w:rsidRPr="00EE23FA" w:rsidRDefault="00BB75B0" w:rsidP="00BB75B0">
      <w:pPr>
        <w:pStyle w:val="FigureNo"/>
        <w:rPr>
          <w:lang w:val="ru-RU"/>
        </w:rPr>
      </w:pPr>
      <w:bookmarkStart w:id="247" w:name="_Ref438629806"/>
      <w:bookmarkStart w:id="248" w:name="_Toc442753222"/>
      <w:bookmarkStart w:id="249" w:name="_Toc440700430"/>
      <w:r w:rsidRPr="009D52FF">
        <w:rPr>
          <w:lang w:val="ru-RU"/>
        </w:rPr>
        <w:t>Рисунок 36</w:t>
      </w:r>
    </w:p>
    <w:p w14:paraId="0F28538D" w14:textId="06EB116F" w:rsidR="00F531C0" w:rsidRPr="00BB75B0" w:rsidRDefault="00BB75B0" w:rsidP="00BB75B0">
      <w:pPr>
        <w:pStyle w:val="Figuretitle"/>
        <w:rPr>
          <w:lang w:val="ru-RU"/>
        </w:rPr>
      </w:pPr>
      <w:r w:rsidRPr="00EE23FA">
        <w:rPr>
          <w:lang w:val="ru-RU"/>
        </w:rPr>
        <w:t xml:space="preserve">Вычисление размера временного шага </w:t>
      </w:r>
      <w:proofErr w:type="spellStart"/>
      <w:r w:rsidRPr="00EE23FA">
        <w:rPr>
          <w:lang w:val="ru-RU"/>
        </w:rPr>
        <w:t>э.п.п.м</w:t>
      </w:r>
      <w:proofErr w:type="spellEnd"/>
      <w:r w:rsidRPr="00EE23FA">
        <w:rPr>
          <w:lang w:val="ru-RU"/>
        </w:rPr>
        <w:t>. (вверх)</w:t>
      </w:r>
    </w:p>
    <w:p w14:paraId="191A1121" w14:textId="7A6ADDF3" w:rsidR="00F531C0" w:rsidRPr="00382FE0" w:rsidRDefault="00193C72" w:rsidP="00F531C0">
      <w:pPr>
        <w:pStyle w:val="Figure"/>
      </w:pPr>
      <w:r>
        <w:rPr>
          <w:noProof/>
          <w:lang w:val="ru-RU" w:eastAsia="ru-RU"/>
        </w:rPr>
        <w:drawing>
          <wp:inline distT="0" distB="0" distL="0" distR="0" wp14:anchorId="70D1B87F" wp14:editId="6834BDF0">
            <wp:extent cx="3698755" cy="5125222"/>
            <wp:effectExtent l="0" t="0" r="0" b="0"/>
            <wp:docPr id="1439037387" name="Рисунок 1439037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37387" name="Figure 36.png"/>
                    <pic:cNvPicPr/>
                  </pic:nvPicPr>
                  <pic:blipFill>
                    <a:blip r:embed="rId64">
                      <a:extLst>
                        <a:ext uri="{28A0092B-C50C-407E-A947-70E740481C1C}">
                          <a14:useLocalDpi xmlns:a14="http://schemas.microsoft.com/office/drawing/2010/main" val="0"/>
                        </a:ext>
                      </a:extLst>
                    </a:blip>
                    <a:stretch>
                      <a:fillRect/>
                    </a:stretch>
                  </pic:blipFill>
                  <pic:spPr>
                    <a:xfrm>
                      <a:off x="0" y="0"/>
                      <a:ext cx="3698755" cy="5125222"/>
                    </a:xfrm>
                    <a:prstGeom prst="rect">
                      <a:avLst/>
                    </a:prstGeom>
                  </pic:spPr>
                </pic:pic>
              </a:graphicData>
            </a:graphic>
          </wp:inline>
        </w:drawing>
      </w:r>
    </w:p>
    <w:bookmarkEnd w:id="247"/>
    <w:p w14:paraId="45273BBA" w14:textId="77777777" w:rsidR="009F32DA" w:rsidRPr="009F32DA" w:rsidRDefault="009F32DA" w:rsidP="009F32DA">
      <w:pPr>
        <w:pStyle w:val="TableNo"/>
        <w:rPr>
          <w:lang w:val="ru-RU"/>
        </w:rPr>
      </w:pPr>
      <w:r w:rsidRPr="009F32DA">
        <w:rPr>
          <w:lang w:val="ru-RU"/>
        </w:rPr>
        <w:lastRenderedPageBreak/>
        <w:t>ТАБЛИЦА 12</w:t>
      </w:r>
    </w:p>
    <w:p w14:paraId="3645A026" w14:textId="0D2B1588" w:rsidR="00F531C0" w:rsidRPr="009F32DA" w:rsidRDefault="009F32DA" w:rsidP="009F32DA">
      <w:pPr>
        <w:pStyle w:val="Tabletitle"/>
        <w:keepLines/>
      </w:pPr>
      <w:r w:rsidRPr="009F32DA">
        <w:rPr>
          <w:lang w:val="ru-RU"/>
        </w:rPr>
        <w:t>Входные данные</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954"/>
        <w:gridCol w:w="1701"/>
        <w:gridCol w:w="1984"/>
      </w:tblGrid>
      <w:tr w:rsidR="009F32DA" w:rsidRPr="00382FE0" w14:paraId="250BB8E7" w14:textId="77777777" w:rsidTr="000D01B9">
        <w:trPr>
          <w:jc w:val="center"/>
        </w:trPr>
        <w:tc>
          <w:tcPr>
            <w:tcW w:w="5954" w:type="dxa"/>
            <w:tcBorders>
              <w:top w:val="single" w:sz="6" w:space="0" w:color="000000"/>
              <w:left w:val="single" w:sz="6" w:space="0" w:color="000000"/>
              <w:bottom w:val="single" w:sz="6" w:space="0" w:color="000000"/>
              <w:right w:val="single" w:sz="6" w:space="0" w:color="000000"/>
            </w:tcBorders>
            <w:vAlign w:val="center"/>
            <w:hideMark/>
          </w:tcPr>
          <w:p w14:paraId="281D9817" w14:textId="00CAEC12" w:rsidR="009F32DA" w:rsidRPr="009F32DA" w:rsidRDefault="009F32DA" w:rsidP="000D01B9">
            <w:pPr>
              <w:pStyle w:val="Tablehead"/>
              <w:keepLines/>
            </w:pPr>
            <w:r w:rsidRPr="009F32DA">
              <w:rPr>
                <w:lang w:val="ru-RU"/>
              </w:rPr>
              <w:t>Параметр</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12606C5F" w14:textId="3DEB3305" w:rsidR="009F32DA" w:rsidRPr="009F32DA" w:rsidRDefault="009F32DA" w:rsidP="000D01B9">
            <w:pPr>
              <w:pStyle w:val="Tablehead"/>
              <w:keepLines/>
            </w:pPr>
            <w:r w:rsidRPr="009F32DA">
              <w:rPr>
                <w:lang w:val="ru-RU"/>
              </w:rPr>
              <w:t>Обозначение</w:t>
            </w:r>
          </w:p>
        </w:tc>
        <w:tc>
          <w:tcPr>
            <w:tcW w:w="1984" w:type="dxa"/>
            <w:tcBorders>
              <w:top w:val="single" w:sz="6" w:space="0" w:color="000000"/>
              <w:left w:val="single" w:sz="6" w:space="0" w:color="000000"/>
              <w:bottom w:val="single" w:sz="6" w:space="0" w:color="000000"/>
              <w:right w:val="single" w:sz="6" w:space="0" w:color="000000"/>
            </w:tcBorders>
            <w:vAlign w:val="center"/>
            <w:hideMark/>
          </w:tcPr>
          <w:p w14:paraId="182A2CF7" w14:textId="448CF03F" w:rsidR="009F32DA" w:rsidRPr="009F32DA" w:rsidRDefault="009F32DA" w:rsidP="000D01B9">
            <w:pPr>
              <w:pStyle w:val="Tablehead"/>
              <w:keepLines/>
            </w:pPr>
            <w:r w:rsidRPr="009F32DA">
              <w:rPr>
                <w:lang w:val="ru-RU"/>
              </w:rPr>
              <w:t>Единицы измерения</w:t>
            </w:r>
          </w:p>
        </w:tc>
      </w:tr>
      <w:tr w:rsidR="009F32DA" w:rsidRPr="00382FE0" w14:paraId="04DBE004" w14:textId="77777777" w:rsidTr="009F32DA">
        <w:trPr>
          <w:jc w:val="center"/>
        </w:trPr>
        <w:tc>
          <w:tcPr>
            <w:tcW w:w="5954" w:type="dxa"/>
            <w:tcBorders>
              <w:top w:val="single" w:sz="6" w:space="0" w:color="000000"/>
              <w:left w:val="single" w:sz="6" w:space="0" w:color="000000"/>
              <w:bottom w:val="single" w:sz="6" w:space="0" w:color="000000"/>
              <w:right w:val="single" w:sz="6" w:space="0" w:color="000000"/>
            </w:tcBorders>
            <w:hideMark/>
          </w:tcPr>
          <w:p w14:paraId="4DC14019" w14:textId="304163D1" w:rsidR="009F32DA" w:rsidRPr="009F32DA" w:rsidRDefault="009F32DA" w:rsidP="009F32DA">
            <w:pPr>
              <w:pStyle w:val="Tabletext"/>
              <w:keepNext/>
              <w:keepLines/>
              <w:jc w:val="left"/>
            </w:pPr>
            <w:r w:rsidRPr="009F32DA">
              <w:rPr>
                <w:lang w:val="ru-RU"/>
              </w:rPr>
              <w:t>Наклонение орбиты</w:t>
            </w:r>
          </w:p>
        </w:tc>
        <w:tc>
          <w:tcPr>
            <w:tcW w:w="1701" w:type="dxa"/>
            <w:tcBorders>
              <w:top w:val="single" w:sz="6" w:space="0" w:color="000000"/>
              <w:left w:val="single" w:sz="6" w:space="0" w:color="000000"/>
              <w:bottom w:val="single" w:sz="6" w:space="0" w:color="000000"/>
              <w:right w:val="single" w:sz="6" w:space="0" w:color="000000"/>
            </w:tcBorders>
            <w:hideMark/>
          </w:tcPr>
          <w:p w14:paraId="09C4D22E" w14:textId="0D509E89" w:rsidR="009F32DA" w:rsidRPr="009F32DA" w:rsidRDefault="009F32DA" w:rsidP="009F32DA">
            <w:pPr>
              <w:pStyle w:val="Tabletext"/>
              <w:keepNext/>
              <w:keepLines/>
              <w:jc w:val="center"/>
            </w:pPr>
            <w:r w:rsidRPr="009F32DA">
              <w:rPr>
                <w:i/>
                <w:lang w:val="ru-RU"/>
              </w:rPr>
              <w:t>i</w:t>
            </w:r>
          </w:p>
        </w:tc>
        <w:tc>
          <w:tcPr>
            <w:tcW w:w="1984" w:type="dxa"/>
            <w:tcBorders>
              <w:top w:val="single" w:sz="6" w:space="0" w:color="000000"/>
              <w:left w:val="single" w:sz="6" w:space="0" w:color="000000"/>
              <w:bottom w:val="single" w:sz="6" w:space="0" w:color="000000"/>
              <w:right w:val="single" w:sz="6" w:space="0" w:color="000000"/>
            </w:tcBorders>
            <w:hideMark/>
          </w:tcPr>
          <w:p w14:paraId="5EBFF30B" w14:textId="41AE6A9C" w:rsidR="009F32DA" w:rsidRPr="009F32DA" w:rsidRDefault="009F32DA" w:rsidP="009F32DA">
            <w:pPr>
              <w:pStyle w:val="Tabletext"/>
              <w:keepNext/>
              <w:keepLines/>
              <w:jc w:val="center"/>
            </w:pPr>
            <w:r w:rsidRPr="009F32DA">
              <w:rPr>
                <w:lang w:val="ru-RU"/>
              </w:rPr>
              <w:t>градусы</w:t>
            </w:r>
          </w:p>
        </w:tc>
      </w:tr>
      <w:tr w:rsidR="009F32DA" w:rsidRPr="00382FE0" w14:paraId="0D9C8066" w14:textId="77777777" w:rsidTr="009F32DA">
        <w:trPr>
          <w:jc w:val="center"/>
        </w:trPr>
        <w:tc>
          <w:tcPr>
            <w:tcW w:w="5954" w:type="dxa"/>
            <w:tcBorders>
              <w:top w:val="single" w:sz="6" w:space="0" w:color="000000"/>
              <w:left w:val="single" w:sz="6" w:space="0" w:color="000000"/>
              <w:bottom w:val="single" w:sz="6" w:space="0" w:color="000000"/>
              <w:right w:val="single" w:sz="6" w:space="0" w:color="000000"/>
            </w:tcBorders>
            <w:hideMark/>
          </w:tcPr>
          <w:p w14:paraId="022DA5F7" w14:textId="41B75AAE" w:rsidR="009F32DA" w:rsidRPr="009F32DA" w:rsidRDefault="009F32DA" w:rsidP="009F32DA">
            <w:pPr>
              <w:pStyle w:val="Tabletext"/>
              <w:keepNext/>
              <w:keepLines/>
              <w:jc w:val="left"/>
            </w:pPr>
            <w:r w:rsidRPr="009F32DA">
              <w:rPr>
                <w:lang w:val="ru-RU"/>
              </w:rPr>
              <w:t>Высота орбиты</w:t>
            </w:r>
          </w:p>
        </w:tc>
        <w:tc>
          <w:tcPr>
            <w:tcW w:w="1701" w:type="dxa"/>
            <w:tcBorders>
              <w:top w:val="single" w:sz="6" w:space="0" w:color="000000"/>
              <w:left w:val="single" w:sz="6" w:space="0" w:color="000000"/>
              <w:bottom w:val="single" w:sz="6" w:space="0" w:color="000000"/>
              <w:right w:val="single" w:sz="6" w:space="0" w:color="000000"/>
            </w:tcBorders>
            <w:hideMark/>
          </w:tcPr>
          <w:p w14:paraId="2C44A429" w14:textId="5A69D72C" w:rsidR="009F32DA" w:rsidRPr="009F32DA" w:rsidRDefault="009F32DA" w:rsidP="009F32DA">
            <w:pPr>
              <w:pStyle w:val="Tabletext"/>
              <w:keepNext/>
              <w:keepLines/>
              <w:jc w:val="center"/>
              <w:rPr>
                <w:i/>
              </w:rPr>
            </w:pPr>
            <w:r w:rsidRPr="009F32DA">
              <w:rPr>
                <w:i/>
                <w:lang w:val="ru-RU"/>
              </w:rPr>
              <w:t>h</w:t>
            </w:r>
          </w:p>
        </w:tc>
        <w:tc>
          <w:tcPr>
            <w:tcW w:w="1984" w:type="dxa"/>
            <w:tcBorders>
              <w:top w:val="single" w:sz="6" w:space="0" w:color="000000"/>
              <w:left w:val="single" w:sz="6" w:space="0" w:color="000000"/>
              <w:bottom w:val="single" w:sz="6" w:space="0" w:color="000000"/>
              <w:right w:val="single" w:sz="6" w:space="0" w:color="000000"/>
            </w:tcBorders>
            <w:hideMark/>
          </w:tcPr>
          <w:p w14:paraId="605A91E9" w14:textId="5E61461D" w:rsidR="009F32DA" w:rsidRPr="009F32DA" w:rsidRDefault="009F32DA" w:rsidP="009F32DA">
            <w:pPr>
              <w:pStyle w:val="Tabletext"/>
              <w:keepNext/>
              <w:keepLines/>
              <w:jc w:val="center"/>
            </w:pPr>
            <w:r w:rsidRPr="009F32DA">
              <w:rPr>
                <w:lang w:val="ru-RU"/>
              </w:rPr>
              <w:t>км</w:t>
            </w:r>
          </w:p>
        </w:tc>
      </w:tr>
      <w:tr w:rsidR="009F32DA" w:rsidRPr="00382FE0" w14:paraId="633D435C" w14:textId="77777777" w:rsidTr="009F32DA">
        <w:trPr>
          <w:jc w:val="center"/>
        </w:trPr>
        <w:tc>
          <w:tcPr>
            <w:tcW w:w="5954" w:type="dxa"/>
            <w:tcBorders>
              <w:top w:val="single" w:sz="6" w:space="0" w:color="000000"/>
              <w:left w:val="single" w:sz="6" w:space="0" w:color="000000"/>
              <w:bottom w:val="single" w:sz="6" w:space="0" w:color="000000"/>
              <w:right w:val="single" w:sz="6" w:space="0" w:color="000000"/>
            </w:tcBorders>
            <w:hideMark/>
          </w:tcPr>
          <w:p w14:paraId="47F679FC" w14:textId="279CDD75" w:rsidR="009F32DA" w:rsidRPr="009F32DA" w:rsidRDefault="009F32DA" w:rsidP="009F32DA">
            <w:pPr>
              <w:pStyle w:val="Tabletext"/>
              <w:jc w:val="left"/>
            </w:pPr>
            <w:r w:rsidRPr="009F32DA">
              <w:rPr>
                <w:lang w:val="ru-RU"/>
              </w:rPr>
              <w:t>Ширина луча антенны земной станции НГСО по уровню 3 дБ</w:t>
            </w:r>
          </w:p>
        </w:tc>
        <w:tc>
          <w:tcPr>
            <w:tcW w:w="1701" w:type="dxa"/>
            <w:tcBorders>
              <w:top w:val="single" w:sz="6" w:space="0" w:color="000000"/>
              <w:left w:val="single" w:sz="6" w:space="0" w:color="000000"/>
              <w:bottom w:val="single" w:sz="6" w:space="0" w:color="000000"/>
              <w:right w:val="single" w:sz="6" w:space="0" w:color="000000"/>
            </w:tcBorders>
            <w:hideMark/>
          </w:tcPr>
          <w:p w14:paraId="55B28379" w14:textId="1B9A2B81" w:rsidR="009F32DA" w:rsidRPr="009F32DA" w:rsidRDefault="009F32DA" w:rsidP="009F32DA">
            <w:pPr>
              <w:pStyle w:val="Tabletext"/>
              <w:jc w:val="center"/>
              <w:rPr>
                <w:lang w:val="ru-RU"/>
              </w:rPr>
            </w:pPr>
            <w:r w:rsidRPr="009F32DA">
              <w:rPr>
                <w:rFonts w:ascii="Symbol" w:hAnsi="Symbol" w:cs="Symbol"/>
                <w:lang w:val="ru-RU"/>
              </w:rPr>
              <w:t></w:t>
            </w:r>
            <w:r w:rsidRPr="009F32DA">
              <w:rPr>
                <w:vertAlign w:val="subscript"/>
                <w:lang w:val="ru-RU"/>
              </w:rPr>
              <w:t>3</w:t>
            </w:r>
            <w:r>
              <w:rPr>
                <w:vertAlign w:val="subscript"/>
                <w:lang w:val="ru-RU"/>
              </w:rPr>
              <w:t>дБ</w:t>
            </w:r>
          </w:p>
        </w:tc>
        <w:tc>
          <w:tcPr>
            <w:tcW w:w="1984" w:type="dxa"/>
            <w:tcBorders>
              <w:top w:val="single" w:sz="6" w:space="0" w:color="000000"/>
              <w:left w:val="single" w:sz="6" w:space="0" w:color="000000"/>
              <w:bottom w:val="single" w:sz="6" w:space="0" w:color="000000"/>
              <w:right w:val="single" w:sz="6" w:space="0" w:color="000000"/>
            </w:tcBorders>
            <w:hideMark/>
          </w:tcPr>
          <w:p w14:paraId="3C6AAB60" w14:textId="43114406" w:rsidR="009F32DA" w:rsidRPr="009F32DA" w:rsidRDefault="009F32DA" w:rsidP="009F32DA">
            <w:pPr>
              <w:pStyle w:val="Tabletext"/>
              <w:jc w:val="center"/>
            </w:pPr>
            <w:r w:rsidRPr="009F32DA">
              <w:rPr>
                <w:lang w:val="ru-RU"/>
              </w:rPr>
              <w:t>градусы</w:t>
            </w:r>
          </w:p>
        </w:tc>
      </w:tr>
      <w:tr w:rsidR="009F32DA" w:rsidRPr="00382FE0" w14:paraId="6581652D" w14:textId="77777777" w:rsidTr="009F32DA">
        <w:trPr>
          <w:jc w:val="center"/>
        </w:trPr>
        <w:tc>
          <w:tcPr>
            <w:tcW w:w="5954" w:type="dxa"/>
            <w:tcBorders>
              <w:top w:val="single" w:sz="6" w:space="0" w:color="000000"/>
              <w:left w:val="single" w:sz="6" w:space="0" w:color="000000"/>
              <w:bottom w:val="single" w:sz="6" w:space="0" w:color="000000"/>
              <w:right w:val="single" w:sz="6" w:space="0" w:color="000000"/>
            </w:tcBorders>
            <w:hideMark/>
          </w:tcPr>
          <w:p w14:paraId="404E172F" w14:textId="1D37B686" w:rsidR="009F32DA" w:rsidRPr="009F32DA" w:rsidRDefault="009F32DA" w:rsidP="009F32DA">
            <w:pPr>
              <w:pStyle w:val="Tabletext"/>
              <w:jc w:val="left"/>
              <w:rPr>
                <w:lang w:val="ru-RU"/>
              </w:rPr>
            </w:pPr>
            <w:r w:rsidRPr="009F32DA">
              <w:rPr>
                <w:lang w:val="ru-RU"/>
              </w:rPr>
              <w:t xml:space="preserve">Количество необходимых расчетов </w:t>
            </w:r>
            <w:proofErr w:type="spellStart"/>
            <w:r w:rsidRPr="009F32DA">
              <w:rPr>
                <w:lang w:val="ru-RU"/>
              </w:rPr>
              <w:t>э.п.п.м</w:t>
            </w:r>
            <w:proofErr w:type="spellEnd"/>
            <w:r w:rsidRPr="009F32DA">
              <w:rPr>
                <w:lang w:val="ru-RU"/>
              </w:rPr>
              <w:t>. в течение времени прохождения спутника ГСО через главный луч антенны земной станции НГСО</w:t>
            </w:r>
          </w:p>
        </w:tc>
        <w:tc>
          <w:tcPr>
            <w:tcW w:w="1701" w:type="dxa"/>
            <w:tcBorders>
              <w:top w:val="single" w:sz="6" w:space="0" w:color="000000"/>
              <w:left w:val="single" w:sz="6" w:space="0" w:color="000000"/>
              <w:bottom w:val="single" w:sz="6" w:space="0" w:color="000000"/>
              <w:right w:val="single" w:sz="6" w:space="0" w:color="000000"/>
            </w:tcBorders>
            <w:hideMark/>
          </w:tcPr>
          <w:p w14:paraId="0EDC3C18" w14:textId="34A6E614" w:rsidR="009F32DA" w:rsidRPr="009F32DA" w:rsidRDefault="009F32DA" w:rsidP="009F32DA">
            <w:pPr>
              <w:pStyle w:val="Tabletext"/>
              <w:jc w:val="center"/>
            </w:pPr>
            <w:proofErr w:type="spellStart"/>
            <w:r w:rsidRPr="009F32DA">
              <w:rPr>
                <w:i/>
                <w:lang w:val="ru-RU"/>
              </w:rPr>
              <w:t>N</w:t>
            </w:r>
            <w:r w:rsidRPr="009F32DA">
              <w:rPr>
                <w:i/>
                <w:vertAlign w:val="subscript"/>
                <w:lang w:val="ru-RU"/>
              </w:rPr>
              <w:t>hit</w:t>
            </w:r>
            <w:proofErr w:type="spellEnd"/>
          </w:p>
        </w:tc>
        <w:tc>
          <w:tcPr>
            <w:tcW w:w="1984" w:type="dxa"/>
            <w:tcBorders>
              <w:top w:val="single" w:sz="6" w:space="0" w:color="000000"/>
              <w:left w:val="single" w:sz="6" w:space="0" w:color="000000"/>
              <w:bottom w:val="single" w:sz="6" w:space="0" w:color="000000"/>
              <w:right w:val="single" w:sz="6" w:space="0" w:color="000000"/>
            </w:tcBorders>
            <w:hideMark/>
          </w:tcPr>
          <w:p w14:paraId="31FA2C47" w14:textId="6F3DF261" w:rsidR="009F32DA" w:rsidRPr="009F32DA" w:rsidRDefault="009F32DA" w:rsidP="009F32DA">
            <w:pPr>
              <w:pStyle w:val="Tabletext"/>
              <w:jc w:val="center"/>
            </w:pPr>
            <w:r w:rsidRPr="009F32DA">
              <w:rPr>
                <w:lang w:val="ru-RU"/>
              </w:rPr>
              <w:t>–</w:t>
            </w:r>
          </w:p>
        </w:tc>
      </w:tr>
    </w:tbl>
    <w:p w14:paraId="301350D5" w14:textId="77777777" w:rsidR="00F531C0" w:rsidRPr="00382FE0" w:rsidRDefault="00F531C0" w:rsidP="00F531C0">
      <w:pPr>
        <w:pStyle w:val="Tablefin"/>
      </w:pPr>
    </w:p>
    <w:p w14:paraId="7010BAEA" w14:textId="13AAE5BB" w:rsidR="00F531C0" w:rsidRPr="009F32DA" w:rsidRDefault="00F531C0" w:rsidP="009F32DA">
      <w:pPr>
        <w:pStyle w:val="Heading2"/>
        <w:jc w:val="left"/>
        <w:rPr>
          <w:lang w:val="ru-RU"/>
        </w:rPr>
      </w:pPr>
      <w:bookmarkStart w:id="250" w:name="_Toc442856569"/>
      <w:bookmarkStart w:id="251" w:name="_Toc442753223"/>
      <w:bookmarkStart w:id="252" w:name="_Toc440700431"/>
      <w:bookmarkEnd w:id="248"/>
      <w:bookmarkEnd w:id="249"/>
      <w:r w:rsidRPr="009F32DA">
        <w:t>D</w:t>
      </w:r>
      <w:r w:rsidRPr="009F32DA">
        <w:rPr>
          <w:lang w:val="ru-RU"/>
        </w:rPr>
        <w:t>4.4</w:t>
      </w:r>
      <w:r w:rsidRPr="009F32DA">
        <w:rPr>
          <w:lang w:val="ru-RU"/>
        </w:rPr>
        <w:tab/>
      </w:r>
      <w:r w:rsidR="009F32DA" w:rsidRPr="009F32DA">
        <w:rPr>
          <w:lang w:val="ru-RU"/>
        </w:rPr>
        <w:t xml:space="preserve">Описание процедуры определения минимального приращения времени при моделировании </w:t>
      </w:r>
      <w:proofErr w:type="spellStart"/>
      <w:r w:rsidR="009F32DA" w:rsidRPr="009F32DA">
        <w:rPr>
          <w:lang w:val="ru-RU"/>
        </w:rPr>
        <w:t>межспутниковой</w:t>
      </w:r>
      <w:proofErr w:type="spellEnd"/>
      <w:r w:rsidR="009F32DA" w:rsidRPr="009F32DA">
        <w:rPr>
          <w:lang w:val="ru-RU"/>
        </w:rPr>
        <w:t xml:space="preserve"> линии</w:t>
      </w:r>
    </w:p>
    <w:p w14:paraId="4A05BE62" w14:textId="2F9C0F43" w:rsidR="009F32DA" w:rsidRPr="009F32DA" w:rsidRDefault="009F32DA" w:rsidP="009F32DA">
      <w:pPr>
        <w:rPr>
          <w:lang w:val="ru-RU"/>
        </w:rPr>
      </w:pPr>
      <w:r w:rsidRPr="009F32DA">
        <w:rPr>
          <w:lang w:val="ru-RU"/>
        </w:rPr>
        <w:t>Размер временного шага для расчетов э.п.п.м.</w:t>
      </w:r>
      <w:r w:rsidRPr="009F32DA">
        <w:rPr>
          <w:vertAlign w:val="subscript"/>
          <w:lang w:val="ru-RU"/>
        </w:rPr>
        <w:t>is</w:t>
      </w:r>
      <w:r w:rsidRPr="009F32DA">
        <w:rPr>
          <w:lang w:val="ru-RU"/>
        </w:rPr>
        <w:t xml:space="preserve"> определяется с учетом того, что должно быть по крайней мере </w:t>
      </w:r>
      <w:proofErr w:type="spellStart"/>
      <w:r w:rsidRPr="009F32DA">
        <w:rPr>
          <w:i/>
          <w:lang w:val="ru-RU"/>
        </w:rPr>
        <w:t>N</w:t>
      </w:r>
      <w:r w:rsidRPr="009F32DA">
        <w:rPr>
          <w:i/>
          <w:vertAlign w:val="subscript"/>
          <w:lang w:val="ru-RU"/>
        </w:rPr>
        <w:t>hit</w:t>
      </w:r>
      <w:proofErr w:type="spellEnd"/>
      <w:r w:rsidRPr="009F32DA">
        <w:rPr>
          <w:lang w:val="ru-RU"/>
        </w:rPr>
        <w:t xml:space="preserve"> временных шагов, в течение которых спутник НГСО находится в пределах главного луча антенны спутника ГСО. </w:t>
      </w:r>
      <w:proofErr w:type="gramStart"/>
      <w:r w:rsidRPr="009F32DA">
        <w:rPr>
          <w:lang w:val="ru-RU"/>
        </w:rPr>
        <w:t>При условии что</w:t>
      </w:r>
      <w:proofErr w:type="gramEnd"/>
      <w:r w:rsidRPr="009F32DA">
        <w:rPr>
          <w:lang w:val="ru-RU"/>
        </w:rPr>
        <w:t xml:space="preserve"> наименьший размер временного шага соответствует случаю, когда луч на спутнике ГСО направлен как можно дальше от </w:t>
      </w:r>
      <w:proofErr w:type="spellStart"/>
      <w:r w:rsidRPr="009F32DA">
        <w:rPr>
          <w:lang w:val="ru-RU"/>
        </w:rPr>
        <w:t>подспутниковой</w:t>
      </w:r>
      <w:proofErr w:type="spellEnd"/>
      <w:r w:rsidRPr="009F32DA">
        <w:rPr>
          <w:lang w:val="ru-RU"/>
        </w:rPr>
        <w:t xml:space="preserve"> точки, и предполагая</w:t>
      </w:r>
      <w:r w:rsidR="00B86519">
        <w:rPr>
          <w:lang w:val="ru-RU"/>
        </w:rPr>
        <w:t>,</w:t>
      </w:r>
      <w:r w:rsidRPr="009F32DA">
        <w:rPr>
          <w:lang w:val="ru-RU"/>
        </w:rPr>
        <w:t xml:space="preserve"> что:</w:t>
      </w:r>
    </w:p>
    <w:p w14:paraId="59658972" w14:textId="77777777" w:rsidR="009F32DA" w:rsidRPr="009F32DA" w:rsidRDefault="009F32DA" w:rsidP="009F32DA">
      <w:pPr>
        <w:pStyle w:val="Equationlegend"/>
        <w:rPr>
          <w:lang w:val="ru-RU"/>
        </w:rPr>
      </w:pPr>
      <w:r w:rsidRPr="009F32DA">
        <w:rPr>
          <w:lang w:val="ru-RU"/>
        </w:rPr>
        <w:tab/>
      </w:r>
      <w:r w:rsidRPr="009F32DA">
        <w:rPr>
          <w:i/>
          <w:lang w:val="ru-RU"/>
        </w:rPr>
        <w:t>R</w:t>
      </w:r>
      <w:r w:rsidRPr="009F32DA">
        <w:rPr>
          <w:i/>
          <w:vertAlign w:val="subscript"/>
          <w:lang w:val="ru-RU"/>
        </w:rPr>
        <w:t>e</w:t>
      </w:r>
      <w:r w:rsidRPr="009F32DA">
        <w:rPr>
          <w:lang w:val="ru-RU"/>
        </w:rPr>
        <w:t>:</w:t>
      </w:r>
      <w:r w:rsidRPr="009F32DA">
        <w:rPr>
          <w:lang w:val="ru-RU"/>
        </w:rPr>
        <w:tab/>
        <w:t>радиус Земли;</w:t>
      </w:r>
    </w:p>
    <w:p w14:paraId="2756BE12" w14:textId="77777777" w:rsidR="009F32DA" w:rsidRPr="009F32DA" w:rsidRDefault="009F32DA" w:rsidP="009F32DA">
      <w:pPr>
        <w:pStyle w:val="Equationlegend"/>
        <w:rPr>
          <w:lang w:val="ru-RU"/>
        </w:rPr>
      </w:pPr>
      <w:r w:rsidRPr="009F32DA">
        <w:rPr>
          <w:lang w:val="ru-RU"/>
        </w:rPr>
        <w:tab/>
      </w:r>
      <w:r w:rsidRPr="009F32DA">
        <w:rPr>
          <w:i/>
          <w:lang w:val="ru-RU"/>
        </w:rPr>
        <w:t>h</w:t>
      </w:r>
      <w:r w:rsidRPr="009F32DA">
        <w:rPr>
          <w:lang w:val="ru-RU"/>
        </w:rPr>
        <w:t>:</w:t>
      </w:r>
      <w:r w:rsidRPr="009F32DA">
        <w:rPr>
          <w:lang w:val="ru-RU"/>
        </w:rPr>
        <w:tab/>
        <w:t>высота орбиты НГСО;</w:t>
      </w:r>
    </w:p>
    <w:p w14:paraId="45C68258" w14:textId="77777777" w:rsidR="009F32DA" w:rsidRPr="009F32DA" w:rsidRDefault="009F32DA" w:rsidP="009F32DA">
      <w:pPr>
        <w:pStyle w:val="Equationlegend"/>
        <w:rPr>
          <w:lang w:val="ru-RU"/>
        </w:rPr>
      </w:pPr>
      <w:r w:rsidRPr="009F32DA">
        <w:rPr>
          <w:lang w:val="ru-RU"/>
        </w:rPr>
        <w:tab/>
      </w:r>
      <w:proofErr w:type="spellStart"/>
      <w:r w:rsidRPr="009F32DA">
        <w:rPr>
          <w:i/>
          <w:lang w:val="ru-RU"/>
        </w:rPr>
        <w:t>R</w:t>
      </w:r>
      <w:r w:rsidRPr="009F32DA">
        <w:rPr>
          <w:i/>
          <w:vertAlign w:val="subscript"/>
          <w:lang w:val="ru-RU"/>
        </w:rPr>
        <w:t>geo</w:t>
      </w:r>
      <w:proofErr w:type="spellEnd"/>
      <w:r w:rsidRPr="009F32DA">
        <w:rPr>
          <w:lang w:val="ru-RU"/>
        </w:rPr>
        <w:t>:</w:t>
      </w:r>
      <w:r w:rsidRPr="009F32DA">
        <w:rPr>
          <w:lang w:val="ru-RU"/>
        </w:rPr>
        <w:tab/>
        <w:t>радиус геостационарной орбиты;</w:t>
      </w:r>
    </w:p>
    <w:p w14:paraId="6B834095" w14:textId="2FD8912C" w:rsidR="009F32DA" w:rsidRPr="009F32DA" w:rsidRDefault="009F32DA" w:rsidP="009F32DA">
      <w:pPr>
        <w:pStyle w:val="Equationlegend"/>
        <w:rPr>
          <w:lang w:val="ru-RU"/>
        </w:rPr>
      </w:pPr>
      <w:r w:rsidRPr="009F32DA">
        <w:rPr>
          <w:rFonts w:ascii="Symbol" w:hAnsi="Symbol" w:cs="Symbol"/>
          <w:lang w:val="ru-RU"/>
        </w:rPr>
        <w:tab/>
      </w:r>
      <w:r w:rsidRPr="009F32DA">
        <w:rPr>
          <w:rFonts w:ascii="Symbol" w:hAnsi="Symbol" w:cs="Symbol"/>
          <w:lang w:val="ru-RU"/>
        </w:rPr>
        <w:t></w:t>
      </w:r>
      <w:r w:rsidRPr="009F32DA">
        <w:rPr>
          <w:vertAlign w:val="subscript"/>
          <w:lang w:val="ru-RU"/>
        </w:rPr>
        <w:t>3</w:t>
      </w:r>
      <w:r w:rsidR="00D726EB">
        <w:rPr>
          <w:vertAlign w:val="subscript"/>
          <w:lang w:val="ru-RU"/>
        </w:rPr>
        <w:t>дБ</w:t>
      </w:r>
      <w:r w:rsidRPr="009F32DA">
        <w:rPr>
          <w:lang w:val="ru-RU"/>
        </w:rPr>
        <w:t>:</w:t>
      </w:r>
      <w:r w:rsidRPr="009F32DA">
        <w:rPr>
          <w:lang w:val="ru-RU"/>
        </w:rPr>
        <w:tab/>
        <w:t>ширина луча спутника ГСО по половинной мощности.</w:t>
      </w:r>
    </w:p>
    <w:p w14:paraId="2551936F" w14:textId="77777777" w:rsidR="009F32DA" w:rsidRPr="009F32DA" w:rsidRDefault="009F32DA" w:rsidP="009F32DA">
      <w:pPr>
        <w:rPr>
          <w:lang w:val="ru-RU"/>
        </w:rPr>
      </w:pPr>
      <w:r w:rsidRPr="009F32DA">
        <w:rPr>
          <w:lang w:val="ru-RU"/>
        </w:rPr>
        <w:t xml:space="preserve">Для систем с эллиптической орбитой высоту следует рассчитывать на момент пересечения спутником НГСО экватора, </w:t>
      </w:r>
      <w:proofErr w:type="gramStart"/>
      <w:r w:rsidRPr="009F32DA">
        <w:rPr>
          <w:lang w:val="ru-RU"/>
        </w:rPr>
        <w:t>то есть</w:t>
      </w:r>
      <w:proofErr w:type="gramEnd"/>
      <w:r w:rsidRPr="009F32DA">
        <w:rPr>
          <w:lang w:val="ru-RU"/>
        </w:rPr>
        <w:t xml:space="preserve"> когда </w:t>
      </w:r>
      <w:r w:rsidRPr="009F32DA">
        <w:rPr>
          <w:rFonts w:ascii="Symbol" w:hAnsi="Symbol" w:cs="Symbol"/>
          <w:lang w:val="ru-RU"/>
        </w:rPr>
        <w:t></w:t>
      </w:r>
      <w:r w:rsidRPr="009F32DA">
        <w:rPr>
          <w:lang w:val="ru-RU"/>
        </w:rPr>
        <w:t xml:space="preserve"> = −</w:t>
      </w:r>
      <w:r w:rsidRPr="009F32DA">
        <w:rPr>
          <w:rFonts w:ascii="Symbol" w:hAnsi="Symbol" w:cs="Symbol"/>
          <w:lang w:val="ru-RU"/>
        </w:rPr>
        <w:t></w:t>
      </w:r>
      <w:r w:rsidRPr="009F32DA">
        <w:rPr>
          <w:lang w:val="ru-RU"/>
        </w:rPr>
        <w:t xml:space="preserve"> или +</w:t>
      </w:r>
      <w:r w:rsidRPr="009F32DA">
        <w:rPr>
          <w:rFonts w:ascii="Symbol" w:hAnsi="Symbol" w:cs="Symbol"/>
          <w:lang w:val="ru-RU"/>
        </w:rPr>
        <w:t></w:t>
      </w:r>
      <w:r w:rsidRPr="009F32DA">
        <w:rPr>
          <w:lang w:val="ru-RU"/>
        </w:rPr>
        <w:t>, и (</w:t>
      </w:r>
      <w:r w:rsidRPr="009F32DA">
        <w:rPr>
          <w:rFonts w:ascii="Symbol" w:hAnsi="Symbol" w:cs="Symbol"/>
          <w:lang w:val="ru-RU"/>
        </w:rPr>
        <w:t></w:t>
      </w:r>
      <w:r w:rsidRPr="009F32DA">
        <w:rPr>
          <w:lang w:val="ru-RU"/>
        </w:rPr>
        <w:t> + </w:t>
      </w:r>
      <w:r w:rsidRPr="009F32DA">
        <w:rPr>
          <w:rFonts w:ascii="Symbol" w:hAnsi="Symbol" w:cs="Symbol"/>
          <w:lang w:val="ru-RU"/>
        </w:rPr>
        <w:t></w:t>
      </w:r>
      <w:r w:rsidRPr="009F32DA">
        <w:rPr>
          <w:lang w:val="ru-RU"/>
        </w:rPr>
        <w:t xml:space="preserve">) = 0 или кратно </w:t>
      </w:r>
      <w:r w:rsidRPr="009F32DA">
        <w:rPr>
          <w:rFonts w:ascii="Symbol" w:hAnsi="Symbol" w:cs="Symbol"/>
          <w:lang w:val="ru-RU"/>
        </w:rPr>
        <w:t></w:t>
      </w:r>
      <w:r w:rsidRPr="009F32DA">
        <w:rPr>
          <w:lang w:val="ru-RU"/>
        </w:rPr>
        <w:t>. Кроме того, необходимо учитывать минимальную рабочую высоту, с тем чтобы для расчета использовалось наибольшее из двух значений – минимальная рабочая высота или высота при пересечении экватора.</w:t>
      </w:r>
    </w:p>
    <w:p w14:paraId="2F061DE6" w14:textId="4591D42D" w:rsidR="00F531C0" w:rsidRPr="009F32DA" w:rsidRDefault="009F32DA" w:rsidP="009F32DA">
      <w:pPr>
        <w:rPr>
          <w:lang w:val="ru-RU"/>
        </w:rPr>
      </w:pPr>
      <w:r w:rsidRPr="009F32DA">
        <w:rPr>
          <w:lang w:val="ru-RU"/>
        </w:rPr>
        <w:t>Затем можно вычислить временной шаг с использованием следующего алгоритма (см. рисунок 37).</w:t>
      </w:r>
    </w:p>
    <w:p w14:paraId="49870C73" w14:textId="77777777" w:rsidR="00D726EB" w:rsidRPr="00EE23FA" w:rsidRDefault="00D726EB" w:rsidP="00D726EB">
      <w:pPr>
        <w:pStyle w:val="FigureNo"/>
        <w:rPr>
          <w:lang w:val="ru-RU"/>
        </w:rPr>
      </w:pPr>
      <w:r w:rsidRPr="009D52FF">
        <w:rPr>
          <w:lang w:val="ru-RU"/>
        </w:rPr>
        <w:lastRenderedPageBreak/>
        <w:t>Рисунок 37</w:t>
      </w:r>
    </w:p>
    <w:p w14:paraId="110FC2D1" w14:textId="5CF5810D" w:rsidR="00F531C0" w:rsidRPr="00492C1C" w:rsidRDefault="00D726EB" w:rsidP="00D726EB">
      <w:pPr>
        <w:pStyle w:val="Figuretitle"/>
        <w:rPr>
          <w:lang w:val="ru-RU"/>
        </w:rPr>
      </w:pPr>
      <w:r w:rsidRPr="00EE23FA">
        <w:rPr>
          <w:lang w:val="ru-RU"/>
        </w:rPr>
        <w:t>Геометрические параметры, входящие в уравнения</w:t>
      </w:r>
    </w:p>
    <w:p w14:paraId="24B1973B" w14:textId="6B497DE7" w:rsidR="00F531C0" w:rsidRPr="00382FE0" w:rsidRDefault="00D726EB" w:rsidP="00F531C0">
      <w:pPr>
        <w:pStyle w:val="Figure"/>
      </w:pPr>
      <w:r>
        <w:rPr>
          <w:noProof/>
          <w:lang w:val="ru-RU" w:eastAsia="ru-RU"/>
        </w:rPr>
        <w:drawing>
          <wp:inline distT="0" distB="0" distL="0" distR="0" wp14:anchorId="7D70089E" wp14:editId="13ED622A">
            <wp:extent cx="5931725" cy="4120023"/>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igure 37.png"/>
                    <pic:cNvPicPr/>
                  </pic:nvPicPr>
                  <pic:blipFill>
                    <a:blip r:embed="rId65">
                      <a:extLst>
                        <a:ext uri="{28A0092B-C50C-407E-A947-70E740481C1C}">
                          <a14:useLocalDpi xmlns:a14="http://schemas.microsoft.com/office/drawing/2010/main" val="0"/>
                        </a:ext>
                      </a:extLst>
                    </a:blip>
                    <a:stretch>
                      <a:fillRect/>
                    </a:stretch>
                  </pic:blipFill>
                  <pic:spPr>
                    <a:xfrm>
                      <a:off x="0" y="0"/>
                      <a:ext cx="5932960" cy="4120881"/>
                    </a:xfrm>
                    <a:prstGeom prst="rect">
                      <a:avLst/>
                    </a:prstGeom>
                  </pic:spPr>
                </pic:pic>
              </a:graphicData>
            </a:graphic>
          </wp:inline>
        </w:drawing>
      </w:r>
    </w:p>
    <w:p w14:paraId="15ED84B9" w14:textId="77777777" w:rsidR="00D726EB" w:rsidRPr="00C36BA1" w:rsidRDefault="00D726EB" w:rsidP="00D726EB">
      <w:pPr>
        <w:rPr>
          <w:szCs w:val="22"/>
          <w:lang w:val="ru-RU"/>
        </w:rPr>
      </w:pPr>
      <w:r w:rsidRPr="00C36BA1">
        <w:rPr>
          <w:szCs w:val="22"/>
          <w:lang w:val="ru-RU"/>
        </w:rPr>
        <w:t>Вычислите:</w:t>
      </w:r>
    </w:p>
    <w:p w14:paraId="54096BC5" w14:textId="77777777" w:rsidR="00D726EB" w:rsidRPr="00D726EB" w:rsidRDefault="00D726EB" w:rsidP="00D726EB">
      <w:pPr>
        <w:pStyle w:val="Equation"/>
        <w:rPr>
          <w:lang w:val="ru-RU"/>
        </w:rPr>
      </w:pPr>
      <w:r w:rsidRPr="00D726EB">
        <w:rPr>
          <w:lang w:val="ru-RU"/>
        </w:rPr>
        <w:tab/>
      </w:r>
      <w:r w:rsidRPr="00D726EB">
        <w:rPr>
          <w:lang w:val="ru-RU"/>
        </w:rPr>
        <w:tab/>
      </w:r>
      <w:r w:rsidRPr="00D726EB">
        <w:rPr>
          <w:position w:val="-34"/>
          <w:lang w:val="ru-RU"/>
        </w:rPr>
        <w:object w:dxaOrig="1980" w:dyaOrig="800" w14:anchorId="5D6C8DC1">
          <v:shape id="_x0000_i1028" type="#_x0000_t75" style="width:98.85pt;height:39.2pt" o:ole="">
            <v:imagedata r:id="rId66" o:title=""/>
          </v:shape>
          <o:OLEObject Type="Embed" ProgID="Equation.DSMT4" ShapeID="_x0000_i1028" DrawAspect="Content" ObjectID="_1795616438" r:id="rId67"/>
        </w:object>
      </w:r>
    </w:p>
    <w:p w14:paraId="0878581C" w14:textId="77777777" w:rsidR="00D726EB" w:rsidRPr="00D726EB" w:rsidRDefault="00D726EB" w:rsidP="00D726EB">
      <w:pPr>
        <w:pStyle w:val="Equation"/>
        <w:rPr>
          <w:lang w:val="ru-RU"/>
        </w:rPr>
      </w:pPr>
      <w:r w:rsidRPr="00D726EB">
        <w:rPr>
          <w:lang w:val="ru-RU"/>
        </w:rPr>
        <w:tab/>
      </w:r>
      <w:r w:rsidRPr="00D726EB">
        <w:rPr>
          <w:lang w:val="ru-RU"/>
        </w:rPr>
        <w:tab/>
      </w:r>
      <w:r w:rsidRPr="00D726EB">
        <w:rPr>
          <w:position w:val="-32"/>
          <w:lang w:val="ru-RU"/>
        </w:rPr>
        <w:object w:dxaOrig="3620" w:dyaOrig="760" w14:anchorId="28871715">
          <v:shape id="_x0000_i1029" type="#_x0000_t75" style="width:171.95pt;height:36.55pt" o:ole="">
            <v:imagedata r:id="rId68" o:title=""/>
          </v:shape>
          <o:OLEObject Type="Embed" ProgID="Equation.DSMT4" ShapeID="_x0000_i1029" DrawAspect="Content" ObjectID="_1795616439" r:id="rId69"/>
        </w:object>
      </w:r>
    </w:p>
    <w:p w14:paraId="0BD8E119" w14:textId="77777777" w:rsidR="00D726EB" w:rsidRPr="00D726EB" w:rsidRDefault="00D726EB" w:rsidP="00D726EB">
      <w:pPr>
        <w:pStyle w:val="Equation"/>
        <w:rPr>
          <w:lang w:val="ru-RU"/>
        </w:rPr>
      </w:pPr>
      <w:r w:rsidRPr="00D726EB">
        <w:rPr>
          <w:lang w:val="ru-RU"/>
        </w:rPr>
        <w:tab/>
      </w:r>
      <w:r w:rsidRPr="00D726EB">
        <w:rPr>
          <w:lang w:val="ru-RU"/>
        </w:rPr>
        <w:tab/>
      </w:r>
      <w:r w:rsidRPr="00D726EB">
        <w:rPr>
          <w:lang w:val="ru-RU"/>
        </w:rPr>
        <w:object w:dxaOrig="2140" w:dyaOrig="360" w14:anchorId="618D3EAB">
          <v:shape id="_x0000_i1030" type="#_x0000_t75" style="width:106.95pt;height:16.65pt" o:ole="">
            <v:imagedata r:id="rId70" o:title=""/>
          </v:shape>
          <o:OLEObject Type="Embed" ProgID="Equation.3" ShapeID="_x0000_i1030" DrawAspect="Content" ObjectID="_1795616440" r:id="rId71"/>
        </w:object>
      </w:r>
    </w:p>
    <w:p w14:paraId="1A403508" w14:textId="77777777" w:rsidR="00D726EB" w:rsidRPr="00D726EB" w:rsidRDefault="00D726EB" w:rsidP="00D726EB">
      <w:pPr>
        <w:pStyle w:val="Equation"/>
        <w:rPr>
          <w:lang w:val="ru-RU"/>
        </w:rPr>
      </w:pPr>
      <w:r w:rsidRPr="00D726EB">
        <w:rPr>
          <w:lang w:val="ru-RU"/>
        </w:rPr>
        <w:tab/>
      </w:r>
      <w:r w:rsidRPr="00D726EB">
        <w:rPr>
          <w:lang w:val="ru-RU"/>
        </w:rPr>
        <w:tab/>
      </w:r>
      <w:r w:rsidRPr="00D726EB">
        <w:rPr>
          <w:lang w:val="ru-RU"/>
        </w:rPr>
        <w:object w:dxaOrig="2280" w:dyaOrig="680" w14:anchorId="02AA0F40">
          <v:shape id="_x0000_i1031" type="#_x0000_t75" style="width:112.85pt;height:34.4pt" o:ole="">
            <v:imagedata r:id="rId72" o:title=""/>
          </v:shape>
          <o:OLEObject Type="Embed" ProgID="Equation.3" ShapeID="_x0000_i1031" DrawAspect="Content" ObjectID="_1795616441" r:id="rId73"/>
        </w:object>
      </w:r>
    </w:p>
    <w:p w14:paraId="2C3F292F" w14:textId="64BDDC99" w:rsidR="00D726EB" w:rsidRPr="00D726EB" w:rsidRDefault="00D726EB" w:rsidP="00D726EB">
      <w:pPr>
        <w:pStyle w:val="Equation"/>
        <w:rPr>
          <w:lang w:val="ru-RU"/>
        </w:rPr>
      </w:pPr>
      <w:r w:rsidRPr="00D726EB">
        <w:rPr>
          <w:lang w:val="ru-RU"/>
        </w:rPr>
        <w:tab/>
      </w:r>
      <w:r w:rsidRPr="00D726EB">
        <w:rPr>
          <w:lang w:val="ru-RU"/>
        </w:rPr>
        <w:tab/>
      </w:r>
      <m:oMath>
        <m:sSub>
          <m:sSubPr>
            <m:ctrlPr>
              <w:rPr>
                <w:rFonts w:ascii="Cambria Math" w:hAnsi="Cambria Math"/>
                <w:lang w:val="ru-RU"/>
              </w:rPr>
            </m:ctrlPr>
          </m:sSubPr>
          <m:e>
            <m:r>
              <w:rPr>
                <w:rFonts w:ascii="Cambria Math" w:hAnsi="Cambria Math"/>
                <w:lang w:val="ru-RU"/>
              </w:rPr>
              <m:t>D</m:t>
            </m:r>
          </m:e>
          <m:sub>
            <m:r>
              <m:rPr>
                <m:sty m:val="p"/>
              </m:rPr>
              <w:rPr>
                <w:rFonts w:ascii="Cambria Math" w:hAnsi="Cambria Math"/>
                <w:lang w:val="ru-RU"/>
              </w:rPr>
              <m:t>2</m:t>
            </m:r>
          </m:sub>
        </m:sSub>
        <m:r>
          <m:rPr>
            <m:sty m:val="p"/>
          </m:rPr>
          <w:rPr>
            <w:rFonts w:ascii="Cambria Math" w:hAnsi="Cambria Math"/>
            <w:lang w:val="ru-RU"/>
          </w:rPr>
          <m:t>=2</m:t>
        </m:r>
        <m:sSub>
          <m:sSubPr>
            <m:ctrlPr>
              <w:rPr>
                <w:rFonts w:ascii="Cambria Math" w:hAnsi="Cambria Math"/>
                <w:lang w:val="ru-RU"/>
              </w:rPr>
            </m:ctrlPr>
          </m:sSubPr>
          <m:e>
            <m:r>
              <w:rPr>
                <w:rFonts w:ascii="Cambria Math" w:hAnsi="Cambria Math"/>
                <w:lang w:val="ru-RU"/>
              </w:rPr>
              <m:t>D</m:t>
            </m:r>
          </m:e>
          <m:sub>
            <m:r>
              <m:rPr>
                <m:sty m:val="p"/>
              </m:rPr>
              <w:rPr>
                <w:rFonts w:ascii="Cambria Math" w:hAnsi="Cambria Math"/>
                <w:lang w:val="ru-RU"/>
              </w:rPr>
              <m:t>1</m:t>
            </m:r>
          </m:sub>
        </m:sSub>
        <m:r>
          <m:rPr>
            <m:sty m:val="p"/>
          </m:rPr>
          <w:rPr>
            <w:rFonts w:ascii="Cambria Math" w:hAnsi="Cambria Math"/>
            <w:lang w:val="ru-RU"/>
          </w:rPr>
          <m:t>sin</m:t>
        </m:r>
        <m:d>
          <m:dPr>
            <m:ctrlPr>
              <w:rPr>
                <w:rFonts w:ascii="Cambria Math" w:hAnsi="Cambria Math"/>
                <w:lang w:val="ru-RU"/>
              </w:rPr>
            </m:ctrlPr>
          </m:dPr>
          <m:e>
            <m:f>
              <m:fPr>
                <m:ctrlPr>
                  <w:rPr>
                    <w:rFonts w:ascii="Cambria Math" w:hAnsi="Cambria Math"/>
                    <w:lang w:val="ru-RU"/>
                  </w:rPr>
                </m:ctrlPr>
              </m:fPr>
              <m:num>
                <m:sSub>
                  <m:sSubPr>
                    <m:ctrlPr>
                      <w:rPr>
                        <w:rFonts w:ascii="Cambria Math" w:hAnsi="Cambria Math"/>
                        <w:lang w:val="ru-RU"/>
                      </w:rPr>
                    </m:ctrlPr>
                  </m:sSubPr>
                  <m:e>
                    <m:r>
                      <m:rPr>
                        <m:sty m:val="p"/>
                      </m:rPr>
                      <w:rPr>
                        <w:rFonts w:ascii="Cambria Math" w:hAnsi="Cambria Math"/>
                        <w:lang w:val="ru-RU"/>
                      </w:rPr>
                      <m:t>θ</m:t>
                    </m:r>
                  </m:e>
                  <m:sub>
                    <m:r>
                      <m:rPr>
                        <m:sty m:val="p"/>
                      </m:rPr>
                      <w:rPr>
                        <w:rFonts w:ascii="Cambria Math" w:hAnsi="Cambria Math"/>
                        <w:lang w:val="ru-RU"/>
                      </w:rPr>
                      <m:t>3дБ</m:t>
                    </m:r>
                  </m:sub>
                </m:sSub>
              </m:num>
              <m:den>
                <m:r>
                  <m:rPr>
                    <m:sty m:val="p"/>
                  </m:rPr>
                  <w:rPr>
                    <w:rFonts w:ascii="Cambria Math" w:hAnsi="Cambria Math"/>
                    <w:lang w:val="ru-RU"/>
                  </w:rPr>
                  <m:t>2</m:t>
                </m:r>
              </m:den>
            </m:f>
          </m:e>
        </m:d>
      </m:oMath>
      <w:r w:rsidRPr="00D726EB">
        <w:rPr>
          <w:lang w:val="ru-RU"/>
        </w:rPr>
        <w:t>;</w:t>
      </w:r>
    </w:p>
    <w:p w14:paraId="0E1BA92C" w14:textId="77777777" w:rsidR="00D726EB" w:rsidRPr="00D726EB" w:rsidRDefault="00D726EB" w:rsidP="00D726EB">
      <w:pPr>
        <w:pStyle w:val="Equation"/>
        <w:rPr>
          <w:lang w:val="ru-RU"/>
        </w:rPr>
      </w:pPr>
      <w:r w:rsidRPr="00D726EB">
        <w:rPr>
          <w:lang w:val="ru-RU"/>
        </w:rPr>
        <w:tab/>
      </w:r>
      <w:r w:rsidRPr="00D726EB">
        <w:rPr>
          <w:lang w:val="ru-RU"/>
        </w:rPr>
        <w:tab/>
      </w:r>
      <w:r w:rsidRPr="00D726EB">
        <w:rPr>
          <w:lang w:val="ru-RU"/>
        </w:rPr>
        <w:object w:dxaOrig="2460" w:dyaOrig="360" w14:anchorId="5117B7A8">
          <v:shape id="_x0000_i1032" type="#_x0000_t75" style="width:121.45pt;height:16.65pt" o:ole="">
            <v:imagedata r:id="rId74" o:title=""/>
          </v:shape>
          <o:OLEObject Type="Embed" ProgID="Equation.3" ShapeID="_x0000_i1032" DrawAspect="Content" ObjectID="_1795616442" r:id="rId75"/>
        </w:object>
      </w:r>
    </w:p>
    <w:p w14:paraId="5635C032" w14:textId="33CCD933" w:rsidR="00D726EB" w:rsidRPr="00A35C0B" w:rsidRDefault="00D726EB" w:rsidP="00D726EB">
      <w:pPr>
        <w:rPr>
          <w:szCs w:val="22"/>
          <w:lang w:val="en-US"/>
        </w:rPr>
      </w:pPr>
      <w:r w:rsidRPr="00D726EB">
        <w:rPr>
          <w:szCs w:val="22"/>
          <w:lang w:val="ru-RU"/>
        </w:rPr>
        <w:t>Затем вычислите значение</w:t>
      </w:r>
      <w:r w:rsidR="00A35C0B">
        <w:rPr>
          <w:szCs w:val="22"/>
          <w:lang w:val="en-US"/>
        </w:rPr>
        <w:t>:</w:t>
      </w:r>
    </w:p>
    <w:p w14:paraId="671B1561" w14:textId="77777777" w:rsidR="00D726EB" w:rsidRPr="00D726EB" w:rsidRDefault="00D726EB" w:rsidP="00D726EB">
      <w:pPr>
        <w:pStyle w:val="Equation"/>
        <w:rPr>
          <w:lang w:val="ru-RU"/>
        </w:rPr>
      </w:pPr>
      <w:r w:rsidRPr="00D726EB">
        <w:rPr>
          <w:szCs w:val="22"/>
          <w:lang w:val="ru-RU"/>
        </w:rPr>
        <w:tab/>
      </w:r>
      <w:r w:rsidRPr="00D726EB">
        <w:rPr>
          <w:szCs w:val="22"/>
          <w:lang w:val="ru-RU"/>
        </w:rPr>
        <w:tab/>
      </w:r>
      <m:oMath>
        <m:r>
          <m:rPr>
            <m:sty m:val="p"/>
          </m:rPr>
          <w:rPr>
            <w:rFonts w:ascii="Cambria Math" w:hAnsi="Cambria Math"/>
            <w:lang w:val="ru-RU"/>
          </w:rPr>
          <m:t>φ= 2</m:t>
        </m:r>
        <m:func>
          <m:funcPr>
            <m:ctrlPr>
              <w:rPr>
                <w:rFonts w:ascii="Cambria Math" w:hAnsi="Cambria Math"/>
                <w:lang w:val="ru-RU"/>
              </w:rPr>
            </m:ctrlPr>
          </m:funcPr>
          <m:fName>
            <m:r>
              <m:rPr>
                <m:sty m:val="p"/>
              </m:rPr>
              <w:rPr>
                <w:rFonts w:ascii="Cambria Math" w:hAnsi="Cambria Math"/>
                <w:lang w:val="ru-RU"/>
              </w:rPr>
              <m:t>arctan</m:t>
            </m:r>
          </m:fName>
          <m:e>
            <m:d>
              <m:dPr>
                <m:begChr m:val="["/>
                <m:endChr m:val="]"/>
                <m:ctrlPr>
                  <w:rPr>
                    <w:rFonts w:ascii="Cambria Math" w:hAnsi="Cambria Math"/>
                    <w:lang w:val="ru-RU"/>
                  </w:rPr>
                </m:ctrlPr>
              </m:dPr>
              <m:e>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D</m:t>
                        </m:r>
                      </m:e>
                      <m:sub>
                        <m:r>
                          <m:rPr>
                            <m:sty m:val="p"/>
                          </m:rPr>
                          <w:rPr>
                            <w:rFonts w:ascii="Cambria Math" w:hAnsi="Cambria Math"/>
                            <w:lang w:val="ru-RU"/>
                          </w:rPr>
                          <m:t>3</m:t>
                        </m:r>
                      </m:sub>
                    </m:sSub>
                    <m:r>
                      <m:rPr>
                        <m:sty m:val="p"/>
                      </m:rPr>
                      <w:rPr>
                        <w:rFonts w:ascii="Cambria Math" w:hAnsi="Cambria Math"/>
                        <w:lang w:val="ru-RU"/>
                      </w:rPr>
                      <m:t>/2</m:t>
                    </m:r>
                  </m:num>
                  <m:den>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r>
                          <m:rPr>
                            <m:sty m:val="p"/>
                          </m:rPr>
                          <w:rPr>
                            <w:rFonts w:ascii="Cambria Math" w:hAnsi="Cambria Math"/>
                            <w:lang w:val="ru-RU"/>
                          </w:rPr>
                          <m:t>+</m:t>
                        </m:r>
                        <m:r>
                          <w:rPr>
                            <w:rFonts w:ascii="Cambria Math" w:hAnsi="Cambria Math"/>
                            <w:lang w:val="ru-RU"/>
                          </w:rPr>
                          <m:t>h</m:t>
                        </m:r>
                      </m:e>
                    </m:d>
                    <m:r>
                      <m:rPr>
                        <m:sty m:val="p"/>
                      </m:rPr>
                      <w:rPr>
                        <w:rFonts w:ascii="Cambria Math" w:hAnsi="Cambria Math"/>
                        <w:lang w:val="ru-RU"/>
                      </w:rPr>
                      <m:t xml:space="preserve"> –</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D</m:t>
                            </m:r>
                          </m:e>
                          <m:sub>
                            <m:r>
                              <m:rPr>
                                <m:sty m:val="p"/>
                              </m:rPr>
                              <w:rPr>
                                <w:rFonts w:ascii="Cambria Math" w:hAnsi="Cambria Math"/>
                                <w:lang w:val="ru-RU"/>
                              </w:rPr>
                              <m:t>2</m:t>
                            </m:r>
                          </m:sub>
                        </m:sSub>
                        <m:r>
                          <m:rPr>
                            <m:sty m:val="p"/>
                          </m:rPr>
                          <w:rPr>
                            <w:rFonts w:ascii="Cambria Math" w:hAnsi="Cambria Math"/>
                            <w:lang w:val="ru-RU"/>
                          </w:rPr>
                          <m:t>/2</m:t>
                        </m:r>
                      </m:e>
                    </m:d>
                    <m:func>
                      <m:funcPr>
                        <m:ctrlPr>
                          <w:rPr>
                            <w:rFonts w:ascii="Cambria Math" w:hAnsi="Cambria Math"/>
                            <w:lang w:val="ru-RU"/>
                          </w:rPr>
                        </m:ctrlPr>
                      </m:funcPr>
                      <m:fName>
                        <m:r>
                          <m:rPr>
                            <m:sty m:val="p"/>
                          </m:rPr>
                          <w:rPr>
                            <w:rFonts w:ascii="Cambria Math" w:hAnsi="Cambria Math"/>
                            <w:lang w:val="ru-RU"/>
                          </w:rPr>
                          <m:t>sin</m:t>
                        </m:r>
                      </m:fName>
                      <m:e>
                        <m:r>
                          <m:rPr>
                            <m:sty m:val="p"/>
                          </m:rPr>
                          <w:rPr>
                            <w:rFonts w:ascii="Cambria Math" w:hAnsi="Cambria Math"/>
                            <w:lang w:val="ru-RU"/>
                          </w:rPr>
                          <m:t xml:space="preserve">(180 – </m:t>
                        </m:r>
                        <m:sSub>
                          <m:sSubPr>
                            <m:ctrlPr>
                              <w:rPr>
                                <w:rFonts w:ascii="Cambria Math" w:hAnsi="Cambria Math"/>
                                <w:lang w:val="ru-RU"/>
                              </w:rPr>
                            </m:ctrlPr>
                          </m:sSubPr>
                          <m:e>
                            <m:r>
                              <m:rPr>
                                <m:sty m:val="p"/>
                              </m:rPr>
                              <w:rPr>
                                <w:rFonts w:ascii="Cambria Math" w:hAnsi="Cambria Math"/>
                                <w:lang w:val="ru-RU"/>
                              </w:rPr>
                              <m:t>θ</m:t>
                            </m:r>
                          </m:e>
                          <m:sub>
                            <m:r>
                              <m:rPr>
                                <m:sty m:val="p"/>
                              </m:rPr>
                              <w:rPr>
                                <w:rFonts w:ascii="Cambria Math" w:hAnsi="Cambria Math"/>
                                <w:lang w:val="ru-RU"/>
                              </w:rPr>
                              <m:t>2</m:t>
                            </m:r>
                          </m:sub>
                        </m:sSub>
                      </m:e>
                    </m:func>
                    <m:r>
                      <m:rPr>
                        <m:sty m:val="p"/>
                      </m:rPr>
                      <w:rPr>
                        <w:rFonts w:ascii="Cambria Math" w:hAnsi="Cambria Math"/>
                        <w:lang w:val="ru-RU"/>
                      </w:rPr>
                      <m:t xml:space="preserve">) </m:t>
                    </m:r>
                  </m:den>
                </m:f>
              </m:e>
            </m:d>
          </m:e>
        </m:func>
      </m:oMath>
      <w:r w:rsidRPr="00D726EB">
        <w:rPr>
          <w:lang w:val="ru-RU"/>
        </w:rPr>
        <w:t>.</w:t>
      </w:r>
      <w:r w:rsidRPr="00D726EB">
        <w:rPr>
          <w:lang w:val="ru-RU"/>
        </w:rPr>
        <w:tab/>
        <w:t>(4)</w:t>
      </w:r>
    </w:p>
    <w:p w14:paraId="5D4FE109" w14:textId="15101491" w:rsidR="00F531C0" w:rsidRPr="00D726EB" w:rsidRDefault="00D726EB" w:rsidP="00D726EB">
      <w:pPr>
        <w:spacing w:before="240"/>
        <w:rPr>
          <w:lang w:val="ru-RU"/>
        </w:rPr>
      </w:pPr>
      <w:r w:rsidRPr="00D726EB">
        <w:rPr>
          <w:szCs w:val="22"/>
          <w:lang w:val="ru-RU"/>
        </w:rPr>
        <w:t>Это значение может использоваться в уравнении (2) для расчета применяемого размера временного шага.</w:t>
      </w:r>
    </w:p>
    <w:p w14:paraId="5C78F534" w14:textId="44FB4A21" w:rsidR="00F531C0" w:rsidRPr="00D726EB" w:rsidRDefault="00F531C0" w:rsidP="00F531C0">
      <w:pPr>
        <w:pStyle w:val="Heading2"/>
        <w:rPr>
          <w:lang w:val="ru-RU"/>
        </w:rPr>
      </w:pPr>
      <w:r w:rsidRPr="00D726EB">
        <w:lastRenderedPageBreak/>
        <w:t>D</w:t>
      </w:r>
      <w:r w:rsidRPr="00D726EB">
        <w:rPr>
          <w:lang w:val="ru-RU"/>
        </w:rPr>
        <w:t>4.5</w:t>
      </w:r>
      <w:r w:rsidRPr="00D726EB">
        <w:rPr>
          <w:lang w:val="ru-RU"/>
        </w:rPr>
        <w:tab/>
      </w:r>
      <w:r w:rsidR="00D726EB" w:rsidRPr="00D726EB">
        <w:rPr>
          <w:szCs w:val="22"/>
          <w:lang w:val="ru-RU"/>
        </w:rPr>
        <w:t xml:space="preserve">Определение величины </w:t>
      </w:r>
      <w:proofErr w:type="spellStart"/>
      <w:r w:rsidR="00D726EB" w:rsidRPr="00D726EB">
        <w:rPr>
          <w:i/>
          <w:szCs w:val="22"/>
          <w:lang w:val="ru-RU"/>
        </w:rPr>
        <w:t>N</w:t>
      </w:r>
      <w:r w:rsidR="00D726EB" w:rsidRPr="00D726EB">
        <w:rPr>
          <w:i/>
          <w:szCs w:val="22"/>
          <w:vertAlign w:val="subscript"/>
          <w:lang w:val="ru-RU"/>
        </w:rPr>
        <w:t>hit</w:t>
      </w:r>
      <w:proofErr w:type="spellEnd"/>
    </w:p>
    <w:p w14:paraId="5A880532" w14:textId="77777777" w:rsidR="00D726EB" w:rsidRPr="00D726EB" w:rsidRDefault="00D726EB" w:rsidP="00D726EB">
      <w:pPr>
        <w:rPr>
          <w:szCs w:val="22"/>
          <w:lang w:val="ru-RU"/>
        </w:rPr>
      </w:pPr>
      <w:r w:rsidRPr="00D726EB">
        <w:rPr>
          <w:szCs w:val="22"/>
          <w:lang w:val="ru-RU"/>
        </w:rPr>
        <w:t xml:space="preserve">Размер временного шага подбирается таким образом, чтобы обеспечить достаточную разрешающую способность для </w:t>
      </w:r>
      <w:proofErr w:type="spellStart"/>
      <w:r w:rsidRPr="00D726EB">
        <w:rPr>
          <w:szCs w:val="22"/>
          <w:lang w:val="ru-RU"/>
        </w:rPr>
        <w:t>э.п.п.м</w:t>
      </w:r>
      <w:proofErr w:type="spellEnd"/>
      <w:r w:rsidRPr="00D726EB">
        <w:rPr>
          <w:szCs w:val="22"/>
          <w:lang w:val="ru-RU"/>
        </w:rPr>
        <w:t>. в пределах главного луча станции, испытывающей помехи. Необходимое разрешение обеспечивает бин с размером 0,1 дБ, исходя из чего можно определить количество шагов в пределах главного луча.</w:t>
      </w:r>
    </w:p>
    <w:p w14:paraId="2F3C4674" w14:textId="77777777" w:rsidR="00D726EB" w:rsidRPr="00D726EB" w:rsidRDefault="00D726EB" w:rsidP="00D726EB">
      <w:pPr>
        <w:rPr>
          <w:szCs w:val="22"/>
          <w:lang w:val="ru-RU"/>
        </w:rPr>
      </w:pPr>
      <w:r w:rsidRPr="00D726EB">
        <w:rPr>
          <w:szCs w:val="22"/>
          <w:lang w:val="ru-RU"/>
        </w:rPr>
        <w:t>Необходимо подобрать величину</w:t>
      </w:r>
      <w:r w:rsidRPr="00D726EB">
        <w:rPr>
          <w:i/>
          <w:szCs w:val="22"/>
          <w:lang w:val="ru-RU"/>
        </w:rPr>
        <w:t xml:space="preserve"> </w:t>
      </w:r>
      <w:proofErr w:type="spellStart"/>
      <w:r w:rsidRPr="00D726EB">
        <w:rPr>
          <w:i/>
          <w:szCs w:val="22"/>
          <w:lang w:val="ru-RU"/>
        </w:rPr>
        <w:t>N</w:t>
      </w:r>
      <w:r w:rsidRPr="00D726EB">
        <w:rPr>
          <w:i/>
          <w:szCs w:val="22"/>
          <w:vertAlign w:val="subscript"/>
          <w:lang w:val="ru-RU"/>
        </w:rPr>
        <w:t>hit</w:t>
      </w:r>
      <w:proofErr w:type="spellEnd"/>
      <w:r w:rsidRPr="00D726EB">
        <w:rPr>
          <w:szCs w:val="22"/>
          <w:lang w:val="ru-RU"/>
        </w:rPr>
        <w:t xml:space="preserve"> таким образом, чтобы можно было обнаружить максимальный уровень </w:t>
      </w:r>
      <w:proofErr w:type="spellStart"/>
      <w:r w:rsidRPr="00D726EB">
        <w:rPr>
          <w:szCs w:val="22"/>
          <w:lang w:val="ru-RU"/>
        </w:rPr>
        <w:t>э.п.п.м</w:t>
      </w:r>
      <w:proofErr w:type="spellEnd"/>
      <w:r w:rsidRPr="00D726EB">
        <w:rPr>
          <w:szCs w:val="22"/>
          <w:lang w:val="ru-RU"/>
        </w:rPr>
        <w:t xml:space="preserve">. при </w:t>
      </w:r>
      <w:proofErr w:type="gramStart"/>
      <w:r w:rsidRPr="00D726EB">
        <w:rPr>
          <w:szCs w:val="22"/>
          <w:lang w:val="ru-RU"/>
        </w:rPr>
        <w:t>моделировании</w:t>
      </w:r>
      <w:proofErr w:type="gramEnd"/>
      <w:r w:rsidRPr="00D726EB">
        <w:rPr>
          <w:szCs w:val="22"/>
          <w:lang w:val="ru-RU"/>
        </w:rPr>
        <w:t xml:space="preserve"> и чтобы он находился в пределах правильного </w:t>
      </w:r>
      <w:proofErr w:type="spellStart"/>
      <w:r w:rsidRPr="00D726EB">
        <w:rPr>
          <w:szCs w:val="22"/>
          <w:lang w:val="ru-RU"/>
        </w:rPr>
        <w:t>бина</w:t>
      </w:r>
      <w:proofErr w:type="spellEnd"/>
      <w:r w:rsidRPr="00D726EB">
        <w:rPr>
          <w:szCs w:val="22"/>
          <w:lang w:val="ru-RU"/>
        </w:rPr>
        <w:t>. Следовательно, расчеты должны выполняться с разрешением (0,1 дБ)/2 = 0,05 дБ.</w:t>
      </w:r>
    </w:p>
    <w:p w14:paraId="377919F0" w14:textId="36678A36" w:rsidR="00F531C0" w:rsidRPr="00D726EB" w:rsidRDefault="00D726EB" w:rsidP="00D726EB">
      <w:pPr>
        <w:rPr>
          <w:lang w:val="ru-RU"/>
        </w:rPr>
      </w:pPr>
      <w:r w:rsidRPr="00D726EB">
        <w:rPr>
          <w:szCs w:val="22"/>
          <w:lang w:val="ru-RU"/>
        </w:rPr>
        <w:t>Наибольшая погрешность возникает, когда два временных шага расположены на равном расстоянии по обе стороны от главного луча, как показано на рисунке 38.</w:t>
      </w:r>
    </w:p>
    <w:p w14:paraId="120ECAD8" w14:textId="77777777" w:rsidR="00B81879" w:rsidRPr="00EE23FA" w:rsidRDefault="00B81879" w:rsidP="00B81879">
      <w:pPr>
        <w:pStyle w:val="FigureNo"/>
        <w:rPr>
          <w:lang w:val="ru-RU"/>
        </w:rPr>
      </w:pPr>
      <w:r w:rsidRPr="009D52FF">
        <w:rPr>
          <w:lang w:val="ru-RU"/>
        </w:rPr>
        <w:t>РИСУНОК 38</w:t>
      </w:r>
    </w:p>
    <w:p w14:paraId="53D89490" w14:textId="5C888361" w:rsidR="00F531C0" w:rsidRPr="00382FE0" w:rsidRDefault="00B81879" w:rsidP="00B81879">
      <w:pPr>
        <w:pStyle w:val="Figuretitle"/>
      </w:pPr>
      <w:r w:rsidRPr="00EE23FA">
        <w:rPr>
          <w:lang w:val="ru-RU"/>
        </w:rPr>
        <w:t xml:space="preserve">Вычисление </w:t>
      </w:r>
      <w:proofErr w:type="spellStart"/>
      <w:r w:rsidRPr="00EE23FA">
        <w:rPr>
          <w:i/>
          <w:lang w:val="ru-RU"/>
        </w:rPr>
        <w:t>N</w:t>
      </w:r>
      <w:r w:rsidRPr="00EE23FA">
        <w:rPr>
          <w:i/>
          <w:vertAlign w:val="subscript"/>
          <w:lang w:val="ru-RU"/>
        </w:rPr>
        <w:t>hit</w:t>
      </w:r>
      <w:proofErr w:type="spellEnd"/>
    </w:p>
    <w:p w14:paraId="36C8457C" w14:textId="2197A495" w:rsidR="00F531C0" w:rsidRPr="00382FE0" w:rsidRDefault="00B86519" w:rsidP="00F531C0">
      <w:pPr>
        <w:pStyle w:val="Figure"/>
      </w:pPr>
      <w:r>
        <w:rPr>
          <w:noProof/>
          <w:lang w:val="ru-RU" w:eastAsia="ru-RU"/>
        </w:rPr>
        <w:drawing>
          <wp:inline distT="0" distB="0" distL="0" distR="0" wp14:anchorId="51919D07" wp14:editId="7CF3E708">
            <wp:extent cx="3126944" cy="3764478"/>
            <wp:effectExtent l="0" t="0" r="0" b="7620"/>
            <wp:docPr id="1439037381" name="Рисунок 1439037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37381" name="Figure 38.png"/>
                    <pic:cNvPicPr/>
                  </pic:nvPicPr>
                  <pic:blipFill>
                    <a:blip r:embed="rId76">
                      <a:extLst>
                        <a:ext uri="{28A0092B-C50C-407E-A947-70E740481C1C}">
                          <a14:useLocalDpi xmlns:a14="http://schemas.microsoft.com/office/drawing/2010/main" val="0"/>
                        </a:ext>
                      </a:extLst>
                    </a:blip>
                    <a:stretch>
                      <a:fillRect/>
                    </a:stretch>
                  </pic:blipFill>
                  <pic:spPr>
                    <a:xfrm>
                      <a:off x="0" y="0"/>
                      <a:ext cx="3134626" cy="3773726"/>
                    </a:xfrm>
                    <a:prstGeom prst="rect">
                      <a:avLst/>
                    </a:prstGeom>
                  </pic:spPr>
                </pic:pic>
              </a:graphicData>
            </a:graphic>
          </wp:inline>
        </w:drawing>
      </w:r>
    </w:p>
    <w:p w14:paraId="211A5A83" w14:textId="77777777" w:rsidR="00B81879" w:rsidRPr="00B81879" w:rsidRDefault="00B81879" w:rsidP="00B81879">
      <w:pPr>
        <w:pStyle w:val="Normalaftertitle"/>
        <w:rPr>
          <w:lang w:val="ru-RU"/>
        </w:rPr>
      </w:pPr>
      <w:r w:rsidRPr="00B81879">
        <w:rPr>
          <w:lang w:val="ru-RU"/>
        </w:rPr>
        <w:t>Шаг дискретизации имеет следующий вид:</w:t>
      </w:r>
    </w:p>
    <w:p w14:paraId="0B0F2890" w14:textId="55363E15" w:rsidR="00B81879" w:rsidRPr="00B81879" w:rsidRDefault="00B81879" w:rsidP="00B81879">
      <w:pPr>
        <w:pStyle w:val="Equation"/>
        <w:keepNext/>
        <w:keepLines/>
        <w:rPr>
          <w:szCs w:val="22"/>
          <w:lang w:val="ru-RU"/>
        </w:rPr>
      </w:pPr>
      <w:r w:rsidRPr="00B81879">
        <w:rPr>
          <w:lang w:val="ru-RU"/>
        </w:rPr>
        <w:tab/>
      </w:r>
      <w:r w:rsidRPr="00B81879">
        <w:rPr>
          <w:lang w:val="ru-RU"/>
        </w:rPr>
        <w:tab/>
      </w:r>
      <m:oMath>
        <m:r>
          <w:rPr>
            <w:rFonts w:ascii="Cambria Math" w:hAnsi="Cambria Math"/>
            <w:szCs w:val="22"/>
            <w:lang w:val="ru-RU"/>
          </w:rPr>
          <m:t>∆</m:t>
        </m:r>
        <m:r>
          <m:rPr>
            <m:sty m:val="p"/>
          </m:rPr>
          <w:rPr>
            <w:rFonts w:ascii="Cambria Math" w:hAnsi="Cambria Math"/>
            <w:szCs w:val="22"/>
            <w:lang w:val="ru-RU"/>
          </w:rPr>
          <m:t xml:space="preserve">θ= </m:t>
        </m:r>
        <m:f>
          <m:fPr>
            <m:ctrlPr>
              <w:rPr>
                <w:rFonts w:ascii="Cambria Math" w:hAnsi="Cambria Math"/>
                <w:szCs w:val="22"/>
                <w:lang w:val="ru-RU"/>
              </w:rPr>
            </m:ctrlPr>
          </m:fPr>
          <m:num>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3дБ</m:t>
                </m:r>
              </m:sub>
            </m:sSub>
          </m:num>
          <m:den>
            <m:sSub>
              <m:sSubPr>
                <m:ctrlPr>
                  <w:rPr>
                    <w:rFonts w:ascii="Cambria Math" w:hAnsi="Cambria Math"/>
                    <w:i/>
                    <w:szCs w:val="22"/>
                    <w:lang w:val="ru-RU"/>
                  </w:rPr>
                </m:ctrlPr>
              </m:sSubPr>
              <m:e>
                <m:r>
                  <w:rPr>
                    <w:rFonts w:ascii="Cambria Math" w:hAnsi="Cambria Math"/>
                    <w:szCs w:val="22"/>
                    <w:lang w:val="ru-RU"/>
                  </w:rPr>
                  <m:t>N</m:t>
                </m:r>
              </m:e>
              <m:sub>
                <m:r>
                  <w:rPr>
                    <w:rFonts w:ascii="Cambria Math" w:hAnsi="Cambria Math"/>
                    <w:szCs w:val="22"/>
                    <w:lang w:val="ru-RU"/>
                  </w:rPr>
                  <m:t>hit</m:t>
                </m:r>
              </m:sub>
            </m:sSub>
          </m:den>
        </m:f>
        <m:r>
          <w:rPr>
            <w:rFonts w:ascii="Cambria Math" w:hAnsi="Cambria Math"/>
            <w:szCs w:val="22"/>
            <w:lang w:val="ru-RU"/>
          </w:rPr>
          <m:t>.</m:t>
        </m:r>
      </m:oMath>
    </w:p>
    <w:p w14:paraId="5F93CF0A" w14:textId="77777777" w:rsidR="00B81879" w:rsidRPr="00B81879" w:rsidRDefault="00B81879" w:rsidP="00B81879">
      <w:pPr>
        <w:rPr>
          <w:szCs w:val="22"/>
          <w:lang w:val="ru-RU"/>
        </w:rPr>
      </w:pPr>
      <w:r w:rsidRPr="00B81879">
        <w:rPr>
          <w:szCs w:val="22"/>
          <w:lang w:val="ru-RU"/>
        </w:rPr>
        <w:t>Диаграмму усиления в пределах главного луча можно считать параболической, следовательно:</w:t>
      </w:r>
    </w:p>
    <w:p w14:paraId="447A8B59" w14:textId="0F0BD8BC" w:rsidR="00B81879" w:rsidRPr="00B81879" w:rsidRDefault="00B81879" w:rsidP="00B81879">
      <w:pPr>
        <w:pStyle w:val="Equation"/>
        <w:rPr>
          <w:lang w:val="ru-RU"/>
        </w:rPr>
      </w:pPr>
      <w:r w:rsidRPr="00B81879">
        <w:rPr>
          <w:lang w:val="ru-RU"/>
        </w:rPr>
        <w:tab/>
      </w:r>
      <w:r w:rsidRPr="00B81879">
        <w:rPr>
          <w:lang w:val="ru-RU"/>
        </w:rPr>
        <w:tab/>
      </w:r>
      <m:oMath>
        <m:sSub>
          <m:sSubPr>
            <m:ctrlPr>
              <w:rPr>
                <w:rFonts w:ascii="Cambria Math" w:hAnsi="Cambria Math"/>
                <w:lang w:val="ru-RU"/>
              </w:rPr>
            </m:ctrlPr>
          </m:sSubPr>
          <m:e>
            <m:r>
              <w:rPr>
                <w:rFonts w:ascii="Cambria Math" w:hAnsi="Cambria Math"/>
                <w:lang w:val="ru-RU"/>
              </w:rPr>
              <m:t>G</m:t>
            </m:r>
          </m:e>
          <m:sub>
            <m:r>
              <w:rPr>
                <w:rFonts w:ascii="Cambria Math" w:hAnsi="Cambria Math"/>
                <w:lang w:val="ru-RU"/>
              </w:rPr>
              <m:t>rel</m:t>
            </m:r>
          </m:sub>
        </m:sSub>
        <m:r>
          <m:rPr>
            <m:sty m:val="p"/>
          </m:rPr>
          <w:rPr>
            <w:rFonts w:ascii="Cambria Math" w:hAnsi="Cambria Math"/>
            <w:lang w:val="ru-RU"/>
          </w:rPr>
          <m:t>=12</m:t>
        </m:r>
        <m:sSup>
          <m:sSupPr>
            <m:ctrlPr>
              <w:rPr>
                <w:rFonts w:ascii="Cambria Math" w:hAnsi="Cambria Math"/>
                <w:lang w:val="ru-RU"/>
              </w:rPr>
            </m:ctrlPr>
          </m:sSupPr>
          <m:e>
            <m:d>
              <m:dPr>
                <m:ctrlPr>
                  <w:rPr>
                    <w:rFonts w:ascii="Cambria Math" w:hAnsi="Cambria Math"/>
                    <w:lang w:val="ru-RU"/>
                  </w:rPr>
                </m:ctrlPr>
              </m:dPr>
              <m:e>
                <m:f>
                  <m:fPr>
                    <m:ctrlPr>
                      <w:rPr>
                        <w:rFonts w:ascii="Cambria Math" w:hAnsi="Cambria Math"/>
                        <w:lang w:val="ru-RU"/>
                      </w:rPr>
                    </m:ctrlPr>
                  </m:fPr>
                  <m:num>
                    <m:r>
                      <m:rPr>
                        <m:sty m:val="p"/>
                      </m:rPr>
                      <w:rPr>
                        <w:rFonts w:ascii="Cambria Math" w:hAnsi="Cambria Math"/>
                        <w:lang w:val="ru-RU"/>
                      </w:rPr>
                      <m:t>θ</m:t>
                    </m:r>
                  </m:num>
                  <m:den>
                    <m:sSub>
                      <m:sSubPr>
                        <m:ctrlPr>
                          <w:rPr>
                            <w:rFonts w:ascii="Cambria Math" w:hAnsi="Cambria Math"/>
                            <w:lang w:val="ru-RU"/>
                          </w:rPr>
                        </m:ctrlPr>
                      </m:sSubPr>
                      <m:e>
                        <m:r>
                          <m:rPr>
                            <m:sty m:val="p"/>
                          </m:rPr>
                          <w:rPr>
                            <w:rFonts w:ascii="Cambria Math" w:hAnsi="Cambria Math"/>
                            <w:lang w:val="ru-RU"/>
                          </w:rPr>
                          <m:t>θ</m:t>
                        </m:r>
                      </m:e>
                      <m:sub>
                        <m:r>
                          <m:rPr>
                            <m:sty m:val="p"/>
                          </m:rPr>
                          <w:rPr>
                            <w:rFonts w:ascii="Cambria Math" w:hAnsi="Cambria Math"/>
                            <w:lang w:val="ru-RU"/>
                          </w:rPr>
                          <m:t>3дБ</m:t>
                        </m:r>
                      </m:sub>
                    </m:sSub>
                  </m:den>
                </m:f>
              </m:e>
            </m:d>
          </m:e>
          <m:sup>
            <m:r>
              <m:rPr>
                <m:sty m:val="p"/>
              </m:rPr>
              <w:rPr>
                <w:rFonts w:ascii="Cambria Math" w:hAnsi="Cambria Math"/>
                <w:lang w:val="ru-RU"/>
              </w:rPr>
              <m:t>2</m:t>
            </m:r>
          </m:sup>
        </m:sSup>
      </m:oMath>
      <w:r w:rsidRPr="00B81879">
        <w:rPr>
          <w:lang w:val="ru-RU"/>
        </w:rPr>
        <w:t>.</w:t>
      </w:r>
    </w:p>
    <w:p w14:paraId="2C40B192" w14:textId="3FA768DC" w:rsidR="00B81879" w:rsidRPr="00B81879" w:rsidRDefault="00B81879" w:rsidP="00B81879">
      <w:pPr>
        <w:rPr>
          <w:szCs w:val="22"/>
          <w:lang w:val="ru-RU"/>
        </w:rPr>
      </w:pPr>
      <w:r w:rsidRPr="00B81879">
        <w:rPr>
          <w:szCs w:val="22"/>
          <w:lang w:val="ru-RU"/>
        </w:rPr>
        <w:t>Наклон кривой составляет</w:t>
      </w:r>
    </w:p>
    <w:p w14:paraId="48E8F884" w14:textId="146E8AB4" w:rsidR="00B81879" w:rsidRPr="00B81879" w:rsidRDefault="00B81879" w:rsidP="00B81879">
      <w:pPr>
        <w:pStyle w:val="Equation"/>
        <w:rPr>
          <w:lang w:val="ru-RU"/>
        </w:rPr>
      </w:pPr>
      <w:r w:rsidRPr="00B81879">
        <w:rPr>
          <w:lang w:val="ru-RU"/>
        </w:rPr>
        <w:tab/>
      </w:r>
      <w:r w:rsidRPr="00B81879">
        <w:rPr>
          <w:lang w:val="ru-RU"/>
        </w:rPr>
        <w:tab/>
      </w:r>
      <m:oMath>
        <m:f>
          <m:fPr>
            <m:ctrlPr>
              <w:rPr>
                <w:rFonts w:ascii="Cambria Math" w:hAnsi="Cambria Math"/>
                <w:i/>
                <w:lang w:val="ru-RU"/>
              </w:rPr>
            </m:ctrlPr>
          </m:fPr>
          <m:num>
            <m:sSub>
              <m:sSubPr>
                <m:ctrlPr>
                  <w:rPr>
                    <w:rFonts w:ascii="Cambria Math" w:hAnsi="Cambria Math"/>
                    <w:i/>
                    <w:lang w:val="ru-RU"/>
                  </w:rPr>
                </m:ctrlPr>
              </m:sSubPr>
              <m:e>
                <m:r>
                  <m:rPr>
                    <m:sty m:val="p"/>
                  </m:rPr>
                  <w:rPr>
                    <w:rFonts w:ascii="Cambria Math" w:hAnsi="Cambria Math"/>
                    <w:lang w:val="ru-RU"/>
                  </w:rPr>
                  <m:t>Δ</m:t>
                </m:r>
                <m:r>
                  <w:rPr>
                    <w:rFonts w:ascii="Cambria Math" w:hAnsi="Cambria Math"/>
                    <w:lang w:val="ru-RU"/>
                  </w:rPr>
                  <m:t>G</m:t>
                </m:r>
              </m:e>
              <m:sub>
                <m:r>
                  <w:rPr>
                    <w:rFonts w:ascii="Cambria Math" w:hAnsi="Cambria Math"/>
                    <w:lang w:val="ru-RU"/>
                  </w:rPr>
                  <m:t>rel</m:t>
                </m:r>
              </m:sub>
            </m:sSub>
          </m:num>
          <m:den>
            <m:r>
              <m:rPr>
                <m:sty m:val="p"/>
              </m:rPr>
              <w:rPr>
                <w:rFonts w:ascii="Cambria Math" w:hAnsi="Cambria Math"/>
                <w:lang w:val="ru-RU"/>
              </w:rPr>
              <m:t>Δθ</m:t>
            </m:r>
          </m:den>
        </m:f>
        <m:r>
          <w:rPr>
            <w:rFonts w:ascii="Cambria Math" w:hAnsi="Cambria Math"/>
            <w:lang w:val="ru-RU"/>
          </w:rPr>
          <m:t>=</m:t>
        </m:r>
        <m:f>
          <m:fPr>
            <m:ctrlPr>
              <w:rPr>
                <w:rFonts w:ascii="Cambria Math" w:hAnsi="Cambria Math"/>
                <w:i/>
                <w:lang w:val="ru-RU"/>
              </w:rPr>
            </m:ctrlPr>
          </m:fPr>
          <m:num>
            <m:r>
              <w:rPr>
                <w:rFonts w:ascii="Cambria Math" w:hAnsi="Cambria Math"/>
                <w:lang w:val="ru-RU"/>
              </w:rPr>
              <m:t>24</m:t>
            </m:r>
          </m:num>
          <m:den>
            <m:sSup>
              <m:sSupPr>
                <m:ctrlPr>
                  <w:rPr>
                    <w:rFonts w:ascii="Cambria Math" w:hAnsi="Cambria Math"/>
                    <w:i/>
                    <w:lang w:val="ru-RU"/>
                  </w:rPr>
                </m:ctrlPr>
              </m:sSupPr>
              <m:e>
                <m:sSub>
                  <m:sSubPr>
                    <m:ctrlPr>
                      <w:rPr>
                        <w:rFonts w:ascii="Cambria Math" w:hAnsi="Cambria Math"/>
                        <w:i/>
                        <w:lang w:val="ru-RU"/>
                      </w:rPr>
                    </m:ctrlPr>
                  </m:sSubPr>
                  <m:e>
                    <m:r>
                      <m:rPr>
                        <m:sty m:val="p"/>
                      </m:rPr>
                      <w:rPr>
                        <w:rFonts w:ascii="Cambria Math" w:hAnsi="Cambria Math"/>
                        <w:lang w:val="ru-RU"/>
                      </w:rPr>
                      <m:t>θ</m:t>
                    </m:r>
                  </m:e>
                  <m:sub>
                    <m:r>
                      <w:rPr>
                        <w:rFonts w:ascii="Cambria Math" w:hAnsi="Cambria Math"/>
                        <w:lang w:val="ru-RU"/>
                      </w:rPr>
                      <m:t>3</m:t>
                    </m:r>
                    <m:r>
                      <m:rPr>
                        <m:sty m:val="p"/>
                      </m:rPr>
                      <w:rPr>
                        <w:rFonts w:ascii="Cambria Math" w:hAnsi="Cambria Math"/>
                        <w:lang w:val="ru-RU"/>
                      </w:rPr>
                      <m:t>дБ</m:t>
                    </m:r>
                  </m:sub>
                </m:sSub>
              </m:e>
              <m:sup>
                <m:r>
                  <w:rPr>
                    <w:rFonts w:ascii="Cambria Math" w:hAnsi="Cambria Math"/>
                    <w:lang w:val="ru-RU"/>
                  </w:rPr>
                  <m:t>2</m:t>
                </m:r>
              </m:sup>
            </m:sSup>
          </m:den>
        </m:f>
        <m:r>
          <m:rPr>
            <m:sty m:val="p"/>
          </m:rPr>
          <w:rPr>
            <w:rFonts w:ascii="Cambria Math" w:hAnsi="Cambria Math"/>
            <w:lang w:val="ru-RU"/>
          </w:rPr>
          <m:t>θ</m:t>
        </m:r>
      </m:oMath>
      <w:r w:rsidR="00D624B4">
        <w:rPr>
          <w:lang w:val="ru-RU"/>
        </w:rPr>
        <w:t>.</w:t>
      </w:r>
    </w:p>
    <w:p w14:paraId="2C92CEEC" w14:textId="6FCBD981" w:rsidR="00B81879" w:rsidRPr="00B81879" w:rsidRDefault="00B81879" w:rsidP="00B81879">
      <w:pPr>
        <w:rPr>
          <w:szCs w:val="22"/>
          <w:lang w:val="ru-RU"/>
        </w:rPr>
      </w:pPr>
      <w:r w:rsidRPr="00B81879">
        <w:rPr>
          <w:szCs w:val="22"/>
          <w:lang w:val="ru-RU"/>
        </w:rPr>
        <w:t xml:space="preserve">Отсюда можно получить величину </w:t>
      </w:r>
      <w:proofErr w:type="spellStart"/>
      <w:r w:rsidRPr="00B81879">
        <w:rPr>
          <w:i/>
          <w:szCs w:val="22"/>
          <w:lang w:val="ru-RU"/>
        </w:rPr>
        <w:t>N</w:t>
      </w:r>
      <w:r w:rsidRPr="00B81879">
        <w:rPr>
          <w:i/>
          <w:szCs w:val="22"/>
          <w:vertAlign w:val="subscript"/>
          <w:lang w:val="ru-RU"/>
        </w:rPr>
        <w:t>hit</w:t>
      </w:r>
      <w:proofErr w:type="spellEnd"/>
      <w:r w:rsidRPr="00B81879">
        <w:rPr>
          <w:szCs w:val="22"/>
          <w:lang w:val="ru-RU"/>
        </w:rPr>
        <w:t>, необходимую для разности в 0,05 дБ усиления, по формуле</w:t>
      </w:r>
    </w:p>
    <w:p w14:paraId="17190DF3" w14:textId="45933650" w:rsidR="00B81879" w:rsidRPr="00B81879" w:rsidRDefault="00B81879" w:rsidP="00B81879">
      <w:pPr>
        <w:pStyle w:val="Equation"/>
        <w:rPr>
          <w:lang w:val="ru-RU"/>
        </w:rPr>
      </w:pPr>
      <w:r w:rsidRPr="00B81879">
        <w:rPr>
          <w:lang w:val="ru-RU"/>
        </w:rPr>
        <w:tab/>
      </w:r>
      <w:r w:rsidRPr="00B81879">
        <w:rPr>
          <w:lang w:val="ru-RU"/>
        </w:rPr>
        <w:tab/>
      </w:r>
      <m:oMath>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G</m:t>
            </m:r>
          </m:e>
          <m:sub>
            <m:r>
              <w:rPr>
                <w:rFonts w:ascii="Cambria Math" w:hAnsi="Cambria Math"/>
                <w:lang w:val="ru-RU"/>
              </w:rPr>
              <m:t>rel</m:t>
            </m:r>
          </m:sub>
        </m:sSub>
        <m:r>
          <m:rPr>
            <m:sty m:val="p"/>
          </m:rPr>
          <w:rPr>
            <w:rFonts w:ascii="Cambria Math" w:hAnsi="Cambria Math"/>
            <w:lang w:val="ru-RU"/>
          </w:rPr>
          <m:t xml:space="preserve">=0,05=24∙ </m:t>
        </m:r>
        <m:f>
          <m:fPr>
            <m:ctrlPr>
              <w:rPr>
                <w:rFonts w:ascii="Cambria Math" w:hAnsi="Cambria Math"/>
                <w:lang w:val="ru-RU"/>
              </w:rPr>
            </m:ctrlPr>
          </m:fPr>
          <m:num>
            <m:r>
              <m:rPr>
                <m:sty m:val="p"/>
              </m:rPr>
              <w:rPr>
                <w:rFonts w:ascii="Cambria Math" w:hAnsi="Cambria Math"/>
                <w:lang w:val="ru-RU"/>
              </w:rPr>
              <m:t>θ</m:t>
            </m:r>
          </m:num>
          <m:den>
            <m:sSub>
              <m:sSubPr>
                <m:ctrlPr>
                  <w:rPr>
                    <w:rFonts w:ascii="Cambria Math" w:hAnsi="Cambria Math"/>
                    <w:lang w:val="ru-RU"/>
                  </w:rPr>
                </m:ctrlPr>
              </m:sSubPr>
              <m:e>
                <m:r>
                  <m:rPr>
                    <m:sty m:val="p"/>
                  </m:rPr>
                  <w:rPr>
                    <w:rFonts w:ascii="Cambria Math" w:hAnsi="Cambria Math"/>
                    <w:lang w:val="ru-RU"/>
                  </w:rPr>
                  <m:t>θ</m:t>
                </m:r>
              </m:e>
              <m:sub>
                <m:r>
                  <m:rPr>
                    <m:sty m:val="p"/>
                  </m:rPr>
                  <w:rPr>
                    <w:rFonts w:ascii="Cambria Math" w:hAnsi="Cambria Math"/>
                    <w:lang w:val="ru-RU"/>
                  </w:rPr>
                  <m:t>3дБ</m:t>
                </m:r>
              </m:sub>
            </m:sSub>
          </m:den>
        </m:f>
        <m:r>
          <m:rPr>
            <m:sty m:val="p"/>
          </m:rPr>
          <w:rPr>
            <w:rFonts w:ascii="Cambria Math" w:hAnsi="Cambria Math"/>
            <w:lang w:val="ru-RU"/>
          </w:rPr>
          <m:t xml:space="preserve">∙ </m:t>
        </m:r>
        <m:f>
          <m:fPr>
            <m:ctrlPr>
              <w:rPr>
                <w:rFonts w:ascii="Cambria Math" w:hAnsi="Cambria Math"/>
                <w:lang w:val="ru-RU"/>
              </w:rPr>
            </m:ctrlPr>
          </m:fPr>
          <m:num>
            <m:r>
              <m:rPr>
                <m:sty m:val="p"/>
              </m:rPr>
              <w:rPr>
                <w:rFonts w:ascii="Cambria Math" w:hAnsi="Cambria Math"/>
                <w:lang w:val="ru-RU"/>
              </w:rPr>
              <m:t>∆θ</m:t>
            </m:r>
          </m:num>
          <m:den>
            <m:sSub>
              <m:sSubPr>
                <m:ctrlPr>
                  <w:rPr>
                    <w:rFonts w:ascii="Cambria Math" w:hAnsi="Cambria Math"/>
                    <w:lang w:val="ru-RU"/>
                  </w:rPr>
                </m:ctrlPr>
              </m:sSubPr>
              <m:e>
                <m:r>
                  <m:rPr>
                    <m:sty m:val="p"/>
                  </m:rPr>
                  <w:rPr>
                    <w:rFonts w:ascii="Cambria Math" w:hAnsi="Cambria Math"/>
                    <w:lang w:val="ru-RU"/>
                  </w:rPr>
                  <m:t>θ</m:t>
                </m:r>
              </m:e>
              <m:sub>
                <m:r>
                  <m:rPr>
                    <m:sty m:val="p"/>
                  </m:rPr>
                  <w:rPr>
                    <w:rFonts w:ascii="Cambria Math" w:hAnsi="Cambria Math"/>
                    <w:lang w:val="ru-RU"/>
                  </w:rPr>
                  <m:t>3дБ</m:t>
                </m:r>
              </m:sub>
            </m:sSub>
          </m:den>
        </m:f>
        <m:r>
          <m:rPr>
            <m:sty m:val="p"/>
          </m:rPr>
          <w:rPr>
            <w:rFonts w:ascii="Cambria Math" w:hAnsi="Cambria Math"/>
            <w:lang w:val="ru-RU"/>
          </w:rPr>
          <m:t>=24∙</m:t>
        </m:r>
        <m:f>
          <m:fPr>
            <m:ctrlPr>
              <w:rPr>
                <w:rFonts w:ascii="Cambria Math" w:hAnsi="Cambria Math"/>
                <w:lang w:val="ru-RU"/>
              </w:rPr>
            </m:ctrlPr>
          </m:fPr>
          <m:num>
            <m:r>
              <m:rPr>
                <m:sty m:val="p"/>
              </m:rPr>
              <w:rPr>
                <w:rFonts w:ascii="Cambria Math" w:hAnsi="Cambria Math"/>
                <w:lang w:val="ru-RU"/>
              </w:rPr>
              <m:t>θ</m:t>
            </m:r>
          </m:num>
          <m:den>
            <m:sSub>
              <m:sSubPr>
                <m:ctrlPr>
                  <w:rPr>
                    <w:rFonts w:ascii="Cambria Math" w:hAnsi="Cambria Math"/>
                    <w:lang w:val="ru-RU"/>
                  </w:rPr>
                </m:ctrlPr>
              </m:sSubPr>
              <m:e>
                <m:r>
                  <m:rPr>
                    <m:sty m:val="p"/>
                  </m:rPr>
                  <w:rPr>
                    <w:rFonts w:ascii="Cambria Math" w:hAnsi="Cambria Math"/>
                    <w:lang w:val="ru-RU"/>
                  </w:rPr>
                  <m:t>θ</m:t>
                </m:r>
              </m:e>
              <m:sub>
                <m:r>
                  <m:rPr>
                    <m:sty m:val="p"/>
                  </m:rPr>
                  <w:rPr>
                    <w:rFonts w:ascii="Cambria Math" w:hAnsi="Cambria Math"/>
                    <w:lang w:val="ru-RU"/>
                  </w:rPr>
                  <m:t>3дБ</m:t>
                </m:r>
              </m:sub>
            </m:sSub>
          </m:den>
        </m:f>
        <m:r>
          <m:rPr>
            <m:sty m:val="p"/>
          </m:rPr>
          <w:rPr>
            <w:rFonts w:ascii="Cambria Math" w:hAnsi="Cambria Math"/>
            <w:lang w:val="ru-RU"/>
          </w:rPr>
          <m:t xml:space="preserve">∙ </m:t>
        </m:r>
        <m:f>
          <m:fPr>
            <m:ctrlPr>
              <w:rPr>
                <w:rFonts w:ascii="Cambria Math" w:hAnsi="Cambria Math"/>
                <w:lang w:val="ru-RU"/>
              </w:rPr>
            </m:ctrlPr>
          </m:fPr>
          <m:num>
            <m:r>
              <m:rPr>
                <m:sty m:val="p"/>
              </m:rPr>
              <w:rPr>
                <w:rFonts w:ascii="Cambria Math" w:hAnsi="Cambria Math"/>
                <w:lang w:val="ru-RU"/>
              </w:rPr>
              <m:t>1</m:t>
            </m:r>
          </m:num>
          <m:den>
            <m:sSub>
              <m:sSubPr>
                <m:ctrlPr>
                  <w:rPr>
                    <w:rFonts w:ascii="Cambria Math" w:hAnsi="Cambria Math"/>
                    <w:lang w:val="ru-RU"/>
                  </w:rPr>
                </m:ctrlPr>
              </m:sSubPr>
              <m:e>
                <m:r>
                  <w:rPr>
                    <w:rFonts w:ascii="Cambria Math" w:hAnsi="Cambria Math"/>
                    <w:lang w:val="ru-RU"/>
                  </w:rPr>
                  <m:t>N</m:t>
                </m:r>
              </m:e>
              <m:sub>
                <m:r>
                  <w:rPr>
                    <w:rFonts w:ascii="Cambria Math" w:hAnsi="Cambria Math"/>
                    <w:lang w:val="ru-RU"/>
                  </w:rPr>
                  <m:t>hit</m:t>
                </m:r>
              </m:sub>
            </m:sSub>
          </m:den>
        </m:f>
        <m:r>
          <m:rPr>
            <m:sty m:val="p"/>
          </m:rPr>
          <w:rPr>
            <w:rFonts w:ascii="Cambria Math" w:hAnsi="Cambria Math"/>
            <w:lang w:val="ru-RU"/>
          </w:rPr>
          <m:t xml:space="preserve"> </m:t>
        </m:r>
      </m:oMath>
      <w:r w:rsidRPr="00B81879">
        <w:rPr>
          <w:lang w:val="ru-RU"/>
        </w:rPr>
        <w:t>.</w:t>
      </w:r>
    </w:p>
    <w:p w14:paraId="1E92CDBF" w14:textId="77777777" w:rsidR="00B81879" w:rsidRPr="00B81879" w:rsidRDefault="00B81879" w:rsidP="00B81879">
      <w:pPr>
        <w:keepNext/>
        <w:keepLines/>
        <w:rPr>
          <w:szCs w:val="22"/>
          <w:lang w:val="ru-RU"/>
        </w:rPr>
      </w:pPr>
      <w:r w:rsidRPr="00B81879">
        <w:rPr>
          <w:szCs w:val="22"/>
          <w:lang w:val="ru-RU"/>
        </w:rPr>
        <w:lastRenderedPageBreak/>
        <w:t>Следовательно:</w:t>
      </w:r>
    </w:p>
    <w:p w14:paraId="00EBE87D" w14:textId="67484FC3" w:rsidR="00B81879" w:rsidRPr="00B81879" w:rsidRDefault="00B81879" w:rsidP="00B81879">
      <w:pPr>
        <w:pStyle w:val="Equation"/>
        <w:spacing w:before="0"/>
        <w:rPr>
          <w:lang w:val="ru-RU"/>
        </w:rPr>
      </w:pPr>
      <w:r w:rsidRPr="00B81879">
        <w:rPr>
          <w:lang w:val="ru-RU"/>
        </w:rPr>
        <w:tab/>
      </w:r>
      <w:r w:rsidRPr="00B81879">
        <w:rPr>
          <w:lang w:val="ru-RU"/>
        </w:rPr>
        <w:tab/>
      </w:r>
      <m:oMath>
        <m:sSub>
          <m:sSubPr>
            <m:ctrlPr>
              <w:rPr>
                <w:rFonts w:ascii="Cambria Math" w:hAnsi="Cambria Math"/>
                <w:lang w:val="ru-RU"/>
              </w:rPr>
            </m:ctrlPr>
          </m:sSubPr>
          <m:e>
            <m:r>
              <w:rPr>
                <w:rFonts w:ascii="Cambria Math" w:hAnsi="Cambria Math"/>
                <w:lang w:val="ru-RU"/>
              </w:rPr>
              <m:t>N</m:t>
            </m:r>
          </m:e>
          <m:sub>
            <m:r>
              <w:rPr>
                <w:rFonts w:ascii="Cambria Math" w:hAnsi="Cambria Math"/>
                <w:lang w:val="ru-RU"/>
              </w:rPr>
              <m:t>hit</m:t>
            </m:r>
          </m:sub>
        </m:sSub>
        <m:r>
          <m:rPr>
            <m:sty m:val="p"/>
          </m:rPr>
          <w:rPr>
            <w:rFonts w:ascii="Cambria Math" w:hAnsi="Cambria Math"/>
            <w:lang w:val="ru-RU"/>
          </w:rPr>
          <m:t xml:space="preserve">=480∙ </m:t>
        </m:r>
        <m:f>
          <m:fPr>
            <m:ctrlPr>
              <w:rPr>
                <w:rFonts w:ascii="Cambria Math" w:hAnsi="Cambria Math"/>
                <w:lang w:val="ru-RU"/>
              </w:rPr>
            </m:ctrlPr>
          </m:fPr>
          <m:num>
            <m:r>
              <m:rPr>
                <m:sty m:val="p"/>
              </m:rPr>
              <w:rPr>
                <w:rFonts w:ascii="Cambria Math" w:hAnsi="Cambria Math"/>
                <w:lang w:val="ru-RU"/>
              </w:rPr>
              <m:t>θ</m:t>
            </m:r>
          </m:num>
          <m:den>
            <m:sSub>
              <m:sSubPr>
                <m:ctrlPr>
                  <w:rPr>
                    <w:rFonts w:ascii="Cambria Math" w:hAnsi="Cambria Math"/>
                    <w:lang w:val="ru-RU"/>
                  </w:rPr>
                </m:ctrlPr>
              </m:sSubPr>
              <m:e>
                <m:r>
                  <m:rPr>
                    <m:sty m:val="p"/>
                  </m:rPr>
                  <w:rPr>
                    <w:rFonts w:ascii="Cambria Math" w:hAnsi="Cambria Math"/>
                    <w:lang w:val="ru-RU"/>
                  </w:rPr>
                  <m:t>θ</m:t>
                </m:r>
              </m:e>
              <m:sub>
                <m:r>
                  <m:rPr>
                    <m:sty m:val="p"/>
                  </m:rPr>
                  <w:rPr>
                    <w:rFonts w:ascii="Cambria Math" w:hAnsi="Cambria Math"/>
                    <w:lang w:val="ru-RU"/>
                  </w:rPr>
                  <m:t>3дБ</m:t>
                </m:r>
              </m:sub>
            </m:sSub>
          </m:den>
        </m:f>
      </m:oMath>
      <w:r w:rsidRPr="00B81879">
        <w:rPr>
          <w:lang w:val="ru-RU"/>
        </w:rPr>
        <w:t>.</w:t>
      </w:r>
    </w:p>
    <w:p w14:paraId="7542BD8D" w14:textId="1EDFC433" w:rsidR="00B81879" w:rsidRPr="00C46D60" w:rsidRDefault="00B81879" w:rsidP="00B81879">
      <w:pPr>
        <w:rPr>
          <w:szCs w:val="22"/>
          <w:lang w:val="en-US"/>
        </w:rPr>
      </w:pPr>
      <w:r w:rsidRPr="00B81879">
        <w:rPr>
          <w:szCs w:val="22"/>
          <w:lang w:val="ru-RU"/>
        </w:rPr>
        <w:t>Поэтому размер временного шага, ближайший к главному лучу, вычисляется как</w:t>
      </w:r>
      <w:r w:rsidR="00C46D60">
        <w:rPr>
          <w:szCs w:val="22"/>
          <w:lang w:val="en-US"/>
        </w:rPr>
        <w:t>:</w:t>
      </w:r>
    </w:p>
    <w:p w14:paraId="1C6EC8A1" w14:textId="77777777" w:rsidR="00B81879" w:rsidRPr="00B81879" w:rsidRDefault="00B81879" w:rsidP="00B81879">
      <w:pPr>
        <w:pStyle w:val="Equation"/>
        <w:rPr>
          <w:lang w:val="ru-RU"/>
        </w:rPr>
      </w:pPr>
      <w:r w:rsidRPr="00B81879">
        <w:rPr>
          <w:lang w:val="ru-RU"/>
        </w:rPr>
        <w:tab/>
      </w:r>
      <w:r w:rsidRPr="00B81879">
        <w:rPr>
          <w:lang w:val="ru-RU"/>
        </w:rPr>
        <w:tab/>
      </w:r>
      <w:r w:rsidR="00B86C1B" w:rsidRPr="00B86C1B">
        <w:rPr>
          <w:position w:val="-30"/>
          <w:lang w:val="ru-RU"/>
        </w:rPr>
        <w:object w:dxaOrig="1080" w:dyaOrig="700" w14:anchorId="181E319D">
          <v:shape id="_x0000_i1033" type="#_x0000_t75" style="width:54.8pt;height:35.45pt" o:ole="">
            <v:imagedata r:id="rId77" o:title=""/>
          </v:shape>
          <o:OLEObject Type="Embed" ProgID="Equation.3" ShapeID="_x0000_i1033" DrawAspect="Content" ObjectID="_1795616443" r:id="rId78"/>
        </w:object>
      </w:r>
    </w:p>
    <w:p w14:paraId="611397FC" w14:textId="100FBB47" w:rsidR="00B81879" w:rsidRPr="00C46D60" w:rsidRDefault="00B81879" w:rsidP="00B81879">
      <w:pPr>
        <w:rPr>
          <w:szCs w:val="22"/>
          <w:lang w:val="en-US"/>
        </w:rPr>
      </w:pPr>
      <w:r w:rsidRPr="00B81879">
        <w:rPr>
          <w:szCs w:val="22"/>
          <w:lang w:val="ru-RU"/>
        </w:rPr>
        <w:t>Тогда</w:t>
      </w:r>
      <w:r w:rsidR="00C46D60">
        <w:rPr>
          <w:szCs w:val="22"/>
          <w:lang w:val="en-US"/>
        </w:rPr>
        <w:t>:</w:t>
      </w:r>
    </w:p>
    <w:p w14:paraId="47BA9409" w14:textId="77777777" w:rsidR="00B81879" w:rsidRPr="00B81879" w:rsidRDefault="00B81879" w:rsidP="00B81879">
      <w:pPr>
        <w:pStyle w:val="Equation"/>
        <w:spacing w:before="0"/>
        <w:rPr>
          <w:lang w:val="ru-RU"/>
        </w:rPr>
      </w:pPr>
      <w:r w:rsidRPr="00B81879">
        <w:rPr>
          <w:lang w:val="ru-RU"/>
        </w:rPr>
        <w:tab/>
      </w:r>
      <w:r w:rsidRPr="00B81879">
        <w:rPr>
          <w:lang w:val="ru-RU"/>
        </w:rPr>
        <w:tab/>
      </w:r>
      <w:r w:rsidRPr="00B81879">
        <w:rPr>
          <w:lang w:val="ru-RU"/>
        </w:rPr>
        <w:object w:dxaOrig="2780" w:dyaOrig="400" w14:anchorId="596209AF">
          <v:shape id="_x0000_i1034" type="#_x0000_t75" style="width:157.95pt;height:22.55pt" o:ole="">
            <v:imagedata r:id="rId79" o:title="" croptop="-12120f"/>
          </v:shape>
          <o:OLEObject Type="Embed" ProgID="Equation.3" ShapeID="_x0000_i1034" DrawAspect="Content" ObjectID="_1795616444" r:id="rId80"/>
        </w:object>
      </w:r>
    </w:p>
    <w:p w14:paraId="26A084BF" w14:textId="5BCDEFEA" w:rsidR="00F531C0" w:rsidRPr="00B81879" w:rsidRDefault="00B81879" w:rsidP="00B81879">
      <w:pPr>
        <w:rPr>
          <w:lang w:val="ru-RU"/>
        </w:rPr>
      </w:pPr>
      <w:r w:rsidRPr="00B81879">
        <w:rPr>
          <w:szCs w:val="22"/>
          <w:lang w:val="ru-RU"/>
        </w:rPr>
        <w:t xml:space="preserve">Этот подход может также использоваться для выборки в поперечном направлении, тогда </w:t>
      </w:r>
      <w:proofErr w:type="spellStart"/>
      <w:r w:rsidRPr="00B81879">
        <w:rPr>
          <w:i/>
          <w:szCs w:val="22"/>
          <w:lang w:val="ru-RU"/>
        </w:rPr>
        <w:t>N</w:t>
      </w:r>
      <w:r w:rsidRPr="00B81879">
        <w:rPr>
          <w:i/>
          <w:szCs w:val="22"/>
          <w:vertAlign w:val="subscript"/>
          <w:lang w:val="ru-RU"/>
        </w:rPr>
        <w:t>track</w:t>
      </w:r>
      <w:proofErr w:type="spellEnd"/>
      <w:r w:rsidRPr="00B81879">
        <w:rPr>
          <w:szCs w:val="22"/>
          <w:lang w:val="ru-RU"/>
        </w:rPr>
        <w:t> = </w:t>
      </w:r>
      <w:proofErr w:type="spellStart"/>
      <w:r w:rsidRPr="00B81879">
        <w:rPr>
          <w:i/>
          <w:szCs w:val="22"/>
          <w:lang w:val="ru-RU"/>
        </w:rPr>
        <w:t>N</w:t>
      </w:r>
      <w:r w:rsidRPr="00B81879">
        <w:rPr>
          <w:i/>
          <w:szCs w:val="22"/>
          <w:vertAlign w:val="subscript"/>
          <w:lang w:val="ru-RU"/>
        </w:rPr>
        <w:t>hit</w:t>
      </w:r>
      <w:proofErr w:type="spellEnd"/>
      <w:r w:rsidRPr="00B81879">
        <w:rPr>
          <w:szCs w:val="22"/>
          <w:lang w:val="ru-RU"/>
        </w:rPr>
        <w:t> = 16.</w:t>
      </w:r>
    </w:p>
    <w:p w14:paraId="77116761" w14:textId="5001F565" w:rsidR="00F531C0" w:rsidRPr="00B86C1B" w:rsidRDefault="00F531C0" w:rsidP="00F531C0">
      <w:pPr>
        <w:pStyle w:val="Heading2"/>
        <w:rPr>
          <w:lang w:val="ru-RU"/>
        </w:rPr>
      </w:pPr>
      <w:bookmarkStart w:id="253" w:name="_Toc107027615"/>
      <w:r w:rsidRPr="00B86C1B">
        <w:t>D</w:t>
      </w:r>
      <w:r w:rsidRPr="00B86C1B">
        <w:rPr>
          <w:lang w:val="ru-RU"/>
        </w:rPr>
        <w:t>4.6</w:t>
      </w:r>
      <w:r w:rsidRPr="00B86C1B">
        <w:rPr>
          <w:lang w:val="ru-RU"/>
        </w:rPr>
        <w:tab/>
      </w:r>
      <w:bookmarkEnd w:id="253"/>
      <w:r w:rsidR="00B86C1B" w:rsidRPr="00B86C1B">
        <w:rPr>
          <w:szCs w:val="22"/>
          <w:lang w:val="ru-RU"/>
        </w:rPr>
        <w:t>Общее время выполнения программы моделирования</w:t>
      </w:r>
    </w:p>
    <w:bookmarkEnd w:id="250"/>
    <w:bookmarkEnd w:id="251"/>
    <w:bookmarkEnd w:id="252"/>
    <w:p w14:paraId="3185D0FF" w14:textId="77777777" w:rsidR="00B86C1B" w:rsidRPr="00B86C1B" w:rsidRDefault="00B86C1B" w:rsidP="00B86C1B">
      <w:pPr>
        <w:rPr>
          <w:szCs w:val="22"/>
          <w:lang w:val="ru-RU"/>
        </w:rPr>
      </w:pPr>
      <w:r w:rsidRPr="00B86C1B">
        <w:rPr>
          <w:szCs w:val="22"/>
          <w:lang w:val="ru-RU"/>
        </w:rPr>
        <w:t xml:space="preserve">В этом разделе описывается расчет количества временных шагов для алгоритмов </w:t>
      </w:r>
      <w:proofErr w:type="spellStart"/>
      <w:r w:rsidRPr="00B86C1B">
        <w:rPr>
          <w:szCs w:val="22"/>
          <w:lang w:val="ru-RU"/>
        </w:rPr>
        <w:t>э.п.п.м</w:t>
      </w:r>
      <w:proofErr w:type="spellEnd"/>
      <w:r w:rsidRPr="00B86C1B">
        <w:rPr>
          <w:szCs w:val="22"/>
          <w:lang w:val="ru-RU"/>
        </w:rPr>
        <w:t xml:space="preserve">.↓ и </w:t>
      </w:r>
      <w:proofErr w:type="spellStart"/>
      <w:r w:rsidRPr="00B86C1B">
        <w:rPr>
          <w:szCs w:val="22"/>
          <w:lang w:val="ru-RU"/>
        </w:rPr>
        <w:t>э.п.п.м</w:t>
      </w:r>
      <w:proofErr w:type="spellEnd"/>
      <w:r w:rsidRPr="00B86C1B">
        <w:rPr>
          <w:szCs w:val="22"/>
          <w:lang w:val="ru-RU"/>
        </w:rPr>
        <w:t>.↑, указанных в пункте D5. Основной подход предусматривает в первую очередь рассмотрение по отдельности группировок с повторяющимися и неповторяющимися трассами орбит, когда системы с использованием повторяющихся трасс орбит применяют функцию удержания станций на орбите, для того чтобы движение спутника соответствовало одному следу на Земле. Например, будут иметь место небольшие погрешности и возмущения при запуске, что приведет к смещению орбиты, если не будет оперативно использована система удержания станций на орбите для обеспечения повторений траектории. Поэтому администрации должны указывать БР, используется ли система удержания станции на орбите для сохранения одной и той же траектории.</w:t>
      </w:r>
    </w:p>
    <w:p w14:paraId="75AF93F6" w14:textId="77777777" w:rsidR="00B86C1B" w:rsidRPr="00B86C1B" w:rsidRDefault="00B86C1B" w:rsidP="00B86C1B">
      <w:pPr>
        <w:rPr>
          <w:szCs w:val="22"/>
          <w:lang w:val="ru-RU"/>
        </w:rPr>
      </w:pPr>
      <w:r w:rsidRPr="00B86C1B">
        <w:rPr>
          <w:szCs w:val="22"/>
          <w:lang w:val="ru-RU"/>
        </w:rPr>
        <w:t>Некоторые группировки имеют различные значения наклонения, высоты или эксцентриситета между плоскостями. В этом случае предполагается, что для сохранения зоны покрытия группировка проектируется таким образом, чтобы разнос между плоскостями существенно не менялся. Для случая повторяющихся траекторий на земле это означает, что для группировки будет один период повторения. Для всех спутников в составе группировки данный период соответствует времени их возвращения в ту же позицию относительно Земли и друг друга в пределах ограничений системы удержания станции на орбите. Для случая неповторяющихся траекторий на земле будет иметь место один период для всех плоскостей орбиты при движении вокруг экватора.</w:t>
      </w:r>
    </w:p>
    <w:p w14:paraId="04673DFF" w14:textId="6BCC2F96" w:rsidR="00F531C0" w:rsidRPr="00B86C1B" w:rsidRDefault="00B86C1B" w:rsidP="00B86C1B">
      <w:pPr>
        <w:rPr>
          <w:lang w:val="ru-RU"/>
        </w:rPr>
      </w:pPr>
      <w:r w:rsidRPr="00B86C1B">
        <w:rPr>
          <w:szCs w:val="22"/>
          <w:lang w:val="ru-RU"/>
        </w:rPr>
        <w:t>Этот подход должен использоваться для группировок с круговыми и эллиптическими орбитами, имеющими ненулевое наклонение. Для группировок на экваториальной орбите, в которых все спутники находятся на одной высоте, достаточно выполнить прогон в течение одного периода повторения. Соответствующий расчет производится следующим образом:</w:t>
      </w:r>
    </w:p>
    <w:p w14:paraId="07C21224" w14:textId="52AB4988" w:rsidR="00F531C0" w:rsidRPr="00B86C1B" w:rsidRDefault="00F531C0" w:rsidP="00F531C0">
      <w:pPr>
        <w:pStyle w:val="Equation"/>
        <w:rPr>
          <w:lang w:val="ru-RU"/>
        </w:rPr>
      </w:pPr>
      <w:r w:rsidRPr="00B86C1B">
        <w:rPr>
          <w:lang w:val="ru-RU"/>
        </w:rPr>
        <w:tab/>
      </w:r>
      <w:r w:rsidRPr="00B86C1B">
        <w:rPr>
          <w:lang w:val="ru-RU"/>
        </w:rPr>
        <w:tab/>
      </w:r>
      <m:oMath>
        <m:sSub>
          <m:sSubPr>
            <m:ctrlPr>
              <w:rPr>
                <w:rFonts w:ascii="Cambria Math" w:hAnsi="Cambria Math"/>
              </w:rPr>
            </m:ctrlPr>
          </m:sSubPr>
          <m:e>
            <m:r>
              <w:rPr>
                <w:rFonts w:ascii="Cambria Math" w:hAnsi="Cambria Math"/>
              </w:rPr>
              <m:t>T</m:t>
            </m:r>
          </m:e>
          <m:sub>
            <m:r>
              <w:rPr>
                <w:rFonts w:ascii="Cambria Math" w:hAnsi="Cambria Math"/>
              </w:rPr>
              <m:t>run</m:t>
            </m:r>
          </m:sub>
        </m:sSub>
        <m:r>
          <m:rPr>
            <m:sty m:val="p"/>
          </m:rPr>
          <w:rPr>
            <w:rFonts w:ascii="Cambria Math" w:hAnsi="Cambria Math"/>
            <w:lang w:val="ru-RU"/>
          </w:rPr>
          <m:t xml:space="preserve">= </m:t>
        </m:r>
        <m:f>
          <m:fPr>
            <m:ctrlPr>
              <w:rPr>
                <w:rFonts w:ascii="Cambria Math" w:hAnsi="Cambria Math"/>
              </w:rPr>
            </m:ctrlPr>
          </m:fPr>
          <m:num>
            <m:r>
              <m:rPr>
                <m:sty m:val="p"/>
              </m:rPr>
              <w:rPr>
                <w:rFonts w:ascii="Cambria Math" w:hAnsi="Cambria Math"/>
                <w:lang w:val="ru-RU"/>
              </w:rPr>
              <m:t>2</m:t>
            </m:r>
            <m:r>
              <m:rPr>
                <m:sty m:val="p"/>
              </m:rPr>
              <w:rPr>
                <w:rFonts w:ascii="Cambria Math" w:hAnsi="Cambria Math"/>
              </w:rPr>
              <m:t>π</m:t>
            </m:r>
          </m:num>
          <m:den>
            <m:sSub>
              <m:sSubPr>
                <m:ctrlPr>
                  <w:rPr>
                    <w:rFonts w:ascii="Cambria Math" w:hAnsi="Cambria Math"/>
                  </w:rPr>
                </m:ctrlPr>
              </m:sSubPr>
              <m:e>
                <m:r>
                  <w:rPr>
                    <w:rFonts w:ascii="Cambria Math" w:hAnsi="Cambria Math"/>
                  </w:rPr>
                  <m:t>w</m:t>
                </m:r>
              </m:e>
              <m:sub>
                <m:r>
                  <w:rPr>
                    <w:rFonts w:ascii="Cambria Math" w:hAnsi="Cambria Math"/>
                  </w:rPr>
                  <m:t>s</m:t>
                </m:r>
                <m:r>
                  <m:rPr>
                    <m:sty m:val="p"/>
                  </m:rPr>
                  <w:rPr>
                    <w:rFonts w:ascii="Cambria Math" w:hAnsi="Cambria Math"/>
                    <w:lang w:val="ru-RU"/>
                  </w:rPr>
                  <m:t xml:space="preserve"> </m:t>
                </m:r>
              </m:sub>
            </m:sSub>
            <m:r>
              <m:rPr>
                <m:sty m:val="p"/>
              </m:rPr>
              <w:rPr>
                <w:rFonts w:ascii="Cambria Math" w:hAnsi="Cambria Math"/>
                <w:lang w:val="ru-RU"/>
              </w:rPr>
              <m:t xml:space="preserve">– </m:t>
            </m:r>
            <m:sSub>
              <m:sSubPr>
                <m:ctrlPr>
                  <w:rPr>
                    <w:rFonts w:ascii="Cambria Math" w:hAnsi="Cambria Math"/>
                  </w:rPr>
                </m:ctrlPr>
              </m:sSubPr>
              <m:e>
                <m:r>
                  <w:rPr>
                    <w:rFonts w:ascii="Cambria Math" w:hAnsi="Cambria Math"/>
                  </w:rPr>
                  <m:t>w</m:t>
                </m:r>
              </m:e>
              <m:sub>
                <m:r>
                  <w:rPr>
                    <w:rFonts w:ascii="Cambria Math" w:hAnsi="Cambria Math"/>
                  </w:rPr>
                  <m:t>e</m:t>
                </m:r>
              </m:sub>
            </m:sSub>
          </m:den>
        </m:f>
      </m:oMath>
      <w:r w:rsidR="00B86C1B">
        <w:rPr>
          <w:lang w:val="ru-RU"/>
        </w:rPr>
        <w:t>;</w:t>
      </w:r>
    </w:p>
    <w:p w14:paraId="3B3EB2E4" w14:textId="17F244A6" w:rsidR="00F531C0" w:rsidRPr="00B86C1B" w:rsidRDefault="00F531C0" w:rsidP="00F531C0">
      <w:pPr>
        <w:pStyle w:val="Equation"/>
        <w:rPr>
          <w:lang w:val="ru-RU"/>
        </w:rPr>
      </w:pPr>
      <w:r w:rsidRPr="00B86C1B">
        <w:rPr>
          <w:lang w:val="ru-RU"/>
        </w:rPr>
        <w:tab/>
      </w:r>
      <w:r w:rsidRPr="00B86C1B">
        <w:rPr>
          <w:lang w:val="ru-RU"/>
        </w:rPr>
        <w:tab/>
      </w:r>
      <w:r w:rsidR="00AB7862" w:rsidRPr="00382FE0">
        <w:rPr>
          <w:position w:val="-32"/>
        </w:rPr>
        <w:object w:dxaOrig="2445" w:dyaOrig="720" w14:anchorId="79D5BE4B">
          <v:shape id="_x0000_i1035" type="#_x0000_t75" style="width:115pt;height:36pt" o:ole="">
            <v:imagedata r:id="rId81" o:title=""/>
          </v:shape>
          <o:OLEObject Type="Embed" ProgID="Equation.3" ShapeID="_x0000_i1035" DrawAspect="Content" ObjectID="_1795616445" r:id="rId82"/>
        </w:object>
      </w:r>
      <w:r w:rsidR="00B86C1B">
        <w:rPr>
          <w:lang w:val="ru-RU"/>
        </w:rPr>
        <w:t>,</w:t>
      </w:r>
    </w:p>
    <w:p w14:paraId="32B94DAA" w14:textId="77777777" w:rsidR="00B86C1B" w:rsidRPr="00B86C1B" w:rsidRDefault="00B86C1B" w:rsidP="00B86C1B">
      <w:pPr>
        <w:rPr>
          <w:szCs w:val="22"/>
          <w:lang w:val="ru-RU"/>
        </w:rPr>
      </w:pPr>
      <w:r w:rsidRPr="00B86C1B">
        <w:rPr>
          <w:szCs w:val="22"/>
          <w:lang w:val="ru-RU"/>
        </w:rPr>
        <w:t xml:space="preserve">где </w:t>
      </w:r>
      <w:proofErr w:type="spellStart"/>
      <w:r w:rsidRPr="00B86C1B">
        <w:rPr>
          <w:i/>
          <w:szCs w:val="22"/>
          <w:lang w:val="ru-RU"/>
        </w:rPr>
        <w:t>w</w:t>
      </w:r>
      <w:r w:rsidRPr="00B86C1B">
        <w:rPr>
          <w:i/>
          <w:szCs w:val="22"/>
          <w:vertAlign w:val="subscript"/>
          <w:lang w:val="ru-RU"/>
        </w:rPr>
        <w:t>s</w:t>
      </w:r>
      <w:proofErr w:type="spellEnd"/>
      <w:r w:rsidRPr="00B86C1B">
        <w:rPr>
          <w:szCs w:val="22"/>
          <w:lang w:val="ru-RU"/>
        </w:rPr>
        <w:t xml:space="preserve"> и </w:t>
      </w:r>
      <w:proofErr w:type="spellStart"/>
      <w:r w:rsidRPr="00B86C1B">
        <w:rPr>
          <w:i/>
          <w:szCs w:val="22"/>
          <w:lang w:val="ru-RU"/>
        </w:rPr>
        <w:t>w</w:t>
      </w:r>
      <w:r w:rsidRPr="00B86C1B">
        <w:rPr>
          <w:i/>
          <w:szCs w:val="22"/>
          <w:vertAlign w:val="subscript"/>
          <w:lang w:val="ru-RU"/>
        </w:rPr>
        <w:t>e</w:t>
      </w:r>
      <w:proofErr w:type="spellEnd"/>
      <w:r w:rsidRPr="00B86C1B">
        <w:rPr>
          <w:szCs w:val="22"/>
          <w:lang w:val="ru-RU"/>
        </w:rPr>
        <w:t> – угловые скорости вращения спутника и Земли, как указано в пункте D2.</w:t>
      </w:r>
    </w:p>
    <w:p w14:paraId="0DED3089" w14:textId="09E53599" w:rsidR="00F531C0" w:rsidRPr="00B86C1B" w:rsidRDefault="00B86C1B" w:rsidP="00B86C1B">
      <w:pPr>
        <w:rPr>
          <w:lang w:val="ru-RU"/>
        </w:rPr>
      </w:pPr>
      <w:r w:rsidRPr="00B86C1B">
        <w:rPr>
          <w:szCs w:val="22"/>
          <w:lang w:val="ru-RU"/>
        </w:rPr>
        <w:t>В таблице 13 приведены входные параметры для всех остальных типов группировок.</w:t>
      </w:r>
    </w:p>
    <w:p w14:paraId="3C8F8297" w14:textId="77777777" w:rsidR="00EB53F8" w:rsidRPr="00EB53F8" w:rsidRDefault="00EB53F8" w:rsidP="00DA5F1A">
      <w:pPr>
        <w:pStyle w:val="TableNo"/>
        <w:keepLines/>
        <w:rPr>
          <w:lang w:val="ru-RU"/>
        </w:rPr>
      </w:pPr>
      <w:r w:rsidRPr="00EB53F8">
        <w:rPr>
          <w:lang w:val="ru-RU"/>
        </w:rPr>
        <w:lastRenderedPageBreak/>
        <w:t>ТАБЛИЦА 13</w:t>
      </w:r>
    </w:p>
    <w:p w14:paraId="3F986CF1" w14:textId="68919C44" w:rsidR="00F531C0" w:rsidRPr="00EB53F8" w:rsidRDefault="00EB53F8" w:rsidP="00DA5F1A">
      <w:pPr>
        <w:pStyle w:val="Tabletitle"/>
        <w:keepLines/>
      </w:pPr>
      <w:r w:rsidRPr="00EB53F8">
        <w:rPr>
          <w:lang w:val="ru-RU"/>
        </w:rPr>
        <w:t>Входные данные</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135"/>
        <w:gridCol w:w="1752"/>
        <w:gridCol w:w="1752"/>
      </w:tblGrid>
      <w:tr w:rsidR="00EB53F8" w:rsidRPr="00382FE0" w14:paraId="4676C290" w14:textId="77777777" w:rsidTr="000D01B9">
        <w:trPr>
          <w:jc w:val="center"/>
        </w:trPr>
        <w:tc>
          <w:tcPr>
            <w:tcW w:w="5954" w:type="dxa"/>
            <w:tcBorders>
              <w:top w:val="single" w:sz="6" w:space="0" w:color="000000"/>
              <w:left w:val="single" w:sz="6" w:space="0" w:color="000000"/>
              <w:bottom w:val="single" w:sz="6" w:space="0" w:color="000000"/>
              <w:right w:val="single" w:sz="6" w:space="0" w:color="000000"/>
            </w:tcBorders>
            <w:vAlign w:val="center"/>
            <w:hideMark/>
          </w:tcPr>
          <w:p w14:paraId="55981DF6" w14:textId="5386F7A2" w:rsidR="00EB53F8" w:rsidRPr="00EB53F8" w:rsidRDefault="00EB53F8" w:rsidP="000D01B9">
            <w:pPr>
              <w:pStyle w:val="Tablehead"/>
              <w:keepLines/>
            </w:pPr>
            <w:r w:rsidRPr="00EB53F8">
              <w:rPr>
                <w:lang w:val="ru-RU"/>
              </w:rPr>
              <w:t>Параметр</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47C239FD" w14:textId="7F4EE918" w:rsidR="00EB53F8" w:rsidRPr="00EB53F8" w:rsidRDefault="00EB53F8" w:rsidP="000D01B9">
            <w:pPr>
              <w:pStyle w:val="Tablehead"/>
              <w:keepLines/>
            </w:pPr>
            <w:r w:rsidRPr="00EB53F8">
              <w:rPr>
                <w:lang w:val="ru-RU"/>
              </w:rPr>
              <w:t>Обозначение</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01376DAA" w14:textId="75C40CD7" w:rsidR="00EB53F8" w:rsidRPr="00EB53F8" w:rsidRDefault="00EB53F8" w:rsidP="000D01B9">
            <w:pPr>
              <w:pStyle w:val="Tablehead"/>
              <w:keepLines/>
            </w:pPr>
            <w:r w:rsidRPr="00EB53F8">
              <w:rPr>
                <w:lang w:val="ru-RU"/>
              </w:rPr>
              <w:t>Единицы измерения</w:t>
            </w:r>
          </w:p>
        </w:tc>
      </w:tr>
      <w:tr w:rsidR="00EB53F8" w:rsidRPr="00382FE0" w14:paraId="19DA59E0" w14:textId="77777777" w:rsidTr="00DA5F1A">
        <w:trPr>
          <w:jc w:val="center"/>
        </w:trPr>
        <w:tc>
          <w:tcPr>
            <w:tcW w:w="5954" w:type="dxa"/>
            <w:tcBorders>
              <w:top w:val="single" w:sz="6" w:space="0" w:color="000000"/>
              <w:left w:val="single" w:sz="6" w:space="0" w:color="000000"/>
              <w:bottom w:val="single" w:sz="6" w:space="0" w:color="000000"/>
              <w:right w:val="single" w:sz="6" w:space="0" w:color="000000"/>
            </w:tcBorders>
            <w:hideMark/>
          </w:tcPr>
          <w:p w14:paraId="5512E3CE" w14:textId="55C26D59" w:rsidR="00EB53F8" w:rsidRPr="00EB53F8" w:rsidRDefault="00EB53F8" w:rsidP="00DA5F1A">
            <w:pPr>
              <w:pStyle w:val="Tabletext"/>
              <w:keepNext/>
              <w:keepLines/>
              <w:jc w:val="left"/>
            </w:pPr>
            <w:r w:rsidRPr="00EB53F8">
              <w:rPr>
                <w:lang w:val="ru-RU"/>
              </w:rPr>
              <w:t>Повторение группировки, да/нет</w:t>
            </w:r>
          </w:p>
        </w:tc>
        <w:tc>
          <w:tcPr>
            <w:tcW w:w="1701" w:type="dxa"/>
            <w:tcBorders>
              <w:top w:val="single" w:sz="6" w:space="0" w:color="000000"/>
              <w:left w:val="single" w:sz="6" w:space="0" w:color="000000"/>
              <w:bottom w:val="single" w:sz="6" w:space="0" w:color="000000"/>
              <w:right w:val="single" w:sz="6" w:space="0" w:color="000000"/>
            </w:tcBorders>
            <w:hideMark/>
          </w:tcPr>
          <w:p w14:paraId="50BA44CE" w14:textId="0C0AD550" w:rsidR="00EB53F8" w:rsidRPr="00EB53F8" w:rsidRDefault="00EB53F8" w:rsidP="00DA5F1A">
            <w:pPr>
              <w:pStyle w:val="Tabletext"/>
              <w:keepNext/>
              <w:keepLines/>
              <w:jc w:val="center"/>
            </w:pPr>
            <w:r w:rsidRPr="00EB53F8">
              <w:rPr>
                <w:lang w:val="ru-RU"/>
              </w:rPr>
              <w:t>Тип</w:t>
            </w:r>
          </w:p>
        </w:tc>
        <w:tc>
          <w:tcPr>
            <w:tcW w:w="1701" w:type="dxa"/>
            <w:tcBorders>
              <w:top w:val="single" w:sz="6" w:space="0" w:color="000000"/>
              <w:left w:val="single" w:sz="6" w:space="0" w:color="000000"/>
              <w:bottom w:val="single" w:sz="6" w:space="0" w:color="000000"/>
              <w:right w:val="single" w:sz="6" w:space="0" w:color="000000"/>
            </w:tcBorders>
            <w:hideMark/>
          </w:tcPr>
          <w:p w14:paraId="14EE6D0D" w14:textId="7B99F133" w:rsidR="00EB53F8" w:rsidRPr="00EB53F8" w:rsidRDefault="00EB53F8" w:rsidP="00DA5F1A">
            <w:pPr>
              <w:pStyle w:val="Tabletext"/>
              <w:keepNext/>
              <w:keepLines/>
              <w:jc w:val="center"/>
            </w:pPr>
            <w:r w:rsidRPr="00EB53F8">
              <w:rPr>
                <w:lang w:val="ru-RU"/>
              </w:rPr>
              <w:t>–</w:t>
            </w:r>
          </w:p>
        </w:tc>
      </w:tr>
      <w:tr w:rsidR="00EB53F8" w:rsidRPr="00382FE0" w14:paraId="0A7AEBB3" w14:textId="77777777" w:rsidTr="00DA5F1A">
        <w:trPr>
          <w:jc w:val="center"/>
        </w:trPr>
        <w:tc>
          <w:tcPr>
            <w:tcW w:w="5954" w:type="dxa"/>
            <w:tcBorders>
              <w:top w:val="single" w:sz="6" w:space="0" w:color="000000"/>
              <w:left w:val="single" w:sz="6" w:space="0" w:color="000000"/>
              <w:bottom w:val="single" w:sz="6" w:space="0" w:color="000000"/>
              <w:right w:val="single" w:sz="6" w:space="0" w:color="000000"/>
            </w:tcBorders>
            <w:hideMark/>
          </w:tcPr>
          <w:p w14:paraId="68B6AB28" w14:textId="01BABC7B" w:rsidR="00EB53F8" w:rsidRPr="00EB53F8" w:rsidRDefault="00EB53F8" w:rsidP="00EB53F8">
            <w:pPr>
              <w:pStyle w:val="Tabletext"/>
              <w:jc w:val="left"/>
              <w:rPr>
                <w:lang w:val="ru-RU"/>
              </w:rPr>
            </w:pPr>
            <w:r w:rsidRPr="00EB53F8">
              <w:rPr>
                <w:lang w:val="ru-RU"/>
              </w:rPr>
              <w:t>Минимальное количество выборок, используемых для получения статистической значимости</w:t>
            </w:r>
          </w:p>
        </w:tc>
        <w:tc>
          <w:tcPr>
            <w:tcW w:w="1701" w:type="dxa"/>
            <w:tcBorders>
              <w:top w:val="single" w:sz="6" w:space="0" w:color="000000"/>
              <w:left w:val="single" w:sz="6" w:space="0" w:color="000000"/>
              <w:bottom w:val="single" w:sz="6" w:space="0" w:color="000000"/>
              <w:right w:val="single" w:sz="6" w:space="0" w:color="000000"/>
            </w:tcBorders>
            <w:hideMark/>
          </w:tcPr>
          <w:p w14:paraId="42D113FE" w14:textId="107910D7" w:rsidR="00EB53F8" w:rsidRPr="00EB53F8" w:rsidRDefault="00EB53F8" w:rsidP="00EB53F8">
            <w:pPr>
              <w:pStyle w:val="Tabletext"/>
              <w:jc w:val="center"/>
            </w:pPr>
            <w:r w:rsidRPr="00EB53F8">
              <w:rPr>
                <w:i/>
                <w:lang w:val="ru-RU"/>
              </w:rPr>
              <w:t>N</w:t>
            </w:r>
            <w:r w:rsidRPr="00EB53F8">
              <w:rPr>
                <w:i/>
                <w:vertAlign w:val="subscript"/>
                <w:lang w:val="ru-RU"/>
              </w:rPr>
              <w:t>S</w:t>
            </w:r>
            <w:r w:rsidRPr="00EB53F8">
              <w:rPr>
                <w:lang w:val="ru-RU"/>
              </w:rPr>
              <w:t> </w:t>
            </w:r>
            <w:r w:rsidRPr="00EB53F8">
              <w:rPr>
                <w:rFonts w:ascii="Symbol" w:hAnsi="Symbol" w:cs="Symbol"/>
                <w:lang w:val="ru-RU"/>
              </w:rPr>
              <w:t></w:t>
            </w:r>
            <w:r w:rsidRPr="00EB53F8">
              <w:rPr>
                <w:lang w:val="ru-RU"/>
              </w:rPr>
              <w:t> 10</w:t>
            </w:r>
          </w:p>
        </w:tc>
        <w:tc>
          <w:tcPr>
            <w:tcW w:w="1701" w:type="dxa"/>
            <w:tcBorders>
              <w:top w:val="single" w:sz="6" w:space="0" w:color="000000"/>
              <w:left w:val="single" w:sz="6" w:space="0" w:color="000000"/>
              <w:bottom w:val="single" w:sz="6" w:space="0" w:color="000000"/>
              <w:right w:val="single" w:sz="6" w:space="0" w:color="000000"/>
            </w:tcBorders>
            <w:hideMark/>
          </w:tcPr>
          <w:p w14:paraId="69F8D7C7" w14:textId="65F78C01" w:rsidR="00EB53F8" w:rsidRPr="00EB53F8" w:rsidRDefault="00EB53F8" w:rsidP="00EB53F8">
            <w:pPr>
              <w:pStyle w:val="Tabletext"/>
              <w:jc w:val="center"/>
            </w:pPr>
            <w:r w:rsidRPr="00EB53F8">
              <w:rPr>
                <w:lang w:val="ru-RU"/>
              </w:rPr>
              <w:t>–</w:t>
            </w:r>
          </w:p>
        </w:tc>
      </w:tr>
    </w:tbl>
    <w:p w14:paraId="28B0F5EA" w14:textId="77777777" w:rsidR="00F531C0" w:rsidRPr="00382FE0" w:rsidRDefault="00F531C0" w:rsidP="00F531C0">
      <w:pPr>
        <w:pStyle w:val="Tablefin"/>
      </w:pPr>
    </w:p>
    <w:p w14:paraId="7FD2A09F" w14:textId="1A992DD5" w:rsidR="000E2CDE" w:rsidRPr="00B01F61" w:rsidRDefault="000E2CDE" w:rsidP="000E2CDE">
      <w:pPr>
        <w:rPr>
          <w:lang w:val="en-US"/>
        </w:rPr>
      </w:pPr>
      <w:bookmarkStart w:id="254" w:name="_Toc442753224"/>
      <w:r w:rsidRPr="000E2CDE">
        <w:rPr>
          <w:lang w:val="ru-RU"/>
        </w:rPr>
        <w:t>В обоих случаях временной шаг может быть вычислен с использованием описанного выше метода. Количество временных шагов должно равняться по крайней мере</w:t>
      </w:r>
      <w:r w:rsidR="00B01F61">
        <w:rPr>
          <w:lang w:val="en-US"/>
        </w:rPr>
        <w:t>:</w:t>
      </w:r>
    </w:p>
    <w:p w14:paraId="4E68F862" w14:textId="77777777" w:rsidR="000E2CDE" w:rsidRPr="000E2CDE" w:rsidRDefault="000E2CDE" w:rsidP="000E2CDE">
      <w:pPr>
        <w:pStyle w:val="Equation"/>
        <w:tabs>
          <w:tab w:val="left" w:pos="1701"/>
        </w:tabs>
        <w:ind w:left="1701" w:hanging="1701"/>
        <w:rPr>
          <w:lang w:val="ru-RU"/>
        </w:rPr>
      </w:pPr>
      <w:r w:rsidRPr="000E2CDE">
        <w:rPr>
          <w:lang w:val="ru-RU"/>
        </w:rPr>
        <w:tab/>
      </w:r>
      <w:proofErr w:type="spellStart"/>
      <w:r w:rsidRPr="000E2CDE">
        <w:rPr>
          <w:i/>
          <w:lang w:val="ru-RU"/>
        </w:rPr>
        <w:t>N</w:t>
      </w:r>
      <w:r w:rsidRPr="000E2CDE">
        <w:rPr>
          <w:vertAlign w:val="subscript"/>
          <w:lang w:val="ru-RU"/>
        </w:rPr>
        <w:t>min</w:t>
      </w:r>
      <w:proofErr w:type="spellEnd"/>
      <w:r w:rsidRPr="000E2CDE">
        <w:rPr>
          <w:lang w:val="ru-RU"/>
        </w:rPr>
        <w:t xml:space="preserve"> </w:t>
      </w:r>
      <w:r w:rsidRPr="000E2CDE">
        <w:rPr>
          <w:rFonts w:ascii="Symbol" w:hAnsi="Symbol" w:cs="Symbol"/>
          <w:lang w:val="ru-RU"/>
        </w:rPr>
        <w:t></w:t>
      </w:r>
      <w:r w:rsidRPr="000E2CDE">
        <w:rPr>
          <w:lang w:val="ru-RU"/>
        </w:rPr>
        <w:t xml:space="preserve"> </w:t>
      </w:r>
      <w:r w:rsidRPr="000E2CDE">
        <w:rPr>
          <w:i/>
          <w:lang w:val="ru-RU"/>
        </w:rPr>
        <w:t>N</w:t>
      </w:r>
      <w:r w:rsidRPr="000E2CDE">
        <w:rPr>
          <w:i/>
          <w:vertAlign w:val="subscript"/>
          <w:lang w:val="ru-RU"/>
        </w:rPr>
        <w:t>S</w:t>
      </w:r>
      <w:r w:rsidRPr="000E2CDE">
        <w:rPr>
          <w:i/>
          <w:lang w:val="ru-RU"/>
        </w:rPr>
        <w:t> </w:t>
      </w:r>
      <w:r w:rsidRPr="000E2CDE">
        <w:rPr>
          <w:rFonts w:ascii="Symbol" w:hAnsi="Symbol" w:cs="Symbol"/>
          <w:lang w:val="ru-RU"/>
        </w:rPr>
        <w:t></w:t>
      </w:r>
      <w:r w:rsidRPr="000E2CDE">
        <w:rPr>
          <w:lang w:val="ru-RU"/>
        </w:rPr>
        <w:t> </w:t>
      </w:r>
      <w:r w:rsidRPr="000E2CDE">
        <w:rPr>
          <w:rFonts w:ascii="Symbol" w:hAnsi="Symbol" w:cs="Symbol"/>
          <w:lang w:val="ru-RU"/>
        </w:rPr>
        <w:t></w:t>
      </w:r>
      <w:r w:rsidRPr="000E2CDE">
        <w:rPr>
          <w:rFonts w:ascii="Symbol" w:hAnsi="Symbol" w:cs="Symbol"/>
          <w:lang w:val="ru-RU"/>
        </w:rPr>
        <w:t></w:t>
      </w:r>
      <w:r w:rsidRPr="000E2CDE">
        <w:rPr>
          <w:rFonts w:ascii="Symbol" w:hAnsi="Symbol" w:cs="Symbol"/>
          <w:lang w:val="ru-RU"/>
        </w:rPr>
        <w:t></w:t>
      </w:r>
      <w:proofErr w:type="gramStart"/>
      <w:r w:rsidRPr="000E2CDE">
        <w:rPr>
          <w:lang w:val="ru-RU"/>
        </w:rPr>
        <w:t>/(</w:t>
      </w:r>
      <w:proofErr w:type="gramEnd"/>
      <w:r w:rsidRPr="000E2CDE">
        <w:rPr>
          <w:lang w:val="ru-RU"/>
        </w:rPr>
        <w:t xml:space="preserve">100 – (максимальный % в таблицах Статьи </w:t>
      </w:r>
      <w:r w:rsidRPr="000E2CDE">
        <w:rPr>
          <w:b/>
          <w:lang w:val="ru-RU"/>
        </w:rPr>
        <w:t>22</w:t>
      </w:r>
      <w:r w:rsidRPr="000E2CDE">
        <w:rPr>
          <w:lang w:val="ru-RU"/>
        </w:rPr>
        <w:t xml:space="preserve"> РР, меньший 100%)).</w:t>
      </w:r>
    </w:p>
    <w:p w14:paraId="2C0DB4EC" w14:textId="4984B110" w:rsidR="000E2CDE" w:rsidRPr="00B01F61" w:rsidRDefault="000E2CDE" w:rsidP="000E2CDE">
      <w:pPr>
        <w:rPr>
          <w:lang w:val="en-US"/>
        </w:rPr>
      </w:pPr>
      <w:r w:rsidRPr="000E2CDE">
        <w:rPr>
          <w:lang w:val="ru-RU"/>
        </w:rPr>
        <w:t>Так, например, для случая 99,999% количество шагов составит</w:t>
      </w:r>
      <w:r w:rsidR="00B01F61">
        <w:rPr>
          <w:lang w:val="en-US"/>
        </w:rPr>
        <w:t>:</w:t>
      </w:r>
    </w:p>
    <w:p w14:paraId="394ED1E6" w14:textId="24E29C1A" w:rsidR="00F531C0" w:rsidRPr="000E2CDE" w:rsidRDefault="000E2CDE" w:rsidP="000E2CDE">
      <w:pPr>
        <w:pStyle w:val="Equation"/>
        <w:rPr>
          <w:lang w:val="ru-RU"/>
        </w:rPr>
      </w:pPr>
      <w:r w:rsidRPr="000E2CDE">
        <w:rPr>
          <w:i/>
          <w:szCs w:val="22"/>
          <w:lang w:val="ru-RU"/>
        </w:rPr>
        <w:tab/>
      </w:r>
      <w:r w:rsidRPr="000E2CDE">
        <w:rPr>
          <w:i/>
          <w:szCs w:val="22"/>
          <w:lang w:val="ru-RU"/>
        </w:rPr>
        <w:tab/>
      </w:r>
      <w:proofErr w:type="spellStart"/>
      <w:proofErr w:type="gramStart"/>
      <w:r w:rsidRPr="000E2CDE">
        <w:rPr>
          <w:i/>
          <w:szCs w:val="22"/>
          <w:lang w:val="ru-RU"/>
        </w:rPr>
        <w:t>N</w:t>
      </w:r>
      <w:r w:rsidRPr="000E2CDE">
        <w:rPr>
          <w:szCs w:val="22"/>
          <w:vertAlign w:val="subscript"/>
          <w:lang w:val="ru-RU"/>
        </w:rPr>
        <w:t>min</w:t>
      </w:r>
      <w:proofErr w:type="spellEnd"/>
      <w:r w:rsidRPr="000E2CDE">
        <w:rPr>
          <w:szCs w:val="22"/>
          <w:lang w:val="ru-RU"/>
        </w:rPr>
        <w:t>  </w:t>
      </w:r>
      <w:r w:rsidRPr="000E2CDE">
        <w:rPr>
          <w:rFonts w:ascii="Symbol" w:hAnsi="Symbol"/>
          <w:szCs w:val="22"/>
          <w:lang w:val="ru-RU"/>
        </w:rPr>
        <w:t></w:t>
      </w:r>
      <w:proofErr w:type="gramEnd"/>
      <w:r w:rsidRPr="000E2CDE">
        <w:rPr>
          <w:szCs w:val="22"/>
          <w:lang w:val="ru-RU"/>
        </w:rPr>
        <w:t>  1</w:t>
      </w:r>
      <w:r w:rsidRPr="000E2CDE">
        <w:rPr>
          <w:rFonts w:ascii="Tms Rmn" w:hAnsi="Tms Rmn"/>
          <w:szCs w:val="22"/>
          <w:lang w:val="ru-RU"/>
        </w:rPr>
        <w:t> </w:t>
      </w:r>
      <w:r w:rsidRPr="000E2CDE">
        <w:rPr>
          <w:szCs w:val="22"/>
          <w:lang w:val="ru-RU"/>
        </w:rPr>
        <w:t>000</w:t>
      </w:r>
      <w:r w:rsidRPr="000E2CDE">
        <w:rPr>
          <w:rFonts w:ascii="Tms Rmn" w:hAnsi="Tms Rmn"/>
          <w:szCs w:val="22"/>
          <w:lang w:val="ru-RU"/>
        </w:rPr>
        <w:t> </w:t>
      </w:r>
      <w:r w:rsidRPr="000E2CDE">
        <w:rPr>
          <w:szCs w:val="22"/>
          <w:lang w:val="ru-RU"/>
        </w:rPr>
        <w:t>000.</w:t>
      </w:r>
    </w:p>
    <w:p w14:paraId="1FD745D0" w14:textId="3F7994FA" w:rsidR="00F531C0" w:rsidRPr="000E2CDE" w:rsidRDefault="00F531C0" w:rsidP="00F531C0">
      <w:pPr>
        <w:pStyle w:val="Heading3"/>
        <w:rPr>
          <w:lang w:val="ru-RU"/>
        </w:rPr>
      </w:pPr>
      <w:r w:rsidRPr="000E2CDE">
        <w:t>D</w:t>
      </w:r>
      <w:r w:rsidRPr="000E2CDE">
        <w:rPr>
          <w:lang w:val="ru-RU"/>
        </w:rPr>
        <w:t>4.6.1</w:t>
      </w:r>
      <w:r w:rsidRPr="000E2CDE">
        <w:rPr>
          <w:lang w:val="ru-RU"/>
        </w:rPr>
        <w:tab/>
      </w:r>
      <w:bookmarkEnd w:id="254"/>
      <w:r w:rsidR="000E2CDE" w:rsidRPr="000E2CDE">
        <w:rPr>
          <w:lang w:val="ru-RU"/>
        </w:rPr>
        <w:t>Повторяющиеся орбиты</w:t>
      </w:r>
    </w:p>
    <w:p w14:paraId="10B68A20" w14:textId="77777777" w:rsidR="000E2CDE" w:rsidRPr="000E2CDE" w:rsidRDefault="000E2CDE" w:rsidP="000E2CDE">
      <w:pPr>
        <w:rPr>
          <w:lang w:val="ru-RU"/>
        </w:rPr>
      </w:pPr>
      <w:r w:rsidRPr="000E2CDE">
        <w:rPr>
          <w:lang w:val="ru-RU"/>
        </w:rPr>
        <w:t>Для орбит, указываемых как повторяющиеся, функция прогнозирования орбиты должна быть точной для обеспечения повторяемости орбит. Таким образом, администрации могут указывать точную скорость прецессии долготы в контексте использования функции прогнозирования орбит точечной массы, что обеспечивает повторяемость орбит. Определение и использование этого параметра рассматривается в пункте D6.3.</w:t>
      </w:r>
    </w:p>
    <w:p w14:paraId="45DD9D21" w14:textId="77777777" w:rsidR="000E2CDE" w:rsidRPr="000E2CDE" w:rsidRDefault="000E2CDE" w:rsidP="000E2CDE">
      <w:pPr>
        <w:rPr>
          <w:lang w:val="ru-RU"/>
        </w:rPr>
      </w:pPr>
      <w:r w:rsidRPr="000E2CDE">
        <w:rPr>
          <w:lang w:val="ru-RU"/>
        </w:rPr>
        <w:t xml:space="preserve">С использованием этого параметра моделируемая орбита будет повторяться, но в действительности будет иметь место незначительное смещение из-за долготных погрешностей системы удержания станции на орбите. Ожидается, что изменения в системе удержания станции в пределах орбитальной плоскости не будут оказывать никакого влияния и поэтому не учитываются. </w:t>
      </w:r>
    </w:p>
    <w:p w14:paraId="0DE25FA6" w14:textId="61E1DAF8" w:rsidR="00F531C0" w:rsidRPr="000E2CDE" w:rsidRDefault="000E2CDE" w:rsidP="000E2CDE">
      <w:pPr>
        <w:rPr>
          <w:lang w:val="ru-RU"/>
        </w:rPr>
      </w:pPr>
      <w:r w:rsidRPr="000E2CDE">
        <w:rPr>
          <w:lang w:val="ru-RU"/>
        </w:rPr>
        <w:t>Результат должен быть таким, как показано на рисунке 39.</w:t>
      </w:r>
    </w:p>
    <w:p w14:paraId="69C0FC96" w14:textId="77777777" w:rsidR="005F46E1" w:rsidRPr="00EE23FA" w:rsidRDefault="005F46E1" w:rsidP="005F46E1">
      <w:pPr>
        <w:pStyle w:val="FigureNo"/>
        <w:rPr>
          <w:lang w:val="ru-RU"/>
        </w:rPr>
      </w:pPr>
      <w:r w:rsidRPr="009D52FF">
        <w:rPr>
          <w:lang w:val="ru-RU"/>
        </w:rPr>
        <w:t>Рисунок 39</w:t>
      </w:r>
    </w:p>
    <w:p w14:paraId="76A4C43E" w14:textId="2BA6EE0B" w:rsidR="00F531C0" w:rsidRPr="005F46E1" w:rsidRDefault="005F46E1" w:rsidP="005F46E1">
      <w:pPr>
        <w:pStyle w:val="Figuretitle"/>
        <w:rPr>
          <w:lang w:val="ru-RU"/>
        </w:rPr>
      </w:pPr>
      <w:r w:rsidRPr="00EE23FA">
        <w:rPr>
          <w:lang w:val="ru-RU"/>
        </w:rPr>
        <w:t>Траектория повторяющейся орбиты спутника НГСО, проходящая через луч ЗС ГСО</w:t>
      </w:r>
    </w:p>
    <w:p w14:paraId="2A097F67" w14:textId="62E20F64" w:rsidR="00F531C0" w:rsidRPr="00382FE0" w:rsidRDefault="003125FA" w:rsidP="00F531C0">
      <w:pPr>
        <w:pStyle w:val="Figure"/>
      </w:pPr>
      <w:r>
        <w:rPr>
          <w:noProof/>
          <w:lang w:val="ru-RU" w:eastAsia="ru-RU"/>
        </w:rPr>
        <w:drawing>
          <wp:inline distT="0" distB="0" distL="0" distR="0" wp14:anchorId="15755CF3" wp14:editId="1BC4F6F9">
            <wp:extent cx="3100070" cy="2597627"/>
            <wp:effectExtent l="0" t="0" r="508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igure 39.png"/>
                    <pic:cNvPicPr/>
                  </pic:nvPicPr>
                  <pic:blipFill>
                    <a:blip r:embed="rId83">
                      <a:extLst>
                        <a:ext uri="{28A0092B-C50C-407E-A947-70E740481C1C}">
                          <a14:useLocalDpi xmlns:a14="http://schemas.microsoft.com/office/drawing/2010/main" val="0"/>
                        </a:ext>
                      </a:extLst>
                    </a:blip>
                    <a:stretch>
                      <a:fillRect/>
                    </a:stretch>
                  </pic:blipFill>
                  <pic:spPr>
                    <a:xfrm>
                      <a:off x="0" y="0"/>
                      <a:ext cx="3100070" cy="2597627"/>
                    </a:xfrm>
                    <a:prstGeom prst="rect">
                      <a:avLst/>
                    </a:prstGeom>
                  </pic:spPr>
                </pic:pic>
              </a:graphicData>
            </a:graphic>
          </wp:inline>
        </w:drawing>
      </w:r>
    </w:p>
    <w:p w14:paraId="49695614" w14:textId="03D6DEE1" w:rsidR="00F531C0" w:rsidRPr="003125FA" w:rsidRDefault="003125FA" w:rsidP="00F531C0">
      <w:pPr>
        <w:pStyle w:val="Normalaftertitle"/>
        <w:rPr>
          <w:lang w:val="ru-RU"/>
        </w:rPr>
      </w:pPr>
      <w:r w:rsidRPr="003125FA">
        <w:rPr>
          <w:lang w:val="ru-RU"/>
        </w:rPr>
        <w:t>Из рисунка</w:t>
      </w:r>
      <w:r>
        <w:rPr>
          <w:lang w:val="en-US"/>
        </w:rPr>
        <w:t> </w:t>
      </w:r>
      <w:r w:rsidRPr="003125FA">
        <w:rPr>
          <w:lang w:val="ru-RU"/>
        </w:rPr>
        <w:t>39 можно видеть, что результатом будет серия выборок в пределах главного луча земной станции ГСО, которая достаточно детальна для анализа главного луча, учитывает смещение системы удержания станций на орбите и образует достаточное число выборок для создания необходимой статистики.</w:t>
      </w:r>
    </w:p>
    <w:p w14:paraId="0FF65935" w14:textId="77777777" w:rsidR="003125FA" w:rsidRPr="003125FA" w:rsidRDefault="003125FA" w:rsidP="003125FA">
      <w:pPr>
        <w:pStyle w:val="TableNo"/>
        <w:rPr>
          <w:szCs w:val="22"/>
          <w:lang w:val="ru-RU"/>
        </w:rPr>
      </w:pPr>
      <w:r w:rsidRPr="003125FA">
        <w:rPr>
          <w:szCs w:val="22"/>
          <w:lang w:val="ru-RU"/>
        </w:rPr>
        <w:lastRenderedPageBreak/>
        <w:t>ТАБЛИЦА 14</w:t>
      </w:r>
    </w:p>
    <w:p w14:paraId="5C5AD70E" w14:textId="78C90BB6" w:rsidR="00F531C0" w:rsidRPr="003125FA" w:rsidRDefault="003125FA" w:rsidP="003125FA">
      <w:pPr>
        <w:pStyle w:val="Tabletitle"/>
      </w:pPr>
      <w:r w:rsidRPr="003125FA">
        <w:rPr>
          <w:szCs w:val="22"/>
          <w:lang w:val="ru-RU"/>
        </w:rPr>
        <w:t>Входные данные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825"/>
        <w:gridCol w:w="2129"/>
        <w:gridCol w:w="2407"/>
      </w:tblGrid>
      <w:tr w:rsidR="003125FA" w:rsidRPr="003125FA" w14:paraId="09F68783" w14:textId="77777777" w:rsidTr="00E44B9E">
        <w:trPr>
          <w:jc w:val="center"/>
        </w:trPr>
        <w:tc>
          <w:tcPr>
            <w:tcW w:w="3825" w:type="dxa"/>
            <w:tcBorders>
              <w:top w:val="single" w:sz="6" w:space="0" w:color="000000"/>
              <w:left w:val="single" w:sz="6" w:space="0" w:color="000000"/>
              <w:bottom w:val="single" w:sz="6" w:space="0" w:color="000000"/>
              <w:right w:val="single" w:sz="6" w:space="0" w:color="000000"/>
            </w:tcBorders>
            <w:hideMark/>
          </w:tcPr>
          <w:p w14:paraId="6D904A62" w14:textId="77777777" w:rsidR="003125FA" w:rsidRPr="003125FA" w:rsidRDefault="003125FA" w:rsidP="00E44B9E">
            <w:pPr>
              <w:pStyle w:val="Tablehead"/>
              <w:rPr>
                <w:lang w:val="ru-RU"/>
              </w:rPr>
            </w:pPr>
            <w:r w:rsidRPr="003125FA">
              <w:rPr>
                <w:lang w:val="ru-RU"/>
              </w:rPr>
              <w:t>Параметр</w:t>
            </w:r>
          </w:p>
        </w:tc>
        <w:tc>
          <w:tcPr>
            <w:tcW w:w="2129" w:type="dxa"/>
            <w:tcBorders>
              <w:top w:val="single" w:sz="6" w:space="0" w:color="000000"/>
              <w:left w:val="single" w:sz="6" w:space="0" w:color="000000"/>
              <w:bottom w:val="single" w:sz="6" w:space="0" w:color="000000"/>
              <w:right w:val="single" w:sz="6" w:space="0" w:color="000000"/>
            </w:tcBorders>
            <w:hideMark/>
          </w:tcPr>
          <w:p w14:paraId="538291E1" w14:textId="77777777" w:rsidR="003125FA" w:rsidRPr="003125FA" w:rsidRDefault="003125FA" w:rsidP="00E44B9E">
            <w:pPr>
              <w:pStyle w:val="Tablehead"/>
              <w:rPr>
                <w:lang w:val="ru-RU"/>
              </w:rPr>
            </w:pPr>
            <w:r w:rsidRPr="003125FA">
              <w:rPr>
                <w:lang w:val="ru-RU"/>
              </w:rPr>
              <w:t>Обозначение</w:t>
            </w:r>
          </w:p>
        </w:tc>
        <w:tc>
          <w:tcPr>
            <w:tcW w:w="2407" w:type="dxa"/>
            <w:tcBorders>
              <w:top w:val="single" w:sz="6" w:space="0" w:color="000000"/>
              <w:left w:val="single" w:sz="6" w:space="0" w:color="000000"/>
              <w:bottom w:val="single" w:sz="6" w:space="0" w:color="000000"/>
              <w:right w:val="single" w:sz="6" w:space="0" w:color="000000"/>
            </w:tcBorders>
            <w:hideMark/>
          </w:tcPr>
          <w:p w14:paraId="53233D61" w14:textId="77777777" w:rsidR="003125FA" w:rsidRPr="003125FA" w:rsidRDefault="003125FA" w:rsidP="00E44B9E">
            <w:pPr>
              <w:pStyle w:val="Tablehead"/>
              <w:rPr>
                <w:lang w:val="ru-RU"/>
              </w:rPr>
            </w:pPr>
            <w:r w:rsidRPr="003125FA">
              <w:rPr>
                <w:lang w:val="ru-RU"/>
              </w:rPr>
              <w:t>Единицы измерения</w:t>
            </w:r>
          </w:p>
        </w:tc>
      </w:tr>
      <w:tr w:rsidR="003125FA" w:rsidRPr="003125FA" w14:paraId="4D256584" w14:textId="77777777" w:rsidTr="00E44B9E">
        <w:trPr>
          <w:jc w:val="center"/>
        </w:trPr>
        <w:tc>
          <w:tcPr>
            <w:tcW w:w="3825" w:type="dxa"/>
            <w:tcBorders>
              <w:top w:val="single" w:sz="6" w:space="0" w:color="000000"/>
              <w:left w:val="single" w:sz="6" w:space="0" w:color="000000"/>
              <w:bottom w:val="single" w:sz="6" w:space="0" w:color="000000"/>
              <w:right w:val="single" w:sz="6" w:space="0" w:color="000000"/>
            </w:tcBorders>
            <w:hideMark/>
          </w:tcPr>
          <w:p w14:paraId="51B954D3" w14:textId="77777777" w:rsidR="003125FA" w:rsidRPr="003125FA" w:rsidRDefault="003125FA" w:rsidP="00E44B9E">
            <w:pPr>
              <w:pStyle w:val="Tabletext"/>
              <w:rPr>
                <w:lang w:val="ru-RU"/>
              </w:rPr>
            </w:pPr>
            <w:r w:rsidRPr="003125FA">
              <w:rPr>
                <w:lang w:val="ru-RU"/>
              </w:rPr>
              <w:t>Период повторения группировки</w:t>
            </w:r>
          </w:p>
        </w:tc>
        <w:tc>
          <w:tcPr>
            <w:tcW w:w="2129" w:type="dxa"/>
            <w:tcBorders>
              <w:top w:val="single" w:sz="6" w:space="0" w:color="000000"/>
              <w:left w:val="single" w:sz="6" w:space="0" w:color="000000"/>
              <w:bottom w:val="single" w:sz="6" w:space="0" w:color="000000"/>
              <w:right w:val="single" w:sz="6" w:space="0" w:color="000000"/>
            </w:tcBorders>
            <w:hideMark/>
          </w:tcPr>
          <w:p w14:paraId="4DF8113F" w14:textId="77777777" w:rsidR="003125FA" w:rsidRPr="003125FA" w:rsidRDefault="003125FA" w:rsidP="00E44B9E">
            <w:pPr>
              <w:pStyle w:val="Tabletext"/>
              <w:jc w:val="center"/>
              <w:rPr>
                <w:i/>
                <w:lang w:val="ru-RU"/>
              </w:rPr>
            </w:pPr>
            <w:proofErr w:type="spellStart"/>
            <w:r w:rsidRPr="003125FA">
              <w:rPr>
                <w:i/>
                <w:lang w:val="ru-RU"/>
              </w:rPr>
              <w:t>P</w:t>
            </w:r>
            <w:r w:rsidRPr="003125FA">
              <w:rPr>
                <w:i/>
                <w:vertAlign w:val="subscript"/>
                <w:lang w:val="ru-RU"/>
              </w:rPr>
              <w:t>repeat</w:t>
            </w:r>
            <w:proofErr w:type="spellEnd"/>
          </w:p>
        </w:tc>
        <w:tc>
          <w:tcPr>
            <w:tcW w:w="2407" w:type="dxa"/>
            <w:tcBorders>
              <w:top w:val="single" w:sz="6" w:space="0" w:color="000000"/>
              <w:left w:val="single" w:sz="6" w:space="0" w:color="000000"/>
              <w:bottom w:val="single" w:sz="6" w:space="0" w:color="000000"/>
              <w:right w:val="single" w:sz="6" w:space="0" w:color="000000"/>
            </w:tcBorders>
            <w:hideMark/>
          </w:tcPr>
          <w:p w14:paraId="40BA7B9F" w14:textId="77777777" w:rsidR="003125FA" w:rsidRPr="003125FA" w:rsidRDefault="003125FA" w:rsidP="00E44B9E">
            <w:pPr>
              <w:pStyle w:val="Tabletext"/>
              <w:jc w:val="center"/>
              <w:rPr>
                <w:lang w:val="ru-RU"/>
              </w:rPr>
            </w:pPr>
            <w:r w:rsidRPr="003125FA">
              <w:rPr>
                <w:lang w:val="ru-RU"/>
              </w:rPr>
              <w:t>с</w:t>
            </w:r>
          </w:p>
        </w:tc>
      </w:tr>
    </w:tbl>
    <w:p w14:paraId="09B04FFC" w14:textId="77777777" w:rsidR="00F531C0" w:rsidRPr="00382FE0" w:rsidRDefault="00F531C0" w:rsidP="00F531C0">
      <w:pPr>
        <w:pStyle w:val="Tablefin"/>
      </w:pPr>
    </w:p>
    <w:p w14:paraId="15F4A842" w14:textId="77777777" w:rsidR="003125FA" w:rsidRPr="003125FA" w:rsidRDefault="003125FA" w:rsidP="003125FA">
      <w:pPr>
        <w:keepNext/>
        <w:keepLines/>
        <w:rPr>
          <w:lang w:val="ru-RU"/>
        </w:rPr>
      </w:pPr>
      <w:r w:rsidRPr="003125FA">
        <w:rPr>
          <w:lang w:val="ru-RU"/>
        </w:rPr>
        <w:t>Задаемся следующими параметрами:</w:t>
      </w:r>
    </w:p>
    <w:p w14:paraId="65E7A884" w14:textId="77777777" w:rsidR="003125FA" w:rsidRPr="003125FA" w:rsidRDefault="003125FA" w:rsidP="003125FA">
      <w:pPr>
        <w:pStyle w:val="Equationlegend"/>
        <w:rPr>
          <w:lang w:val="ru-RU"/>
        </w:rPr>
      </w:pPr>
      <w:r w:rsidRPr="003125FA">
        <w:rPr>
          <w:lang w:val="ru-RU"/>
        </w:rPr>
        <w:tab/>
      </w:r>
      <w:proofErr w:type="spellStart"/>
      <w:r w:rsidRPr="003125FA">
        <w:rPr>
          <w:i/>
          <w:lang w:val="ru-RU"/>
        </w:rPr>
        <w:t>N</w:t>
      </w:r>
      <w:r w:rsidRPr="003125FA">
        <w:rPr>
          <w:i/>
          <w:vertAlign w:val="subscript"/>
          <w:lang w:val="ru-RU"/>
        </w:rPr>
        <w:t>min</w:t>
      </w:r>
      <w:proofErr w:type="spellEnd"/>
      <w:r w:rsidRPr="003125FA">
        <w:rPr>
          <w:lang w:val="ru-RU"/>
        </w:rPr>
        <w:t>:</w:t>
      </w:r>
      <w:r w:rsidRPr="003125FA">
        <w:rPr>
          <w:lang w:val="ru-RU"/>
        </w:rPr>
        <w:tab/>
        <w:t>минимальное количество временных шагов, требуемое для обеспечения статистической значимости;</w:t>
      </w:r>
    </w:p>
    <w:p w14:paraId="0338C72B" w14:textId="77777777" w:rsidR="003125FA" w:rsidRPr="003125FA" w:rsidRDefault="003125FA" w:rsidP="003125FA">
      <w:pPr>
        <w:pStyle w:val="Equationlegend"/>
        <w:rPr>
          <w:lang w:val="ru-RU"/>
        </w:rPr>
      </w:pPr>
      <w:r w:rsidRPr="003125FA">
        <w:rPr>
          <w:lang w:val="ru-RU"/>
        </w:rPr>
        <w:tab/>
      </w:r>
      <w:proofErr w:type="spellStart"/>
      <w:r w:rsidRPr="003125FA">
        <w:rPr>
          <w:i/>
          <w:lang w:val="ru-RU"/>
        </w:rPr>
        <w:t>P</w:t>
      </w:r>
      <w:r w:rsidRPr="003125FA">
        <w:rPr>
          <w:i/>
          <w:vertAlign w:val="subscript"/>
          <w:lang w:val="ru-RU"/>
        </w:rPr>
        <w:t>repeat</w:t>
      </w:r>
      <w:proofErr w:type="spellEnd"/>
      <w:r w:rsidRPr="003125FA">
        <w:rPr>
          <w:lang w:val="ru-RU"/>
        </w:rPr>
        <w:t>:</w:t>
      </w:r>
      <w:r w:rsidRPr="003125FA">
        <w:rPr>
          <w:lang w:val="ru-RU"/>
        </w:rPr>
        <w:tab/>
        <w:t>временной период повторения группировки (с);</w:t>
      </w:r>
    </w:p>
    <w:p w14:paraId="343D6FB9" w14:textId="77777777" w:rsidR="003125FA" w:rsidRPr="003125FA" w:rsidRDefault="003125FA" w:rsidP="003125FA">
      <w:pPr>
        <w:pStyle w:val="Equationlegend"/>
        <w:rPr>
          <w:lang w:val="ru-RU"/>
        </w:rPr>
      </w:pPr>
      <w:r w:rsidRPr="003125FA">
        <w:rPr>
          <w:lang w:val="ru-RU"/>
        </w:rPr>
        <w:tab/>
      </w:r>
      <w:proofErr w:type="spellStart"/>
      <w:r w:rsidRPr="003125FA">
        <w:rPr>
          <w:i/>
          <w:lang w:val="ru-RU"/>
        </w:rPr>
        <w:t>T</w:t>
      </w:r>
      <w:r w:rsidRPr="003125FA">
        <w:rPr>
          <w:i/>
          <w:vertAlign w:val="subscript"/>
          <w:lang w:val="ru-RU"/>
        </w:rPr>
        <w:t>step</w:t>
      </w:r>
      <w:proofErr w:type="spellEnd"/>
      <w:r w:rsidRPr="003125FA">
        <w:rPr>
          <w:lang w:val="ru-RU"/>
        </w:rPr>
        <w:t>:</w:t>
      </w:r>
      <w:r w:rsidRPr="003125FA">
        <w:rPr>
          <w:lang w:val="ru-RU"/>
        </w:rPr>
        <w:tab/>
        <w:t>временной шаг (с);</w:t>
      </w:r>
    </w:p>
    <w:p w14:paraId="33F3E167" w14:textId="77777777" w:rsidR="003125FA" w:rsidRPr="003125FA" w:rsidRDefault="003125FA" w:rsidP="003125FA">
      <w:pPr>
        <w:pStyle w:val="Equationlegend"/>
        <w:rPr>
          <w:lang w:val="ru-RU"/>
        </w:rPr>
      </w:pPr>
      <w:r w:rsidRPr="003125FA">
        <w:rPr>
          <w:lang w:val="ru-RU"/>
        </w:rPr>
        <w:tab/>
      </w:r>
      <w:proofErr w:type="spellStart"/>
      <w:r w:rsidRPr="003125FA">
        <w:rPr>
          <w:i/>
          <w:lang w:val="ru-RU"/>
        </w:rPr>
        <w:t>N</w:t>
      </w:r>
      <w:r w:rsidRPr="003125FA">
        <w:rPr>
          <w:i/>
          <w:vertAlign w:val="subscript"/>
          <w:lang w:val="ru-RU"/>
        </w:rPr>
        <w:t>tracks</w:t>
      </w:r>
      <w:proofErr w:type="spellEnd"/>
      <w:r w:rsidRPr="003125FA">
        <w:rPr>
          <w:lang w:val="ru-RU"/>
        </w:rPr>
        <w:t>:</w:t>
      </w:r>
      <w:r w:rsidRPr="003125FA">
        <w:rPr>
          <w:lang w:val="ru-RU"/>
        </w:rPr>
        <w:tab/>
        <w:t>количество траекторий, проходящих через главный луч, равное 16, как указано в пункте D4.5.</w:t>
      </w:r>
    </w:p>
    <w:p w14:paraId="2E1B0B0E" w14:textId="5FFF8570" w:rsidR="003125FA" w:rsidRPr="00B01F61" w:rsidRDefault="003125FA" w:rsidP="003125FA">
      <w:pPr>
        <w:rPr>
          <w:lang w:val="en-US"/>
        </w:rPr>
      </w:pPr>
      <w:r w:rsidRPr="003125FA">
        <w:rPr>
          <w:lang w:val="ru-RU"/>
        </w:rPr>
        <w:t>Для этого случая временной шаг не должен точно делить период повторения группировки. Если</w:t>
      </w:r>
      <w:r w:rsidR="00B01F61">
        <w:rPr>
          <w:lang w:val="en-US"/>
        </w:rPr>
        <w:t>:</w:t>
      </w:r>
    </w:p>
    <w:p w14:paraId="5E83DB5F" w14:textId="77777777" w:rsidR="003125FA" w:rsidRPr="003125FA" w:rsidRDefault="003125FA" w:rsidP="003125FA">
      <w:pPr>
        <w:pStyle w:val="Equation"/>
        <w:rPr>
          <w:lang w:val="ru-RU"/>
        </w:rPr>
      </w:pPr>
      <w:r w:rsidRPr="003125FA">
        <w:rPr>
          <w:lang w:val="ru-RU"/>
        </w:rPr>
        <w:tab/>
      </w:r>
      <w:r w:rsidRPr="003125FA">
        <w:rPr>
          <w:lang w:val="ru-RU"/>
        </w:rPr>
        <w:tab/>
      </w:r>
      <w:proofErr w:type="spellStart"/>
      <w:proofErr w:type="gramStart"/>
      <w:r w:rsidRPr="003125FA">
        <w:rPr>
          <w:i/>
          <w:lang w:val="ru-RU"/>
        </w:rPr>
        <w:t>N</w:t>
      </w:r>
      <w:r w:rsidRPr="003125FA">
        <w:rPr>
          <w:i/>
          <w:vertAlign w:val="subscript"/>
          <w:lang w:val="ru-RU"/>
        </w:rPr>
        <w:t>repsteps</w:t>
      </w:r>
      <w:proofErr w:type="spellEnd"/>
      <w:r w:rsidRPr="003125FA">
        <w:rPr>
          <w:lang w:val="ru-RU"/>
        </w:rPr>
        <w:t>  </w:t>
      </w:r>
      <w:r w:rsidRPr="003125FA">
        <w:rPr>
          <w:rFonts w:ascii="Symbol" w:hAnsi="Symbol"/>
          <w:lang w:val="ru-RU"/>
        </w:rPr>
        <w:t></w:t>
      </w:r>
      <w:proofErr w:type="gramEnd"/>
      <w:r w:rsidRPr="003125FA">
        <w:rPr>
          <w:lang w:val="ru-RU"/>
        </w:rPr>
        <w:t>  </w:t>
      </w:r>
      <w:proofErr w:type="spellStart"/>
      <w:r w:rsidRPr="003125FA">
        <w:rPr>
          <w:i/>
          <w:lang w:val="ru-RU"/>
        </w:rPr>
        <w:t>P</w:t>
      </w:r>
      <w:r w:rsidRPr="003125FA">
        <w:rPr>
          <w:i/>
          <w:vertAlign w:val="subscript"/>
          <w:lang w:val="ru-RU"/>
        </w:rPr>
        <w:t>repeat</w:t>
      </w:r>
      <w:proofErr w:type="spellEnd"/>
      <w:r w:rsidRPr="003125FA">
        <w:rPr>
          <w:lang w:val="ru-RU"/>
        </w:rPr>
        <w:t>/</w:t>
      </w:r>
      <w:proofErr w:type="spellStart"/>
      <w:r w:rsidRPr="003125FA">
        <w:rPr>
          <w:i/>
          <w:lang w:val="ru-RU"/>
        </w:rPr>
        <w:t>T</w:t>
      </w:r>
      <w:r w:rsidRPr="003125FA">
        <w:rPr>
          <w:i/>
          <w:vertAlign w:val="subscript"/>
          <w:lang w:val="ru-RU"/>
        </w:rPr>
        <w:t>step</w:t>
      </w:r>
      <w:proofErr w:type="spellEnd"/>
    </w:p>
    <w:p w14:paraId="0383A9B3" w14:textId="1CE27259" w:rsidR="003125FA" w:rsidRPr="00B01F61" w:rsidRDefault="003125FA" w:rsidP="003125FA">
      <w:pPr>
        <w:rPr>
          <w:lang w:val="en-US"/>
        </w:rPr>
      </w:pPr>
      <w:r w:rsidRPr="003125FA">
        <w:rPr>
          <w:lang w:val="ru-RU"/>
        </w:rPr>
        <w:t xml:space="preserve">является целым числом, то вычислите скорректированный временной шаг (который будет подставляться в следующие уравнения вместо </w:t>
      </w:r>
      <w:proofErr w:type="spellStart"/>
      <w:r w:rsidRPr="003125FA">
        <w:rPr>
          <w:i/>
          <w:lang w:val="ru-RU"/>
        </w:rPr>
        <w:t>T</w:t>
      </w:r>
      <w:r w:rsidRPr="003125FA">
        <w:rPr>
          <w:i/>
          <w:vertAlign w:val="subscript"/>
          <w:lang w:val="ru-RU"/>
        </w:rPr>
        <w:t>step</w:t>
      </w:r>
      <w:proofErr w:type="spellEnd"/>
      <w:r w:rsidRPr="003125FA">
        <w:rPr>
          <w:lang w:val="ru-RU"/>
        </w:rPr>
        <w:t>), равный</w:t>
      </w:r>
      <w:r w:rsidR="00B01F61">
        <w:rPr>
          <w:lang w:val="en-US"/>
        </w:rPr>
        <w:t>:</w:t>
      </w:r>
    </w:p>
    <w:p w14:paraId="6D11F7DD" w14:textId="77777777" w:rsidR="003125FA" w:rsidRPr="003125FA" w:rsidRDefault="003125FA" w:rsidP="003125FA">
      <w:pPr>
        <w:pStyle w:val="Equation"/>
        <w:rPr>
          <w:lang w:val="ru-RU"/>
        </w:rPr>
      </w:pPr>
      <w:r w:rsidRPr="003125FA">
        <w:rPr>
          <w:lang w:val="ru-RU"/>
        </w:rPr>
        <w:tab/>
      </w:r>
      <w:r w:rsidRPr="003125FA">
        <w:rPr>
          <w:lang w:val="ru-RU"/>
        </w:rPr>
        <w:tab/>
      </w:r>
      <m:oMath>
        <m:sSubSup>
          <m:sSubSupPr>
            <m:ctrlPr>
              <w:rPr>
                <w:rFonts w:ascii="Cambria Math" w:hAnsi="Cambria Math"/>
                <w:lang w:val="ru-RU"/>
              </w:rPr>
            </m:ctrlPr>
          </m:sSubSupPr>
          <m:e>
            <m:r>
              <w:rPr>
                <w:rFonts w:ascii="Cambria Math" w:hAnsi="Cambria Math"/>
                <w:lang w:val="ru-RU"/>
              </w:rPr>
              <m:t>T</m:t>
            </m:r>
          </m:e>
          <m:sub>
            <m:r>
              <w:rPr>
                <w:rFonts w:ascii="Cambria Math" w:hAnsi="Cambria Math"/>
                <w:lang w:val="ru-RU"/>
              </w:rPr>
              <m:t>step</m:t>
            </m:r>
          </m:sub>
          <m:sup>
            <m:r>
              <m:rPr>
                <m:sty m:val="p"/>
              </m:rPr>
              <w:rPr>
                <w:rFonts w:ascii="Cambria Math" w:hAnsi="Cambria Math"/>
                <w:lang w:val="ru-RU"/>
              </w:rPr>
              <m:t>'</m:t>
            </m:r>
          </m:sup>
        </m:sSubSup>
        <m:r>
          <m:rPr>
            <m:sty m:val="p"/>
          </m:rPr>
          <w:rPr>
            <w:rFonts w:ascii="Cambria Math" w:hAnsi="Cambria Math"/>
            <w:lang w:val="ru-RU"/>
          </w:rPr>
          <m:t xml:space="preserve">= </m:t>
        </m:r>
        <m:sSub>
          <m:sSubPr>
            <m:ctrlPr>
              <w:rPr>
                <w:rFonts w:ascii="Cambria Math" w:hAnsi="Cambria Math"/>
                <w:lang w:val="ru-RU"/>
              </w:rPr>
            </m:ctrlPr>
          </m:sSubPr>
          <m:e>
            <m:r>
              <w:rPr>
                <w:rFonts w:ascii="Cambria Math" w:hAnsi="Cambria Math"/>
                <w:lang w:val="ru-RU"/>
              </w:rPr>
              <m:t>T</m:t>
            </m:r>
          </m:e>
          <m:sub>
            <m:r>
              <w:rPr>
                <w:rFonts w:ascii="Cambria Math" w:hAnsi="Cambria Math"/>
                <w:lang w:val="ru-RU"/>
              </w:rPr>
              <m:t>step</m:t>
            </m:r>
          </m:sub>
        </m:sSub>
        <m:d>
          <m:dPr>
            <m:ctrlPr>
              <w:rPr>
                <w:rFonts w:ascii="Cambria Math" w:hAnsi="Cambria Math"/>
                <w:lang w:val="ru-RU"/>
              </w:rPr>
            </m:ctrlPr>
          </m:dPr>
          <m:e>
            <m:r>
              <m:rPr>
                <m:sty m:val="p"/>
              </m:rPr>
              <w:rPr>
                <w:rFonts w:ascii="Cambria Math" w:hAnsi="Cambria Math"/>
                <w:lang w:val="ru-RU"/>
              </w:rPr>
              <m:t xml:space="preserve">1+ </m:t>
            </m:r>
            <m:sSub>
              <m:sSubPr>
                <m:ctrlPr>
                  <w:rPr>
                    <w:rFonts w:ascii="Cambria Math" w:hAnsi="Cambria Math"/>
                    <w:lang w:val="ru-RU"/>
                  </w:rPr>
                </m:ctrlPr>
              </m:sSubPr>
              <m:e>
                <m:r>
                  <w:rPr>
                    <w:rFonts w:ascii="Cambria Math" w:hAnsi="Cambria Math"/>
                    <w:lang w:val="ru-RU"/>
                  </w:rPr>
                  <m:t>N</m:t>
                </m:r>
              </m:e>
              <m:sub>
                <m:r>
                  <w:rPr>
                    <w:rFonts w:ascii="Cambria Math" w:hAnsi="Cambria Math"/>
                    <w:lang w:val="ru-RU"/>
                  </w:rPr>
                  <m:t>repsteps</m:t>
                </m:r>
              </m:sub>
            </m:sSub>
          </m:e>
        </m:d>
        <m:r>
          <m:rPr>
            <m:sty m:val="p"/>
          </m:rPr>
          <w:rPr>
            <w:rFonts w:ascii="Cambria Math" w:hAnsi="Cambria Math"/>
            <w:lang w:val="ru-RU"/>
          </w:rPr>
          <m:t xml:space="preserve">/ </m:t>
        </m:r>
        <m:sSub>
          <m:sSubPr>
            <m:ctrlPr>
              <w:rPr>
                <w:rFonts w:ascii="Cambria Math" w:hAnsi="Cambria Math"/>
                <w:lang w:val="ru-RU"/>
              </w:rPr>
            </m:ctrlPr>
          </m:sSubPr>
          <m:e>
            <m:r>
              <w:rPr>
                <w:rFonts w:ascii="Cambria Math" w:hAnsi="Cambria Math"/>
                <w:lang w:val="ru-RU"/>
              </w:rPr>
              <m:t>N</m:t>
            </m:r>
          </m:e>
          <m:sub>
            <m:r>
              <w:rPr>
                <w:rFonts w:ascii="Cambria Math" w:hAnsi="Cambria Math"/>
                <w:lang w:val="ru-RU"/>
              </w:rPr>
              <m:t>repsteps</m:t>
            </m:r>
          </m:sub>
        </m:sSub>
      </m:oMath>
      <w:r w:rsidRPr="003125FA">
        <w:rPr>
          <w:lang w:val="ru-RU"/>
        </w:rPr>
        <w:t>.</w:t>
      </w:r>
    </w:p>
    <w:p w14:paraId="655ED032" w14:textId="77777777" w:rsidR="003125FA" w:rsidRPr="003125FA" w:rsidRDefault="003125FA" w:rsidP="003125FA">
      <w:pPr>
        <w:rPr>
          <w:lang w:val="ru-RU"/>
        </w:rPr>
      </w:pPr>
      <w:r w:rsidRPr="003125FA">
        <w:rPr>
          <w:lang w:val="ru-RU"/>
        </w:rPr>
        <w:t>Рассчитайте период времени, требуемый для получения минимального количества временных шагов в целях обеспечения статистической значимости:</w:t>
      </w:r>
    </w:p>
    <w:p w14:paraId="0165F233" w14:textId="77777777" w:rsidR="003125FA" w:rsidRPr="003125FA" w:rsidRDefault="003125FA" w:rsidP="003125FA">
      <w:pPr>
        <w:pStyle w:val="Equation"/>
        <w:rPr>
          <w:lang w:val="ru-RU"/>
        </w:rPr>
      </w:pPr>
      <w:r w:rsidRPr="003125FA">
        <w:rPr>
          <w:lang w:val="ru-RU"/>
        </w:rPr>
        <w:tab/>
      </w:r>
      <w:r w:rsidRPr="003125FA">
        <w:rPr>
          <w:lang w:val="ru-RU"/>
        </w:rPr>
        <w:tab/>
      </w:r>
      <w:proofErr w:type="spellStart"/>
      <w:proofErr w:type="gramStart"/>
      <w:r w:rsidRPr="003125FA">
        <w:rPr>
          <w:i/>
          <w:lang w:val="ru-RU"/>
        </w:rPr>
        <w:t>T</w:t>
      </w:r>
      <w:r w:rsidRPr="003125FA">
        <w:rPr>
          <w:i/>
          <w:vertAlign w:val="subscript"/>
          <w:lang w:val="ru-RU"/>
        </w:rPr>
        <w:t>sig</w:t>
      </w:r>
      <w:proofErr w:type="spellEnd"/>
      <w:r w:rsidRPr="003125FA">
        <w:rPr>
          <w:lang w:val="ru-RU"/>
        </w:rPr>
        <w:t>  </w:t>
      </w:r>
      <w:r w:rsidRPr="003125FA">
        <w:rPr>
          <w:rFonts w:ascii="Symbol" w:hAnsi="Symbol"/>
          <w:lang w:val="ru-RU"/>
        </w:rPr>
        <w:t></w:t>
      </w:r>
      <w:proofErr w:type="gramEnd"/>
      <w:r w:rsidRPr="003125FA">
        <w:rPr>
          <w:lang w:val="ru-RU"/>
        </w:rPr>
        <w:t>  </w:t>
      </w:r>
      <w:proofErr w:type="spellStart"/>
      <w:r w:rsidRPr="003125FA">
        <w:rPr>
          <w:i/>
          <w:lang w:val="ru-RU"/>
        </w:rPr>
        <w:t>N</w:t>
      </w:r>
      <w:r w:rsidRPr="003125FA">
        <w:rPr>
          <w:i/>
          <w:vertAlign w:val="subscript"/>
          <w:lang w:val="ru-RU"/>
        </w:rPr>
        <w:t>min</w:t>
      </w:r>
      <w:proofErr w:type="spellEnd"/>
      <w:r w:rsidRPr="003125FA">
        <w:rPr>
          <w:lang w:val="ru-RU"/>
        </w:rPr>
        <w:t> · </w:t>
      </w:r>
      <w:proofErr w:type="spellStart"/>
      <w:r w:rsidRPr="003125FA">
        <w:rPr>
          <w:i/>
          <w:lang w:val="ru-RU"/>
        </w:rPr>
        <w:t>T</w:t>
      </w:r>
      <w:r w:rsidRPr="003125FA">
        <w:rPr>
          <w:i/>
          <w:vertAlign w:val="subscript"/>
          <w:lang w:val="ru-RU"/>
        </w:rPr>
        <w:t>step</w:t>
      </w:r>
      <w:proofErr w:type="spellEnd"/>
      <w:r w:rsidRPr="003125FA">
        <w:rPr>
          <w:i/>
          <w:vertAlign w:val="subscript"/>
          <w:lang w:val="ru-RU"/>
        </w:rPr>
        <w:t xml:space="preserve"> </w:t>
      </w:r>
      <w:r w:rsidRPr="003125FA">
        <w:rPr>
          <w:i/>
          <w:lang w:val="ru-RU"/>
        </w:rPr>
        <w:t>.</w:t>
      </w:r>
    </w:p>
    <w:p w14:paraId="3F092E72" w14:textId="77777777" w:rsidR="003125FA" w:rsidRPr="003125FA" w:rsidRDefault="003125FA" w:rsidP="003125FA">
      <w:pPr>
        <w:rPr>
          <w:szCs w:val="22"/>
          <w:lang w:val="ru-RU"/>
        </w:rPr>
      </w:pPr>
      <w:r w:rsidRPr="003125FA">
        <w:rPr>
          <w:szCs w:val="22"/>
          <w:lang w:val="ru-RU"/>
        </w:rPr>
        <w:t>Это соответствует следующему количеству повторений группировки:</w:t>
      </w:r>
    </w:p>
    <w:p w14:paraId="5E47B3CA" w14:textId="77777777" w:rsidR="003125FA" w:rsidRPr="003125FA" w:rsidRDefault="003125FA" w:rsidP="003125FA">
      <w:pPr>
        <w:pStyle w:val="Equation"/>
        <w:rPr>
          <w:lang w:val="ru-RU"/>
        </w:rPr>
      </w:pPr>
      <w:r w:rsidRPr="003125FA">
        <w:rPr>
          <w:lang w:val="ru-RU"/>
        </w:rPr>
        <w:tab/>
      </w:r>
      <w:r w:rsidRPr="003125FA">
        <w:rPr>
          <w:lang w:val="ru-RU"/>
        </w:rPr>
        <w:tab/>
      </w:r>
      <w:proofErr w:type="spellStart"/>
      <w:r w:rsidRPr="003125FA">
        <w:rPr>
          <w:i/>
          <w:lang w:val="ru-RU"/>
        </w:rPr>
        <w:t>N</w:t>
      </w:r>
      <w:r w:rsidRPr="003125FA">
        <w:rPr>
          <w:i/>
          <w:vertAlign w:val="subscript"/>
          <w:lang w:val="ru-RU"/>
        </w:rPr>
        <w:t>rep</w:t>
      </w:r>
      <w:proofErr w:type="spellEnd"/>
      <w:r w:rsidRPr="003125FA">
        <w:rPr>
          <w:lang w:val="ru-RU"/>
        </w:rPr>
        <w:t xml:space="preserve"> = Округление (</w:t>
      </w:r>
      <w:proofErr w:type="spellStart"/>
      <w:r w:rsidRPr="003125FA">
        <w:rPr>
          <w:i/>
          <w:lang w:val="ru-RU"/>
        </w:rPr>
        <w:t>T</w:t>
      </w:r>
      <w:r w:rsidRPr="003125FA">
        <w:rPr>
          <w:i/>
          <w:vertAlign w:val="subscript"/>
          <w:lang w:val="ru-RU"/>
        </w:rPr>
        <w:t>sig</w:t>
      </w:r>
      <w:proofErr w:type="spellEnd"/>
      <w:r w:rsidRPr="003125FA">
        <w:rPr>
          <w:lang w:val="ru-RU"/>
        </w:rPr>
        <w:t>/</w:t>
      </w:r>
      <w:proofErr w:type="spellStart"/>
      <w:r w:rsidRPr="003125FA">
        <w:rPr>
          <w:i/>
          <w:lang w:val="ru-RU"/>
        </w:rPr>
        <w:t>P</w:t>
      </w:r>
      <w:r w:rsidRPr="003125FA">
        <w:rPr>
          <w:i/>
          <w:vertAlign w:val="subscript"/>
          <w:lang w:val="ru-RU"/>
        </w:rPr>
        <w:t>repeat</w:t>
      </w:r>
      <w:proofErr w:type="spellEnd"/>
      <w:r w:rsidRPr="003125FA">
        <w:rPr>
          <w:lang w:val="ru-RU"/>
        </w:rPr>
        <w:t>)</w:t>
      </w:r>
      <w:r w:rsidRPr="003125FA">
        <w:rPr>
          <w:vertAlign w:val="subscript"/>
          <w:lang w:val="ru-RU"/>
        </w:rPr>
        <w:t xml:space="preserve"> </w:t>
      </w:r>
      <w:r w:rsidRPr="003125FA">
        <w:rPr>
          <w:lang w:val="ru-RU"/>
        </w:rPr>
        <w:t>до ближайшего большего целого числа.</w:t>
      </w:r>
    </w:p>
    <w:p w14:paraId="7FC932A8" w14:textId="0264242A" w:rsidR="003125FA" w:rsidRPr="003125FA" w:rsidRDefault="003125FA" w:rsidP="003125FA">
      <w:pPr>
        <w:rPr>
          <w:lang w:val="ru-RU"/>
        </w:rPr>
      </w:pPr>
      <w:r w:rsidRPr="003125FA">
        <w:rPr>
          <w:lang w:val="ru-RU"/>
        </w:rPr>
        <w:t xml:space="preserve">Количество повторений группировки является наибольшим из чисел </w:t>
      </w:r>
      <w:proofErr w:type="spellStart"/>
      <w:r w:rsidRPr="003125FA">
        <w:rPr>
          <w:i/>
          <w:lang w:val="ru-RU"/>
        </w:rPr>
        <w:t>N</w:t>
      </w:r>
      <w:r w:rsidRPr="003125FA">
        <w:rPr>
          <w:i/>
          <w:vertAlign w:val="subscript"/>
          <w:lang w:val="ru-RU"/>
        </w:rPr>
        <w:t>rep</w:t>
      </w:r>
      <w:proofErr w:type="spellEnd"/>
      <w:r w:rsidRPr="003125FA">
        <w:rPr>
          <w:i/>
          <w:vertAlign w:val="subscript"/>
          <w:lang w:val="ru-RU"/>
        </w:rPr>
        <w:t xml:space="preserve"> </w:t>
      </w:r>
      <w:r w:rsidRPr="003125FA">
        <w:rPr>
          <w:lang w:val="ru-RU"/>
        </w:rPr>
        <w:t xml:space="preserve">или </w:t>
      </w:r>
      <w:proofErr w:type="spellStart"/>
      <w:r w:rsidRPr="003125FA">
        <w:rPr>
          <w:i/>
          <w:lang w:val="ru-RU"/>
        </w:rPr>
        <w:t>N</w:t>
      </w:r>
      <w:r w:rsidRPr="003125FA">
        <w:rPr>
          <w:i/>
          <w:vertAlign w:val="subscript"/>
          <w:lang w:val="ru-RU"/>
        </w:rPr>
        <w:t>tracks</w:t>
      </w:r>
      <w:proofErr w:type="spellEnd"/>
      <w:r w:rsidRPr="003125FA">
        <w:rPr>
          <w:lang w:val="ru-RU"/>
        </w:rPr>
        <w:t>, то есть</w:t>
      </w:r>
    </w:p>
    <w:p w14:paraId="64A954E9" w14:textId="77777777" w:rsidR="003125FA" w:rsidRPr="003125FA" w:rsidRDefault="003125FA" w:rsidP="003125FA">
      <w:pPr>
        <w:pStyle w:val="Equation"/>
        <w:jc w:val="center"/>
        <w:rPr>
          <w:szCs w:val="22"/>
          <w:lang w:val="ru-RU"/>
        </w:rPr>
      </w:pPr>
      <w:proofErr w:type="spellStart"/>
      <w:proofErr w:type="gramStart"/>
      <w:r w:rsidRPr="003125FA">
        <w:rPr>
          <w:i/>
          <w:szCs w:val="22"/>
          <w:lang w:val="ru-RU"/>
        </w:rPr>
        <w:t>N</w:t>
      </w:r>
      <w:r w:rsidRPr="003125FA">
        <w:rPr>
          <w:i/>
          <w:szCs w:val="22"/>
          <w:vertAlign w:val="subscript"/>
          <w:lang w:val="ru-RU"/>
        </w:rPr>
        <w:t>run</w:t>
      </w:r>
      <w:proofErr w:type="spellEnd"/>
      <w:r w:rsidRPr="003125FA">
        <w:rPr>
          <w:szCs w:val="22"/>
          <w:lang w:val="ru-RU"/>
        </w:rPr>
        <w:t>  </w:t>
      </w:r>
      <w:r w:rsidRPr="003125FA">
        <w:rPr>
          <w:rFonts w:ascii="Symbol" w:hAnsi="Symbol"/>
          <w:szCs w:val="22"/>
          <w:lang w:val="ru-RU"/>
        </w:rPr>
        <w:t></w:t>
      </w:r>
      <w:proofErr w:type="gramEnd"/>
      <w:r w:rsidRPr="003125FA">
        <w:rPr>
          <w:szCs w:val="22"/>
          <w:lang w:val="ru-RU"/>
        </w:rPr>
        <w:t>  </w:t>
      </w:r>
      <w:proofErr w:type="spellStart"/>
      <w:r w:rsidRPr="003125FA">
        <w:rPr>
          <w:szCs w:val="22"/>
          <w:lang w:val="ru-RU"/>
        </w:rPr>
        <w:t>max</w:t>
      </w:r>
      <w:proofErr w:type="spellEnd"/>
      <w:r w:rsidRPr="003125FA">
        <w:rPr>
          <w:szCs w:val="22"/>
          <w:lang w:val="ru-RU"/>
        </w:rPr>
        <w:t> (</w:t>
      </w:r>
      <w:proofErr w:type="spellStart"/>
      <w:r w:rsidRPr="003125FA">
        <w:rPr>
          <w:i/>
          <w:szCs w:val="22"/>
          <w:lang w:val="ru-RU"/>
        </w:rPr>
        <w:t>N</w:t>
      </w:r>
      <w:r w:rsidRPr="003125FA">
        <w:rPr>
          <w:i/>
          <w:szCs w:val="22"/>
          <w:vertAlign w:val="subscript"/>
          <w:lang w:val="ru-RU"/>
        </w:rPr>
        <w:t>rep</w:t>
      </w:r>
      <w:proofErr w:type="spellEnd"/>
      <w:r w:rsidRPr="003125FA">
        <w:rPr>
          <w:szCs w:val="22"/>
          <w:lang w:val="ru-RU"/>
        </w:rPr>
        <w:t xml:space="preserve">, </w:t>
      </w:r>
      <w:proofErr w:type="spellStart"/>
      <w:r w:rsidRPr="003125FA">
        <w:rPr>
          <w:i/>
          <w:szCs w:val="22"/>
          <w:lang w:val="ru-RU"/>
        </w:rPr>
        <w:t>N</w:t>
      </w:r>
      <w:r w:rsidRPr="003125FA">
        <w:rPr>
          <w:i/>
          <w:szCs w:val="22"/>
          <w:vertAlign w:val="subscript"/>
          <w:lang w:val="ru-RU"/>
        </w:rPr>
        <w:t>tracks</w:t>
      </w:r>
      <w:proofErr w:type="spellEnd"/>
      <w:r w:rsidRPr="003125FA">
        <w:rPr>
          <w:szCs w:val="22"/>
          <w:lang w:val="ru-RU"/>
        </w:rPr>
        <w:t>).</w:t>
      </w:r>
    </w:p>
    <w:p w14:paraId="4F2B4E7A" w14:textId="03D501E1" w:rsidR="003125FA" w:rsidRPr="00B01F61" w:rsidRDefault="003125FA" w:rsidP="003125FA">
      <w:pPr>
        <w:rPr>
          <w:lang w:val="en-US"/>
        </w:rPr>
      </w:pPr>
      <w:r w:rsidRPr="003125FA">
        <w:rPr>
          <w:lang w:val="ru-RU"/>
        </w:rPr>
        <w:t>Тогда общее время выполнения программы составит</w:t>
      </w:r>
      <w:r w:rsidR="00B01F61">
        <w:rPr>
          <w:lang w:val="en-US"/>
        </w:rPr>
        <w:t>:</w:t>
      </w:r>
    </w:p>
    <w:p w14:paraId="4B6E845F" w14:textId="77777777" w:rsidR="003125FA" w:rsidRPr="003125FA" w:rsidRDefault="003125FA" w:rsidP="003125FA">
      <w:pPr>
        <w:pStyle w:val="Equation"/>
        <w:jc w:val="center"/>
        <w:rPr>
          <w:lang w:val="ru-RU"/>
        </w:rPr>
      </w:pPr>
      <w:proofErr w:type="spellStart"/>
      <w:proofErr w:type="gramStart"/>
      <w:r w:rsidRPr="003125FA">
        <w:rPr>
          <w:i/>
          <w:lang w:val="ru-RU"/>
        </w:rPr>
        <w:t>T</w:t>
      </w:r>
      <w:r w:rsidRPr="003125FA">
        <w:rPr>
          <w:i/>
          <w:vertAlign w:val="subscript"/>
          <w:lang w:val="ru-RU"/>
        </w:rPr>
        <w:t>run</w:t>
      </w:r>
      <w:proofErr w:type="spellEnd"/>
      <w:r w:rsidRPr="003125FA">
        <w:rPr>
          <w:lang w:val="ru-RU"/>
        </w:rPr>
        <w:t>  =</w:t>
      </w:r>
      <w:proofErr w:type="gramEnd"/>
      <w:r w:rsidRPr="003125FA">
        <w:rPr>
          <w:lang w:val="ru-RU"/>
        </w:rPr>
        <w:t>  </w:t>
      </w:r>
      <w:proofErr w:type="spellStart"/>
      <w:r w:rsidRPr="003125FA">
        <w:rPr>
          <w:i/>
          <w:lang w:val="ru-RU"/>
        </w:rPr>
        <w:t>N</w:t>
      </w:r>
      <w:r w:rsidRPr="003125FA">
        <w:rPr>
          <w:i/>
          <w:vertAlign w:val="subscript"/>
          <w:lang w:val="ru-RU"/>
        </w:rPr>
        <w:t>run</w:t>
      </w:r>
      <w:proofErr w:type="spellEnd"/>
      <w:r w:rsidRPr="003125FA">
        <w:rPr>
          <w:lang w:val="ru-RU"/>
        </w:rPr>
        <w:t> · </w:t>
      </w:r>
      <w:proofErr w:type="spellStart"/>
      <w:r w:rsidRPr="003125FA">
        <w:rPr>
          <w:i/>
          <w:lang w:val="ru-RU"/>
        </w:rPr>
        <w:t>P</w:t>
      </w:r>
      <w:r w:rsidRPr="003125FA">
        <w:rPr>
          <w:i/>
          <w:vertAlign w:val="subscript"/>
          <w:lang w:val="ru-RU"/>
        </w:rPr>
        <w:t>repeat</w:t>
      </w:r>
      <w:proofErr w:type="spellEnd"/>
      <w:r w:rsidRPr="003125FA">
        <w:rPr>
          <w:i/>
          <w:vertAlign w:val="subscript"/>
          <w:lang w:val="ru-RU"/>
        </w:rPr>
        <w:t xml:space="preserve"> </w:t>
      </w:r>
      <w:r w:rsidRPr="003125FA">
        <w:rPr>
          <w:lang w:val="ru-RU"/>
        </w:rPr>
        <w:t>.</w:t>
      </w:r>
    </w:p>
    <w:p w14:paraId="69D9197C" w14:textId="0D4C12CE" w:rsidR="003125FA" w:rsidRPr="00B01F61" w:rsidRDefault="003125FA" w:rsidP="003125FA">
      <w:pPr>
        <w:rPr>
          <w:lang w:val="en-US"/>
        </w:rPr>
      </w:pPr>
      <w:r w:rsidRPr="003125FA">
        <w:rPr>
          <w:lang w:val="ru-RU"/>
        </w:rPr>
        <w:t>Таким образом, количество временных шагов будет равно</w:t>
      </w:r>
      <w:r w:rsidR="00B01F61">
        <w:rPr>
          <w:lang w:val="en-US"/>
        </w:rPr>
        <w:t>:</w:t>
      </w:r>
    </w:p>
    <w:p w14:paraId="48B3963E" w14:textId="7F6E03BF" w:rsidR="003125FA" w:rsidRPr="003125FA" w:rsidRDefault="003125FA" w:rsidP="003125FA">
      <w:pPr>
        <w:pStyle w:val="Equation"/>
        <w:rPr>
          <w:lang w:val="ru-RU"/>
        </w:rPr>
      </w:pPr>
      <w:r w:rsidRPr="003125FA">
        <w:rPr>
          <w:lang w:val="ru-RU"/>
        </w:rPr>
        <w:tab/>
      </w:r>
      <w:r w:rsidRPr="003125FA">
        <w:rPr>
          <w:lang w:val="ru-RU"/>
        </w:rPr>
        <w:tab/>
      </w:r>
      <w:proofErr w:type="spellStart"/>
      <w:r w:rsidRPr="003125FA">
        <w:rPr>
          <w:i/>
          <w:lang w:val="ru-RU"/>
        </w:rPr>
        <w:t>N</w:t>
      </w:r>
      <w:r w:rsidRPr="003125FA">
        <w:rPr>
          <w:i/>
          <w:vertAlign w:val="subscript"/>
          <w:lang w:val="ru-RU"/>
        </w:rPr>
        <w:t>steps</w:t>
      </w:r>
      <w:proofErr w:type="spellEnd"/>
      <w:r w:rsidRPr="003125FA">
        <w:rPr>
          <w:lang w:val="ru-RU"/>
        </w:rPr>
        <w:t> = Округление (</w:t>
      </w:r>
      <w:proofErr w:type="spellStart"/>
      <w:r w:rsidRPr="003125FA">
        <w:rPr>
          <w:i/>
          <w:lang w:val="ru-RU"/>
        </w:rPr>
        <w:t>T</w:t>
      </w:r>
      <w:r w:rsidRPr="003125FA">
        <w:rPr>
          <w:i/>
          <w:vertAlign w:val="subscript"/>
          <w:lang w:val="ru-RU"/>
        </w:rPr>
        <w:t>run</w:t>
      </w:r>
      <w:proofErr w:type="spellEnd"/>
      <w:r w:rsidRPr="003125FA">
        <w:rPr>
          <w:lang w:val="ru-RU"/>
        </w:rPr>
        <w:t>/</w:t>
      </w:r>
      <w:proofErr w:type="spellStart"/>
      <w:r w:rsidRPr="003125FA">
        <w:rPr>
          <w:i/>
          <w:lang w:val="ru-RU"/>
        </w:rPr>
        <w:t>T</w:t>
      </w:r>
      <w:r w:rsidRPr="003125FA">
        <w:rPr>
          <w:i/>
          <w:vertAlign w:val="subscript"/>
          <w:lang w:val="ru-RU"/>
        </w:rPr>
        <w:t>step</w:t>
      </w:r>
      <w:proofErr w:type="spellEnd"/>
      <w:r w:rsidRPr="003125FA">
        <w:rPr>
          <w:lang w:val="ru-RU"/>
        </w:rPr>
        <w:t>) до ближайшего меньшего целого числа</w:t>
      </w:r>
      <w:r w:rsidR="00D624B4">
        <w:rPr>
          <w:lang w:val="ru-RU"/>
        </w:rPr>
        <w:t>;</w:t>
      </w:r>
    </w:p>
    <w:p w14:paraId="13569888" w14:textId="2C97AD74" w:rsidR="00F531C0" w:rsidRPr="00F15426" w:rsidRDefault="003125FA" w:rsidP="003125FA">
      <w:pPr>
        <w:pStyle w:val="Equation"/>
        <w:jc w:val="center"/>
        <w:rPr>
          <w:vertAlign w:val="subscript"/>
          <w:lang w:val="ru-RU"/>
        </w:rPr>
      </w:pPr>
      <w:proofErr w:type="spellStart"/>
      <w:proofErr w:type="gramStart"/>
      <w:r w:rsidRPr="003125FA">
        <w:rPr>
          <w:i/>
          <w:lang w:val="ru-RU"/>
        </w:rPr>
        <w:t>T</w:t>
      </w:r>
      <w:r w:rsidRPr="003125FA">
        <w:rPr>
          <w:i/>
          <w:vertAlign w:val="subscript"/>
          <w:lang w:val="ru-RU"/>
        </w:rPr>
        <w:t>run</w:t>
      </w:r>
      <w:proofErr w:type="spellEnd"/>
      <w:r w:rsidRPr="003125FA">
        <w:rPr>
          <w:lang w:val="ru-RU"/>
        </w:rPr>
        <w:t>  =</w:t>
      </w:r>
      <w:proofErr w:type="gramEnd"/>
      <w:r w:rsidRPr="003125FA">
        <w:rPr>
          <w:lang w:val="ru-RU"/>
        </w:rPr>
        <w:t>  </w:t>
      </w:r>
      <w:proofErr w:type="spellStart"/>
      <w:r w:rsidRPr="003125FA">
        <w:rPr>
          <w:i/>
          <w:lang w:val="ru-RU"/>
        </w:rPr>
        <w:t>N</w:t>
      </w:r>
      <w:r w:rsidRPr="003125FA">
        <w:rPr>
          <w:i/>
          <w:vertAlign w:val="subscript"/>
          <w:lang w:val="ru-RU"/>
        </w:rPr>
        <w:t>steps</w:t>
      </w:r>
      <w:proofErr w:type="spellEnd"/>
      <w:r w:rsidRPr="003125FA">
        <w:rPr>
          <w:lang w:val="ru-RU"/>
        </w:rPr>
        <w:t xml:space="preserve"> *  </w:t>
      </w:r>
      <w:proofErr w:type="spellStart"/>
      <w:r w:rsidRPr="003125FA">
        <w:rPr>
          <w:i/>
          <w:lang w:val="ru-RU"/>
        </w:rPr>
        <w:t>T</w:t>
      </w:r>
      <w:r w:rsidRPr="003125FA">
        <w:rPr>
          <w:i/>
          <w:vertAlign w:val="subscript"/>
          <w:lang w:val="ru-RU"/>
        </w:rPr>
        <w:t>step</w:t>
      </w:r>
      <w:proofErr w:type="spellEnd"/>
      <w:r w:rsidRPr="003125FA">
        <w:rPr>
          <w:lang w:val="ru-RU"/>
        </w:rPr>
        <w:t>.</w:t>
      </w:r>
    </w:p>
    <w:p w14:paraId="7C26586B" w14:textId="0F09AC2B" w:rsidR="00F531C0" w:rsidRPr="00F15426" w:rsidRDefault="00F531C0" w:rsidP="00F531C0">
      <w:pPr>
        <w:pStyle w:val="Heading3"/>
        <w:rPr>
          <w:lang w:val="ru-RU"/>
        </w:rPr>
      </w:pPr>
      <w:bookmarkStart w:id="255" w:name="_Toc442753225"/>
      <w:r w:rsidRPr="00F15426">
        <w:t>D</w:t>
      </w:r>
      <w:r w:rsidRPr="00F15426">
        <w:rPr>
          <w:lang w:val="ru-RU"/>
        </w:rPr>
        <w:t>4.6.2</w:t>
      </w:r>
      <w:r w:rsidRPr="00F15426">
        <w:rPr>
          <w:lang w:val="ru-RU"/>
        </w:rPr>
        <w:tab/>
      </w:r>
      <w:bookmarkEnd w:id="255"/>
      <w:r w:rsidR="00F15426" w:rsidRPr="00F15426">
        <w:rPr>
          <w:lang w:val="ru-RU"/>
        </w:rPr>
        <w:t>Неповторяющиеся орбиты</w:t>
      </w:r>
    </w:p>
    <w:p w14:paraId="08A5784B" w14:textId="77777777" w:rsidR="00F15426" w:rsidRPr="00F15426" w:rsidRDefault="00F15426" w:rsidP="00F15426">
      <w:pPr>
        <w:rPr>
          <w:lang w:val="ru-RU"/>
        </w:rPr>
      </w:pPr>
      <w:r w:rsidRPr="00F15426">
        <w:rPr>
          <w:lang w:val="ru-RU"/>
        </w:rPr>
        <w:t>В этом случае должен быть рассмотрен разнос по долготе между последовательными проходами восходящего узла, с тем чтобы имелось достаточное количество траекторий в пределах главного луча. Информация о размере временного шага и количестве временных шагов может использоваться для определения того, как долго отдельная орбита будет обрабатываться в рамках выполнения программы. Те же самые числа могут использоваться для определения требуемого количества временных шагов для смещения орбиты вокруг экватора. Период орбиты может затем использоваться для определения разности между траекториями.</w:t>
      </w:r>
    </w:p>
    <w:p w14:paraId="4F049037" w14:textId="724057CF" w:rsidR="00F15426" w:rsidRPr="00F15426" w:rsidRDefault="00F15426" w:rsidP="00F15426">
      <w:pPr>
        <w:rPr>
          <w:lang w:val="ru-RU"/>
        </w:rPr>
      </w:pPr>
      <w:r w:rsidRPr="00F15426">
        <w:rPr>
          <w:lang w:val="ru-RU"/>
        </w:rPr>
        <w:t>Константа, указывающая необходимое количество точек в пределах главного луча, может использоваться для установления количества траекторий через рассматриваемый главный луч (то есть</w:t>
      </w:r>
      <w:r w:rsidR="00196A9D">
        <w:rPr>
          <w:i/>
          <w:lang w:val="en-US"/>
        </w:rPr>
        <w:t> </w:t>
      </w:r>
      <w:proofErr w:type="spellStart"/>
      <w:r w:rsidRPr="00F15426">
        <w:rPr>
          <w:i/>
          <w:lang w:val="ru-RU"/>
        </w:rPr>
        <w:t>N</w:t>
      </w:r>
      <w:r w:rsidRPr="00F15426">
        <w:rPr>
          <w:i/>
          <w:vertAlign w:val="subscript"/>
          <w:lang w:val="ru-RU"/>
        </w:rPr>
        <w:t>track</w:t>
      </w:r>
      <w:proofErr w:type="spellEnd"/>
      <w:r w:rsidRPr="00F15426">
        <w:rPr>
          <w:lang w:val="ru-RU"/>
        </w:rPr>
        <w:t xml:space="preserve"> =</w:t>
      </w:r>
      <w:r w:rsidRPr="00F15426">
        <w:rPr>
          <w:i/>
          <w:lang w:val="ru-RU"/>
        </w:rPr>
        <w:t xml:space="preserve"> </w:t>
      </w:r>
      <w:proofErr w:type="spellStart"/>
      <w:r w:rsidRPr="00F15426">
        <w:rPr>
          <w:i/>
          <w:lang w:val="ru-RU"/>
        </w:rPr>
        <w:t>N</w:t>
      </w:r>
      <w:r w:rsidRPr="00F15426">
        <w:rPr>
          <w:i/>
          <w:vertAlign w:val="subscript"/>
          <w:lang w:val="ru-RU"/>
        </w:rPr>
        <w:t>hits</w:t>
      </w:r>
      <w:proofErr w:type="spellEnd"/>
      <w:r w:rsidRPr="00F15426">
        <w:rPr>
          <w:lang w:val="ru-RU"/>
        </w:rPr>
        <w:t>). Если интервал между траекториями слишком велик или слишком точно определен (что является результатом либо недостаточного количества выборок, либо чрезмерно большого времени выполнения программы), то тогда можно использовать искусственно установленную прецессию.</w:t>
      </w:r>
    </w:p>
    <w:p w14:paraId="7D1D65F1" w14:textId="77777777" w:rsidR="00F15426" w:rsidRPr="00F15426" w:rsidRDefault="00F15426" w:rsidP="00F15426">
      <w:pPr>
        <w:rPr>
          <w:lang w:val="ru-RU"/>
        </w:rPr>
      </w:pPr>
      <w:r w:rsidRPr="00F15426">
        <w:rPr>
          <w:lang w:val="ru-RU"/>
        </w:rPr>
        <w:lastRenderedPageBreak/>
        <w:t>Ожидается, что смещения системы удержания станций на орбите должны аннулироваться в долгосрочном плане и поэтому не потребуются для данных расчетов.</w:t>
      </w:r>
    </w:p>
    <w:p w14:paraId="1E899009" w14:textId="58815D94" w:rsidR="00F531C0" w:rsidRPr="00F15426" w:rsidRDefault="00F15426" w:rsidP="00F15426">
      <w:pPr>
        <w:rPr>
          <w:lang w:val="ru-RU"/>
        </w:rPr>
      </w:pPr>
      <w:r w:rsidRPr="00F15426">
        <w:rPr>
          <w:lang w:val="ru-RU"/>
        </w:rPr>
        <w:t>Результат должен быть таким, как показано на рисунке</w:t>
      </w:r>
      <w:r>
        <w:rPr>
          <w:lang w:val="en-US"/>
        </w:rPr>
        <w:t> </w:t>
      </w:r>
      <w:r w:rsidRPr="00F15426">
        <w:rPr>
          <w:lang w:val="ru-RU"/>
        </w:rPr>
        <w:t>40.</w:t>
      </w:r>
    </w:p>
    <w:p w14:paraId="24280E00" w14:textId="77777777" w:rsidR="00F15426" w:rsidRPr="00EE23FA" w:rsidRDefault="00F15426" w:rsidP="00F15426">
      <w:pPr>
        <w:pStyle w:val="FigureNo"/>
        <w:rPr>
          <w:lang w:val="ru-RU"/>
        </w:rPr>
      </w:pPr>
      <w:r w:rsidRPr="009D52FF">
        <w:rPr>
          <w:lang w:val="ru-RU"/>
        </w:rPr>
        <w:t>Рисунок 40</w:t>
      </w:r>
    </w:p>
    <w:p w14:paraId="7DEDC219" w14:textId="2FADC8F4" w:rsidR="00F531C0" w:rsidRPr="00F15426" w:rsidRDefault="00F15426" w:rsidP="00F15426">
      <w:pPr>
        <w:pStyle w:val="Figuretitle"/>
        <w:rPr>
          <w:lang w:val="ru-RU"/>
        </w:rPr>
      </w:pPr>
      <w:r w:rsidRPr="00EE23FA">
        <w:rPr>
          <w:lang w:val="ru-RU"/>
        </w:rPr>
        <w:t>Траектория неповторяющейся орбиты спутника НГСО, проходящая через луч ЗС ГСО</w:t>
      </w:r>
    </w:p>
    <w:p w14:paraId="253C401B" w14:textId="448264B2" w:rsidR="00F531C0" w:rsidRPr="00382FE0" w:rsidRDefault="001813EC" w:rsidP="00F531C0">
      <w:pPr>
        <w:pStyle w:val="Figure"/>
      </w:pPr>
      <w:r>
        <w:rPr>
          <w:noProof/>
          <w:lang w:val="ru-RU" w:eastAsia="ru-RU"/>
        </w:rPr>
        <w:drawing>
          <wp:inline distT="0" distB="0" distL="0" distR="0" wp14:anchorId="595DCFF0" wp14:editId="194D0694">
            <wp:extent cx="3074948" cy="2426797"/>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ure 40.png"/>
                    <pic:cNvPicPr/>
                  </pic:nvPicPr>
                  <pic:blipFill>
                    <a:blip r:embed="rId84">
                      <a:extLst>
                        <a:ext uri="{28A0092B-C50C-407E-A947-70E740481C1C}">
                          <a14:useLocalDpi xmlns:a14="http://schemas.microsoft.com/office/drawing/2010/main" val="0"/>
                        </a:ext>
                      </a:extLst>
                    </a:blip>
                    <a:stretch>
                      <a:fillRect/>
                    </a:stretch>
                  </pic:blipFill>
                  <pic:spPr>
                    <a:xfrm>
                      <a:off x="0" y="0"/>
                      <a:ext cx="3074948" cy="2426797"/>
                    </a:xfrm>
                    <a:prstGeom prst="rect">
                      <a:avLst/>
                    </a:prstGeom>
                  </pic:spPr>
                </pic:pic>
              </a:graphicData>
            </a:graphic>
          </wp:inline>
        </w:drawing>
      </w:r>
    </w:p>
    <w:p w14:paraId="13740B93" w14:textId="0F4FD0F9" w:rsidR="00F531C0" w:rsidRPr="00F75A8F" w:rsidRDefault="001813EC" w:rsidP="00F531C0">
      <w:pPr>
        <w:pStyle w:val="Normalaftertitle"/>
        <w:rPr>
          <w:lang w:val="ru-RU"/>
        </w:rPr>
      </w:pPr>
      <w:r w:rsidRPr="00F75A8F">
        <w:rPr>
          <w:lang w:val="ru-RU"/>
        </w:rPr>
        <w:t>Из рисунка 40 можно видеть, что результатом будет серия траекторий в пределах главного луча земной станции ГСО, которая достаточно детальна для анализа главного луча и образует достаточное количество выборок для создания необходимой статистики.</w:t>
      </w:r>
    </w:p>
    <w:p w14:paraId="034CA33D" w14:textId="77777777" w:rsidR="00F75A8F" w:rsidRPr="00F75A8F" w:rsidRDefault="00F75A8F" w:rsidP="00F75A8F">
      <w:pPr>
        <w:pStyle w:val="TableNo"/>
        <w:rPr>
          <w:lang w:val="ru-RU"/>
        </w:rPr>
      </w:pPr>
      <w:r w:rsidRPr="00F75A8F">
        <w:rPr>
          <w:lang w:val="ru-RU"/>
        </w:rPr>
        <w:t>ТАБЛИЦА 15</w:t>
      </w:r>
    </w:p>
    <w:p w14:paraId="48F3B842" w14:textId="2E1F172E" w:rsidR="00F531C0" w:rsidRPr="00F75A8F" w:rsidRDefault="00F75A8F" w:rsidP="00F75A8F">
      <w:pPr>
        <w:pStyle w:val="Tabletitle"/>
      </w:pPr>
      <w:r w:rsidRPr="00F75A8F">
        <w:rPr>
          <w:lang w:val="ru-RU"/>
        </w:rPr>
        <w:t>Входные данные</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529"/>
        <w:gridCol w:w="1842"/>
        <w:gridCol w:w="2268"/>
      </w:tblGrid>
      <w:tr w:rsidR="00F75A8F" w:rsidRPr="00F75A8F" w14:paraId="31AD0158" w14:textId="77777777" w:rsidTr="00E44B9E">
        <w:trPr>
          <w:jc w:val="center"/>
        </w:trPr>
        <w:tc>
          <w:tcPr>
            <w:tcW w:w="5529" w:type="dxa"/>
            <w:tcBorders>
              <w:top w:val="single" w:sz="6" w:space="0" w:color="000000"/>
              <w:left w:val="single" w:sz="6" w:space="0" w:color="000000"/>
              <w:bottom w:val="single" w:sz="6" w:space="0" w:color="000000"/>
              <w:right w:val="single" w:sz="6" w:space="0" w:color="000000"/>
            </w:tcBorders>
            <w:hideMark/>
          </w:tcPr>
          <w:p w14:paraId="52C20898" w14:textId="77777777" w:rsidR="00F75A8F" w:rsidRPr="00F75A8F" w:rsidRDefault="00F75A8F" w:rsidP="00E44B9E">
            <w:pPr>
              <w:pStyle w:val="Tablehead"/>
              <w:rPr>
                <w:lang w:val="ru-RU"/>
              </w:rPr>
            </w:pPr>
            <w:r w:rsidRPr="00F75A8F">
              <w:rPr>
                <w:lang w:val="ru-RU"/>
              </w:rPr>
              <w:t>Параметр</w:t>
            </w:r>
          </w:p>
        </w:tc>
        <w:tc>
          <w:tcPr>
            <w:tcW w:w="1842" w:type="dxa"/>
            <w:tcBorders>
              <w:top w:val="single" w:sz="6" w:space="0" w:color="000000"/>
              <w:left w:val="single" w:sz="6" w:space="0" w:color="000000"/>
              <w:bottom w:val="single" w:sz="6" w:space="0" w:color="000000"/>
              <w:right w:val="single" w:sz="6" w:space="0" w:color="000000"/>
            </w:tcBorders>
            <w:hideMark/>
          </w:tcPr>
          <w:p w14:paraId="78D094F8" w14:textId="77777777" w:rsidR="00F75A8F" w:rsidRPr="00F75A8F" w:rsidRDefault="00F75A8F" w:rsidP="00E44B9E">
            <w:pPr>
              <w:pStyle w:val="Tablehead"/>
              <w:rPr>
                <w:lang w:val="ru-RU"/>
              </w:rPr>
            </w:pPr>
            <w:r w:rsidRPr="00F75A8F">
              <w:rPr>
                <w:lang w:val="ru-RU"/>
              </w:rPr>
              <w:t>Обозначение</w:t>
            </w:r>
          </w:p>
        </w:tc>
        <w:tc>
          <w:tcPr>
            <w:tcW w:w="2268" w:type="dxa"/>
            <w:tcBorders>
              <w:top w:val="single" w:sz="6" w:space="0" w:color="000000"/>
              <w:left w:val="single" w:sz="6" w:space="0" w:color="000000"/>
              <w:bottom w:val="single" w:sz="6" w:space="0" w:color="000000"/>
              <w:right w:val="single" w:sz="6" w:space="0" w:color="000000"/>
            </w:tcBorders>
            <w:hideMark/>
          </w:tcPr>
          <w:p w14:paraId="74EFE18E" w14:textId="77777777" w:rsidR="00F75A8F" w:rsidRPr="00F75A8F" w:rsidRDefault="00F75A8F" w:rsidP="00E44B9E">
            <w:pPr>
              <w:pStyle w:val="Tablehead"/>
              <w:rPr>
                <w:lang w:val="ru-RU"/>
              </w:rPr>
            </w:pPr>
            <w:r w:rsidRPr="00F75A8F">
              <w:rPr>
                <w:lang w:val="ru-RU"/>
              </w:rPr>
              <w:t>Единицы измерения</w:t>
            </w:r>
          </w:p>
        </w:tc>
      </w:tr>
      <w:tr w:rsidR="00F75A8F" w:rsidRPr="00F75A8F" w14:paraId="0C281AD8" w14:textId="77777777" w:rsidTr="00E44B9E">
        <w:trPr>
          <w:jc w:val="center"/>
        </w:trPr>
        <w:tc>
          <w:tcPr>
            <w:tcW w:w="5529" w:type="dxa"/>
            <w:tcBorders>
              <w:top w:val="single" w:sz="6" w:space="0" w:color="000000"/>
              <w:left w:val="single" w:sz="6" w:space="0" w:color="000000"/>
              <w:bottom w:val="single" w:sz="6" w:space="0" w:color="000000"/>
              <w:right w:val="single" w:sz="6" w:space="0" w:color="000000"/>
            </w:tcBorders>
            <w:hideMark/>
          </w:tcPr>
          <w:p w14:paraId="55195114" w14:textId="77777777" w:rsidR="00F75A8F" w:rsidRPr="00F75A8F" w:rsidRDefault="00F75A8F" w:rsidP="00E44B9E">
            <w:pPr>
              <w:pStyle w:val="Tabletext"/>
              <w:keepNext/>
              <w:keepLines/>
              <w:rPr>
                <w:lang w:val="ru-RU"/>
              </w:rPr>
            </w:pPr>
            <w:r w:rsidRPr="00F75A8F">
              <w:rPr>
                <w:lang w:val="ru-RU"/>
              </w:rPr>
              <w:t>Наклонение орбиты</w:t>
            </w:r>
          </w:p>
        </w:tc>
        <w:tc>
          <w:tcPr>
            <w:tcW w:w="1842" w:type="dxa"/>
            <w:tcBorders>
              <w:top w:val="single" w:sz="6" w:space="0" w:color="000000"/>
              <w:left w:val="single" w:sz="6" w:space="0" w:color="000000"/>
              <w:bottom w:val="single" w:sz="6" w:space="0" w:color="000000"/>
              <w:right w:val="single" w:sz="6" w:space="0" w:color="000000"/>
            </w:tcBorders>
            <w:hideMark/>
          </w:tcPr>
          <w:p w14:paraId="47484A60" w14:textId="77777777" w:rsidR="00F75A8F" w:rsidRPr="00F75A8F" w:rsidRDefault="00F75A8F" w:rsidP="00E44B9E">
            <w:pPr>
              <w:pStyle w:val="Tabletext"/>
              <w:keepNext/>
              <w:keepLines/>
              <w:jc w:val="center"/>
              <w:rPr>
                <w:caps/>
                <w:szCs w:val="22"/>
                <w:lang w:val="ru-RU"/>
              </w:rPr>
            </w:pPr>
            <w:r w:rsidRPr="00F75A8F">
              <w:rPr>
                <w:i/>
                <w:szCs w:val="22"/>
                <w:lang w:val="ru-RU"/>
              </w:rPr>
              <w:t>i</w:t>
            </w:r>
          </w:p>
        </w:tc>
        <w:tc>
          <w:tcPr>
            <w:tcW w:w="2268" w:type="dxa"/>
            <w:tcBorders>
              <w:top w:val="single" w:sz="6" w:space="0" w:color="000000"/>
              <w:left w:val="single" w:sz="6" w:space="0" w:color="000000"/>
              <w:bottom w:val="single" w:sz="6" w:space="0" w:color="000000"/>
              <w:right w:val="single" w:sz="6" w:space="0" w:color="000000"/>
            </w:tcBorders>
            <w:hideMark/>
          </w:tcPr>
          <w:p w14:paraId="3B5A241C" w14:textId="77777777" w:rsidR="00F75A8F" w:rsidRPr="00F75A8F" w:rsidRDefault="00F75A8F" w:rsidP="00E44B9E">
            <w:pPr>
              <w:pStyle w:val="Tabletext"/>
              <w:keepNext/>
              <w:keepLines/>
              <w:jc w:val="center"/>
              <w:rPr>
                <w:caps/>
                <w:lang w:val="ru-RU"/>
              </w:rPr>
            </w:pPr>
            <w:r w:rsidRPr="00F75A8F">
              <w:rPr>
                <w:lang w:val="ru-RU"/>
              </w:rPr>
              <w:t>градусы</w:t>
            </w:r>
          </w:p>
        </w:tc>
      </w:tr>
      <w:tr w:rsidR="00F75A8F" w:rsidRPr="00F75A8F" w14:paraId="327D99B0" w14:textId="77777777" w:rsidTr="00E44B9E">
        <w:trPr>
          <w:jc w:val="center"/>
        </w:trPr>
        <w:tc>
          <w:tcPr>
            <w:tcW w:w="5529" w:type="dxa"/>
            <w:tcBorders>
              <w:top w:val="single" w:sz="6" w:space="0" w:color="000000"/>
              <w:left w:val="single" w:sz="6" w:space="0" w:color="000000"/>
              <w:bottom w:val="single" w:sz="6" w:space="0" w:color="000000"/>
              <w:right w:val="single" w:sz="6" w:space="0" w:color="000000"/>
            </w:tcBorders>
            <w:hideMark/>
          </w:tcPr>
          <w:p w14:paraId="799A8DAF" w14:textId="77777777" w:rsidR="00F75A8F" w:rsidRPr="00F75A8F" w:rsidRDefault="00F75A8F" w:rsidP="00E44B9E">
            <w:pPr>
              <w:pStyle w:val="Tabletext"/>
              <w:keepNext/>
              <w:keepLines/>
              <w:rPr>
                <w:lang w:val="ru-RU"/>
              </w:rPr>
            </w:pPr>
            <w:r w:rsidRPr="00F75A8F">
              <w:rPr>
                <w:lang w:val="ru-RU"/>
              </w:rPr>
              <w:t>Главная полуось орбиты</w:t>
            </w:r>
          </w:p>
        </w:tc>
        <w:tc>
          <w:tcPr>
            <w:tcW w:w="1842" w:type="dxa"/>
            <w:tcBorders>
              <w:top w:val="single" w:sz="6" w:space="0" w:color="000000"/>
              <w:left w:val="single" w:sz="6" w:space="0" w:color="000000"/>
              <w:bottom w:val="single" w:sz="6" w:space="0" w:color="000000"/>
              <w:right w:val="single" w:sz="6" w:space="0" w:color="000000"/>
            </w:tcBorders>
            <w:hideMark/>
          </w:tcPr>
          <w:p w14:paraId="393A5BC6" w14:textId="77777777" w:rsidR="00F75A8F" w:rsidRPr="00F75A8F" w:rsidRDefault="00F75A8F" w:rsidP="00E44B9E">
            <w:pPr>
              <w:pStyle w:val="Tabletext"/>
              <w:keepNext/>
              <w:keepLines/>
              <w:jc w:val="center"/>
              <w:rPr>
                <w:i/>
                <w:szCs w:val="22"/>
                <w:lang w:val="ru-RU"/>
              </w:rPr>
            </w:pPr>
            <w:r w:rsidRPr="00F75A8F">
              <w:rPr>
                <w:i/>
                <w:szCs w:val="22"/>
                <w:lang w:val="ru-RU"/>
              </w:rPr>
              <w:t>a</w:t>
            </w:r>
          </w:p>
        </w:tc>
        <w:tc>
          <w:tcPr>
            <w:tcW w:w="2268" w:type="dxa"/>
            <w:tcBorders>
              <w:top w:val="single" w:sz="6" w:space="0" w:color="000000"/>
              <w:left w:val="single" w:sz="6" w:space="0" w:color="000000"/>
              <w:bottom w:val="single" w:sz="6" w:space="0" w:color="000000"/>
              <w:right w:val="single" w:sz="6" w:space="0" w:color="000000"/>
            </w:tcBorders>
            <w:hideMark/>
          </w:tcPr>
          <w:p w14:paraId="0EDF95AC" w14:textId="77777777" w:rsidR="00F75A8F" w:rsidRPr="00F75A8F" w:rsidRDefault="00F75A8F" w:rsidP="00E44B9E">
            <w:pPr>
              <w:pStyle w:val="Tabletext"/>
              <w:keepNext/>
              <w:keepLines/>
              <w:jc w:val="center"/>
              <w:rPr>
                <w:caps/>
                <w:lang w:val="ru-RU"/>
              </w:rPr>
            </w:pPr>
            <w:r w:rsidRPr="00F75A8F">
              <w:rPr>
                <w:lang w:val="ru-RU"/>
              </w:rPr>
              <w:t>км</w:t>
            </w:r>
          </w:p>
        </w:tc>
      </w:tr>
      <w:tr w:rsidR="00F75A8F" w:rsidRPr="00F75A8F" w14:paraId="5B4A7E42" w14:textId="77777777" w:rsidTr="00E44B9E">
        <w:trPr>
          <w:jc w:val="center"/>
        </w:trPr>
        <w:tc>
          <w:tcPr>
            <w:tcW w:w="5529" w:type="dxa"/>
            <w:tcBorders>
              <w:top w:val="single" w:sz="6" w:space="0" w:color="000000"/>
              <w:left w:val="single" w:sz="6" w:space="0" w:color="000000"/>
              <w:bottom w:val="single" w:sz="6" w:space="0" w:color="000000"/>
              <w:right w:val="single" w:sz="6" w:space="0" w:color="000000"/>
            </w:tcBorders>
            <w:hideMark/>
          </w:tcPr>
          <w:p w14:paraId="177DC33E" w14:textId="77777777" w:rsidR="00F75A8F" w:rsidRPr="00F75A8F" w:rsidRDefault="00F75A8F" w:rsidP="00E44B9E">
            <w:pPr>
              <w:pStyle w:val="Tabletext"/>
              <w:rPr>
                <w:lang w:val="ru-RU"/>
              </w:rPr>
            </w:pPr>
            <w:r w:rsidRPr="00F75A8F">
              <w:rPr>
                <w:lang w:val="ru-RU"/>
              </w:rPr>
              <w:t xml:space="preserve">Ширина луча антенны земной станции ГСО по уровню 3 </w:t>
            </w:r>
            <w:proofErr w:type="gramStart"/>
            <w:r w:rsidRPr="00F75A8F">
              <w:rPr>
                <w:lang w:val="ru-RU"/>
              </w:rPr>
              <w:t>дБ</w:t>
            </w:r>
            <w:r w:rsidRPr="00F75A8F">
              <w:rPr>
                <w:vertAlign w:val="superscript"/>
                <w:lang w:val="ru-RU"/>
              </w:rPr>
              <w:t>(</w:t>
            </w:r>
            <w:proofErr w:type="gramEnd"/>
            <w:r w:rsidRPr="00F75A8F">
              <w:rPr>
                <w:vertAlign w:val="superscript"/>
                <w:lang w:val="ru-RU"/>
              </w:rPr>
              <w:t>1)</w:t>
            </w:r>
          </w:p>
        </w:tc>
        <w:tc>
          <w:tcPr>
            <w:tcW w:w="1842" w:type="dxa"/>
            <w:tcBorders>
              <w:top w:val="single" w:sz="6" w:space="0" w:color="000000"/>
              <w:left w:val="single" w:sz="6" w:space="0" w:color="000000"/>
              <w:bottom w:val="single" w:sz="6" w:space="0" w:color="000000"/>
              <w:right w:val="single" w:sz="6" w:space="0" w:color="000000"/>
            </w:tcBorders>
            <w:hideMark/>
          </w:tcPr>
          <w:p w14:paraId="4EB7CDE1" w14:textId="77DF3D96" w:rsidR="00F75A8F" w:rsidRPr="00F75A8F" w:rsidRDefault="00F75A8F" w:rsidP="00F75A8F">
            <w:pPr>
              <w:pStyle w:val="Tabletext"/>
              <w:jc w:val="center"/>
              <w:rPr>
                <w:caps/>
                <w:szCs w:val="22"/>
                <w:lang w:val="ru-RU"/>
              </w:rPr>
            </w:pPr>
            <w:r w:rsidRPr="00F75A8F">
              <w:rPr>
                <w:szCs w:val="22"/>
                <w:lang w:val="ru-RU"/>
              </w:rPr>
              <w:sym w:font="Symbol" w:char="F06A"/>
            </w:r>
            <w:r w:rsidRPr="00F75A8F">
              <w:rPr>
                <w:szCs w:val="22"/>
                <w:vertAlign w:val="subscript"/>
                <w:lang w:val="ru-RU"/>
              </w:rPr>
              <w:t>3</w:t>
            </w:r>
            <w:r>
              <w:rPr>
                <w:szCs w:val="22"/>
                <w:vertAlign w:val="subscript"/>
                <w:lang w:val="ru-RU"/>
              </w:rPr>
              <w:t>дБ</w:t>
            </w:r>
          </w:p>
        </w:tc>
        <w:tc>
          <w:tcPr>
            <w:tcW w:w="2268" w:type="dxa"/>
            <w:tcBorders>
              <w:top w:val="single" w:sz="6" w:space="0" w:color="000000"/>
              <w:left w:val="single" w:sz="6" w:space="0" w:color="000000"/>
              <w:bottom w:val="single" w:sz="6" w:space="0" w:color="000000"/>
              <w:right w:val="single" w:sz="6" w:space="0" w:color="000000"/>
            </w:tcBorders>
            <w:hideMark/>
          </w:tcPr>
          <w:p w14:paraId="7C621EF4" w14:textId="77777777" w:rsidR="00F75A8F" w:rsidRPr="00F75A8F" w:rsidRDefault="00F75A8F" w:rsidP="00E44B9E">
            <w:pPr>
              <w:pStyle w:val="Tabletext"/>
              <w:jc w:val="center"/>
              <w:rPr>
                <w:caps/>
                <w:lang w:val="ru-RU"/>
              </w:rPr>
            </w:pPr>
            <w:r w:rsidRPr="00F75A8F">
              <w:rPr>
                <w:lang w:val="ru-RU"/>
              </w:rPr>
              <w:t>градусы</w:t>
            </w:r>
          </w:p>
        </w:tc>
      </w:tr>
      <w:tr w:rsidR="00F75A8F" w:rsidRPr="00F75A8F" w14:paraId="3BBC26FA" w14:textId="77777777" w:rsidTr="00E44B9E">
        <w:trPr>
          <w:jc w:val="center"/>
        </w:trPr>
        <w:tc>
          <w:tcPr>
            <w:tcW w:w="5529" w:type="dxa"/>
            <w:tcBorders>
              <w:top w:val="single" w:sz="6" w:space="0" w:color="000000"/>
              <w:left w:val="single" w:sz="6" w:space="0" w:color="000000"/>
              <w:bottom w:val="single" w:sz="6" w:space="0" w:color="000000"/>
              <w:right w:val="single" w:sz="6" w:space="0" w:color="000000"/>
            </w:tcBorders>
            <w:hideMark/>
          </w:tcPr>
          <w:p w14:paraId="53DAA17C" w14:textId="77777777" w:rsidR="00F75A8F" w:rsidRPr="00F75A8F" w:rsidRDefault="00F75A8F" w:rsidP="00E44B9E">
            <w:pPr>
              <w:pStyle w:val="Tabletext"/>
              <w:rPr>
                <w:lang w:val="ru-RU"/>
              </w:rPr>
            </w:pPr>
            <w:r w:rsidRPr="00F75A8F">
              <w:rPr>
                <w:lang w:val="ru-RU"/>
              </w:rPr>
              <w:t>Требуемое количество траекторий спутника НГСО, проходящих через главный луч земной станции ГСО</w:t>
            </w:r>
          </w:p>
        </w:tc>
        <w:tc>
          <w:tcPr>
            <w:tcW w:w="1842" w:type="dxa"/>
            <w:tcBorders>
              <w:top w:val="single" w:sz="6" w:space="0" w:color="000000"/>
              <w:left w:val="single" w:sz="6" w:space="0" w:color="000000"/>
              <w:bottom w:val="single" w:sz="6" w:space="0" w:color="000000"/>
              <w:right w:val="single" w:sz="6" w:space="0" w:color="000000"/>
            </w:tcBorders>
            <w:hideMark/>
          </w:tcPr>
          <w:p w14:paraId="05720763" w14:textId="77777777" w:rsidR="00F75A8F" w:rsidRPr="00F75A8F" w:rsidRDefault="00F75A8F" w:rsidP="00E44B9E">
            <w:pPr>
              <w:pStyle w:val="Tabletext"/>
              <w:jc w:val="center"/>
              <w:rPr>
                <w:caps/>
                <w:szCs w:val="22"/>
                <w:lang w:val="ru-RU"/>
              </w:rPr>
            </w:pPr>
            <w:proofErr w:type="spellStart"/>
            <w:r w:rsidRPr="00F75A8F">
              <w:rPr>
                <w:i/>
                <w:szCs w:val="22"/>
                <w:lang w:val="ru-RU"/>
              </w:rPr>
              <w:t>N</w:t>
            </w:r>
            <w:r w:rsidRPr="00F75A8F">
              <w:rPr>
                <w:i/>
                <w:szCs w:val="22"/>
                <w:vertAlign w:val="subscript"/>
                <w:lang w:val="ru-RU"/>
              </w:rPr>
              <w:t>track</w:t>
            </w:r>
            <w:r w:rsidRPr="00F75A8F">
              <w:rPr>
                <w:szCs w:val="22"/>
                <w:vertAlign w:val="subscript"/>
                <w:lang w:val="ru-RU"/>
              </w:rPr>
              <w:t>s</w:t>
            </w:r>
            <w:proofErr w:type="spellEnd"/>
          </w:p>
        </w:tc>
        <w:tc>
          <w:tcPr>
            <w:tcW w:w="2268" w:type="dxa"/>
            <w:tcBorders>
              <w:top w:val="single" w:sz="6" w:space="0" w:color="000000"/>
              <w:left w:val="single" w:sz="6" w:space="0" w:color="000000"/>
              <w:bottom w:val="single" w:sz="6" w:space="0" w:color="000000"/>
              <w:right w:val="single" w:sz="6" w:space="0" w:color="000000"/>
            </w:tcBorders>
            <w:hideMark/>
          </w:tcPr>
          <w:p w14:paraId="029225AE" w14:textId="77777777" w:rsidR="00F75A8F" w:rsidRPr="00F75A8F" w:rsidRDefault="00F75A8F" w:rsidP="00E44B9E">
            <w:pPr>
              <w:pStyle w:val="Tabletext"/>
              <w:jc w:val="center"/>
              <w:rPr>
                <w:caps/>
                <w:lang w:val="ru-RU"/>
              </w:rPr>
            </w:pPr>
            <w:r w:rsidRPr="00F75A8F">
              <w:rPr>
                <w:lang w:val="ru-RU"/>
              </w:rPr>
              <w:t>–</w:t>
            </w:r>
          </w:p>
        </w:tc>
      </w:tr>
      <w:tr w:rsidR="00F75A8F" w:rsidRPr="00F75A8F" w14:paraId="65BAF688" w14:textId="77777777" w:rsidTr="00E44B9E">
        <w:trPr>
          <w:jc w:val="center"/>
        </w:trPr>
        <w:tc>
          <w:tcPr>
            <w:tcW w:w="9639" w:type="dxa"/>
            <w:gridSpan w:val="3"/>
            <w:tcBorders>
              <w:top w:val="single" w:sz="6" w:space="0" w:color="000000"/>
              <w:left w:val="nil"/>
              <w:bottom w:val="nil"/>
              <w:right w:val="nil"/>
            </w:tcBorders>
            <w:hideMark/>
          </w:tcPr>
          <w:p w14:paraId="3C302974" w14:textId="77777777" w:rsidR="00F75A8F" w:rsidRPr="00F75A8F" w:rsidRDefault="00F75A8F" w:rsidP="00E44B9E">
            <w:pPr>
              <w:pStyle w:val="Tablelegend"/>
              <w:rPr>
                <w:szCs w:val="22"/>
                <w:lang w:val="ru-RU"/>
              </w:rPr>
            </w:pPr>
            <w:r w:rsidRPr="00F75A8F">
              <w:rPr>
                <w:vertAlign w:val="superscript"/>
                <w:lang w:val="ru-RU"/>
              </w:rPr>
              <w:t>(1)</w:t>
            </w:r>
            <w:r w:rsidRPr="00F75A8F">
              <w:rPr>
                <w:lang w:val="ru-RU"/>
              </w:rPr>
              <w:tab/>
              <w:t xml:space="preserve">В случае вычисления длины прогона для </w:t>
            </w:r>
            <w:proofErr w:type="spellStart"/>
            <w:r w:rsidRPr="00F75A8F">
              <w:rPr>
                <w:lang w:val="ru-RU"/>
              </w:rPr>
              <w:t>э.п.п.м</w:t>
            </w:r>
            <w:proofErr w:type="spellEnd"/>
            <w:r w:rsidRPr="00F75A8F">
              <w:rPr>
                <w:lang w:val="ru-RU"/>
              </w:rPr>
              <w:t>.↓. В случае э.п.п.м.</w:t>
            </w:r>
            <w:r w:rsidRPr="00F75A8F">
              <w:rPr>
                <w:vertAlign w:val="subscript"/>
                <w:lang w:val="ru-RU"/>
              </w:rPr>
              <w:t>is</w:t>
            </w:r>
            <w:r w:rsidRPr="00F75A8F">
              <w:rPr>
                <w:lang w:val="ru-RU"/>
              </w:rPr>
              <w:t xml:space="preserve"> и </w:t>
            </w:r>
            <w:proofErr w:type="spellStart"/>
            <w:r w:rsidRPr="00F75A8F">
              <w:rPr>
                <w:lang w:val="ru-RU"/>
              </w:rPr>
              <w:t>э.п.п.м</w:t>
            </w:r>
            <w:proofErr w:type="spellEnd"/>
            <w:r w:rsidRPr="00F75A8F">
              <w:rPr>
                <w:lang w:val="ru-RU"/>
              </w:rPr>
              <w:t>.↑:</w:t>
            </w:r>
          </w:p>
          <w:p w14:paraId="1EB30F73" w14:textId="77777777" w:rsidR="00F75A8F" w:rsidRPr="00F75A8F" w:rsidRDefault="00F75A8F" w:rsidP="00E44B9E">
            <w:pPr>
              <w:pStyle w:val="Tablelegend"/>
              <w:ind w:left="1418" w:hanging="1418"/>
              <w:rPr>
                <w:szCs w:val="22"/>
                <w:lang w:val="ru-RU"/>
              </w:rPr>
            </w:pPr>
            <w:r w:rsidRPr="00F75A8F">
              <w:rPr>
                <w:lang w:val="ru-RU"/>
              </w:rPr>
              <w:tab/>
            </w:r>
            <w:proofErr w:type="spellStart"/>
            <w:r w:rsidRPr="00F75A8F">
              <w:rPr>
                <w:lang w:val="ru-RU"/>
              </w:rPr>
              <w:t>э.п.п.м</w:t>
            </w:r>
            <w:proofErr w:type="spellEnd"/>
            <w:r w:rsidRPr="00F75A8F">
              <w:rPr>
                <w:lang w:val="ru-RU"/>
              </w:rPr>
              <w:t>.↑:</w:t>
            </w:r>
            <w:r w:rsidRPr="00F75A8F">
              <w:rPr>
                <w:lang w:val="ru-RU"/>
              </w:rPr>
              <w:tab/>
            </w:r>
            <w:r w:rsidRPr="00F75A8F">
              <w:rPr>
                <w:lang w:val="ru-RU"/>
              </w:rPr>
              <w:tab/>
              <w:t xml:space="preserve">рассчитайте значение </w:t>
            </w:r>
            <w:r w:rsidRPr="00F75A8F">
              <w:rPr>
                <w:rFonts w:ascii="Symbol" w:hAnsi="Symbol" w:cs="Symbol"/>
                <w:lang w:val="ru-RU"/>
              </w:rPr>
              <w:t></w:t>
            </w:r>
            <w:r w:rsidRPr="00F75A8F">
              <w:rPr>
                <w:lang w:val="ru-RU"/>
              </w:rPr>
              <w:t xml:space="preserve">, используя ширину луча земной станции НГСО, указанную в ее маске </w:t>
            </w:r>
            <w:proofErr w:type="spellStart"/>
            <w:r w:rsidRPr="00F75A8F">
              <w:rPr>
                <w:lang w:val="ru-RU"/>
              </w:rPr>
              <w:t>э.и.и.м</w:t>
            </w:r>
            <w:proofErr w:type="spellEnd"/>
            <w:r w:rsidRPr="00F75A8F">
              <w:rPr>
                <w:lang w:val="ru-RU"/>
              </w:rPr>
              <w:t>., при вычислениях по уравнению (3);</w:t>
            </w:r>
          </w:p>
          <w:p w14:paraId="56646D1E" w14:textId="77777777" w:rsidR="00F75A8F" w:rsidRPr="00F75A8F" w:rsidRDefault="00F75A8F" w:rsidP="00E44B9E">
            <w:pPr>
              <w:pStyle w:val="Tabletext"/>
              <w:ind w:left="1418" w:hanging="1418"/>
              <w:rPr>
                <w:szCs w:val="22"/>
                <w:lang w:val="ru-RU"/>
              </w:rPr>
            </w:pPr>
            <w:r w:rsidRPr="00F75A8F">
              <w:rPr>
                <w:lang w:val="ru-RU"/>
              </w:rPr>
              <w:tab/>
              <w:t>э.п.п.м.</w:t>
            </w:r>
            <w:proofErr w:type="gramStart"/>
            <w:r w:rsidRPr="00F75A8F">
              <w:rPr>
                <w:vertAlign w:val="subscript"/>
                <w:lang w:val="ru-RU"/>
              </w:rPr>
              <w:t xml:space="preserve">is </w:t>
            </w:r>
            <w:r w:rsidRPr="00F75A8F">
              <w:rPr>
                <w:lang w:val="ru-RU"/>
              </w:rPr>
              <w:t>:</w:t>
            </w:r>
            <w:proofErr w:type="gramEnd"/>
            <w:r w:rsidRPr="00F75A8F">
              <w:rPr>
                <w:lang w:val="ru-RU"/>
              </w:rPr>
              <w:tab/>
            </w:r>
            <w:r w:rsidRPr="00F75A8F">
              <w:rPr>
                <w:lang w:val="ru-RU"/>
              </w:rPr>
              <w:tab/>
              <w:t xml:space="preserve">рассчитайте значение </w:t>
            </w:r>
            <w:r w:rsidRPr="00F75A8F">
              <w:rPr>
                <w:rFonts w:ascii="Symbol" w:hAnsi="Symbol" w:cs="Symbol"/>
                <w:lang w:val="ru-RU"/>
              </w:rPr>
              <w:t></w:t>
            </w:r>
            <w:r w:rsidRPr="00F75A8F">
              <w:rPr>
                <w:lang w:val="ru-RU"/>
              </w:rPr>
              <w:t>, используя ширину луча спутника ГСО при вычислениях по уравнению (4).</w:t>
            </w:r>
          </w:p>
        </w:tc>
      </w:tr>
    </w:tbl>
    <w:p w14:paraId="44A46D01" w14:textId="77777777" w:rsidR="00F531C0" w:rsidRPr="00382FE0" w:rsidRDefault="00F531C0" w:rsidP="00F531C0">
      <w:pPr>
        <w:pStyle w:val="Tablefin"/>
      </w:pPr>
    </w:p>
    <w:p w14:paraId="14D890AC" w14:textId="77777777" w:rsidR="007F177D" w:rsidRPr="007F177D" w:rsidRDefault="007F177D" w:rsidP="007F177D">
      <w:pPr>
        <w:rPr>
          <w:lang w:val="ru-RU"/>
        </w:rPr>
      </w:pPr>
      <w:bookmarkStart w:id="256" w:name="_Toc442856570"/>
      <w:bookmarkStart w:id="257" w:name="_Toc442753226"/>
      <w:r w:rsidRPr="007F177D">
        <w:rPr>
          <w:lang w:val="ru-RU"/>
        </w:rPr>
        <w:t>Необходимо определить два параметра:</w:t>
      </w:r>
    </w:p>
    <w:p w14:paraId="5332E336" w14:textId="77777777" w:rsidR="007F177D" w:rsidRPr="007F177D" w:rsidRDefault="007F177D" w:rsidP="007F177D">
      <w:pPr>
        <w:pStyle w:val="Equationlegend"/>
        <w:rPr>
          <w:lang w:val="ru-RU"/>
        </w:rPr>
      </w:pPr>
      <w:r w:rsidRPr="007F177D">
        <w:rPr>
          <w:i/>
          <w:lang w:val="ru-RU"/>
        </w:rPr>
        <w:tab/>
      </w:r>
      <w:proofErr w:type="spellStart"/>
      <w:r w:rsidRPr="007F177D">
        <w:rPr>
          <w:i/>
          <w:lang w:val="ru-RU"/>
        </w:rPr>
        <w:t>S</w:t>
      </w:r>
      <w:r w:rsidRPr="007F177D">
        <w:rPr>
          <w:i/>
          <w:vertAlign w:val="subscript"/>
          <w:lang w:val="ru-RU"/>
        </w:rPr>
        <w:t>pass</w:t>
      </w:r>
      <w:proofErr w:type="spellEnd"/>
      <w:r w:rsidRPr="007F177D">
        <w:rPr>
          <w:rFonts w:ascii="Symbol" w:hAnsi="Symbol" w:cs="Symbol"/>
          <w:lang w:val="ru-RU"/>
        </w:rPr>
        <w:t></w:t>
      </w:r>
      <w:r w:rsidRPr="007F177D">
        <w:rPr>
          <w:rFonts w:ascii="Symbol" w:hAnsi="Symbol" w:cs="Symbol"/>
          <w:lang w:val="ru-RU"/>
        </w:rPr>
        <w:tab/>
      </w:r>
      <w:r w:rsidRPr="007F177D">
        <w:rPr>
          <w:lang w:val="ru-RU"/>
        </w:rPr>
        <w:t>разнос по долготе между последовательными проходами восходящего узла через экваториальную плоскость;</w:t>
      </w:r>
    </w:p>
    <w:p w14:paraId="62436874" w14:textId="77777777" w:rsidR="007F177D" w:rsidRPr="007F177D" w:rsidRDefault="007F177D" w:rsidP="007F177D">
      <w:pPr>
        <w:pStyle w:val="Equationlegend"/>
        <w:rPr>
          <w:lang w:val="ru-RU"/>
        </w:rPr>
      </w:pPr>
      <w:r w:rsidRPr="007F177D">
        <w:rPr>
          <w:i/>
          <w:lang w:val="ru-RU"/>
        </w:rPr>
        <w:tab/>
      </w:r>
      <w:proofErr w:type="spellStart"/>
      <w:r w:rsidRPr="007F177D">
        <w:rPr>
          <w:i/>
          <w:lang w:val="ru-RU"/>
        </w:rPr>
        <w:t>S</w:t>
      </w:r>
      <w:r w:rsidRPr="007F177D">
        <w:rPr>
          <w:i/>
          <w:vertAlign w:val="subscript"/>
          <w:lang w:val="ru-RU"/>
        </w:rPr>
        <w:t>req</w:t>
      </w:r>
      <w:proofErr w:type="spellEnd"/>
      <w:r w:rsidRPr="007F177D">
        <w:rPr>
          <w:rFonts w:ascii="Symbol" w:hAnsi="Symbol" w:cs="Symbol"/>
          <w:lang w:val="ru-RU"/>
        </w:rPr>
        <w:t></w:t>
      </w:r>
      <w:r w:rsidRPr="007F177D">
        <w:rPr>
          <w:rFonts w:ascii="Symbol" w:hAnsi="Symbol" w:cs="Symbol"/>
          <w:lang w:val="ru-RU"/>
        </w:rPr>
        <w:tab/>
      </w:r>
      <w:r w:rsidRPr="007F177D">
        <w:rPr>
          <w:lang w:val="ru-RU"/>
        </w:rPr>
        <w:t>требуемое определение количества проходов через экваториальную плоскость, основанное на размере луча ГСО земной станции.</w:t>
      </w:r>
    </w:p>
    <w:p w14:paraId="4F0B222D" w14:textId="77777777" w:rsidR="007F177D" w:rsidRPr="007F177D" w:rsidRDefault="007F177D" w:rsidP="007F177D">
      <w:pPr>
        <w:rPr>
          <w:lang w:val="ru-RU"/>
        </w:rPr>
      </w:pPr>
      <w:r w:rsidRPr="007F177D">
        <w:rPr>
          <w:lang w:val="ru-RU"/>
        </w:rPr>
        <w:t>Эти параметры вычисляются с использованием следующих шагов.</w:t>
      </w:r>
    </w:p>
    <w:p w14:paraId="792AF1BC" w14:textId="77777777" w:rsidR="007F177D" w:rsidRPr="007F177D" w:rsidRDefault="007F177D" w:rsidP="007F177D">
      <w:pPr>
        <w:pStyle w:val="enumlev1"/>
        <w:tabs>
          <w:tab w:val="clear" w:pos="794"/>
        </w:tabs>
        <w:ind w:left="1191" w:hanging="1191"/>
        <w:rPr>
          <w:lang w:val="ru-RU"/>
        </w:rPr>
      </w:pPr>
      <w:r w:rsidRPr="007F177D">
        <w:rPr>
          <w:i/>
          <w:lang w:val="ru-RU"/>
        </w:rPr>
        <w:t>Шаг 1.</w:t>
      </w:r>
      <w:r w:rsidRPr="007F177D">
        <w:rPr>
          <w:i/>
          <w:lang w:val="ru-RU"/>
        </w:rPr>
        <w:tab/>
      </w:r>
      <w:r w:rsidRPr="007F177D">
        <w:rPr>
          <w:lang w:val="ru-RU"/>
        </w:rPr>
        <w:t xml:space="preserve">С помощью уравнений из пункта D6.3.2 вычислите значения </w:t>
      </w:r>
      <m:oMath>
        <m:bar>
          <m:barPr>
            <m:pos m:val="top"/>
            <m:ctrlPr>
              <w:rPr>
                <w:rFonts w:ascii="Cambria Math" w:hAnsi="Cambria Math"/>
                <w:i/>
                <w:lang w:val="ru-RU"/>
              </w:rPr>
            </m:ctrlPr>
          </m:barPr>
          <m:e>
            <m:r>
              <w:rPr>
                <w:rFonts w:ascii="Cambria Math" w:hAnsi="Cambria Math"/>
                <w:lang w:val="ru-RU"/>
              </w:rPr>
              <m:t xml:space="preserve">n, </m:t>
            </m:r>
          </m:e>
        </m:bar>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Ω</m:t>
            </m:r>
          </m:e>
          <m:sub>
            <m:r>
              <w:rPr>
                <w:rFonts w:ascii="Cambria Math" w:hAnsi="Cambria Math"/>
                <w:lang w:val="ru-RU"/>
              </w:rPr>
              <m:t>r</m:t>
            </m:r>
          </m:sub>
        </m:sSub>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ω</m:t>
            </m:r>
          </m:e>
          <m:sub>
            <m:r>
              <w:rPr>
                <w:rFonts w:ascii="Cambria Math" w:hAnsi="Cambria Math"/>
                <w:lang w:val="ru-RU"/>
              </w:rPr>
              <m:t>r</m:t>
            </m:r>
          </m:sub>
        </m:sSub>
        <m:r>
          <w:rPr>
            <w:rFonts w:ascii="Cambria Math" w:hAnsi="Cambria Math"/>
            <w:lang w:val="ru-RU"/>
          </w:rPr>
          <m:t xml:space="preserve"> </m:t>
        </m:r>
      </m:oMath>
      <w:r w:rsidRPr="007F177D">
        <w:rPr>
          <w:lang w:val="ru-RU"/>
        </w:rPr>
        <w:t xml:space="preserve"> в радианах/с.</w:t>
      </w:r>
    </w:p>
    <w:p w14:paraId="7F88ADE2" w14:textId="3B83F81A" w:rsidR="007F177D" w:rsidRPr="007F177D" w:rsidRDefault="007F177D" w:rsidP="007F177D">
      <w:pPr>
        <w:pStyle w:val="enumlev1"/>
        <w:tabs>
          <w:tab w:val="clear" w:pos="794"/>
        </w:tabs>
        <w:ind w:left="1191" w:hanging="1191"/>
        <w:rPr>
          <w:lang w:val="ru-RU"/>
        </w:rPr>
      </w:pPr>
      <w:r w:rsidRPr="007F177D">
        <w:rPr>
          <w:i/>
          <w:lang w:val="ru-RU"/>
        </w:rPr>
        <w:t>Шаг 2.</w:t>
      </w:r>
      <w:r w:rsidRPr="007F177D">
        <w:rPr>
          <w:lang w:val="ru-RU"/>
        </w:rPr>
        <w:tab/>
        <w:t xml:space="preserve">Преобразуйте </w:t>
      </w:r>
      <m:oMath>
        <m:bar>
          <m:barPr>
            <m:pos m:val="top"/>
            <m:ctrlPr>
              <w:rPr>
                <w:rFonts w:ascii="Cambria Math" w:hAnsi="Cambria Math"/>
                <w:i/>
                <w:lang w:val="ru-RU"/>
              </w:rPr>
            </m:ctrlPr>
          </m:barPr>
          <m:e>
            <m:r>
              <w:rPr>
                <w:rFonts w:ascii="Cambria Math" w:hAnsi="Cambria Math"/>
                <w:lang w:val="ru-RU"/>
              </w:rPr>
              <m:t xml:space="preserve">n, </m:t>
            </m:r>
          </m:e>
        </m:bar>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Ω</m:t>
            </m:r>
          </m:e>
          <m:sub>
            <m:r>
              <w:rPr>
                <w:rFonts w:ascii="Cambria Math" w:hAnsi="Cambria Math"/>
                <w:lang w:val="ru-RU"/>
              </w:rPr>
              <m:t>r</m:t>
            </m:r>
          </m:sub>
        </m:sSub>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ω</m:t>
            </m:r>
          </m:e>
          <m:sub>
            <m:r>
              <w:rPr>
                <w:rFonts w:ascii="Cambria Math" w:hAnsi="Cambria Math"/>
                <w:lang w:val="ru-RU"/>
              </w:rPr>
              <m:t>r</m:t>
            </m:r>
          </m:sub>
        </m:sSub>
        <m:r>
          <w:rPr>
            <w:rFonts w:ascii="Cambria Math" w:hAnsi="Cambria Math"/>
            <w:lang w:val="ru-RU"/>
          </w:rPr>
          <m:t xml:space="preserve"> </m:t>
        </m:r>
      </m:oMath>
      <w:r w:rsidRPr="007F177D">
        <w:rPr>
          <w:lang w:val="ru-RU"/>
        </w:rPr>
        <w:t xml:space="preserve"> в градус/мин.</w:t>
      </w:r>
    </w:p>
    <w:p w14:paraId="3983A938" w14:textId="3A92B9BD" w:rsidR="007F177D" w:rsidRPr="007F177D" w:rsidRDefault="007F177D" w:rsidP="007F177D">
      <w:pPr>
        <w:pStyle w:val="enumlev1"/>
        <w:tabs>
          <w:tab w:val="clear" w:pos="794"/>
        </w:tabs>
        <w:ind w:left="1191" w:hanging="1191"/>
        <w:rPr>
          <w:lang w:val="ru-RU"/>
        </w:rPr>
      </w:pPr>
      <w:r w:rsidRPr="007F177D">
        <w:rPr>
          <w:i/>
          <w:lang w:val="ru-RU"/>
        </w:rPr>
        <w:lastRenderedPageBreak/>
        <w:t>Шаг 3.</w:t>
      </w:r>
      <w:r w:rsidRPr="007F177D">
        <w:rPr>
          <w:lang w:val="ru-RU"/>
        </w:rPr>
        <w:tab/>
        <w:t xml:space="preserve">Рассчитайте </w:t>
      </w:r>
      <w:proofErr w:type="spellStart"/>
      <w:r w:rsidRPr="007F177D">
        <w:rPr>
          <w:lang w:val="ru-RU"/>
        </w:rPr>
        <w:t>нодальный</w:t>
      </w:r>
      <w:proofErr w:type="spellEnd"/>
      <w:r w:rsidRPr="007F177D">
        <w:rPr>
          <w:lang w:val="ru-RU"/>
        </w:rPr>
        <w:t xml:space="preserve"> период обращения орбиты в минутах по формуле</w:t>
      </w:r>
    </w:p>
    <w:p w14:paraId="0AFF9566" w14:textId="77777777" w:rsidR="007F177D" w:rsidRPr="007F177D" w:rsidRDefault="006C6345" w:rsidP="007F177D">
      <w:pPr>
        <w:pStyle w:val="Equation"/>
        <w:jc w:val="center"/>
        <w:rPr>
          <w:lang w:val="ru-RU"/>
        </w:rPr>
      </w:pPr>
      <m:oMath>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n</m:t>
            </m:r>
          </m:sub>
        </m:sSub>
        <m:r>
          <w:rPr>
            <w:rFonts w:ascii="Cambria Math" w:hAnsi="Cambria Math"/>
            <w:lang w:val="ru-RU"/>
          </w:rPr>
          <m:t xml:space="preserve">= </m:t>
        </m:r>
        <m:f>
          <m:fPr>
            <m:ctrlPr>
              <w:rPr>
                <w:rFonts w:ascii="Cambria Math" w:hAnsi="Cambria Math"/>
                <w:i/>
                <w:lang w:val="ru-RU"/>
              </w:rPr>
            </m:ctrlPr>
          </m:fPr>
          <m:num>
            <m:r>
              <w:rPr>
                <w:rFonts w:ascii="Cambria Math" w:hAnsi="Cambria Math"/>
                <w:lang w:val="ru-RU"/>
              </w:rPr>
              <m:t>360</m:t>
            </m:r>
          </m:num>
          <m:den>
            <m:sSub>
              <m:sSubPr>
                <m:ctrlPr>
                  <w:rPr>
                    <w:rFonts w:ascii="Cambria Math" w:hAnsi="Cambria Math"/>
                    <w:i/>
                    <w:lang w:val="ru-RU"/>
                  </w:rPr>
                </m:ctrlPr>
              </m:sSubPr>
              <m:e>
                <m:r>
                  <w:rPr>
                    <w:rFonts w:ascii="Cambria Math" w:hAnsi="Cambria Math"/>
                    <w:lang w:val="ru-RU"/>
                  </w:rPr>
                  <m:t>w</m:t>
                </m:r>
              </m:e>
              <m:sub>
                <m:r>
                  <w:rPr>
                    <w:rFonts w:ascii="Cambria Math" w:hAnsi="Cambria Math"/>
                    <w:lang w:val="ru-RU"/>
                  </w:rPr>
                  <m:t>r</m:t>
                </m:r>
              </m:sub>
            </m:sSub>
            <m:r>
              <w:rPr>
                <w:rFonts w:ascii="Cambria Math" w:hAnsi="Cambria Math"/>
                <w:lang w:val="ru-RU"/>
              </w:rPr>
              <m:t xml:space="preserve">+ </m:t>
            </m:r>
            <m:bar>
              <m:barPr>
                <m:pos m:val="top"/>
                <m:ctrlPr>
                  <w:rPr>
                    <w:rFonts w:ascii="Cambria Math" w:hAnsi="Cambria Math"/>
                    <w:i/>
                    <w:lang w:val="ru-RU"/>
                  </w:rPr>
                </m:ctrlPr>
              </m:barPr>
              <m:e>
                <m:r>
                  <w:rPr>
                    <w:rFonts w:ascii="Cambria Math" w:hAnsi="Cambria Math"/>
                    <w:lang w:val="ru-RU"/>
                  </w:rPr>
                  <m:t>n</m:t>
                </m:r>
              </m:e>
            </m:bar>
          </m:den>
        </m:f>
      </m:oMath>
      <w:r w:rsidR="007F177D" w:rsidRPr="007F177D">
        <w:rPr>
          <w:lang w:val="ru-RU"/>
        </w:rPr>
        <w:t>.</w:t>
      </w:r>
    </w:p>
    <w:p w14:paraId="0A132B8C" w14:textId="36CCE034" w:rsidR="007F177D" w:rsidRPr="007F177D" w:rsidRDefault="007F177D" w:rsidP="007F177D">
      <w:pPr>
        <w:pStyle w:val="enumlev1"/>
        <w:tabs>
          <w:tab w:val="clear" w:pos="794"/>
        </w:tabs>
        <w:ind w:left="1191" w:hanging="1191"/>
        <w:rPr>
          <w:lang w:val="ru-RU"/>
        </w:rPr>
      </w:pPr>
      <w:r w:rsidRPr="007F177D">
        <w:rPr>
          <w:i/>
          <w:lang w:val="ru-RU"/>
        </w:rPr>
        <w:t>Шаг</w:t>
      </w:r>
      <w:r w:rsidRPr="007F177D">
        <w:rPr>
          <w:lang w:val="ru-RU"/>
        </w:rPr>
        <w:t> </w:t>
      </w:r>
      <w:r w:rsidRPr="007F177D">
        <w:rPr>
          <w:i/>
          <w:lang w:val="ru-RU"/>
        </w:rPr>
        <w:t>4</w:t>
      </w:r>
      <w:r w:rsidRPr="007F177D">
        <w:rPr>
          <w:lang w:val="ru-RU"/>
        </w:rPr>
        <w:t>.</w:t>
      </w:r>
      <w:r w:rsidRPr="007F177D">
        <w:rPr>
          <w:lang w:val="ru-RU"/>
        </w:rPr>
        <w:tab/>
        <w:t xml:space="preserve">Рассчитайте разнос по долготе между последовательными проходами восходящего узла через экваториальную плоскость </w:t>
      </w:r>
      <w:r w:rsidRPr="007F177D">
        <w:rPr>
          <w:i/>
          <w:lang w:val="ru-RU"/>
        </w:rPr>
        <w:t>S</w:t>
      </w:r>
      <w:r w:rsidRPr="007F177D">
        <w:rPr>
          <w:lang w:val="ru-RU"/>
        </w:rPr>
        <w:t xml:space="preserve"> при скорости вращения Земли (</w:t>
      </w:r>
      <w:r w:rsidRPr="007F177D">
        <w:rPr>
          <w:rFonts w:ascii="Symbol" w:hAnsi="Symbol" w:cs="Symbol"/>
          <w:lang w:val="ru-RU"/>
        </w:rPr>
        <w:t></w:t>
      </w:r>
      <w:r w:rsidRPr="007F177D">
        <w:rPr>
          <w:i/>
          <w:vertAlign w:val="subscript"/>
          <w:lang w:val="ru-RU"/>
        </w:rPr>
        <w:t>e</w:t>
      </w:r>
      <w:r w:rsidR="000A2E13">
        <w:rPr>
          <w:lang w:val="en-US"/>
        </w:rPr>
        <w:t> </w:t>
      </w:r>
      <w:r w:rsidRPr="007F177D">
        <w:rPr>
          <w:rFonts w:ascii="Symbol" w:hAnsi="Symbol" w:cs="Symbol"/>
          <w:lang w:val="ru-RU"/>
        </w:rPr>
        <w:t></w:t>
      </w:r>
      <w:r w:rsidR="000A2E13">
        <w:rPr>
          <w:lang w:val="en-US"/>
        </w:rPr>
        <w:t> </w:t>
      </w:r>
      <w:r w:rsidRPr="007F177D">
        <w:rPr>
          <w:lang w:val="ru-RU"/>
        </w:rPr>
        <w:t>0,250684</w:t>
      </w:r>
      <w:r w:rsidR="000A2E13">
        <w:rPr>
          <w:lang w:val="en-US"/>
        </w:rPr>
        <w:t> </w:t>
      </w:r>
      <w:r w:rsidRPr="007F177D">
        <w:rPr>
          <w:lang w:val="ru-RU"/>
        </w:rPr>
        <w:t>градус/мин):</w:t>
      </w:r>
    </w:p>
    <w:p w14:paraId="1C7A43E6" w14:textId="77777777" w:rsidR="007F177D" w:rsidRPr="007F177D" w:rsidRDefault="007F177D" w:rsidP="007F177D">
      <w:pPr>
        <w:pStyle w:val="Equation"/>
        <w:rPr>
          <w:lang w:val="ru-RU"/>
        </w:rPr>
      </w:pPr>
      <w:r w:rsidRPr="007F177D">
        <w:rPr>
          <w:i/>
          <w:lang w:val="ru-RU"/>
        </w:rPr>
        <w:tab/>
      </w:r>
      <w:r w:rsidRPr="007F177D">
        <w:rPr>
          <w:i/>
          <w:lang w:val="ru-RU"/>
        </w:rPr>
        <w:tab/>
      </w:r>
      <w:proofErr w:type="spellStart"/>
      <w:proofErr w:type="gramStart"/>
      <w:r w:rsidRPr="007F177D">
        <w:rPr>
          <w:i/>
          <w:lang w:val="ru-RU"/>
        </w:rPr>
        <w:t>S</w:t>
      </w:r>
      <w:r w:rsidRPr="007F177D">
        <w:rPr>
          <w:i/>
          <w:vertAlign w:val="subscript"/>
          <w:lang w:val="ru-RU"/>
        </w:rPr>
        <w:t>pass</w:t>
      </w:r>
      <w:proofErr w:type="spellEnd"/>
      <w:r w:rsidRPr="007F177D">
        <w:rPr>
          <w:lang w:val="ru-RU"/>
        </w:rPr>
        <w:t>  </w:t>
      </w:r>
      <w:r w:rsidRPr="007F177D">
        <w:rPr>
          <w:rFonts w:ascii="Symbol" w:hAnsi="Symbol"/>
          <w:lang w:val="ru-RU"/>
        </w:rPr>
        <w:t></w:t>
      </w:r>
      <w:proofErr w:type="gramEnd"/>
      <w:r w:rsidRPr="007F177D">
        <w:rPr>
          <w:lang w:val="ru-RU"/>
        </w:rPr>
        <w:t>  (</w:t>
      </w:r>
      <w:r w:rsidRPr="007F177D">
        <w:rPr>
          <w:rFonts w:ascii="Symbol" w:hAnsi="Symbol"/>
          <w:lang w:val="ru-RU"/>
        </w:rPr>
        <w:sym w:font="Symbol" w:char="F057"/>
      </w:r>
      <w:r w:rsidRPr="007F177D">
        <w:rPr>
          <w:i/>
          <w:vertAlign w:val="subscript"/>
          <w:lang w:val="ru-RU"/>
        </w:rPr>
        <w:t>e</w:t>
      </w:r>
      <w:r w:rsidRPr="007F177D">
        <w:rPr>
          <w:lang w:val="ru-RU"/>
        </w:rPr>
        <w:t> – </w:t>
      </w:r>
      <w:r w:rsidRPr="007F177D">
        <w:rPr>
          <w:rFonts w:ascii="Symbol" w:hAnsi="Symbol"/>
          <w:lang w:val="ru-RU"/>
        </w:rPr>
        <w:sym w:font="Symbol" w:char="F057"/>
      </w:r>
      <w:r w:rsidRPr="007F177D">
        <w:rPr>
          <w:i/>
          <w:vertAlign w:val="subscript"/>
          <w:lang w:val="ru-RU"/>
        </w:rPr>
        <w:t>r</w:t>
      </w:r>
      <w:r w:rsidRPr="007F177D">
        <w:rPr>
          <w:lang w:val="ru-RU"/>
        </w:rPr>
        <w:t xml:space="preserve">) </w:t>
      </w:r>
      <w:proofErr w:type="spellStart"/>
      <w:r w:rsidRPr="007F177D">
        <w:rPr>
          <w:i/>
          <w:lang w:val="ru-RU"/>
        </w:rPr>
        <w:t>P</w:t>
      </w:r>
      <w:r w:rsidRPr="007F177D">
        <w:rPr>
          <w:i/>
          <w:vertAlign w:val="subscript"/>
          <w:lang w:val="ru-RU"/>
        </w:rPr>
        <w:t>n</w:t>
      </w:r>
      <w:proofErr w:type="spellEnd"/>
      <w:r w:rsidRPr="007F177D">
        <w:rPr>
          <w:lang w:val="ru-RU"/>
        </w:rPr>
        <w:t>               градусов.</w:t>
      </w:r>
    </w:p>
    <w:p w14:paraId="198B7E36" w14:textId="77777777" w:rsidR="007F177D" w:rsidRPr="007F177D" w:rsidRDefault="007F177D" w:rsidP="007F177D">
      <w:pPr>
        <w:pStyle w:val="enumlev1"/>
        <w:tabs>
          <w:tab w:val="clear" w:pos="794"/>
        </w:tabs>
        <w:ind w:left="1191" w:hanging="1191"/>
        <w:rPr>
          <w:lang w:val="ru-RU"/>
        </w:rPr>
      </w:pPr>
      <w:r w:rsidRPr="007F177D">
        <w:rPr>
          <w:lang w:val="ru-RU"/>
        </w:rPr>
        <w:tab/>
        <w:t xml:space="preserve">Указанные выше уравнения действительны для круговых орбит. Для систем с эллиптической орбитой, расчеты для которых существенно отличаются от вышеприведенных, значение </w:t>
      </w:r>
      <w:proofErr w:type="spellStart"/>
      <w:r w:rsidRPr="007F177D">
        <w:rPr>
          <w:i/>
          <w:lang w:val="ru-RU"/>
        </w:rPr>
        <w:t>S</w:t>
      </w:r>
      <w:r w:rsidRPr="007F177D">
        <w:rPr>
          <w:i/>
          <w:vertAlign w:val="subscript"/>
          <w:lang w:val="ru-RU"/>
        </w:rPr>
        <w:t>pass</w:t>
      </w:r>
      <w:proofErr w:type="spellEnd"/>
      <w:r w:rsidRPr="007F177D">
        <w:rPr>
          <w:lang w:val="ru-RU"/>
        </w:rPr>
        <w:t xml:space="preserve"> должно предоставляться администрацией.</w:t>
      </w:r>
    </w:p>
    <w:p w14:paraId="1775A52D" w14:textId="77777777" w:rsidR="007F177D" w:rsidRPr="007F177D" w:rsidRDefault="007F177D" w:rsidP="007F177D">
      <w:pPr>
        <w:pStyle w:val="enumlev1"/>
        <w:tabs>
          <w:tab w:val="clear" w:pos="794"/>
        </w:tabs>
        <w:ind w:left="1191" w:hanging="1191"/>
        <w:rPr>
          <w:lang w:val="ru-RU"/>
        </w:rPr>
      </w:pPr>
      <w:r w:rsidRPr="007F177D">
        <w:rPr>
          <w:i/>
          <w:lang w:val="ru-RU"/>
        </w:rPr>
        <w:t>Шаг</w:t>
      </w:r>
      <w:r w:rsidRPr="007F177D">
        <w:rPr>
          <w:lang w:val="ru-RU"/>
        </w:rPr>
        <w:t> </w:t>
      </w:r>
      <w:r w:rsidRPr="007F177D">
        <w:rPr>
          <w:i/>
          <w:lang w:val="ru-RU"/>
        </w:rPr>
        <w:t>5</w:t>
      </w:r>
      <w:r w:rsidRPr="007F177D">
        <w:rPr>
          <w:lang w:val="ru-RU"/>
        </w:rPr>
        <w:t>.</w:t>
      </w:r>
      <w:r w:rsidRPr="007F177D">
        <w:rPr>
          <w:lang w:val="ru-RU"/>
        </w:rPr>
        <w:tab/>
        <w:t xml:space="preserve">Значение </w:t>
      </w:r>
      <w:proofErr w:type="spellStart"/>
      <w:r w:rsidRPr="007F177D">
        <w:rPr>
          <w:i/>
          <w:lang w:val="ru-RU"/>
        </w:rPr>
        <w:t>S</w:t>
      </w:r>
      <w:r w:rsidRPr="007F177D">
        <w:rPr>
          <w:i/>
          <w:vertAlign w:val="subscript"/>
          <w:lang w:val="ru-RU"/>
        </w:rPr>
        <w:t>req</w:t>
      </w:r>
      <w:proofErr w:type="spellEnd"/>
      <w:r w:rsidRPr="007F177D">
        <w:rPr>
          <w:lang w:val="ru-RU"/>
        </w:rPr>
        <w:t xml:space="preserve"> может быть вычислено на основании ширины луча и высоты земной станции ГСО с использованием уравнения (3):</w:t>
      </w:r>
    </w:p>
    <w:p w14:paraId="174E74BC" w14:textId="77777777" w:rsidR="007F177D" w:rsidRPr="007F177D" w:rsidRDefault="007F177D" w:rsidP="007F177D">
      <w:pPr>
        <w:pStyle w:val="Equation"/>
        <w:rPr>
          <w:szCs w:val="22"/>
          <w:lang w:val="ru-RU"/>
        </w:rPr>
      </w:pPr>
      <w:r w:rsidRPr="007F177D">
        <w:rPr>
          <w:szCs w:val="22"/>
          <w:lang w:val="ru-RU"/>
        </w:rPr>
        <w:tab/>
      </w:r>
      <w:r w:rsidRPr="007F177D">
        <w:rPr>
          <w:szCs w:val="22"/>
          <w:lang w:val="ru-RU"/>
        </w:rPr>
        <w:tab/>
      </w:r>
      <m:oMath>
        <m:sSub>
          <m:sSubPr>
            <m:ctrlPr>
              <w:rPr>
                <w:rFonts w:ascii="Cambria Math" w:hAnsi="Cambria Math"/>
                <w:szCs w:val="22"/>
                <w:lang w:val="ru-RU"/>
              </w:rPr>
            </m:ctrlPr>
          </m:sSubPr>
          <m:e>
            <m:r>
              <w:rPr>
                <w:rFonts w:ascii="Cambria Math" w:hAnsi="Cambria Math"/>
                <w:szCs w:val="22"/>
                <w:lang w:val="ru-RU"/>
              </w:rPr>
              <m:t>S</m:t>
            </m:r>
          </m:e>
          <m:sub>
            <m:r>
              <w:rPr>
                <w:rFonts w:ascii="Cambria Math" w:hAnsi="Cambria Math"/>
                <w:szCs w:val="22"/>
                <w:lang w:val="ru-RU"/>
              </w:rPr>
              <m:t>req</m:t>
            </m:r>
          </m:sub>
        </m:sSub>
        <m:r>
          <m:rPr>
            <m:sty m:val="p"/>
          </m:rPr>
          <w:rPr>
            <w:rFonts w:ascii="Cambria Math" w:hAnsi="Cambria Math"/>
            <w:szCs w:val="22"/>
            <w:lang w:val="ru-RU"/>
          </w:rPr>
          <m:t xml:space="preserve">= </m:t>
        </m:r>
        <m:f>
          <m:fPr>
            <m:ctrlPr>
              <w:rPr>
                <w:rFonts w:ascii="Cambria Math" w:hAnsi="Cambria Math"/>
                <w:szCs w:val="22"/>
                <w:lang w:val="ru-RU"/>
              </w:rPr>
            </m:ctrlPr>
          </m:fPr>
          <m:num>
            <m:r>
              <m:rPr>
                <m:sty m:val="p"/>
              </m:rPr>
              <w:rPr>
                <w:rFonts w:ascii="Cambria Math" w:hAnsi="Cambria Math"/>
                <w:szCs w:val="22"/>
                <w:lang w:val="ru-RU"/>
              </w:rPr>
              <m:t>2φ</m:t>
            </m:r>
          </m:num>
          <m:den>
            <m:sSub>
              <m:sSubPr>
                <m:ctrlPr>
                  <w:rPr>
                    <w:rFonts w:ascii="Cambria Math" w:hAnsi="Cambria Math"/>
                    <w:szCs w:val="22"/>
                    <w:lang w:val="ru-RU"/>
                  </w:rPr>
                </m:ctrlPr>
              </m:sSubPr>
              <m:e>
                <m:r>
                  <w:rPr>
                    <w:rFonts w:ascii="Cambria Math" w:hAnsi="Cambria Math"/>
                    <w:szCs w:val="22"/>
                    <w:lang w:val="ru-RU"/>
                  </w:rPr>
                  <m:t>N</m:t>
                </m:r>
              </m:e>
              <m:sub>
                <m:r>
                  <w:rPr>
                    <w:rFonts w:ascii="Cambria Math" w:hAnsi="Cambria Math"/>
                    <w:szCs w:val="22"/>
                    <w:lang w:val="ru-RU"/>
                  </w:rPr>
                  <m:t>tracks</m:t>
                </m:r>
              </m:sub>
            </m:sSub>
          </m:den>
        </m:f>
      </m:oMath>
      <w:r w:rsidRPr="007F177D">
        <w:rPr>
          <w:szCs w:val="22"/>
          <w:lang w:val="ru-RU"/>
        </w:rPr>
        <w:t>.</w:t>
      </w:r>
    </w:p>
    <w:p w14:paraId="37E10B6B" w14:textId="77777777" w:rsidR="007F177D" w:rsidRPr="007F177D" w:rsidRDefault="007F177D" w:rsidP="007F177D">
      <w:pPr>
        <w:pStyle w:val="enumlev1"/>
        <w:tabs>
          <w:tab w:val="clear" w:pos="794"/>
        </w:tabs>
        <w:ind w:left="1191" w:hanging="1191"/>
        <w:rPr>
          <w:szCs w:val="22"/>
          <w:lang w:val="ru-RU"/>
        </w:rPr>
      </w:pPr>
      <w:r w:rsidRPr="007F177D">
        <w:rPr>
          <w:i/>
          <w:szCs w:val="22"/>
          <w:lang w:val="ru-RU"/>
        </w:rPr>
        <w:t>Шаг</w:t>
      </w:r>
      <w:r w:rsidRPr="007F177D">
        <w:rPr>
          <w:szCs w:val="22"/>
          <w:lang w:val="ru-RU"/>
        </w:rPr>
        <w:t> </w:t>
      </w:r>
      <w:r w:rsidRPr="007F177D">
        <w:rPr>
          <w:i/>
          <w:szCs w:val="22"/>
          <w:lang w:val="ru-RU"/>
        </w:rPr>
        <w:t>6</w:t>
      </w:r>
      <w:r w:rsidRPr="007F177D">
        <w:rPr>
          <w:szCs w:val="22"/>
          <w:lang w:val="ru-RU"/>
        </w:rPr>
        <w:t>.</w:t>
      </w:r>
      <w:r w:rsidRPr="007F177D">
        <w:rPr>
          <w:szCs w:val="22"/>
          <w:lang w:val="ru-RU"/>
        </w:rPr>
        <w:tab/>
        <w:t>Рассчитайте количество орбит для полного заполнения пространства вокруг экватора, учитывая, что каждая плоскость имеет восходящий и нисходящий узлы:</w:t>
      </w:r>
    </w:p>
    <w:p w14:paraId="4F7FC769" w14:textId="77777777" w:rsidR="007F177D" w:rsidRPr="007F177D" w:rsidRDefault="007F177D" w:rsidP="007F177D">
      <w:pPr>
        <w:pStyle w:val="Equation"/>
        <w:rPr>
          <w:szCs w:val="22"/>
          <w:lang w:val="ru-RU"/>
        </w:rPr>
      </w:pPr>
      <w:r w:rsidRPr="007F177D">
        <w:rPr>
          <w:szCs w:val="22"/>
          <w:lang w:val="ru-RU"/>
        </w:rPr>
        <w:tab/>
      </w:r>
      <w:r w:rsidRPr="007F177D">
        <w:rPr>
          <w:szCs w:val="22"/>
          <w:lang w:val="ru-RU"/>
        </w:rPr>
        <w:tab/>
      </w:r>
      <m:oMath>
        <m:sSub>
          <m:sSubPr>
            <m:ctrlPr>
              <w:rPr>
                <w:rFonts w:ascii="Cambria Math" w:hAnsi="Cambria Math"/>
                <w:szCs w:val="22"/>
                <w:lang w:val="ru-RU"/>
              </w:rPr>
            </m:ctrlPr>
          </m:sSubPr>
          <m:e>
            <m:r>
              <w:rPr>
                <w:rFonts w:ascii="Cambria Math" w:hAnsi="Cambria Math"/>
                <w:szCs w:val="22"/>
                <w:lang w:val="ru-RU"/>
              </w:rPr>
              <m:t>N</m:t>
            </m:r>
          </m:e>
          <m:sub>
            <m:r>
              <w:rPr>
                <w:rFonts w:ascii="Cambria Math" w:hAnsi="Cambria Math"/>
                <w:szCs w:val="22"/>
                <w:lang w:val="ru-RU"/>
              </w:rPr>
              <m:t>orbits</m:t>
            </m:r>
          </m:sub>
        </m:sSub>
        <m:r>
          <m:rPr>
            <m:sty m:val="p"/>
          </m:rPr>
          <w:rPr>
            <w:rFonts w:ascii="Cambria Math" w:hAnsi="Cambria Math"/>
            <w:szCs w:val="22"/>
            <w:lang w:val="ru-RU"/>
          </w:rPr>
          <m:t xml:space="preserve">= </m:t>
        </m:r>
        <m:f>
          <m:fPr>
            <m:ctrlPr>
              <w:rPr>
                <w:rFonts w:ascii="Cambria Math" w:hAnsi="Cambria Math"/>
                <w:szCs w:val="22"/>
                <w:lang w:val="ru-RU"/>
              </w:rPr>
            </m:ctrlPr>
          </m:fPr>
          <m:num>
            <m:r>
              <m:rPr>
                <m:sty m:val="p"/>
              </m:rPr>
              <w:rPr>
                <w:rFonts w:ascii="Cambria Math" w:hAnsi="Cambria Math"/>
                <w:szCs w:val="22"/>
                <w:lang w:val="ru-RU"/>
              </w:rPr>
              <m:t>180</m:t>
            </m:r>
          </m:num>
          <m:den>
            <m:sSub>
              <m:sSubPr>
                <m:ctrlPr>
                  <w:rPr>
                    <w:rFonts w:ascii="Cambria Math" w:hAnsi="Cambria Math"/>
                    <w:szCs w:val="22"/>
                    <w:lang w:val="ru-RU"/>
                  </w:rPr>
                </m:ctrlPr>
              </m:sSubPr>
              <m:e>
                <m:r>
                  <w:rPr>
                    <w:rFonts w:ascii="Cambria Math" w:hAnsi="Cambria Math"/>
                    <w:szCs w:val="22"/>
                    <w:lang w:val="ru-RU"/>
                  </w:rPr>
                  <m:t>S</m:t>
                </m:r>
              </m:e>
              <m:sub>
                <m:r>
                  <w:rPr>
                    <w:rFonts w:ascii="Cambria Math" w:hAnsi="Cambria Math"/>
                    <w:szCs w:val="22"/>
                    <w:lang w:val="ru-RU"/>
                  </w:rPr>
                  <m:t>req</m:t>
                </m:r>
              </m:sub>
            </m:sSub>
          </m:den>
        </m:f>
      </m:oMath>
      <w:r w:rsidRPr="007F177D">
        <w:rPr>
          <w:szCs w:val="22"/>
          <w:lang w:val="ru-RU"/>
        </w:rPr>
        <w:t>.</w:t>
      </w:r>
    </w:p>
    <w:p w14:paraId="7411E22E" w14:textId="77777777" w:rsidR="007F177D" w:rsidRPr="007F177D" w:rsidRDefault="007F177D" w:rsidP="007F177D">
      <w:pPr>
        <w:pStyle w:val="enumlev1"/>
        <w:tabs>
          <w:tab w:val="clear" w:pos="794"/>
        </w:tabs>
        <w:ind w:left="1191" w:hanging="1191"/>
        <w:rPr>
          <w:szCs w:val="22"/>
          <w:lang w:val="ru-RU"/>
        </w:rPr>
      </w:pPr>
      <w:r w:rsidRPr="007F177D">
        <w:rPr>
          <w:i/>
          <w:szCs w:val="22"/>
          <w:lang w:val="ru-RU"/>
        </w:rPr>
        <w:t>Шаг</w:t>
      </w:r>
      <w:r w:rsidRPr="007F177D">
        <w:rPr>
          <w:szCs w:val="22"/>
          <w:lang w:val="ru-RU"/>
        </w:rPr>
        <w:t> </w:t>
      </w:r>
      <w:r w:rsidRPr="007F177D">
        <w:rPr>
          <w:i/>
          <w:szCs w:val="22"/>
          <w:lang w:val="ru-RU"/>
        </w:rPr>
        <w:t>7</w:t>
      </w:r>
      <w:r w:rsidRPr="007F177D">
        <w:rPr>
          <w:szCs w:val="22"/>
          <w:lang w:val="ru-RU"/>
        </w:rPr>
        <w:t>.</w:t>
      </w:r>
      <w:r w:rsidRPr="007F177D">
        <w:rPr>
          <w:szCs w:val="22"/>
          <w:lang w:val="ru-RU"/>
        </w:rPr>
        <w:tab/>
        <w:t xml:space="preserve">Округлите число </w:t>
      </w:r>
      <w:proofErr w:type="spellStart"/>
      <w:r w:rsidRPr="007F177D">
        <w:rPr>
          <w:i/>
          <w:szCs w:val="22"/>
          <w:lang w:val="ru-RU"/>
        </w:rPr>
        <w:t>N</w:t>
      </w:r>
      <w:r w:rsidRPr="007F177D">
        <w:rPr>
          <w:i/>
          <w:szCs w:val="22"/>
          <w:vertAlign w:val="subscript"/>
          <w:lang w:val="ru-RU"/>
        </w:rPr>
        <w:t>orbits</w:t>
      </w:r>
      <w:proofErr w:type="spellEnd"/>
      <w:r w:rsidRPr="007F177D">
        <w:rPr>
          <w:szCs w:val="22"/>
          <w:lang w:val="ru-RU"/>
        </w:rPr>
        <w:t xml:space="preserve"> до следующего большего целого числа.</w:t>
      </w:r>
    </w:p>
    <w:p w14:paraId="6D1EF326" w14:textId="77777777" w:rsidR="007F177D" w:rsidRPr="007F177D" w:rsidRDefault="007F177D" w:rsidP="007F177D">
      <w:pPr>
        <w:pStyle w:val="enumlev1"/>
        <w:tabs>
          <w:tab w:val="clear" w:pos="794"/>
        </w:tabs>
        <w:ind w:left="1191" w:hanging="1191"/>
        <w:rPr>
          <w:szCs w:val="22"/>
          <w:lang w:val="ru-RU"/>
        </w:rPr>
      </w:pPr>
      <w:r w:rsidRPr="007F177D">
        <w:rPr>
          <w:i/>
          <w:szCs w:val="22"/>
          <w:lang w:val="ru-RU"/>
        </w:rPr>
        <w:t>Шаг</w:t>
      </w:r>
      <w:r w:rsidRPr="007F177D">
        <w:rPr>
          <w:szCs w:val="22"/>
          <w:lang w:val="ru-RU"/>
        </w:rPr>
        <w:t> </w:t>
      </w:r>
      <w:r w:rsidRPr="007F177D">
        <w:rPr>
          <w:i/>
          <w:szCs w:val="22"/>
          <w:lang w:val="ru-RU"/>
        </w:rPr>
        <w:t>8</w:t>
      </w:r>
      <w:r w:rsidRPr="007F177D">
        <w:rPr>
          <w:szCs w:val="22"/>
          <w:lang w:val="ru-RU"/>
        </w:rPr>
        <w:t>.</w:t>
      </w:r>
      <w:r w:rsidRPr="007F177D">
        <w:rPr>
          <w:szCs w:val="22"/>
          <w:lang w:val="ru-RU"/>
        </w:rPr>
        <w:tab/>
        <w:t>Рассчитайте общий угол кругового вращения по орбите в течение этого времени:</w:t>
      </w:r>
    </w:p>
    <w:p w14:paraId="5762DD22" w14:textId="77777777" w:rsidR="007F177D" w:rsidRPr="007F177D" w:rsidRDefault="007F177D" w:rsidP="007F177D">
      <w:pPr>
        <w:pStyle w:val="Equation"/>
        <w:rPr>
          <w:szCs w:val="22"/>
          <w:lang w:val="ru-RU"/>
        </w:rPr>
      </w:pPr>
      <w:r w:rsidRPr="007F177D">
        <w:rPr>
          <w:szCs w:val="22"/>
          <w:lang w:val="ru-RU"/>
        </w:rPr>
        <w:tab/>
      </w:r>
      <w:r w:rsidRPr="007F177D">
        <w:rPr>
          <w:szCs w:val="22"/>
          <w:lang w:val="ru-RU"/>
        </w:rPr>
        <w:tab/>
      </w:r>
      <w:r w:rsidRPr="007F177D">
        <w:rPr>
          <w:position w:val="-14"/>
          <w:szCs w:val="22"/>
          <w:lang w:val="ru-RU"/>
        </w:rPr>
        <w:object w:dxaOrig="2025" w:dyaOrig="450" w14:anchorId="1C30BD3D">
          <v:shape id="_x0000_i1036" type="#_x0000_t75" style="width:101.55pt;height:22.55pt" o:ole="">
            <v:imagedata r:id="rId85" o:title=""/>
          </v:shape>
          <o:OLEObject Type="Embed" ProgID="Equation.3" ShapeID="_x0000_i1036" DrawAspect="Content" ObjectID="_1795616446" r:id="rId86"/>
        </w:object>
      </w:r>
      <w:r w:rsidRPr="007F177D">
        <w:rPr>
          <w:szCs w:val="22"/>
          <w:lang w:val="ru-RU"/>
        </w:rPr>
        <w:t>.</w:t>
      </w:r>
    </w:p>
    <w:p w14:paraId="06CA4396" w14:textId="77777777" w:rsidR="007F177D" w:rsidRPr="007F177D" w:rsidRDefault="007F177D" w:rsidP="007F177D">
      <w:pPr>
        <w:pStyle w:val="enumlev1"/>
        <w:tabs>
          <w:tab w:val="clear" w:pos="794"/>
        </w:tabs>
        <w:ind w:left="1191" w:hanging="1191"/>
        <w:rPr>
          <w:szCs w:val="22"/>
          <w:lang w:val="ru-RU"/>
        </w:rPr>
      </w:pPr>
      <w:r w:rsidRPr="007F177D">
        <w:rPr>
          <w:i/>
          <w:szCs w:val="22"/>
          <w:lang w:val="ru-RU"/>
        </w:rPr>
        <w:t>Шаг</w:t>
      </w:r>
      <w:r w:rsidRPr="007F177D">
        <w:rPr>
          <w:szCs w:val="22"/>
          <w:lang w:val="ru-RU"/>
        </w:rPr>
        <w:t> </w:t>
      </w:r>
      <w:r w:rsidRPr="007F177D">
        <w:rPr>
          <w:i/>
          <w:szCs w:val="22"/>
          <w:lang w:val="ru-RU"/>
        </w:rPr>
        <w:t>9</w:t>
      </w:r>
      <w:r w:rsidRPr="007F177D">
        <w:rPr>
          <w:szCs w:val="22"/>
          <w:lang w:val="ru-RU"/>
        </w:rPr>
        <w:t>.</w:t>
      </w:r>
      <w:r w:rsidRPr="007F177D">
        <w:rPr>
          <w:szCs w:val="22"/>
          <w:lang w:val="ru-RU"/>
        </w:rPr>
        <w:tab/>
        <w:t>Рассчитайте коэффициент кратности полному обороту в 360</w:t>
      </w:r>
      <w:r w:rsidRPr="007F177D">
        <w:rPr>
          <w:rFonts w:ascii="Symbol" w:hAnsi="Symbol" w:cs="Symbol"/>
          <w:szCs w:val="22"/>
          <w:lang w:val="ru-RU"/>
        </w:rPr>
        <w:t></w:t>
      </w:r>
      <w:r w:rsidRPr="007F177D">
        <w:rPr>
          <w:szCs w:val="22"/>
          <w:lang w:val="ru-RU"/>
        </w:rPr>
        <w:t xml:space="preserve">, которой соответствует этот общий угол, округляя в </w:t>
      </w:r>
      <w:proofErr w:type="spellStart"/>
      <w:r w:rsidRPr="007F177D">
        <w:rPr>
          <w:szCs w:val="22"/>
          <w:lang w:val="ru-RU"/>
        </w:rPr>
        <w:t>бóльшую</w:t>
      </w:r>
      <w:proofErr w:type="spellEnd"/>
      <w:r w:rsidRPr="007F177D">
        <w:rPr>
          <w:szCs w:val="22"/>
          <w:lang w:val="ru-RU"/>
        </w:rPr>
        <w:t xml:space="preserve"> сторону до ближайшего целого числа:</w:t>
      </w:r>
    </w:p>
    <w:p w14:paraId="188F89FE" w14:textId="77777777" w:rsidR="007F177D" w:rsidRPr="007F177D" w:rsidRDefault="007F177D" w:rsidP="007F177D">
      <w:pPr>
        <w:pStyle w:val="Equation"/>
        <w:rPr>
          <w:szCs w:val="22"/>
          <w:lang w:val="ru-RU"/>
        </w:rPr>
      </w:pPr>
      <w:r w:rsidRPr="007F177D">
        <w:rPr>
          <w:szCs w:val="22"/>
          <w:lang w:val="ru-RU"/>
        </w:rPr>
        <w:tab/>
      </w:r>
      <w:r w:rsidRPr="007F177D">
        <w:rPr>
          <w:szCs w:val="22"/>
          <w:lang w:val="ru-RU"/>
        </w:rPr>
        <w:tab/>
      </w:r>
      <m:oMath>
        <m:sSub>
          <m:sSubPr>
            <m:ctrlPr>
              <w:rPr>
                <w:rFonts w:ascii="Cambria Math" w:hAnsi="Cambria Math"/>
                <w:szCs w:val="22"/>
                <w:lang w:val="ru-RU"/>
              </w:rPr>
            </m:ctrlPr>
          </m:sSubPr>
          <m:e>
            <m:r>
              <w:rPr>
                <w:rFonts w:ascii="Cambria Math" w:hAnsi="Cambria Math"/>
                <w:szCs w:val="22"/>
                <w:lang w:val="ru-RU"/>
              </w:rPr>
              <m:t>N</m:t>
            </m:r>
          </m:e>
          <m:sub>
            <m:r>
              <m:rPr>
                <m:sty m:val="p"/>
              </m:rPr>
              <w:rPr>
                <w:rFonts w:ascii="Cambria Math" w:hAnsi="Cambria Math"/>
                <w:szCs w:val="22"/>
                <w:lang w:val="ru-RU"/>
              </w:rPr>
              <m:t>360</m:t>
            </m:r>
          </m:sub>
        </m:sSub>
        <m:r>
          <m:rPr>
            <m:sty m:val="p"/>
          </m:rPr>
          <w:rPr>
            <w:rFonts w:ascii="Cambria Math" w:hAnsi="Cambria Math"/>
            <w:szCs w:val="22"/>
            <w:lang w:val="ru-RU"/>
          </w:rPr>
          <m:t>=int</m:t>
        </m:r>
        <m:d>
          <m:dPr>
            <m:ctrlPr>
              <w:rPr>
                <w:rFonts w:ascii="Cambria Math" w:hAnsi="Cambria Math"/>
                <w:szCs w:val="22"/>
                <w:lang w:val="ru-RU"/>
              </w:rPr>
            </m:ctrlPr>
          </m:dPr>
          <m:e>
            <m:f>
              <m:fPr>
                <m:ctrlPr>
                  <w:rPr>
                    <w:rFonts w:ascii="Cambria Math" w:hAnsi="Cambria Math"/>
                    <w:szCs w:val="22"/>
                    <w:lang w:val="ru-RU"/>
                  </w:rPr>
                </m:ctrlPr>
              </m:fPr>
              <m:num>
                <m:sSub>
                  <m:sSubPr>
                    <m:ctrlPr>
                      <w:rPr>
                        <w:rFonts w:ascii="Cambria Math" w:hAnsi="Cambria Math"/>
                        <w:szCs w:val="22"/>
                        <w:lang w:val="ru-RU"/>
                      </w:rPr>
                    </m:ctrlPr>
                  </m:sSubPr>
                  <m:e>
                    <m:r>
                      <w:rPr>
                        <w:rFonts w:ascii="Cambria Math" w:hAnsi="Cambria Math"/>
                        <w:szCs w:val="22"/>
                        <w:lang w:val="ru-RU"/>
                      </w:rPr>
                      <m:t>S</m:t>
                    </m:r>
                  </m:e>
                  <m:sub>
                    <m:r>
                      <w:rPr>
                        <w:rFonts w:ascii="Cambria Math" w:hAnsi="Cambria Math"/>
                        <w:szCs w:val="22"/>
                        <w:lang w:val="ru-RU"/>
                      </w:rPr>
                      <m:t>total</m:t>
                    </m:r>
                  </m:sub>
                </m:sSub>
              </m:num>
              <m:den>
                <m:r>
                  <m:rPr>
                    <m:sty m:val="p"/>
                  </m:rPr>
                  <w:rPr>
                    <w:rFonts w:ascii="Cambria Math" w:hAnsi="Cambria Math"/>
                    <w:szCs w:val="22"/>
                    <w:lang w:val="ru-RU"/>
                  </w:rPr>
                  <m:t>360</m:t>
                </m:r>
              </m:den>
            </m:f>
          </m:e>
        </m:d>
      </m:oMath>
      <w:r w:rsidRPr="007F177D">
        <w:rPr>
          <w:szCs w:val="22"/>
          <w:lang w:val="ru-RU"/>
        </w:rPr>
        <w:t>.</w:t>
      </w:r>
    </w:p>
    <w:p w14:paraId="55AD871A" w14:textId="77777777" w:rsidR="007F177D" w:rsidRPr="007F177D" w:rsidRDefault="007F177D" w:rsidP="007F177D">
      <w:pPr>
        <w:pStyle w:val="enumlev1"/>
        <w:tabs>
          <w:tab w:val="clear" w:pos="794"/>
        </w:tabs>
        <w:ind w:left="1191" w:hanging="1191"/>
        <w:rPr>
          <w:szCs w:val="22"/>
          <w:lang w:val="ru-RU"/>
        </w:rPr>
      </w:pPr>
      <w:r w:rsidRPr="007F177D">
        <w:rPr>
          <w:i/>
          <w:szCs w:val="22"/>
          <w:lang w:val="ru-RU"/>
        </w:rPr>
        <w:t>Шаг</w:t>
      </w:r>
      <w:r w:rsidRPr="007F177D">
        <w:rPr>
          <w:szCs w:val="22"/>
          <w:lang w:val="ru-RU"/>
        </w:rPr>
        <w:t> </w:t>
      </w:r>
      <w:r w:rsidRPr="007F177D">
        <w:rPr>
          <w:i/>
          <w:szCs w:val="22"/>
          <w:lang w:val="ru-RU"/>
        </w:rPr>
        <w:t>10</w:t>
      </w:r>
      <w:r w:rsidRPr="007F177D">
        <w:rPr>
          <w:szCs w:val="22"/>
          <w:lang w:val="ru-RU"/>
        </w:rPr>
        <w:t>.</w:t>
      </w:r>
      <w:r w:rsidRPr="007F177D">
        <w:rPr>
          <w:szCs w:val="22"/>
          <w:lang w:val="ru-RU"/>
        </w:rPr>
        <w:tab/>
        <w:t>Рассчитайте разнос между плоскостями, которому соответствует полученное число:</w:t>
      </w:r>
    </w:p>
    <w:p w14:paraId="7D24C243" w14:textId="77777777" w:rsidR="007F177D" w:rsidRPr="007F177D" w:rsidRDefault="007F177D" w:rsidP="007F177D">
      <w:pPr>
        <w:pStyle w:val="Equation"/>
        <w:rPr>
          <w:szCs w:val="22"/>
          <w:lang w:val="ru-RU"/>
        </w:rPr>
      </w:pPr>
      <w:r w:rsidRPr="007F177D">
        <w:rPr>
          <w:szCs w:val="22"/>
          <w:lang w:val="ru-RU"/>
        </w:rPr>
        <w:tab/>
      </w:r>
      <w:r w:rsidRPr="007F177D">
        <w:rPr>
          <w:szCs w:val="22"/>
          <w:lang w:val="ru-RU"/>
        </w:rPr>
        <w:tab/>
      </w:r>
      <m:oMath>
        <m:sSub>
          <m:sSubPr>
            <m:ctrlPr>
              <w:rPr>
                <w:rFonts w:ascii="Cambria Math" w:hAnsi="Cambria Math"/>
                <w:szCs w:val="22"/>
                <w:lang w:val="ru-RU"/>
              </w:rPr>
            </m:ctrlPr>
          </m:sSubPr>
          <m:e>
            <m:r>
              <w:rPr>
                <w:rFonts w:ascii="Cambria Math" w:hAnsi="Cambria Math"/>
                <w:szCs w:val="22"/>
                <w:lang w:val="ru-RU"/>
              </w:rPr>
              <m:t>S</m:t>
            </m:r>
          </m:e>
          <m:sub>
            <m:r>
              <w:rPr>
                <w:rFonts w:ascii="Cambria Math" w:hAnsi="Cambria Math"/>
                <w:szCs w:val="22"/>
                <w:lang w:val="ru-RU"/>
              </w:rPr>
              <m:t>actual</m:t>
            </m:r>
          </m:sub>
        </m:sSub>
        <m:r>
          <m:rPr>
            <m:sty m:val="p"/>
          </m:rPr>
          <w:rPr>
            <w:rFonts w:ascii="Cambria Math" w:hAnsi="Cambria Math"/>
            <w:szCs w:val="22"/>
            <w:lang w:val="ru-RU"/>
          </w:rPr>
          <m:t xml:space="preserve">= </m:t>
        </m:r>
        <m:f>
          <m:fPr>
            <m:ctrlPr>
              <w:rPr>
                <w:rFonts w:ascii="Cambria Math" w:hAnsi="Cambria Math"/>
                <w:szCs w:val="22"/>
                <w:lang w:val="ru-RU"/>
              </w:rPr>
            </m:ctrlPr>
          </m:fPr>
          <m:num>
            <m:r>
              <m:rPr>
                <m:sty m:val="p"/>
              </m:rPr>
              <w:rPr>
                <w:rFonts w:ascii="Cambria Math" w:hAnsi="Cambria Math"/>
                <w:szCs w:val="22"/>
                <w:lang w:val="ru-RU"/>
              </w:rPr>
              <m:t>360</m:t>
            </m:r>
            <m:sSub>
              <m:sSubPr>
                <m:ctrlPr>
                  <w:rPr>
                    <w:rFonts w:ascii="Cambria Math" w:hAnsi="Cambria Math"/>
                    <w:szCs w:val="22"/>
                    <w:lang w:val="ru-RU"/>
                  </w:rPr>
                </m:ctrlPr>
              </m:sSubPr>
              <m:e>
                <m:r>
                  <w:rPr>
                    <w:rFonts w:ascii="Cambria Math" w:hAnsi="Cambria Math"/>
                    <w:szCs w:val="22"/>
                    <w:lang w:val="ru-RU"/>
                  </w:rPr>
                  <m:t>N</m:t>
                </m:r>
              </m:e>
              <m:sub>
                <m:r>
                  <m:rPr>
                    <m:sty m:val="p"/>
                  </m:rPr>
                  <w:rPr>
                    <w:rFonts w:ascii="Cambria Math" w:hAnsi="Cambria Math"/>
                    <w:szCs w:val="22"/>
                    <w:lang w:val="ru-RU"/>
                  </w:rPr>
                  <m:t>360</m:t>
                </m:r>
              </m:sub>
            </m:sSub>
          </m:num>
          <m:den>
            <m:sSub>
              <m:sSubPr>
                <m:ctrlPr>
                  <w:rPr>
                    <w:rFonts w:ascii="Cambria Math" w:hAnsi="Cambria Math"/>
                    <w:szCs w:val="22"/>
                    <w:lang w:val="ru-RU"/>
                  </w:rPr>
                </m:ctrlPr>
              </m:sSubPr>
              <m:e>
                <m:r>
                  <w:rPr>
                    <w:rFonts w:ascii="Cambria Math" w:hAnsi="Cambria Math"/>
                    <w:szCs w:val="22"/>
                    <w:lang w:val="ru-RU"/>
                  </w:rPr>
                  <m:t>N</m:t>
                </m:r>
              </m:e>
              <m:sub>
                <m:r>
                  <w:rPr>
                    <w:rFonts w:ascii="Cambria Math" w:hAnsi="Cambria Math"/>
                    <w:szCs w:val="22"/>
                    <w:lang w:val="ru-RU"/>
                  </w:rPr>
                  <m:t>orbits</m:t>
                </m:r>
              </m:sub>
            </m:sSub>
          </m:den>
        </m:f>
      </m:oMath>
      <w:r w:rsidRPr="007F177D">
        <w:rPr>
          <w:szCs w:val="22"/>
          <w:lang w:val="ru-RU"/>
        </w:rPr>
        <w:t>.</w:t>
      </w:r>
    </w:p>
    <w:p w14:paraId="063D9208" w14:textId="77777777" w:rsidR="007F177D" w:rsidRPr="007F177D" w:rsidRDefault="007F177D" w:rsidP="007F177D">
      <w:pPr>
        <w:pStyle w:val="enumlev1"/>
        <w:tabs>
          <w:tab w:val="clear" w:pos="794"/>
        </w:tabs>
        <w:ind w:left="1191" w:hanging="1191"/>
        <w:rPr>
          <w:szCs w:val="22"/>
          <w:lang w:val="ru-RU"/>
        </w:rPr>
      </w:pPr>
      <w:r w:rsidRPr="007F177D">
        <w:rPr>
          <w:i/>
          <w:szCs w:val="22"/>
          <w:lang w:val="ru-RU"/>
        </w:rPr>
        <w:t>Шаг 11</w:t>
      </w:r>
      <w:r w:rsidRPr="007F177D">
        <w:rPr>
          <w:szCs w:val="22"/>
          <w:lang w:val="ru-RU"/>
        </w:rPr>
        <w:t>.</w:t>
      </w:r>
      <w:r w:rsidRPr="007F177D">
        <w:rPr>
          <w:szCs w:val="22"/>
          <w:lang w:val="ru-RU"/>
        </w:rPr>
        <w:tab/>
        <w:t>Для обеспечения смещений орбиты с требуемой скоростью прецессии необходимо учесть следующую дополнительную искусственную прецессию:</w:t>
      </w:r>
    </w:p>
    <w:p w14:paraId="031802F8" w14:textId="690CA3B5" w:rsidR="007F177D" w:rsidRPr="007F177D" w:rsidRDefault="007F177D" w:rsidP="007F177D">
      <w:pPr>
        <w:pStyle w:val="Equation"/>
        <w:rPr>
          <w:szCs w:val="22"/>
          <w:lang w:val="en-US"/>
        </w:rPr>
      </w:pPr>
      <w:r w:rsidRPr="007F177D">
        <w:rPr>
          <w:i/>
          <w:szCs w:val="22"/>
          <w:lang w:val="ru-RU"/>
        </w:rPr>
        <w:tab/>
      </w:r>
      <w:r w:rsidRPr="007F177D">
        <w:rPr>
          <w:i/>
          <w:szCs w:val="22"/>
          <w:lang w:val="ru-RU"/>
        </w:rPr>
        <w:tab/>
      </w:r>
      <w:proofErr w:type="spellStart"/>
      <w:proofErr w:type="gramStart"/>
      <w:r w:rsidRPr="007F177D">
        <w:rPr>
          <w:i/>
          <w:szCs w:val="22"/>
          <w:lang w:val="en-US"/>
        </w:rPr>
        <w:t>S</w:t>
      </w:r>
      <w:r w:rsidRPr="007F177D">
        <w:rPr>
          <w:i/>
          <w:szCs w:val="22"/>
          <w:vertAlign w:val="subscript"/>
          <w:lang w:val="en-US"/>
        </w:rPr>
        <w:t>artificial</w:t>
      </w:r>
      <w:proofErr w:type="spellEnd"/>
      <w:r w:rsidRPr="007F177D">
        <w:rPr>
          <w:szCs w:val="22"/>
          <w:lang w:val="en-US"/>
        </w:rPr>
        <w:t>  =</w:t>
      </w:r>
      <w:proofErr w:type="gramEnd"/>
      <w:r w:rsidRPr="007F177D">
        <w:rPr>
          <w:szCs w:val="22"/>
          <w:lang w:val="en-US"/>
        </w:rPr>
        <w:t>  </w:t>
      </w:r>
      <w:proofErr w:type="spellStart"/>
      <w:r w:rsidRPr="007F177D">
        <w:rPr>
          <w:i/>
          <w:szCs w:val="22"/>
          <w:lang w:val="en-US"/>
        </w:rPr>
        <w:t>S</w:t>
      </w:r>
      <w:r w:rsidRPr="007F177D">
        <w:rPr>
          <w:i/>
          <w:szCs w:val="22"/>
          <w:vertAlign w:val="subscript"/>
          <w:lang w:val="en-US"/>
        </w:rPr>
        <w:t>actual</w:t>
      </w:r>
      <w:proofErr w:type="spellEnd"/>
      <w:r w:rsidRPr="007F177D">
        <w:rPr>
          <w:szCs w:val="22"/>
          <w:lang w:val="en-US"/>
        </w:rPr>
        <w:t> – </w:t>
      </w:r>
      <w:proofErr w:type="spellStart"/>
      <w:r w:rsidRPr="007F177D">
        <w:rPr>
          <w:i/>
          <w:szCs w:val="22"/>
          <w:lang w:val="en-US"/>
        </w:rPr>
        <w:t>S</w:t>
      </w:r>
      <w:r w:rsidRPr="007F177D">
        <w:rPr>
          <w:i/>
          <w:szCs w:val="22"/>
          <w:vertAlign w:val="subscript"/>
          <w:lang w:val="en-US"/>
        </w:rPr>
        <w:t>pass</w:t>
      </w:r>
      <w:proofErr w:type="spellEnd"/>
      <w:r w:rsidRPr="007F177D">
        <w:rPr>
          <w:szCs w:val="22"/>
          <w:lang w:val="en-US"/>
        </w:rPr>
        <w:t>               </w:t>
      </w:r>
      <w:r w:rsidRPr="007F177D">
        <w:rPr>
          <w:szCs w:val="22"/>
          <w:lang w:val="ru-RU"/>
        </w:rPr>
        <w:t>градус</w:t>
      </w:r>
      <w:r w:rsidRPr="007F177D">
        <w:rPr>
          <w:szCs w:val="22"/>
          <w:lang w:val="en-US"/>
        </w:rPr>
        <w:t>/</w:t>
      </w:r>
      <w:r w:rsidRPr="007F177D">
        <w:rPr>
          <w:szCs w:val="22"/>
          <w:lang w:val="ru-RU"/>
        </w:rPr>
        <w:t>орбита</w:t>
      </w:r>
    </w:p>
    <w:p w14:paraId="4B369133" w14:textId="77777777" w:rsidR="007F177D" w:rsidRPr="007F177D" w:rsidRDefault="007F177D" w:rsidP="007F177D">
      <w:pPr>
        <w:pStyle w:val="enumlev1"/>
        <w:tabs>
          <w:tab w:val="clear" w:pos="794"/>
        </w:tabs>
        <w:ind w:left="1191" w:hanging="1191"/>
        <w:rPr>
          <w:szCs w:val="22"/>
          <w:lang w:val="en-US"/>
        </w:rPr>
      </w:pPr>
      <w:r w:rsidRPr="007F177D">
        <w:rPr>
          <w:szCs w:val="22"/>
          <w:lang w:val="en-US"/>
        </w:rPr>
        <w:tab/>
      </w:r>
      <w:r w:rsidRPr="007F177D">
        <w:rPr>
          <w:szCs w:val="22"/>
          <w:lang w:val="ru-RU"/>
        </w:rPr>
        <w:t>или</w:t>
      </w:r>
    </w:p>
    <w:p w14:paraId="076D38B6" w14:textId="24F156F5" w:rsidR="007F177D" w:rsidRPr="007F177D" w:rsidRDefault="007F177D" w:rsidP="007F177D">
      <w:pPr>
        <w:pStyle w:val="Equation"/>
        <w:rPr>
          <w:szCs w:val="22"/>
          <w:lang w:val="ru-RU"/>
        </w:rPr>
      </w:pPr>
      <w:r w:rsidRPr="007F177D">
        <w:rPr>
          <w:szCs w:val="22"/>
          <w:lang w:val="en-US"/>
        </w:rPr>
        <w:tab/>
      </w:r>
      <w:r w:rsidRPr="007F177D">
        <w:rPr>
          <w:szCs w:val="22"/>
          <w:lang w:val="en-US"/>
        </w:rPr>
        <w:tab/>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artificial</m:t>
            </m:r>
          </m:sub>
        </m:sSub>
        <m:r>
          <w:rPr>
            <w:rFonts w:ascii="Cambria Math" w:hAnsi="Cambria Math"/>
            <w:szCs w:val="22"/>
            <w:lang w:val="ru-RU"/>
          </w:rPr>
          <m:t xml:space="preserve">= </m:t>
        </m:r>
        <m:f>
          <m:fPr>
            <m:ctrlPr>
              <w:rPr>
                <w:rFonts w:ascii="Cambria Math" w:hAnsi="Cambria Math"/>
                <w:i/>
                <w:szCs w:val="22"/>
                <w:lang w:val="ru-RU"/>
              </w:rPr>
            </m:ctrlPr>
          </m:fPr>
          <m:num>
            <m:sSub>
              <m:sSubPr>
                <m:ctrlPr>
                  <w:rPr>
                    <w:rFonts w:ascii="Cambria Math" w:hAnsi="Cambria Math"/>
                    <w:i/>
                    <w:szCs w:val="22"/>
                    <w:lang w:val="ru-RU"/>
                  </w:rPr>
                </m:ctrlPr>
              </m:sSubPr>
              <m:e>
                <m:r>
                  <w:rPr>
                    <w:rFonts w:ascii="Cambria Math" w:hAnsi="Cambria Math"/>
                    <w:szCs w:val="22"/>
                    <w:lang w:val="ru-RU"/>
                  </w:rPr>
                  <m:t>S</m:t>
                </m:r>
              </m:e>
              <m:sub>
                <m:r>
                  <w:rPr>
                    <w:rFonts w:ascii="Cambria Math" w:hAnsi="Cambria Math"/>
                    <w:szCs w:val="22"/>
                    <w:lang w:val="ru-RU"/>
                  </w:rPr>
                  <m:t>artificial</m:t>
                </m:r>
              </m:sub>
            </m:sSub>
          </m:num>
          <m:den>
            <m:sSub>
              <m:sSubPr>
                <m:ctrlPr>
                  <w:rPr>
                    <w:rFonts w:ascii="Cambria Math" w:hAnsi="Cambria Math"/>
                    <w:i/>
                    <w:szCs w:val="22"/>
                    <w:lang w:val="ru-RU"/>
                  </w:rPr>
                </m:ctrlPr>
              </m:sSubPr>
              <m:e>
                <m:r>
                  <w:rPr>
                    <w:rFonts w:ascii="Cambria Math" w:hAnsi="Cambria Math"/>
                    <w:szCs w:val="22"/>
                    <w:lang w:val="ru-RU"/>
                  </w:rPr>
                  <m:t>T</m:t>
                </m:r>
              </m:e>
              <m:sub>
                <m:r>
                  <w:rPr>
                    <w:rFonts w:ascii="Cambria Math" w:hAnsi="Cambria Math"/>
                    <w:szCs w:val="22"/>
                    <w:lang w:val="ru-RU"/>
                  </w:rPr>
                  <m:t>period</m:t>
                </m:r>
              </m:sub>
            </m:sSub>
          </m:den>
        </m:f>
      </m:oMath>
      <w:r w:rsidRPr="007F177D">
        <w:rPr>
          <w:szCs w:val="22"/>
          <w:lang w:val="ru-RU"/>
        </w:rPr>
        <w:t>               градус/с.</w:t>
      </w:r>
    </w:p>
    <w:p w14:paraId="042546CF" w14:textId="77777777" w:rsidR="007F177D" w:rsidRPr="007F177D" w:rsidRDefault="007F177D" w:rsidP="007F177D">
      <w:pPr>
        <w:pStyle w:val="enumlev1"/>
        <w:tabs>
          <w:tab w:val="clear" w:pos="794"/>
        </w:tabs>
        <w:ind w:left="1191" w:hanging="1191"/>
        <w:rPr>
          <w:szCs w:val="22"/>
          <w:lang w:val="ru-RU"/>
        </w:rPr>
      </w:pPr>
      <w:r w:rsidRPr="007F177D">
        <w:rPr>
          <w:i/>
          <w:szCs w:val="22"/>
          <w:lang w:val="ru-RU"/>
        </w:rPr>
        <w:t>Шаг</w:t>
      </w:r>
      <w:r w:rsidRPr="007F177D">
        <w:rPr>
          <w:szCs w:val="22"/>
          <w:lang w:val="ru-RU"/>
        </w:rPr>
        <w:t> </w:t>
      </w:r>
      <w:r w:rsidRPr="007F177D">
        <w:rPr>
          <w:i/>
          <w:szCs w:val="22"/>
          <w:lang w:val="ru-RU"/>
        </w:rPr>
        <w:t>12.</w:t>
      </w:r>
      <w:r w:rsidRPr="007F177D">
        <w:rPr>
          <w:szCs w:val="22"/>
          <w:lang w:val="ru-RU"/>
        </w:rPr>
        <w:tab/>
        <w:t>В части D приведена дополнительная информация о том, каким образом используется этот параметр. Общее время выполнения программы тогда соответствует времени прохождения вокруг экватора с периодом орбиты из пункта D6.3.1 или пункта D6.3.2, в зависимости от модели орбиты, а именно:</w:t>
      </w:r>
    </w:p>
    <w:p w14:paraId="251A1884" w14:textId="77777777" w:rsidR="007F177D" w:rsidRPr="007F177D" w:rsidRDefault="007F177D" w:rsidP="007F177D">
      <w:pPr>
        <w:pStyle w:val="Equation"/>
        <w:rPr>
          <w:szCs w:val="22"/>
          <w:lang w:val="ru-RU"/>
        </w:rPr>
      </w:pPr>
      <w:r w:rsidRPr="007F177D">
        <w:rPr>
          <w:szCs w:val="22"/>
          <w:lang w:val="ru-RU"/>
        </w:rPr>
        <w:tab/>
      </w:r>
      <w:r w:rsidRPr="007F177D">
        <w:rPr>
          <w:szCs w:val="22"/>
          <w:lang w:val="ru-RU"/>
        </w:rPr>
        <w:tab/>
      </w:r>
      <w:proofErr w:type="spellStart"/>
      <w:proofErr w:type="gramStart"/>
      <w:r w:rsidRPr="007F177D">
        <w:rPr>
          <w:i/>
          <w:iCs/>
          <w:szCs w:val="22"/>
          <w:lang w:val="ru-RU"/>
        </w:rPr>
        <w:t>T’</w:t>
      </w:r>
      <w:r w:rsidRPr="007F177D">
        <w:rPr>
          <w:i/>
          <w:iCs/>
          <w:szCs w:val="22"/>
          <w:vertAlign w:val="subscript"/>
          <w:lang w:val="ru-RU"/>
        </w:rPr>
        <w:t>run</w:t>
      </w:r>
      <w:proofErr w:type="spellEnd"/>
      <w:r w:rsidRPr="007F177D">
        <w:rPr>
          <w:i/>
          <w:szCs w:val="22"/>
          <w:lang w:val="ru-RU"/>
        </w:rPr>
        <w:t>  </w:t>
      </w:r>
      <w:r w:rsidRPr="007F177D">
        <w:rPr>
          <w:rFonts w:ascii="Symbol" w:hAnsi="Symbol"/>
          <w:i/>
          <w:szCs w:val="22"/>
          <w:lang w:val="ru-RU"/>
        </w:rPr>
        <w:t></w:t>
      </w:r>
      <w:proofErr w:type="gramEnd"/>
      <w:r w:rsidRPr="007F177D">
        <w:rPr>
          <w:i/>
          <w:szCs w:val="22"/>
          <w:lang w:val="ru-RU"/>
        </w:rPr>
        <w:t>  </w:t>
      </w:r>
      <w:proofErr w:type="spellStart"/>
      <w:r w:rsidRPr="007F177D">
        <w:rPr>
          <w:i/>
          <w:szCs w:val="22"/>
          <w:lang w:val="ru-RU"/>
        </w:rPr>
        <w:t>T</w:t>
      </w:r>
      <w:r w:rsidRPr="007F177D">
        <w:rPr>
          <w:i/>
          <w:szCs w:val="22"/>
          <w:vertAlign w:val="subscript"/>
          <w:lang w:val="ru-RU"/>
        </w:rPr>
        <w:t>period</w:t>
      </w:r>
      <w:proofErr w:type="spellEnd"/>
      <w:r w:rsidRPr="007F177D">
        <w:rPr>
          <w:i/>
          <w:szCs w:val="22"/>
          <w:lang w:val="ru-RU"/>
        </w:rPr>
        <w:t> · </w:t>
      </w:r>
      <w:proofErr w:type="spellStart"/>
      <w:r w:rsidRPr="007F177D">
        <w:rPr>
          <w:i/>
          <w:szCs w:val="22"/>
          <w:lang w:val="ru-RU"/>
        </w:rPr>
        <w:t>N</w:t>
      </w:r>
      <w:r w:rsidRPr="007F177D">
        <w:rPr>
          <w:i/>
          <w:szCs w:val="22"/>
          <w:vertAlign w:val="subscript"/>
          <w:lang w:val="ru-RU"/>
        </w:rPr>
        <w:t>orbits</w:t>
      </w:r>
      <w:proofErr w:type="spellEnd"/>
      <w:r w:rsidRPr="007F177D">
        <w:rPr>
          <w:szCs w:val="22"/>
          <w:lang w:val="ru-RU"/>
        </w:rPr>
        <w:t>.</w:t>
      </w:r>
    </w:p>
    <w:p w14:paraId="752B44F6" w14:textId="77777777" w:rsidR="007F177D" w:rsidRPr="007F177D" w:rsidRDefault="007F177D" w:rsidP="007F177D">
      <w:pPr>
        <w:pStyle w:val="enumlev1"/>
        <w:tabs>
          <w:tab w:val="clear" w:pos="794"/>
        </w:tabs>
        <w:ind w:left="1191" w:hanging="1191"/>
        <w:rPr>
          <w:szCs w:val="22"/>
          <w:lang w:val="ru-RU"/>
        </w:rPr>
      </w:pPr>
      <w:r w:rsidRPr="007F177D">
        <w:rPr>
          <w:i/>
          <w:szCs w:val="22"/>
          <w:lang w:val="ru-RU"/>
        </w:rPr>
        <w:t>Шаг 13</w:t>
      </w:r>
      <w:r w:rsidRPr="007F177D">
        <w:rPr>
          <w:szCs w:val="22"/>
          <w:lang w:val="ru-RU"/>
        </w:rPr>
        <w:t>.</w:t>
      </w:r>
      <w:r w:rsidRPr="007F177D">
        <w:rPr>
          <w:szCs w:val="22"/>
          <w:lang w:val="ru-RU"/>
        </w:rPr>
        <w:tab/>
        <w:t>В этом случае общее количество временных шагов составляет:</w:t>
      </w:r>
    </w:p>
    <w:p w14:paraId="18017660" w14:textId="77777777" w:rsidR="007F177D" w:rsidRPr="007F177D" w:rsidRDefault="007F177D" w:rsidP="007F177D">
      <w:pPr>
        <w:pStyle w:val="Equation"/>
        <w:rPr>
          <w:szCs w:val="22"/>
          <w:lang w:val="ru-RU"/>
        </w:rPr>
      </w:pPr>
      <w:r w:rsidRPr="007F177D">
        <w:rPr>
          <w:i/>
          <w:szCs w:val="22"/>
          <w:lang w:val="ru-RU"/>
        </w:rPr>
        <w:tab/>
      </w:r>
      <w:r w:rsidRPr="007F177D">
        <w:rPr>
          <w:i/>
          <w:szCs w:val="22"/>
          <w:lang w:val="ru-RU"/>
        </w:rPr>
        <w:tab/>
      </w:r>
      <w:proofErr w:type="spellStart"/>
      <w:proofErr w:type="gramStart"/>
      <w:r w:rsidRPr="007F177D">
        <w:rPr>
          <w:i/>
          <w:szCs w:val="22"/>
          <w:lang w:val="ru-RU"/>
        </w:rPr>
        <w:t>N</w:t>
      </w:r>
      <w:r w:rsidRPr="007F177D">
        <w:rPr>
          <w:i/>
          <w:szCs w:val="22"/>
          <w:vertAlign w:val="subscript"/>
          <w:lang w:val="ru-RU"/>
        </w:rPr>
        <w:t>steps</w:t>
      </w:r>
      <w:proofErr w:type="spellEnd"/>
      <w:r w:rsidRPr="007F177D">
        <w:rPr>
          <w:szCs w:val="22"/>
          <w:lang w:val="ru-RU"/>
        </w:rPr>
        <w:t>  </w:t>
      </w:r>
      <w:r w:rsidRPr="007F177D">
        <w:rPr>
          <w:rFonts w:ascii="Symbol" w:hAnsi="Symbol"/>
          <w:szCs w:val="22"/>
          <w:lang w:val="ru-RU"/>
        </w:rPr>
        <w:t></w:t>
      </w:r>
      <w:proofErr w:type="gramEnd"/>
      <w:r w:rsidRPr="007F177D">
        <w:rPr>
          <w:szCs w:val="22"/>
          <w:lang w:val="ru-RU"/>
        </w:rPr>
        <w:t>  Округление (</w:t>
      </w:r>
      <w:proofErr w:type="spellStart"/>
      <w:r w:rsidRPr="007F177D">
        <w:rPr>
          <w:i/>
          <w:iCs/>
          <w:szCs w:val="22"/>
          <w:lang w:val="ru-RU"/>
        </w:rPr>
        <w:t>T’</w:t>
      </w:r>
      <w:r w:rsidRPr="007F177D">
        <w:rPr>
          <w:i/>
          <w:iCs/>
          <w:szCs w:val="22"/>
          <w:vertAlign w:val="subscript"/>
          <w:lang w:val="ru-RU"/>
        </w:rPr>
        <w:t>run</w:t>
      </w:r>
      <w:proofErr w:type="spellEnd"/>
      <w:r w:rsidRPr="007F177D">
        <w:rPr>
          <w:rFonts w:ascii="Tms Rmn" w:hAnsi="Tms Rmn"/>
          <w:szCs w:val="22"/>
          <w:lang w:val="ru-RU"/>
        </w:rPr>
        <w:t> </w:t>
      </w:r>
      <w:r w:rsidRPr="007F177D">
        <w:rPr>
          <w:position w:val="-2"/>
          <w:szCs w:val="22"/>
          <w:lang w:val="ru-RU"/>
        </w:rPr>
        <w:t>/</w:t>
      </w:r>
      <w:r w:rsidRPr="007F177D">
        <w:rPr>
          <w:rFonts w:ascii="Tms Rmn" w:hAnsi="Tms Rmn"/>
          <w:szCs w:val="22"/>
          <w:lang w:val="ru-RU"/>
        </w:rPr>
        <w:t> </w:t>
      </w:r>
      <w:proofErr w:type="spellStart"/>
      <w:r w:rsidRPr="007F177D">
        <w:rPr>
          <w:i/>
          <w:szCs w:val="22"/>
          <w:lang w:val="ru-RU"/>
        </w:rPr>
        <w:t>T</w:t>
      </w:r>
      <w:r w:rsidRPr="007F177D">
        <w:rPr>
          <w:i/>
          <w:szCs w:val="22"/>
          <w:vertAlign w:val="subscript"/>
          <w:lang w:val="ru-RU"/>
        </w:rPr>
        <w:t>step</w:t>
      </w:r>
      <w:proofErr w:type="spellEnd"/>
      <w:r w:rsidRPr="007F177D">
        <w:rPr>
          <w:szCs w:val="22"/>
          <w:lang w:val="ru-RU"/>
        </w:rPr>
        <w:t>) до ближайшего меньшего целого числа;</w:t>
      </w:r>
    </w:p>
    <w:p w14:paraId="31CD176F" w14:textId="0B26EEA9" w:rsidR="00F531C0" w:rsidRPr="007F177D" w:rsidRDefault="007F177D" w:rsidP="007F177D">
      <w:pPr>
        <w:pStyle w:val="Equation"/>
        <w:rPr>
          <w:szCs w:val="22"/>
          <w:lang w:val="ru-RU"/>
        </w:rPr>
      </w:pPr>
      <w:r w:rsidRPr="007F177D">
        <w:rPr>
          <w:i/>
          <w:iCs/>
          <w:szCs w:val="22"/>
          <w:lang w:val="ru-RU"/>
        </w:rPr>
        <w:tab/>
      </w:r>
      <w:r w:rsidRPr="007F177D">
        <w:rPr>
          <w:i/>
          <w:iCs/>
          <w:szCs w:val="22"/>
          <w:lang w:val="ru-RU"/>
        </w:rPr>
        <w:tab/>
      </w:r>
      <w:proofErr w:type="spellStart"/>
      <w:proofErr w:type="gramStart"/>
      <w:r w:rsidRPr="007F177D">
        <w:rPr>
          <w:i/>
          <w:iCs/>
          <w:szCs w:val="22"/>
          <w:lang w:val="ru-RU"/>
        </w:rPr>
        <w:t>T</w:t>
      </w:r>
      <w:r w:rsidRPr="007F177D">
        <w:rPr>
          <w:i/>
          <w:iCs/>
          <w:szCs w:val="22"/>
          <w:vertAlign w:val="subscript"/>
          <w:lang w:val="ru-RU"/>
        </w:rPr>
        <w:t>run</w:t>
      </w:r>
      <w:proofErr w:type="spellEnd"/>
      <w:r w:rsidRPr="007F177D">
        <w:rPr>
          <w:szCs w:val="22"/>
          <w:lang w:val="ru-RU"/>
        </w:rPr>
        <w:t>  </w:t>
      </w:r>
      <w:r w:rsidRPr="007F177D">
        <w:rPr>
          <w:rFonts w:ascii="Symbol" w:hAnsi="Symbol"/>
          <w:szCs w:val="22"/>
          <w:lang w:val="ru-RU"/>
        </w:rPr>
        <w:t></w:t>
      </w:r>
      <w:proofErr w:type="gramEnd"/>
      <w:r w:rsidRPr="007F177D">
        <w:rPr>
          <w:szCs w:val="22"/>
          <w:lang w:val="ru-RU"/>
        </w:rPr>
        <w:t>  </w:t>
      </w:r>
      <w:proofErr w:type="spellStart"/>
      <w:r w:rsidRPr="007F177D">
        <w:rPr>
          <w:i/>
          <w:iCs/>
          <w:szCs w:val="22"/>
          <w:lang w:val="ru-RU"/>
        </w:rPr>
        <w:t>N</w:t>
      </w:r>
      <w:r w:rsidRPr="007F177D">
        <w:rPr>
          <w:i/>
          <w:iCs/>
          <w:szCs w:val="22"/>
          <w:vertAlign w:val="subscript"/>
          <w:lang w:val="ru-RU"/>
        </w:rPr>
        <w:t>steps</w:t>
      </w:r>
      <w:proofErr w:type="spellEnd"/>
      <w:r w:rsidRPr="007F177D">
        <w:rPr>
          <w:i/>
          <w:iCs/>
          <w:szCs w:val="22"/>
          <w:vertAlign w:val="subscript"/>
          <w:lang w:val="ru-RU"/>
        </w:rPr>
        <w:t xml:space="preserve"> * </w:t>
      </w:r>
      <w:r w:rsidRPr="007F177D">
        <w:rPr>
          <w:rFonts w:ascii="Tms Rmn" w:hAnsi="Tms Rmn"/>
          <w:szCs w:val="22"/>
          <w:lang w:val="ru-RU"/>
        </w:rPr>
        <w:t> </w:t>
      </w:r>
      <w:proofErr w:type="spellStart"/>
      <w:r w:rsidRPr="007F177D">
        <w:rPr>
          <w:i/>
          <w:iCs/>
          <w:szCs w:val="22"/>
          <w:lang w:val="ru-RU"/>
        </w:rPr>
        <w:t>T</w:t>
      </w:r>
      <w:r w:rsidRPr="007F177D">
        <w:rPr>
          <w:i/>
          <w:iCs/>
          <w:szCs w:val="22"/>
          <w:vertAlign w:val="subscript"/>
          <w:lang w:val="ru-RU"/>
        </w:rPr>
        <w:t>step</w:t>
      </w:r>
      <w:proofErr w:type="spellEnd"/>
      <w:r w:rsidRPr="007F177D">
        <w:rPr>
          <w:szCs w:val="22"/>
          <w:lang w:val="ru-RU"/>
        </w:rPr>
        <w:t>.</w:t>
      </w:r>
    </w:p>
    <w:p w14:paraId="2408C987" w14:textId="4B38CC1F" w:rsidR="00F531C0" w:rsidRPr="007F177D" w:rsidRDefault="00F531C0" w:rsidP="00F531C0">
      <w:pPr>
        <w:pStyle w:val="Heading2"/>
        <w:rPr>
          <w:lang w:val="ru-RU"/>
        </w:rPr>
      </w:pPr>
      <w:r w:rsidRPr="007F177D">
        <w:lastRenderedPageBreak/>
        <w:t>D</w:t>
      </w:r>
      <w:r w:rsidRPr="007F177D">
        <w:rPr>
          <w:lang w:val="ru-RU"/>
        </w:rPr>
        <w:t>4.7</w:t>
      </w:r>
      <w:r w:rsidRPr="007F177D">
        <w:rPr>
          <w:lang w:val="ru-RU"/>
        </w:rPr>
        <w:tab/>
      </w:r>
      <w:r w:rsidR="007F177D" w:rsidRPr="007F177D">
        <w:rPr>
          <w:lang w:val="ru-RU"/>
        </w:rPr>
        <w:t>Вариант с двумя временными шагами</w:t>
      </w:r>
    </w:p>
    <w:p w14:paraId="00280F79" w14:textId="4CA9FB9B" w:rsidR="00F531C0" w:rsidRPr="007F177D" w:rsidRDefault="00F531C0" w:rsidP="00F531C0">
      <w:pPr>
        <w:pStyle w:val="Heading3"/>
        <w:rPr>
          <w:lang w:val="ru-RU"/>
        </w:rPr>
      </w:pPr>
      <w:r w:rsidRPr="007F177D">
        <w:t>D</w:t>
      </w:r>
      <w:r w:rsidRPr="007F177D">
        <w:rPr>
          <w:lang w:val="ru-RU"/>
        </w:rPr>
        <w:t>4.7.1</w:t>
      </w:r>
      <w:r w:rsidRPr="007F177D">
        <w:rPr>
          <w:lang w:val="ru-RU"/>
        </w:rPr>
        <w:tab/>
      </w:r>
      <w:r w:rsidR="007F177D" w:rsidRPr="007F177D">
        <w:rPr>
          <w:lang w:val="ru-RU"/>
        </w:rPr>
        <w:t xml:space="preserve">Вариант с двумя временными шагами для случая </w:t>
      </w:r>
      <w:proofErr w:type="spellStart"/>
      <w:r w:rsidR="007F177D" w:rsidRPr="007F177D">
        <w:rPr>
          <w:lang w:val="ru-RU"/>
        </w:rPr>
        <w:t>э.п.п.м</w:t>
      </w:r>
      <w:proofErr w:type="spellEnd"/>
      <w:r w:rsidR="007F177D" w:rsidRPr="007F177D">
        <w:rPr>
          <w:lang w:val="ru-RU"/>
        </w:rPr>
        <w:t>. (вниз)</w:t>
      </w:r>
    </w:p>
    <w:p w14:paraId="6FBE88DA" w14:textId="72FA715E" w:rsidR="00C272DC" w:rsidRPr="007244D0" w:rsidRDefault="00C272DC" w:rsidP="00D624B4">
      <w:pPr>
        <w:keepNext/>
        <w:rPr>
          <w:szCs w:val="22"/>
          <w:lang w:val="en-US"/>
        </w:rPr>
      </w:pPr>
      <w:r w:rsidRPr="00C36BA1">
        <w:rPr>
          <w:szCs w:val="22"/>
          <w:lang w:val="ru-RU"/>
        </w:rPr>
        <w:t>Для улучшения характеристик моделирования возможен вариант алгоритма, позволяющий реализовать два временных шага. Как правило, используется большой временной шаг, кроме случаев, когда какой-либо из спутников НГСО близко расположен к главному лучу ЗС ГСО или краю зоны исключения, определяемому как</w:t>
      </w:r>
      <w:r w:rsidR="007244D0">
        <w:rPr>
          <w:szCs w:val="22"/>
          <w:lang w:val="en-US"/>
        </w:rPr>
        <w:t>:</w:t>
      </w:r>
    </w:p>
    <w:p w14:paraId="7B950109" w14:textId="0EEE06E3" w:rsidR="00C272DC" w:rsidRPr="00C272DC" w:rsidRDefault="00C272DC" w:rsidP="00C36BA1">
      <w:pPr>
        <w:pStyle w:val="enumlev1"/>
        <w:jc w:val="center"/>
        <w:rPr>
          <w:lang w:val="en-US"/>
        </w:rPr>
      </w:pPr>
      <w:proofErr w:type="gramStart"/>
      <w:r w:rsidRPr="00C272DC">
        <w:rPr>
          <w:i/>
          <w:lang w:val="en-US"/>
        </w:rPr>
        <w:t>G</w:t>
      </w:r>
      <w:r w:rsidRPr="00C272DC">
        <w:rPr>
          <w:i/>
          <w:vertAlign w:val="subscript"/>
          <w:lang w:val="en-US"/>
        </w:rPr>
        <w:t>RX</w:t>
      </w:r>
      <w:r w:rsidRPr="00C272DC">
        <w:rPr>
          <w:lang w:val="en-US"/>
        </w:rPr>
        <w:t>(</w:t>
      </w:r>
      <w:proofErr w:type="gramEnd"/>
      <w:r w:rsidRPr="00C272DC">
        <w:rPr>
          <w:rFonts w:ascii="Symbol" w:hAnsi="Symbol" w:cs="Symbol"/>
          <w:lang w:val="ru-RU"/>
        </w:rPr>
        <w:t></w:t>
      </w:r>
      <w:r w:rsidRPr="00C272DC">
        <w:rPr>
          <w:lang w:val="en-US"/>
        </w:rPr>
        <w:t>) &gt; min[</w:t>
      </w:r>
      <w:proofErr w:type="spellStart"/>
      <w:r w:rsidRPr="00C272DC">
        <w:rPr>
          <w:lang w:val="en-US"/>
        </w:rPr>
        <w:t>Gmax</w:t>
      </w:r>
      <w:proofErr w:type="spellEnd"/>
      <w:r w:rsidRPr="00C272DC">
        <w:rPr>
          <w:lang w:val="en-US"/>
        </w:rPr>
        <w:t xml:space="preserve"> − 30 dB, </w:t>
      </w:r>
      <w:r w:rsidRPr="00C272DC">
        <w:rPr>
          <w:i/>
          <w:lang w:val="en-US"/>
        </w:rPr>
        <w:t>G</w:t>
      </w:r>
      <w:r w:rsidRPr="00C272DC">
        <w:rPr>
          <w:i/>
          <w:vertAlign w:val="subscript"/>
          <w:lang w:val="en-US"/>
        </w:rPr>
        <w:t>RX</w:t>
      </w:r>
      <w:r w:rsidRPr="00C272DC">
        <w:rPr>
          <w:lang w:val="en-US"/>
        </w:rPr>
        <w:t>(</w:t>
      </w:r>
      <w:r w:rsidRPr="00C272DC">
        <w:rPr>
          <w:rFonts w:ascii="Symbol" w:hAnsi="Symbol" w:cs="Symbol"/>
          <w:lang w:val="ru-RU"/>
        </w:rPr>
        <w:t></w:t>
      </w:r>
      <w:r w:rsidRPr="00C272DC">
        <w:rPr>
          <w:vertAlign w:val="subscript"/>
          <w:lang w:val="en-US"/>
        </w:rPr>
        <w:t>0</w:t>
      </w:r>
      <w:r w:rsidRPr="00C272DC">
        <w:rPr>
          <w:lang w:val="en-US"/>
        </w:rPr>
        <w:t>[Latitude])</w:t>
      </w:r>
      <w:r w:rsidR="00947A6C" w:rsidRPr="00C272DC">
        <w:rPr>
          <w:lang w:val="en-US"/>
        </w:rPr>
        <w:t>]</w:t>
      </w:r>
      <w:r w:rsidRPr="00C272DC">
        <w:rPr>
          <w:lang w:val="en-US"/>
        </w:rPr>
        <w:t>.</w:t>
      </w:r>
    </w:p>
    <w:p w14:paraId="4E04CF37" w14:textId="1E55C190" w:rsidR="00F531C0" w:rsidRPr="00C272DC" w:rsidRDefault="00C272DC" w:rsidP="00C272DC">
      <w:pPr>
        <w:rPr>
          <w:lang w:val="ru-RU"/>
        </w:rPr>
      </w:pPr>
      <w:r w:rsidRPr="00C272DC">
        <w:rPr>
          <w:lang w:val="ru-RU"/>
        </w:rPr>
        <w:t>На рисунке 41 показаны случаи использования малого временного шага.</w:t>
      </w:r>
    </w:p>
    <w:p w14:paraId="08D4204F" w14:textId="77777777" w:rsidR="009B35DE" w:rsidRPr="00EE23FA" w:rsidRDefault="009B35DE" w:rsidP="007244D0">
      <w:pPr>
        <w:pStyle w:val="FigureNo"/>
        <w:rPr>
          <w:lang w:val="ru-RU"/>
        </w:rPr>
      </w:pPr>
      <w:r w:rsidRPr="009D52FF">
        <w:rPr>
          <w:lang w:val="ru-RU"/>
        </w:rPr>
        <w:t>Рисунок 41</w:t>
      </w:r>
    </w:p>
    <w:p w14:paraId="5462FA3E" w14:textId="4CE81CD6" w:rsidR="00F531C0" w:rsidRPr="009B35DE" w:rsidRDefault="009B35DE" w:rsidP="009B35DE">
      <w:pPr>
        <w:pStyle w:val="Figuretitle"/>
        <w:rPr>
          <w:lang w:val="ru-RU"/>
        </w:rPr>
      </w:pPr>
      <w:r w:rsidRPr="00EE23FA">
        <w:rPr>
          <w:lang w:val="ru-RU"/>
        </w:rPr>
        <w:t>Использование малого временного шага вблизи от главного луча ЗС ГСО</w:t>
      </w:r>
    </w:p>
    <w:p w14:paraId="742700C6" w14:textId="06FED7DE" w:rsidR="00F531C0" w:rsidRPr="00382FE0" w:rsidRDefault="009B35DE" w:rsidP="00F531C0">
      <w:pPr>
        <w:pStyle w:val="Figure"/>
      </w:pPr>
      <w:r>
        <w:rPr>
          <w:noProof/>
          <w:lang w:val="ru-RU" w:eastAsia="ru-RU"/>
        </w:rPr>
        <w:drawing>
          <wp:inline distT="0" distB="0" distL="0" distR="0" wp14:anchorId="79AC21F5" wp14:editId="64B5C722">
            <wp:extent cx="4387932" cy="2423522"/>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igure 41.png"/>
                    <pic:cNvPicPr/>
                  </pic:nvPicPr>
                  <pic:blipFill rotWithShape="1">
                    <a:blip r:embed="rId87">
                      <a:extLst>
                        <a:ext uri="{28A0092B-C50C-407E-A947-70E740481C1C}">
                          <a14:useLocalDpi xmlns:a14="http://schemas.microsoft.com/office/drawing/2010/main" val="0"/>
                        </a:ext>
                      </a:extLst>
                    </a:blip>
                    <a:srcRect b="8651"/>
                    <a:stretch/>
                  </pic:blipFill>
                  <pic:spPr bwMode="auto">
                    <a:xfrm>
                      <a:off x="0" y="0"/>
                      <a:ext cx="4396423" cy="2428212"/>
                    </a:xfrm>
                    <a:prstGeom prst="rect">
                      <a:avLst/>
                    </a:prstGeom>
                    <a:ln>
                      <a:noFill/>
                    </a:ln>
                    <a:extLst>
                      <a:ext uri="{53640926-AAD7-44D8-BBD7-CCE9431645EC}">
                        <a14:shadowObscured xmlns:a14="http://schemas.microsoft.com/office/drawing/2010/main"/>
                      </a:ext>
                    </a:extLst>
                  </pic:spPr>
                </pic:pic>
              </a:graphicData>
            </a:graphic>
          </wp:inline>
        </w:drawing>
      </w:r>
    </w:p>
    <w:p w14:paraId="3AC15C4D" w14:textId="77777777" w:rsidR="008A300C" w:rsidRPr="008A300C" w:rsidRDefault="008A300C" w:rsidP="008A300C">
      <w:pPr>
        <w:pStyle w:val="Normalaftertitle"/>
        <w:rPr>
          <w:lang w:val="ru-RU"/>
        </w:rPr>
      </w:pPr>
      <w:bookmarkStart w:id="258" w:name="_Toc442753306"/>
      <w:r w:rsidRPr="008A300C">
        <w:rPr>
          <w:lang w:val="ru-RU"/>
        </w:rPr>
        <w:t>Большой размер шага используется для некритических районов, удаленных от оси главного луча земной станции ГСО. Этот размер шага определяется как топоцентрический угол:</w:t>
      </w:r>
    </w:p>
    <w:p w14:paraId="26FEC998" w14:textId="77777777" w:rsidR="008A300C" w:rsidRPr="008A300C" w:rsidRDefault="008A300C" w:rsidP="008A300C">
      <w:pPr>
        <w:pStyle w:val="Equation"/>
        <w:rPr>
          <w:lang w:val="ru-RU"/>
        </w:rPr>
      </w:pPr>
      <w:r w:rsidRPr="008A300C">
        <w:rPr>
          <w:lang w:val="ru-RU"/>
        </w:rPr>
        <w:tab/>
      </w:r>
      <w:r w:rsidRPr="008A300C">
        <w:rPr>
          <w:lang w:val="ru-RU"/>
        </w:rPr>
        <w:tab/>
      </w:r>
      <w:r w:rsidRPr="008A300C">
        <w:rPr>
          <w:rFonts w:ascii="Symbol" w:hAnsi="Symbol"/>
          <w:lang w:val="ru-RU"/>
        </w:rPr>
        <w:t></w:t>
      </w:r>
      <w:proofErr w:type="spellStart"/>
      <w:proofErr w:type="gramStart"/>
      <w:r w:rsidRPr="008A300C">
        <w:rPr>
          <w:i/>
          <w:vertAlign w:val="subscript"/>
          <w:lang w:val="ru-RU"/>
        </w:rPr>
        <w:t>coarse</w:t>
      </w:r>
      <w:proofErr w:type="spellEnd"/>
      <w:r w:rsidRPr="008A300C">
        <w:rPr>
          <w:lang w:val="ru-RU"/>
        </w:rPr>
        <w:t xml:space="preserve">  =</w:t>
      </w:r>
      <w:proofErr w:type="gramEnd"/>
      <w:r w:rsidRPr="008A300C">
        <w:rPr>
          <w:lang w:val="ru-RU"/>
        </w:rPr>
        <w:t xml:space="preserve">  1,5</w:t>
      </w:r>
      <w:r w:rsidRPr="008A300C">
        <w:rPr>
          <w:lang w:val="ru-RU"/>
        </w:rPr>
        <w:sym w:font="Symbol" w:char="F0B0"/>
      </w:r>
      <w:r w:rsidRPr="008A300C">
        <w:rPr>
          <w:lang w:val="ru-RU"/>
        </w:rPr>
        <w:t>.</w:t>
      </w:r>
    </w:p>
    <w:p w14:paraId="17889AF9" w14:textId="77777777" w:rsidR="008A300C" w:rsidRPr="008A300C" w:rsidRDefault="008A300C" w:rsidP="008A300C">
      <w:pPr>
        <w:rPr>
          <w:lang w:val="ru-RU"/>
        </w:rPr>
      </w:pPr>
      <w:r w:rsidRPr="008A300C">
        <w:rPr>
          <w:lang w:val="ru-RU"/>
        </w:rPr>
        <w:t>Этот большой размер шага используется для всех значений ширины луча антенны и всех систем НГСО.</w:t>
      </w:r>
    </w:p>
    <w:p w14:paraId="6EADF242" w14:textId="2C9C1CBB" w:rsidR="008A300C" w:rsidRPr="00E66029" w:rsidRDefault="008A300C" w:rsidP="008A300C">
      <w:pPr>
        <w:rPr>
          <w:lang w:val="en-US"/>
        </w:rPr>
      </w:pPr>
      <w:r w:rsidRPr="008A300C">
        <w:rPr>
          <w:lang w:val="ru-RU"/>
        </w:rPr>
        <w:t>Необходимо, чтобы для статистических целей размер большого шага соответствовал целому</w:t>
      </w:r>
      <w:r w:rsidR="00D624B4">
        <w:rPr>
          <w:lang w:val="ru-RU"/>
        </w:rPr>
        <w:t>,</w:t>
      </w:r>
      <w:r w:rsidRPr="008A300C">
        <w:rPr>
          <w:lang w:val="ru-RU"/>
        </w:rPr>
        <w:t xml:space="preserve"> кратному от размера малого шага. Поскольку размер большого шага является постоянной величиной, отношение размеров больших шагов к малым шагам определяется только шириной луча земной станции ГСО (</w:t>
      </w:r>
      <w:r w:rsidRPr="008A300C">
        <w:rPr>
          <w:rFonts w:ascii="Symbol" w:hAnsi="Symbol" w:cs="Symbol"/>
          <w:lang w:val="ru-RU"/>
        </w:rPr>
        <w:t></w:t>
      </w:r>
      <w:r w:rsidRPr="008A300C">
        <w:rPr>
          <w:vertAlign w:val="subscript"/>
          <w:lang w:val="ru-RU"/>
        </w:rPr>
        <w:t>3</w:t>
      </w:r>
      <w:r>
        <w:rPr>
          <w:vertAlign w:val="subscript"/>
          <w:lang w:val="ru-RU"/>
        </w:rPr>
        <w:t>дБ</w:t>
      </w:r>
      <w:r w:rsidRPr="008A300C">
        <w:rPr>
          <w:lang w:val="ru-RU"/>
        </w:rPr>
        <w:t>). Это отношение определяется как</w:t>
      </w:r>
      <w:r w:rsidR="00E66029">
        <w:rPr>
          <w:lang w:val="en-US"/>
        </w:rPr>
        <w:t>:</w:t>
      </w:r>
    </w:p>
    <w:p w14:paraId="2233C9D6" w14:textId="350EC719" w:rsidR="008A300C" w:rsidRPr="008A300C" w:rsidRDefault="008A300C" w:rsidP="008A300C">
      <w:pPr>
        <w:pStyle w:val="Equation"/>
        <w:rPr>
          <w:lang w:val="ru-RU"/>
        </w:rPr>
      </w:pPr>
      <w:r w:rsidRPr="008A300C">
        <w:rPr>
          <w:lang w:val="ru-RU"/>
        </w:rPr>
        <w:tab/>
      </w:r>
      <w:r w:rsidRPr="008A300C">
        <w:rPr>
          <w:lang w:val="ru-RU"/>
        </w:rPr>
        <w:tab/>
      </w:r>
      <w:proofErr w:type="spellStart"/>
      <w:proofErr w:type="gramStart"/>
      <w:r w:rsidRPr="008A300C">
        <w:rPr>
          <w:i/>
          <w:lang w:val="ru-RU"/>
        </w:rPr>
        <w:t>N</w:t>
      </w:r>
      <w:r w:rsidRPr="008A300C">
        <w:rPr>
          <w:i/>
          <w:vertAlign w:val="subscript"/>
          <w:lang w:val="ru-RU"/>
        </w:rPr>
        <w:t>coarse</w:t>
      </w:r>
      <w:proofErr w:type="spellEnd"/>
      <w:r w:rsidRPr="008A300C">
        <w:rPr>
          <w:lang w:val="ru-RU"/>
        </w:rPr>
        <w:t xml:space="preserve">  =</w:t>
      </w:r>
      <w:proofErr w:type="gramEnd"/>
      <w:r w:rsidRPr="008A300C">
        <w:rPr>
          <w:lang w:val="ru-RU"/>
        </w:rPr>
        <w:t xml:space="preserve">  </w:t>
      </w:r>
      <w:r w:rsidRPr="008A300C">
        <w:rPr>
          <w:i/>
          <w:lang w:val="ru-RU"/>
        </w:rPr>
        <w:t>Минимальный уровень</w:t>
      </w:r>
      <w:r w:rsidRPr="008A300C">
        <w:rPr>
          <w:lang w:val="ru-RU"/>
        </w:rPr>
        <w:t xml:space="preserve"> ((</w:t>
      </w:r>
      <w:proofErr w:type="spellStart"/>
      <w:r w:rsidRPr="008A300C">
        <w:rPr>
          <w:i/>
          <w:lang w:val="ru-RU"/>
        </w:rPr>
        <w:t>N</w:t>
      </w:r>
      <w:r w:rsidRPr="008A300C">
        <w:rPr>
          <w:i/>
          <w:vertAlign w:val="subscript"/>
          <w:lang w:val="ru-RU"/>
        </w:rPr>
        <w:t>hits</w:t>
      </w:r>
      <w:proofErr w:type="spellEnd"/>
      <w:r w:rsidRPr="008A300C">
        <w:rPr>
          <w:lang w:val="ru-RU"/>
        </w:rPr>
        <w:t xml:space="preserve"> * </w:t>
      </w:r>
      <w:proofErr w:type="spellStart"/>
      <w:r w:rsidRPr="008A300C">
        <w:rPr>
          <w:lang w:val="ru-RU"/>
        </w:rPr>
        <w:t>φ</w:t>
      </w:r>
      <w:r w:rsidRPr="008A300C">
        <w:rPr>
          <w:i/>
          <w:vertAlign w:val="subscript"/>
          <w:lang w:val="ru-RU"/>
        </w:rPr>
        <w:t>coarse</w:t>
      </w:r>
      <w:proofErr w:type="spellEnd"/>
      <w:r w:rsidRPr="008A300C">
        <w:rPr>
          <w:lang w:val="ru-RU"/>
        </w:rPr>
        <w:t>) / φ</w:t>
      </w:r>
      <w:r w:rsidRPr="008A300C">
        <w:rPr>
          <w:vertAlign w:val="subscript"/>
          <w:lang w:val="ru-RU"/>
        </w:rPr>
        <w:t>3</w:t>
      </w:r>
      <w:r>
        <w:rPr>
          <w:vertAlign w:val="subscript"/>
          <w:lang w:val="ru-RU"/>
        </w:rPr>
        <w:t>дБ</w:t>
      </w:r>
      <w:r w:rsidRPr="008A300C">
        <w:rPr>
          <w:lang w:val="ru-RU"/>
        </w:rPr>
        <w:t>),</w:t>
      </w:r>
    </w:p>
    <w:p w14:paraId="2102D42B" w14:textId="37D2D3F6" w:rsidR="00F531C0" w:rsidRPr="008A300C" w:rsidRDefault="008A300C" w:rsidP="008A300C">
      <w:pPr>
        <w:rPr>
          <w:lang w:val="ru-RU"/>
        </w:rPr>
      </w:pPr>
      <w:r w:rsidRPr="008A300C">
        <w:rPr>
          <w:lang w:val="ru-RU"/>
        </w:rPr>
        <w:t xml:space="preserve">где </w:t>
      </w:r>
      <w:r w:rsidRPr="00D624B4">
        <w:rPr>
          <w:lang w:val="ru-RU"/>
        </w:rPr>
        <w:t>минимальный уровень</w:t>
      </w:r>
      <w:r w:rsidRPr="008A300C">
        <w:rPr>
          <w:lang w:val="ru-RU"/>
        </w:rPr>
        <w:t> – это функция, которая отсекает десятичную часть отношения и выделяет целую часть. В результате получается заниженное отношение размеров малых шагов к большим шагам, которое обеспечивает, чтобы большой шаг никогда не превышал заданного топоцентрического размера в 1,5°.</w:t>
      </w:r>
    </w:p>
    <w:bookmarkEnd w:id="258"/>
    <w:p w14:paraId="04923D42" w14:textId="2DC03929" w:rsidR="00F531C0" w:rsidRPr="00541955" w:rsidRDefault="00F531C0" w:rsidP="00F531C0">
      <w:pPr>
        <w:pStyle w:val="Heading3"/>
        <w:rPr>
          <w:lang w:val="ru-RU"/>
        </w:rPr>
      </w:pPr>
      <w:r w:rsidRPr="00541955">
        <w:t>D</w:t>
      </w:r>
      <w:r w:rsidRPr="00541955">
        <w:rPr>
          <w:lang w:val="ru-RU"/>
        </w:rPr>
        <w:t>4.7.2</w:t>
      </w:r>
      <w:r w:rsidRPr="00541955">
        <w:rPr>
          <w:lang w:val="ru-RU"/>
        </w:rPr>
        <w:tab/>
      </w:r>
      <w:r w:rsidR="00541955" w:rsidRPr="00541955">
        <w:rPr>
          <w:lang w:val="ru-RU"/>
        </w:rPr>
        <w:t xml:space="preserve">Вариант с двумя временными шагами для случая </w:t>
      </w:r>
      <w:proofErr w:type="spellStart"/>
      <w:r w:rsidR="00541955" w:rsidRPr="00541955">
        <w:rPr>
          <w:lang w:val="ru-RU"/>
        </w:rPr>
        <w:t>э.п.п.м</w:t>
      </w:r>
      <w:proofErr w:type="spellEnd"/>
      <w:r w:rsidR="00541955" w:rsidRPr="00541955">
        <w:rPr>
          <w:lang w:val="ru-RU"/>
        </w:rPr>
        <w:t>. (вверх)</w:t>
      </w:r>
    </w:p>
    <w:p w14:paraId="32B84648" w14:textId="77777777" w:rsidR="00541955" w:rsidRPr="00541955" w:rsidRDefault="00541955" w:rsidP="00541955">
      <w:pPr>
        <w:rPr>
          <w:lang w:val="ru-RU"/>
        </w:rPr>
      </w:pPr>
      <w:bookmarkStart w:id="259" w:name="_Toc442753325"/>
      <w:r w:rsidRPr="00541955">
        <w:rPr>
          <w:lang w:val="ru-RU"/>
        </w:rPr>
        <w:t>Для улучшения характеристик моделирования возможен вариант алгоритма, позволяющий реализовать два временных шага. Как правило, используется большой временной шаг, кроме случаев, когда коэффициент усиления антенны любой ЗС НГСО в направлении спутника ГСО превышает −30 дБ.</w:t>
      </w:r>
    </w:p>
    <w:p w14:paraId="626D136B" w14:textId="77777777" w:rsidR="00541955" w:rsidRPr="00541955" w:rsidRDefault="00541955" w:rsidP="00541955">
      <w:pPr>
        <w:rPr>
          <w:lang w:val="ru-RU"/>
        </w:rPr>
      </w:pPr>
      <w:r w:rsidRPr="00541955">
        <w:rPr>
          <w:lang w:val="ru-RU"/>
        </w:rPr>
        <w:t>Большой размер шага используется для некритических районов, когда главный луч системы ЗС НГСО направлен в сторону от спутника ГСО. Этот размер шага определяется как топоцентрический угол:</w:t>
      </w:r>
    </w:p>
    <w:p w14:paraId="0D8ED2DB" w14:textId="77777777" w:rsidR="00541955" w:rsidRPr="00541955" w:rsidRDefault="00541955" w:rsidP="00541955">
      <w:pPr>
        <w:pStyle w:val="Equation"/>
        <w:spacing w:before="0"/>
        <w:rPr>
          <w:lang w:val="ru-RU"/>
        </w:rPr>
      </w:pPr>
      <w:r w:rsidRPr="00541955">
        <w:rPr>
          <w:sz w:val="18"/>
          <w:lang w:val="ru-RU"/>
        </w:rPr>
        <w:tab/>
      </w:r>
      <w:r w:rsidRPr="00541955">
        <w:rPr>
          <w:lang w:val="ru-RU"/>
        </w:rPr>
        <w:tab/>
      </w:r>
      <w:proofErr w:type="spellStart"/>
      <w:r w:rsidRPr="00541955">
        <w:rPr>
          <w:lang w:val="ru-RU"/>
        </w:rPr>
        <w:t>φ</w:t>
      </w:r>
      <w:r w:rsidRPr="00541955">
        <w:rPr>
          <w:i/>
          <w:vertAlign w:val="subscript"/>
          <w:lang w:val="ru-RU"/>
        </w:rPr>
        <w:t>coarse</w:t>
      </w:r>
      <w:proofErr w:type="spellEnd"/>
      <w:r w:rsidRPr="00541955">
        <w:rPr>
          <w:lang w:val="ru-RU"/>
        </w:rPr>
        <w:t xml:space="preserve"> = 1,5</w:t>
      </w:r>
      <w:r w:rsidRPr="00541955">
        <w:rPr>
          <w:lang w:val="ru-RU"/>
        </w:rPr>
        <w:sym w:font="Symbol" w:char="F0B0"/>
      </w:r>
      <w:r w:rsidRPr="00541955">
        <w:rPr>
          <w:lang w:val="ru-RU"/>
        </w:rPr>
        <w:t>.</w:t>
      </w:r>
    </w:p>
    <w:p w14:paraId="3B3BCD03" w14:textId="77777777" w:rsidR="00541955" w:rsidRPr="00541955" w:rsidRDefault="00541955" w:rsidP="00541955">
      <w:pPr>
        <w:rPr>
          <w:szCs w:val="22"/>
          <w:lang w:val="ru-RU"/>
        </w:rPr>
      </w:pPr>
      <w:r w:rsidRPr="00541955">
        <w:rPr>
          <w:szCs w:val="22"/>
          <w:lang w:val="ru-RU"/>
        </w:rPr>
        <w:lastRenderedPageBreak/>
        <w:t>Этот большой размер шага используется для всех значений ширины луча антенны и систем НГСО.</w:t>
      </w:r>
    </w:p>
    <w:p w14:paraId="0034C170" w14:textId="47B1357C" w:rsidR="00541955" w:rsidRPr="00E66029" w:rsidRDefault="00541955" w:rsidP="00541955">
      <w:pPr>
        <w:rPr>
          <w:szCs w:val="22"/>
          <w:lang w:val="en-US"/>
        </w:rPr>
      </w:pPr>
      <w:r w:rsidRPr="00541955">
        <w:rPr>
          <w:szCs w:val="22"/>
          <w:lang w:val="ru-RU"/>
        </w:rPr>
        <w:t>Необходимо, чтобы для статистических целей размер большого шага соответствовал целому кратному от размера малого шага. Поскольку размер большого шага является постоянной величиной, отношение размеров больших шагов к малым шагам определяется только шириной луча земной станции НГСО (</w:t>
      </w:r>
      <w:r w:rsidRPr="00541955">
        <w:rPr>
          <w:rFonts w:ascii="Symbol" w:hAnsi="Symbol" w:cs="Symbol"/>
          <w:szCs w:val="22"/>
          <w:lang w:val="ru-RU"/>
        </w:rPr>
        <w:t></w:t>
      </w:r>
      <w:r w:rsidRPr="00541955">
        <w:rPr>
          <w:szCs w:val="22"/>
          <w:vertAlign w:val="subscript"/>
          <w:lang w:val="ru-RU"/>
        </w:rPr>
        <w:t>3dB</w:t>
      </w:r>
      <w:r w:rsidRPr="00541955">
        <w:rPr>
          <w:szCs w:val="22"/>
          <w:lang w:val="ru-RU"/>
        </w:rPr>
        <w:t>). Это отношение определяется как</w:t>
      </w:r>
      <w:r w:rsidR="00E66029">
        <w:rPr>
          <w:szCs w:val="22"/>
          <w:lang w:val="en-US"/>
        </w:rPr>
        <w:t>:</w:t>
      </w:r>
    </w:p>
    <w:p w14:paraId="02ED94E5" w14:textId="0B2BBB13" w:rsidR="00541955" w:rsidRPr="00541955" w:rsidRDefault="00541955" w:rsidP="00541955">
      <w:pPr>
        <w:pStyle w:val="Equation"/>
        <w:rPr>
          <w:lang w:val="ru-RU"/>
        </w:rPr>
      </w:pPr>
      <w:r w:rsidRPr="00541955">
        <w:rPr>
          <w:lang w:val="ru-RU"/>
        </w:rPr>
        <w:tab/>
      </w:r>
      <w:r w:rsidRPr="00541955">
        <w:rPr>
          <w:lang w:val="ru-RU"/>
        </w:rPr>
        <w:tab/>
      </w:r>
      <w:proofErr w:type="spellStart"/>
      <w:r w:rsidRPr="00541955">
        <w:rPr>
          <w:i/>
          <w:lang w:val="ru-RU"/>
        </w:rPr>
        <w:t>N</w:t>
      </w:r>
      <w:r w:rsidRPr="00541955">
        <w:rPr>
          <w:i/>
          <w:vertAlign w:val="subscript"/>
          <w:lang w:val="ru-RU"/>
        </w:rPr>
        <w:t>coarse</w:t>
      </w:r>
      <w:proofErr w:type="spellEnd"/>
      <w:r w:rsidRPr="00541955">
        <w:rPr>
          <w:lang w:val="ru-RU"/>
        </w:rPr>
        <w:t xml:space="preserve"> = </w:t>
      </w:r>
      <w:r w:rsidRPr="00541955">
        <w:rPr>
          <w:i/>
          <w:lang w:val="ru-RU"/>
        </w:rPr>
        <w:t xml:space="preserve">Минимальный уровень </w:t>
      </w:r>
      <w:r w:rsidRPr="00541955">
        <w:rPr>
          <w:lang w:val="ru-RU"/>
        </w:rPr>
        <w:t>((</w:t>
      </w:r>
      <w:proofErr w:type="spellStart"/>
      <w:r w:rsidRPr="00541955">
        <w:rPr>
          <w:i/>
          <w:lang w:val="ru-RU"/>
        </w:rPr>
        <w:t>N</w:t>
      </w:r>
      <w:r w:rsidRPr="00541955">
        <w:rPr>
          <w:i/>
          <w:vertAlign w:val="subscript"/>
          <w:lang w:val="ru-RU"/>
        </w:rPr>
        <w:t>hits</w:t>
      </w:r>
      <w:proofErr w:type="spellEnd"/>
      <w:r w:rsidRPr="00541955">
        <w:rPr>
          <w:lang w:val="ru-RU"/>
        </w:rPr>
        <w:t xml:space="preserve"> * </w:t>
      </w:r>
      <w:proofErr w:type="spellStart"/>
      <w:r w:rsidRPr="00541955">
        <w:rPr>
          <w:lang w:val="ru-RU"/>
        </w:rPr>
        <w:t>φ</w:t>
      </w:r>
      <w:r w:rsidRPr="00541955">
        <w:rPr>
          <w:i/>
          <w:vertAlign w:val="subscript"/>
          <w:lang w:val="ru-RU"/>
        </w:rPr>
        <w:t>coarse</w:t>
      </w:r>
      <w:proofErr w:type="spellEnd"/>
      <w:r w:rsidRPr="00541955">
        <w:rPr>
          <w:lang w:val="ru-RU"/>
        </w:rPr>
        <w:t>) / φ</w:t>
      </w:r>
      <w:r w:rsidRPr="00541955">
        <w:rPr>
          <w:vertAlign w:val="subscript"/>
          <w:lang w:val="ru-RU"/>
        </w:rPr>
        <w:t>3</w:t>
      </w:r>
      <w:r>
        <w:rPr>
          <w:vertAlign w:val="subscript"/>
          <w:lang w:val="ru-RU"/>
        </w:rPr>
        <w:t>дБ</w:t>
      </w:r>
      <w:r w:rsidRPr="00541955">
        <w:rPr>
          <w:lang w:val="ru-RU"/>
        </w:rPr>
        <w:t>),</w:t>
      </w:r>
    </w:p>
    <w:p w14:paraId="4ED6A682" w14:textId="6F75D94D" w:rsidR="00F531C0" w:rsidRPr="00541955" w:rsidRDefault="00541955" w:rsidP="00541955">
      <w:pPr>
        <w:rPr>
          <w:lang w:val="ru-RU"/>
        </w:rPr>
      </w:pPr>
      <w:r w:rsidRPr="00541955">
        <w:rPr>
          <w:lang w:val="ru-RU"/>
        </w:rPr>
        <w:t xml:space="preserve">где </w:t>
      </w:r>
      <w:r w:rsidRPr="00D624B4">
        <w:rPr>
          <w:lang w:val="ru-RU"/>
        </w:rPr>
        <w:t>минимальный уровень</w:t>
      </w:r>
      <w:r w:rsidRPr="00541955">
        <w:rPr>
          <w:lang w:val="ru-RU"/>
        </w:rPr>
        <w:t> – это функция, которая отсекает десятичную часть отношения и выделяет целую часть. В результате получается заниженное отношение размеров малых шагов к большим шагам, которое обеспечивает, чтобы большой шаг никогда не превышал заданного топоцентрического размера в 1,5°.</w:t>
      </w:r>
    </w:p>
    <w:p w14:paraId="1BBEB294" w14:textId="4254032B" w:rsidR="00F531C0" w:rsidRPr="00541955" w:rsidRDefault="00F531C0" w:rsidP="00F531C0">
      <w:pPr>
        <w:pStyle w:val="Heading1"/>
        <w:rPr>
          <w:lang w:val="ru-RU"/>
        </w:rPr>
      </w:pPr>
      <w:bookmarkStart w:id="260" w:name="_Toc146878763"/>
      <w:bookmarkStart w:id="261" w:name="_Toc178778495"/>
      <w:bookmarkEnd w:id="256"/>
      <w:bookmarkEnd w:id="257"/>
      <w:bookmarkEnd w:id="259"/>
      <w:r w:rsidRPr="00541955">
        <w:t>D</w:t>
      </w:r>
      <w:r w:rsidRPr="00541955">
        <w:rPr>
          <w:lang w:val="ru-RU"/>
        </w:rPr>
        <w:t>5</w:t>
      </w:r>
      <w:r w:rsidRPr="00541955">
        <w:rPr>
          <w:lang w:val="ru-RU"/>
        </w:rPr>
        <w:tab/>
      </w:r>
      <w:bookmarkEnd w:id="223"/>
      <w:bookmarkEnd w:id="260"/>
      <w:r w:rsidR="00541955" w:rsidRPr="00541955">
        <w:rPr>
          <w:lang w:val="ru-RU"/>
        </w:rPr>
        <w:t xml:space="preserve">Описание расчета </w:t>
      </w:r>
      <w:proofErr w:type="spellStart"/>
      <w:r w:rsidR="00541955" w:rsidRPr="00541955">
        <w:rPr>
          <w:lang w:val="ru-RU"/>
        </w:rPr>
        <w:t>э.п.п.м</w:t>
      </w:r>
      <w:bookmarkEnd w:id="261"/>
      <w:proofErr w:type="spellEnd"/>
    </w:p>
    <w:p w14:paraId="7DD5A58A" w14:textId="450E4EA9" w:rsidR="00F531C0" w:rsidRPr="00541955" w:rsidRDefault="00F531C0" w:rsidP="00F531C0">
      <w:pPr>
        <w:pStyle w:val="Heading2"/>
        <w:rPr>
          <w:lang w:val="ru-RU"/>
        </w:rPr>
      </w:pPr>
      <w:r w:rsidRPr="00541955">
        <w:t>D</w:t>
      </w:r>
      <w:r w:rsidRPr="00541955">
        <w:rPr>
          <w:lang w:val="ru-RU"/>
        </w:rPr>
        <w:t>5.1</w:t>
      </w:r>
      <w:r w:rsidRPr="00541955">
        <w:rPr>
          <w:lang w:val="ru-RU"/>
        </w:rPr>
        <w:tab/>
      </w:r>
      <w:r w:rsidR="00541955" w:rsidRPr="00541955">
        <w:rPr>
          <w:lang w:val="ru-RU"/>
        </w:rPr>
        <w:t xml:space="preserve">Описание программного обеспечения для расчета </w:t>
      </w:r>
      <w:proofErr w:type="spellStart"/>
      <w:r w:rsidR="00541955" w:rsidRPr="00541955">
        <w:rPr>
          <w:lang w:val="ru-RU"/>
        </w:rPr>
        <w:t>э.п.п.м</w:t>
      </w:r>
      <w:proofErr w:type="spellEnd"/>
      <w:r w:rsidR="00541955" w:rsidRPr="00541955">
        <w:rPr>
          <w:lang w:val="ru-RU"/>
        </w:rPr>
        <w:t>.↓</w:t>
      </w:r>
    </w:p>
    <w:p w14:paraId="7A46635F" w14:textId="77777777" w:rsidR="00CF3011" w:rsidRPr="00CF3011" w:rsidRDefault="00CF3011" w:rsidP="00CF3011">
      <w:pPr>
        <w:rPr>
          <w:lang w:val="ru-RU"/>
        </w:rPr>
      </w:pPr>
      <w:r w:rsidRPr="00CF3011">
        <w:rPr>
          <w:lang w:val="ru-RU"/>
        </w:rPr>
        <w:t xml:space="preserve">В этом разделе описывается алгоритм для расчета уровней </w:t>
      </w:r>
      <w:proofErr w:type="spellStart"/>
      <w:r w:rsidRPr="00CF3011">
        <w:rPr>
          <w:lang w:val="ru-RU"/>
        </w:rPr>
        <w:t>э.п.п.м</w:t>
      </w:r>
      <w:proofErr w:type="spellEnd"/>
      <w:r w:rsidRPr="00CF3011">
        <w:rPr>
          <w:lang w:val="ru-RU"/>
        </w:rPr>
        <w:t xml:space="preserve">.↓ от группировки НГСО, поступающих в линию вниз ГСО. Предполагается, что каждый спутник НГСО характеризуется маской </w:t>
      </w:r>
      <w:proofErr w:type="spellStart"/>
      <w:r w:rsidRPr="00CF3011">
        <w:rPr>
          <w:lang w:val="ru-RU"/>
        </w:rPr>
        <w:t>п.п.м</w:t>
      </w:r>
      <w:proofErr w:type="spellEnd"/>
      <w:r w:rsidRPr="00CF3011">
        <w:rPr>
          <w:lang w:val="ru-RU"/>
        </w:rPr>
        <w:t xml:space="preserve">. Исходя из </w:t>
      </w:r>
      <w:proofErr w:type="spellStart"/>
      <w:r w:rsidRPr="00CF3011">
        <w:rPr>
          <w:lang w:val="ru-RU"/>
        </w:rPr>
        <w:t>п.п.м</w:t>
      </w:r>
      <w:proofErr w:type="spellEnd"/>
      <w:r w:rsidRPr="00CF3011">
        <w:rPr>
          <w:lang w:val="ru-RU"/>
        </w:rPr>
        <w:t xml:space="preserve">. для каждого спутника вычисляется суммарная </w:t>
      </w:r>
      <w:proofErr w:type="spellStart"/>
      <w:r w:rsidRPr="00CF3011">
        <w:rPr>
          <w:lang w:val="ru-RU"/>
        </w:rPr>
        <w:t>э.п.п.м</w:t>
      </w:r>
      <w:proofErr w:type="spellEnd"/>
      <w:r w:rsidRPr="00CF3011">
        <w:rPr>
          <w:lang w:val="ru-RU"/>
        </w:rPr>
        <w:t xml:space="preserve">.↓ на земной станции системы ГСО. Расчет повторяется для ряда временных шагов до тех пор, пока не будет получено распределение уровней </w:t>
      </w:r>
      <w:proofErr w:type="spellStart"/>
      <w:r w:rsidRPr="00CF3011">
        <w:rPr>
          <w:lang w:val="ru-RU"/>
        </w:rPr>
        <w:t>э.п.п.м</w:t>
      </w:r>
      <w:proofErr w:type="spellEnd"/>
      <w:r w:rsidRPr="00CF3011">
        <w:rPr>
          <w:lang w:val="ru-RU"/>
        </w:rPr>
        <w:t xml:space="preserve">.↓. Это распределение можно затем сравнить с предельными уровнями для вынесения решения </w:t>
      </w:r>
      <w:proofErr w:type="spellStart"/>
      <w:r w:rsidRPr="00CF3011">
        <w:rPr>
          <w:lang w:val="ru-RU"/>
        </w:rPr>
        <w:t>go</w:t>
      </w:r>
      <w:proofErr w:type="spellEnd"/>
      <w:r w:rsidRPr="00CF3011">
        <w:rPr>
          <w:lang w:val="ru-RU"/>
        </w:rPr>
        <w:t>/</w:t>
      </w:r>
      <w:proofErr w:type="spellStart"/>
      <w:r w:rsidRPr="00CF3011">
        <w:rPr>
          <w:lang w:val="ru-RU"/>
        </w:rPr>
        <w:t>no</w:t>
      </w:r>
      <w:proofErr w:type="spellEnd"/>
      <w:r w:rsidRPr="00CF3011">
        <w:rPr>
          <w:lang w:val="ru-RU"/>
        </w:rPr>
        <w:t xml:space="preserve"> </w:t>
      </w:r>
      <w:proofErr w:type="spellStart"/>
      <w:r w:rsidRPr="00CF3011">
        <w:rPr>
          <w:lang w:val="ru-RU"/>
        </w:rPr>
        <w:t>go</w:t>
      </w:r>
      <w:proofErr w:type="spellEnd"/>
      <w:r w:rsidRPr="00CF3011">
        <w:rPr>
          <w:lang w:val="ru-RU"/>
        </w:rPr>
        <w:t xml:space="preserve"> (проверка пройдена/не пройдена).</w:t>
      </w:r>
    </w:p>
    <w:p w14:paraId="1618D641" w14:textId="795F2B52" w:rsidR="00F531C0" w:rsidRPr="00CF3011" w:rsidRDefault="00CF3011" w:rsidP="00CF3011">
      <w:r w:rsidRPr="00CF3011">
        <w:rPr>
          <w:lang w:val="ru-RU"/>
        </w:rPr>
        <w:t>На рисунке 42 показана геометрия с группировкой спутников НГСО и контрольным спутником ГСО, которые ведут передачу на земную станцию ГСО.</w:t>
      </w:r>
    </w:p>
    <w:p w14:paraId="1F0B1B7A" w14:textId="77777777" w:rsidR="00CF3011" w:rsidRPr="00EE23FA" w:rsidRDefault="00CF3011" w:rsidP="00CF3011">
      <w:pPr>
        <w:pStyle w:val="FigureNo"/>
        <w:rPr>
          <w:lang w:val="ru-RU"/>
        </w:rPr>
      </w:pPr>
      <w:r w:rsidRPr="009D52FF">
        <w:rPr>
          <w:lang w:val="ru-RU"/>
        </w:rPr>
        <w:t>Рисунок 42</w:t>
      </w:r>
    </w:p>
    <w:p w14:paraId="223EA2BA" w14:textId="0829CE19" w:rsidR="00F531C0" w:rsidRPr="00CF3011" w:rsidRDefault="00CF3011" w:rsidP="00CF3011">
      <w:pPr>
        <w:pStyle w:val="Figuretitle"/>
        <w:rPr>
          <w:lang w:val="ru-RU"/>
        </w:rPr>
      </w:pPr>
      <w:r w:rsidRPr="00EE23FA">
        <w:rPr>
          <w:lang w:val="ru-RU"/>
        </w:rPr>
        <w:t xml:space="preserve">Пример сценария </w:t>
      </w:r>
      <w:proofErr w:type="spellStart"/>
      <w:r w:rsidRPr="00EE23FA">
        <w:rPr>
          <w:lang w:val="ru-RU"/>
        </w:rPr>
        <w:t>э.п.п.м</w:t>
      </w:r>
      <w:proofErr w:type="spellEnd"/>
      <w:r w:rsidRPr="00EE23FA">
        <w:rPr>
          <w:lang w:val="ru-RU"/>
        </w:rPr>
        <w:t>. (вниз)</w:t>
      </w:r>
    </w:p>
    <w:p w14:paraId="57F571C4" w14:textId="2788B1C8" w:rsidR="00F531C0" w:rsidRPr="00382FE0" w:rsidRDefault="00A94226" w:rsidP="00F531C0">
      <w:pPr>
        <w:pStyle w:val="Figure"/>
      </w:pPr>
      <w:r w:rsidRPr="00382FE0">
        <w:rPr>
          <w:noProof/>
          <w:lang w:val="ru-RU" w:eastAsia="ru-RU"/>
        </w:rPr>
        <w:drawing>
          <wp:inline distT="0" distB="0" distL="0" distR="0" wp14:anchorId="421908B8" wp14:editId="69FA91D0">
            <wp:extent cx="4333798" cy="3983042"/>
            <wp:effectExtent l="0" t="0" r="0" b="0"/>
            <wp:docPr id="221" name="Picture 221" descr="A satellite orbiting the ear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A satellite orbiting the earth&#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337231" cy="3986197"/>
                    </a:xfrm>
                    <a:prstGeom prst="rect">
                      <a:avLst/>
                    </a:prstGeom>
                  </pic:spPr>
                </pic:pic>
              </a:graphicData>
            </a:graphic>
          </wp:inline>
        </w:drawing>
      </w:r>
    </w:p>
    <w:p w14:paraId="7E1A4EE1" w14:textId="17D193BC" w:rsidR="00F531C0" w:rsidRPr="001342FD" w:rsidRDefault="00F531C0" w:rsidP="001342FD">
      <w:pPr>
        <w:pStyle w:val="Heading3"/>
        <w:rPr>
          <w:lang w:val="ru-RU"/>
        </w:rPr>
      </w:pPr>
      <w:bookmarkStart w:id="262" w:name="_Toc442753301"/>
      <w:bookmarkStart w:id="263" w:name="_Toc442856625"/>
      <w:bookmarkStart w:id="264" w:name="_Toc107027672"/>
      <w:r w:rsidRPr="001342FD">
        <w:lastRenderedPageBreak/>
        <w:t>D</w:t>
      </w:r>
      <w:r w:rsidRPr="001342FD">
        <w:rPr>
          <w:lang w:val="ru-RU"/>
        </w:rPr>
        <w:t>5.1.1</w:t>
      </w:r>
      <w:r w:rsidRPr="001342FD">
        <w:rPr>
          <w:lang w:val="ru-RU"/>
        </w:rPr>
        <w:tab/>
      </w:r>
      <w:bookmarkEnd w:id="262"/>
      <w:bookmarkEnd w:id="263"/>
      <w:bookmarkEnd w:id="264"/>
      <w:r w:rsidR="001342FD" w:rsidRPr="001342FD">
        <w:rPr>
          <w:lang w:val="ru-RU"/>
        </w:rPr>
        <w:t>Параметры конфигурации</w:t>
      </w:r>
    </w:p>
    <w:p w14:paraId="52511668" w14:textId="0731DE50" w:rsidR="00F531C0" w:rsidRPr="001342FD" w:rsidRDefault="001342FD" w:rsidP="001342FD">
      <w:pPr>
        <w:keepNext/>
        <w:rPr>
          <w:lang w:val="ru-RU"/>
        </w:rPr>
      </w:pPr>
      <w:r w:rsidRPr="001342FD">
        <w:rPr>
          <w:lang w:val="ru-RU"/>
        </w:rPr>
        <w:t>Такими параметрами по определению прогона являются:</w:t>
      </w:r>
    </w:p>
    <w:p w14:paraId="0BD5799D" w14:textId="77777777" w:rsidR="00F531C0" w:rsidRPr="001342FD" w:rsidRDefault="00F531C0" w:rsidP="00F531C0">
      <w:pPr>
        <w:pStyle w:val="Blanc"/>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7"/>
        <w:gridCol w:w="2410"/>
        <w:gridCol w:w="3012"/>
      </w:tblGrid>
      <w:tr w:rsidR="001342FD" w:rsidRPr="00947A6C" w14:paraId="3894618D" w14:textId="77777777" w:rsidTr="00CD442D">
        <w:trPr>
          <w:jc w:val="center"/>
        </w:trPr>
        <w:tc>
          <w:tcPr>
            <w:tcW w:w="4217" w:type="dxa"/>
            <w:vAlign w:val="center"/>
            <w:hideMark/>
          </w:tcPr>
          <w:p w14:paraId="17A729BF" w14:textId="00E3B9CE" w:rsidR="001342FD" w:rsidRPr="001342FD" w:rsidRDefault="001342FD" w:rsidP="00CD442D">
            <w:pPr>
              <w:pStyle w:val="Tablehead"/>
              <w:spacing w:line="220" w:lineRule="exact"/>
              <w:rPr>
                <w:szCs w:val="22"/>
              </w:rPr>
            </w:pPr>
            <w:r w:rsidRPr="001342FD">
              <w:rPr>
                <w:lang w:val="ru-RU"/>
              </w:rPr>
              <w:t>Название параметра</w:t>
            </w:r>
          </w:p>
        </w:tc>
        <w:tc>
          <w:tcPr>
            <w:tcW w:w="2410" w:type="dxa"/>
            <w:vAlign w:val="center"/>
            <w:hideMark/>
          </w:tcPr>
          <w:p w14:paraId="02F93039" w14:textId="4B5335BA" w:rsidR="001342FD" w:rsidRPr="001342FD" w:rsidRDefault="001342FD" w:rsidP="00CD442D">
            <w:pPr>
              <w:pStyle w:val="Tablehead"/>
              <w:spacing w:line="220" w:lineRule="exact"/>
              <w:rPr>
                <w:szCs w:val="22"/>
              </w:rPr>
            </w:pPr>
            <w:r w:rsidRPr="001342FD">
              <w:rPr>
                <w:lang w:val="ru-RU"/>
              </w:rPr>
              <w:t>Значение параметра</w:t>
            </w:r>
          </w:p>
        </w:tc>
        <w:tc>
          <w:tcPr>
            <w:tcW w:w="3012" w:type="dxa"/>
            <w:vAlign w:val="center"/>
            <w:hideMark/>
          </w:tcPr>
          <w:p w14:paraId="2CBBB826" w14:textId="219422AA" w:rsidR="001342FD" w:rsidRPr="001342FD" w:rsidRDefault="001342FD" w:rsidP="00CD442D">
            <w:pPr>
              <w:pStyle w:val="Tablehead"/>
              <w:spacing w:line="220" w:lineRule="exact"/>
              <w:rPr>
                <w:szCs w:val="22"/>
                <w:lang w:val="ru-RU"/>
              </w:rPr>
            </w:pPr>
            <w:r w:rsidRPr="001342FD">
              <w:rPr>
                <w:lang w:val="ru-RU"/>
              </w:rPr>
              <w:t>Единицы измерения и диапазоны параметра</w:t>
            </w:r>
          </w:p>
        </w:tc>
      </w:tr>
      <w:tr w:rsidR="001342FD" w:rsidRPr="00382FE0" w14:paraId="7F9DAB52" w14:textId="77777777" w:rsidTr="00CD442D">
        <w:trPr>
          <w:jc w:val="center"/>
        </w:trPr>
        <w:tc>
          <w:tcPr>
            <w:tcW w:w="4217" w:type="dxa"/>
            <w:hideMark/>
          </w:tcPr>
          <w:p w14:paraId="2F6F1D3D" w14:textId="3D104331" w:rsidR="001342FD" w:rsidRPr="001342FD" w:rsidRDefault="001342FD" w:rsidP="00CD442D">
            <w:pPr>
              <w:pStyle w:val="Tabletext"/>
              <w:spacing w:line="220" w:lineRule="exact"/>
              <w:jc w:val="left"/>
              <w:rPr>
                <w:szCs w:val="22"/>
              </w:rPr>
            </w:pPr>
            <w:r w:rsidRPr="001342FD">
              <w:rPr>
                <w:lang w:val="ru-RU"/>
              </w:rPr>
              <w:t xml:space="preserve">Частота </w:t>
            </w:r>
          </w:p>
        </w:tc>
        <w:tc>
          <w:tcPr>
            <w:tcW w:w="2410" w:type="dxa"/>
            <w:hideMark/>
          </w:tcPr>
          <w:p w14:paraId="54C17DC8" w14:textId="5EFD2445" w:rsidR="001342FD" w:rsidRPr="001342FD" w:rsidRDefault="001342FD" w:rsidP="00CD442D">
            <w:pPr>
              <w:pStyle w:val="Tabletext"/>
              <w:keepNext/>
              <w:spacing w:line="220" w:lineRule="exact"/>
              <w:jc w:val="center"/>
              <w:rPr>
                <w:szCs w:val="22"/>
              </w:rPr>
            </w:pPr>
            <w:r w:rsidRPr="001342FD">
              <w:rPr>
                <w:lang w:val="ru-RU"/>
              </w:rPr>
              <w:t>F_DOWN</w:t>
            </w:r>
          </w:p>
        </w:tc>
        <w:tc>
          <w:tcPr>
            <w:tcW w:w="3012" w:type="dxa"/>
            <w:hideMark/>
          </w:tcPr>
          <w:p w14:paraId="1E034C95" w14:textId="38B242B6" w:rsidR="001342FD" w:rsidRPr="001342FD" w:rsidRDefault="001342FD" w:rsidP="00CD442D">
            <w:pPr>
              <w:pStyle w:val="Tabletext"/>
              <w:keepNext/>
              <w:spacing w:line="220" w:lineRule="exact"/>
              <w:jc w:val="center"/>
              <w:rPr>
                <w:szCs w:val="22"/>
              </w:rPr>
            </w:pPr>
            <w:proofErr w:type="spellStart"/>
            <w:r w:rsidRPr="001342FD">
              <w:rPr>
                <w:lang w:val="ru-RU"/>
              </w:rPr>
              <w:t>MГц</w:t>
            </w:r>
            <w:proofErr w:type="spellEnd"/>
          </w:p>
        </w:tc>
      </w:tr>
      <w:tr w:rsidR="001342FD" w:rsidRPr="00382FE0" w14:paraId="1EB74E24" w14:textId="77777777" w:rsidTr="00CD442D">
        <w:trPr>
          <w:jc w:val="center"/>
        </w:trPr>
        <w:tc>
          <w:tcPr>
            <w:tcW w:w="4217" w:type="dxa"/>
            <w:hideMark/>
          </w:tcPr>
          <w:p w14:paraId="5EC255A9" w14:textId="49E65F7C" w:rsidR="001342FD" w:rsidRPr="001342FD" w:rsidRDefault="001342FD" w:rsidP="00CD442D">
            <w:pPr>
              <w:pStyle w:val="Tabletext"/>
              <w:spacing w:line="220" w:lineRule="exact"/>
              <w:jc w:val="left"/>
              <w:rPr>
                <w:szCs w:val="22"/>
              </w:rPr>
            </w:pPr>
            <w:r w:rsidRPr="001342FD">
              <w:rPr>
                <w:lang w:val="ru-RU"/>
              </w:rPr>
              <w:t>Долгота спутника ГСО</w:t>
            </w:r>
          </w:p>
        </w:tc>
        <w:tc>
          <w:tcPr>
            <w:tcW w:w="2410" w:type="dxa"/>
            <w:hideMark/>
          </w:tcPr>
          <w:p w14:paraId="605D0B62" w14:textId="1DC5C28D" w:rsidR="001342FD" w:rsidRPr="001342FD" w:rsidRDefault="001342FD" w:rsidP="00CD442D">
            <w:pPr>
              <w:pStyle w:val="Tabletext"/>
              <w:keepNext/>
              <w:spacing w:line="220" w:lineRule="exact"/>
              <w:jc w:val="center"/>
              <w:rPr>
                <w:szCs w:val="22"/>
              </w:rPr>
            </w:pPr>
            <w:r w:rsidRPr="001342FD">
              <w:rPr>
                <w:lang w:val="ru-RU"/>
              </w:rPr>
              <w:t>GSO_LONG</w:t>
            </w:r>
          </w:p>
        </w:tc>
        <w:tc>
          <w:tcPr>
            <w:tcW w:w="3012" w:type="dxa"/>
            <w:hideMark/>
          </w:tcPr>
          <w:p w14:paraId="6C8AAA61" w14:textId="19F04022" w:rsidR="001342FD" w:rsidRPr="001342FD" w:rsidRDefault="001342FD" w:rsidP="00CD442D">
            <w:pPr>
              <w:pStyle w:val="Tabletext"/>
              <w:keepNext/>
              <w:spacing w:line="220" w:lineRule="exact"/>
              <w:jc w:val="center"/>
              <w:rPr>
                <w:szCs w:val="22"/>
              </w:rPr>
            </w:pPr>
            <w:r w:rsidRPr="001342FD">
              <w:rPr>
                <w:lang w:val="ru-RU"/>
              </w:rPr>
              <w:t>градусы</w:t>
            </w:r>
          </w:p>
        </w:tc>
      </w:tr>
      <w:tr w:rsidR="001342FD" w:rsidRPr="00382FE0" w14:paraId="23E3B62F" w14:textId="77777777" w:rsidTr="00CD442D">
        <w:trPr>
          <w:jc w:val="center"/>
        </w:trPr>
        <w:tc>
          <w:tcPr>
            <w:tcW w:w="4217" w:type="dxa"/>
            <w:hideMark/>
          </w:tcPr>
          <w:p w14:paraId="793D7B23" w14:textId="14877495" w:rsidR="001342FD" w:rsidRPr="001342FD" w:rsidRDefault="001342FD" w:rsidP="00CD442D">
            <w:pPr>
              <w:pStyle w:val="Tabletext"/>
              <w:spacing w:line="220" w:lineRule="exact"/>
              <w:jc w:val="left"/>
              <w:rPr>
                <w:szCs w:val="22"/>
              </w:rPr>
            </w:pPr>
            <w:r w:rsidRPr="001342FD">
              <w:rPr>
                <w:lang w:val="ru-RU"/>
              </w:rPr>
              <w:t>Широта земной станции ГСО</w:t>
            </w:r>
          </w:p>
        </w:tc>
        <w:tc>
          <w:tcPr>
            <w:tcW w:w="2410" w:type="dxa"/>
            <w:hideMark/>
          </w:tcPr>
          <w:p w14:paraId="46A9F988" w14:textId="57B44AA6" w:rsidR="001342FD" w:rsidRPr="001342FD" w:rsidRDefault="001342FD" w:rsidP="00CD442D">
            <w:pPr>
              <w:pStyle w:val="Tabletext"/>
              <w:keepNext/>
              <w:spacing w:line="220" w:lineRule="exact"/>
              <w:jc w:val="center"/>
              <w:rPr>
                <w:szCs w:val="22"/>
              </w:rPr>
            </w:pPr>
            <w:r w:rsidRPr="001342FD">
              <w:rPr>
                <w:lang w:val="ru-RU"/>
              </w:rPr>
              <w:t>GSO_ES_LAT</w:t>
            </w:r>
          </w:p>
        </w:tc>
        <w:tc>
          <w:tcPr>
            <w:tcW w:w="3012" w:type="dxa"/>
            <w:hideMark/>
          </w:tcPr>
          <w:p w14:paraId="01D6AE27" w14:textId="3F568052" w:rsidR="001342FD" w:rsidRPr="001342FD" w:rsidRDefault="001342FD" w:rsidP="00CD442D">
            <w:pPr>
              <w:pStyle w:val="Tabletext"/>
              <w:keepNext/>
              <w:spacing w:line="220" w:lineRule="exact"/>
              <w:jc w:val="center"/>
              <w:rPr>
                <w:szCs w:val="22"/>
              </w:rPr>
            </w:pPr>
            <w:r w:rsidRPr="001342FD">
              <w:rPr>
                <w:lang w:val="ru-RU"/>
              </w:rPr>
              <w:t>градусы</w:t>
            </w:r>
          </w:p>
        </w:tc>
      </w:tr>
      <w:tr w:rsidR="001342FD" w:rsidRPr="00382FE0" w14:paraId="57A1EE54" w14:textId="77777777" w:rsidTr="00CD442D">
        <w:trPr>
          <w:jc w:val="center"/>
        </w:trPr>
        <w:tc>
          <w:tcPr>
            <w:tcW w:w="4217" w:type="dxa"/>
            <w:hideMark/>
          </w:tcPr>
          <w:p w14:paraId="71D0DC66" w14:textId="44117E1C" w:rsidR="001342FD" w:rsidRPr="001342FD" w:rsidRDefault="001342FD" w:rsidP="00CD442D">
            <w:pPr>
              <w:pStyle w:val="Tabletext"/>
              <w:spacing w:line="220" w:lineRule="exact"/>
              <w:jc w:val="left"/>
              <w:rPr>
                <w:szCs w:val="22"/>
              </w:rPr>
            </w:pPr>
            <w:r w:rsidRPr="001342FD">
              <w:rPr>
                <w:lang w:val="ru-RU"/>
              </w:rPr>
              <w:t>Долгота земной станции ГСО</w:t>
            </w:r>
          </w:p>
        </w:tc>
        <w:tc>
          <w:tcPr>
            <w:tcW w:w="2410" w:type="dxa"/>
            <w:hideMark/>
          </w:tcPr>
          <w:p w14:paraId="74A43627" w14:textId="580774E5" w:rsidR="001342FD" w:rsidRPr="001342FD" w:rsidRDefault="001342FD" w:rsidP="00CD442D">
            <w:pPr>
              <w:pStyle w:val="Tabletext"/>
              <w:keepNext/>
              <w:spacing w:line="220" w:lineRule="exact"/>
              <w:jc w:val="center"/>
              <w:rPr>
                <w:szCs w:val="22"/>
              </w:rPr>
            </w:pPr>
            <w:r w:rsidRPr="001342FD">
              <w:rPr>
                <w:lang w:val="ru-RU"/>
              </w:rPr>
              <w:t>GSO_ES_LONG</w:t>
            </w:r>
          </w:p>
        </w:tc>
        <w:tc>
          <w:tcPr>
            <w:tcW w:w="3012" w:type="dxa"/>
            <w:hideMark/>
          </w:tcPr>
          <w:p w14:paraId="5ABE752C" w14:textId="28FC15F5" w:rsidR="001342FD" w:rsidRPr="001342FD" w:rsidRDefault="001342FD" w:rsidP="00CD442D">
            <w:pPr>
              <w:pStyle w:val="Tabletext"/>
              <w:keepNext/>
              <w:spacing w:line="220" w:lineRule="exact"/>
              <w:jc w:val="center"/>
              <w:rPr>
                <w:szCs w:val="22"/>
              </w:rPr>
            </w:pPr>
            <w:r w:rsidRPr="001342FD">
              <w:rPr>
                <w:lang w:val="ru-RU"/>
              </w:rPr>
              <w:t>градусы</w:t>
            </w:r>
          </w:p>
        </w:tc>
      </w:tr>
      <w:tr w:rsidR="001342FD" w:rsidRPr="00382FE0" w14:paraId="526ED7B1" w14:textId="77777777" w:rsidTr="00CD442D">
        <w:trPr>
          <w:jc w:val="center"/>
        </w:trPr>
        <w:tc>
          <w:tcPr>
            <w:tcW w:w="4217" w:type="dxa"/>
            <w:hideMark/>
          </w:tcPr>
          <w:p w14:paraId="7A40E215" w14:textId="46927B7A" w:rsidR="001342FD" w:rsidRPr="001342FD" w:rsidRDefault="001342FD" w:rsidP="00CD442D">
            <w:pPr>
              <w:pStyle w:val="Tabletext"/>
              <w:spacing w:line="220" w:lineRule="exact"/>
              <w:jc w:val="left"/>
              <w:rPr>
                <w:szCs w:val="22"/>
                <w:lang w:val="ru-RU"/>
              </w:rPr>
            </w:pPr>
            <w:r w:rsidRPr="001342FD">
              <w:rPr>
                <w:lang w:val="ru-RU"/>
              </w:rPr>
              <w:t>Размер зеркала земной станции ГСО</w:t>
            </w:r>
          </w:p>
        </w:tc>
        <w:tc>
          <w:tcPr>
            <w:tcW w:w="2410" w:type="dxa"/>
            <w:hideMark/>
          </w:tcPr>
          <w:p w14:paraId="262E2A1B" w14:textId="65E6F315" w:rsidR="001342FD" w:rsidRPr="001342FD" w:rsidRDefault="001342FD" w:rsidP="00CD442D">
            <w:pPr>
              <w:pStyle w:val="Tabletext"/>
              <w:keepNext/>
              <w:spacing w:line="220" w:lineRule="exact"/>
              <w:jc w:val="center"/>
              <w:rPr>
                <w:szCs w:val="22"/>
              </w:rPr>
            </w:pPr>
            <w:r w:rsidRPr="001342FD">
              <w:rPr>
                <w:lang w:val="ru-RU"/>
              </w:rPr>
              <w:t>GSO_ES_D_ANT</w:t>
            </w:r>
          </w:p>
        </w:tc>
        <w:tc>
          <w:tcPr>
            <w:tcW w:w="3012" w:type="dxa"/>
            <w:hideMark/>
          </w:tcPr>
          <w:p w14:paraId="541205A1" w14:textId="259780D0" w:rsidR="001342FD" w:rsidRPr="001342FD" w:rsidRDefault="001342FD" w:rsidP="00CD442D">
            <w:pPr>
              <w:pStyle w:val="Tabletext"/>
              <w:keepNext/>
              <w:spacing w:line="220" w:lineRule="exact"/>
              <w:jc w:val="center"/>
              <w:rPr>
                <w:szCs w:val="22"/>
              </w:rPr>
            </w:pPr>
            <w:r w:rsidRPr="001342FD">
              <w:rPr>
                <w:lang w:val="ru-RU"/>
              </w:rPr>
              <w:t>м</w:t>
            </w:r>
          </w:p>
        </w:tc>
      </w:tr>
      <w:tr w:rsidR="001342FD" w:rsidRPr="00947A6C" w14:paraId="3AC1F5A0" w14:textId="77777777" w:rsidTr="00CD442D">
        <w:trPr>
          <w:jc w:val="center"/>
        </w:trPr>
        <w:tc>
          <w:tcPr>
            <w:tcW w:w="4217" w:type="dxa"/>
            <w:hideMark/>
          </w:tcPr>
          <w:p w14:paraId="015571DA" w14:textId="5D09F798" w:rsidR="001342FD" w:rsidRPr="001342FD" w:rsidRDefault="001342FD" w:rsidP="00CD442D">
            <w:pPr>
              <w:pStyle w:val="Tabletext"/>
              <w:spacing w:line="220" w:lineRule="exact"/>
              <w:jc w:val="left"/>
              <w:rPr>
                <w:szCs w:val="22"/>
                <w:lang w:val="ru-RU"/>
              </w:rPr>
            </w:pPr>
            <w:r w:rsidRPr="001342FD">
              <w:rPr>
                <w:lang w:val="ru-RU"/>
              </w:rPr>
              <w:t>Диаграмма усиления земной станции ГСО</w:t>
            </w:r>
          </w:p>
        </w:tc>
        <w:tc>
          <w:tcPr>
            <w:tcW w:w="2410" w:type="dxa"/>
            <w:hideMark/>
          </w:tcPr>
          <w:p w14:paraId="45FD75C9" w14:textId="72E373CF" w:rsidR="001342FD" w:rsidRPr="001342FD" w:rsidRDefault="001342FD" w:rsidP="00CD442D">
            <w:pPr>
              <w:pStyle w:val="Tabletext"/>
              <w:keepNext/>
              <w:spacing w:line="220" w:lineRule="exact"/>
              <w:jc w:val="center"/>
              <w:rPr>
                <w:szCs w:val="22"/>
              </w:rPr>
            </w:pPr>
            <w:r w:rsidRPr="001342FD">
              <w:rPr>
                <w:lang w:val="ru-RU"/>
              </w:rPr>
              <w:t>GSO_ES_PATTERN</w:t>
            </w:r>
          </w:p>
        </w:tc>
        <w:tc>
          <w:tcPr>
            <w:tcW w:w="3012" w:type="dxa"/>
            <w:hideMark/>
          </w:tcPr>
          <w:p w14:paraId="279C85B3" w14:textId="6C0A4E91" w:rsidR="001342FD" w:rsidRPr="001342FD" w:rsidRDefault="001342FD" w:rsidP="00CD442D">
            <w:pPr>
              <w:pStyle w:val="Tabletext"/>
              <w:keepNext/>
              <w:spacing w:line="220" w:lineRule="exact"/>
              <w:jc w:val="center"/>
              <w:rPr>
                <w:szCs w:val="22"/>
                <w:lang w:val="ru-RU"/>
              </w:rPr>
            </w:pPr>
            <w:r w:rsidRPr="001342FD">
              <w:rPr>
                <w:lang w:val="ru-RU"/>
              </w:rPr>
              <w:t>Одна из диаграмм в пункте D6.5</w:t>
            </w:r>
          </w:p>
        </w:tc>
      </w:tr>
      <w:tr w:rsidR="001342FD" w:rsidRPr="00382FE0" w14:paraId="477C585A" w14:textId="77777777" w:rsidTr="00CD442D">
        <w:trPr>
          <w:jc w:val="center"/>
        </w:trPr>
        <w:tc>
          <w:tcPr>
            <w:tcW w:w="4217" w:type="dxa"/>
            <w:hideMark/>
          </w:tcPr>
          <w:p w14:paraId="3DF8CD8C" w14:textId="3B836E0C" w:rsidR="001342FD" w:rsidRPr="001342FD" w:rsidRDefault="001342FD" w:rsidP="00CD442D">
            <w:pPr>
              <w:pStyle w:val="Tabletext"/>
              <w:spacing w:line="220" w:lineRule="exact"/>
              <w:jc w:val="left"/>
              <w:rPr>
                <w:szCs w:val="22"/>
              </w:rPr>
            </w:pPr>
            <w:r w:rsidRPr="001342FD">
              <w:rPr>
                <w:lang w:val="ru-RU"/>
              </w:rPr>
              <w:t>Эталонная ширина полосы</w:t>
            </w:r>
          </w:p>
        </w:tc>
        <w:tc>
          <w:tcPr>
            <w:tcW w:w="2410" w:type="dxa"/>
            <w:hideMark/>
          </w:tcPr>
          <w:p w14:paraId="0CF24636" w14:textId="6EC5D577" w:rsidR="001342FD" w:rsidRPr="001342FD" w:rsidRDefault="001342FD" w:rsidP="00CD442D">
            <w:pPr>
              <w:pStyle w:val="Tabletext"/>
              <w:keepNext/>
              <w:spacing w:line="220" w:lineRule="exact"/>
              <w:jc w:val="center"/>
              <w:rPr>
                <w:szCs w:val="22"/>
              </w:rPr>
            </w:pPr>
            <w:r w:rsidRPr="001342FD">
              <w:rPr>
                <w:lang w:val="ru-RU"/>
              </w:rPr>
              <w:t>REFBW</w:t>
            </w:r>
          </w:p>
        </w:tc>
        <w:tc>
          <w:tcPr>
            <w:tcW w:w="3012" w:type="dxa"/>
            <w:hideMark/>
          </w:tcPr>
          <w:p w14:paraId="457C2AA2" w14:textId="7B7B7261" w:rsidR="001342FD" w:rsidRPr="001342FD" w:rsidRDefault="001342FD" w:rsidP="00CD442D">
            <w:pPr>
              <w:pStyle w:val="Tabletext"/>
              <w:keepNext/>
              <w:spacing w:line="220" w:lineRule="exact"/>
              <w:jc w:val="center"/>
              <w:rPr>
                <w:szCs w:val="22"/>
              </w:rPr>
            </w:pPr>
            <w:r w:rsidRPr="001342FD">
              <w:rPr>
                <w:lang w:val="ru-RU"/>
              </w:rPr>
              <w:t>кГц</w:t>
            </w:r>
          </w:p>
        </w:tc>
      </w:tr>
      <w:tr w:rsidR="001342FD" w:rsidRPr="00382FE0" w14:paraId="3C81FF6E" w14:textId="77777777" w:rsidTr="00CD442D">
        <w:trPr>
          <w:jc w:val="center"/>
        </w:trPr>
        <w:tc>
          <w:tcPr>
            <w:tcW w:w="4217" w:type="dxa"/>
            <w:hideMark/>
          </w:tcPr>
          <w:p w14:paraId="085643D3" w14:textId="31541350" w:rsidR="001342FD" w:rsidRPr="001342FD" w:rsidRDefault="001342FD" w:rsidP="00CD442D">
            <w:pPr>
              <w:pStyle w:val="Tabletext"/>
              <w:spacing w:line="220" w:lineRule="exact"/>
              <w:jc w:val="left"/>
              <w:rPr>
                <w:szCs w:val="22"/>
                <w:lang w:val="ru-RU"/>
              </w:rPr>
            </w:pPr>
            <w:r w:rsidRPr="001342FD">
              <w:rPr>
                <w:lang w:val="ru-RU"/>
              </w:rPr>
              <w:t xml:space="preserve">Количество точек </w:t>
            </w:r>
            <w:proofErr w:type="spellStart"/>
            <w:r w:rsidRPr="001342FD">
              <w:rPr>
                <w:lang w:val="ru-RU"/>
              </w:rPr>
              <w:t>э.п.п.м</w:t>
            </w:r>
            <w:proofErr w:type="spellEnd"/>
            <w:r w:rsidRPr="001342FD">
              <w:rPr>
                <w:lang w:val="ru-RU"/>
              </w:rPr>
              <w:t>.↓</w:t>
            </w:r>
          </w:p>
        </w:tc>
        <w:tc>
          <w:tcPr>
            <w:tcW w:w="2410" w:type="dxa"/>
            <w:hideMark/>
          </w:tcPr>
          <w:p w14:paraId="7074A1EF" w14:textId="18D2E8D5" w:rsidR="001342FD" w:rsidRPr="001342FD" w:rsidRDefault="001342FD" w:rsidP="00CD442D">
            <w:pPr>
              <w:pStyle w:val="Tabletext"/>
              <w:keepNext/>
              <w:spacing w:line="220" w:lineRule="exact"/>
              <w:jc w:val="center"/>
              <w:rPr>
                <w:szCs w:val="22"/>
              </w:rPr>
            </w:pPr>
            <w:proofErr w:type="spellStart"/>
            <w:r w:rsidRPr="001342FD">
              <w:rPr>
                <w:lang w:val="ru-RU"/>
              </w:rPr>
              <w:t>Nepfd_DOWN</w:t>
            </w:r>
            <w:proofErr w:type="spellEnd"/>
          </w:p>
        </w:tc>
        <w:tc>
          <w:tcPr>
            <w:tcW w:w="3012" w:type="dxa"/>
            <w:hideMark/>
          </w:tcPr>
          <w:p w14:paraId="45753513" w14:textId="650A98FB" w:rsidR="001342FD" w:rsidRPr="001342FD" w:rsidRDefault="001342FD" w:rsidP="00CD442D">
            <w:pPr>
              <w:pStyle w:val="Tabletext"/>
              <w:keepNext/>
              <w:spacing w:line="220" w:lineRule="exact"/>
              <w:jc w:val="center"/>
              <w:rPr>
                <w:szCs w:val="22"/>
              </w:rPr>
            </w:pPr>
            <w:r w:rsidRPr="001342FD">
              <w:rPr>
                <w:lang w:val="ru-RU"/>
              </w:rPr>
              <w:t>–</w:t>
            </w:r>
          </w:p>
        </w:tc>
      </w:tr>
      <w:tr w:rsidR="001342FD" w:rsidRPr="00382FE0" w14:paraId="0040FC62" w14:textId="77777777" w:rsidTr="00CD442D">
        <w:trPr>
          <w:jc w:val="center"/>
        </w:trPr>
        <w:tc>
          <w:tcPr>
            <w:tcW w:w="4217" w:type="dxa"/>
            <w:hideMark/>
          </w:tcPr>
          <w:p w14:paraId="6230FD85" w14:textId="0B11B9C9" w:rsidR="001342FD" w:rsidRPr="001342FD" w:rsidRDefault="001342FD" w:rsidP="00CD442D">
            <w:pPr>
              <w:pStyle w:val="Tabletext"/>
              <w:spacing w:line="220" w:lineRule="exact"/>
              <w:jc w:val="left"/>
              <w:rPr>
                <w:szCs w:val="22"/>
              </w:rPr>
            </w:pPr>
            <w:r w:rsidRPr="001342FD">
              <w:rPr>
                <w:lang w:val="ru-RU"/>
              </w:rPr>
              <w:t>Массив</w:t>
            </w:r>
            <w:r w:rsidRPr="001342FD">
              <w:t xml:space="preserve"> </w:t>
            </w:r>
            <w:r w:rsidRPr="001342FD">
              <w:rPr>
                <w:lang w:val="ru-RU"/>
              </w:rPr>
              <w:t>уровней</w:t>
            </w:r>
            <w:r w:rsidRPr="001342FD">
              <w:t xml:space="preserve"> </w:t>
            </w:r>
            <w:r w:rsidRPr="001342FD">
              <w:rPr>
                <w:lang w:val="ru-RU"/>
              </w:rPr>
              <w:t>э</w:t>
            </w:r>
            <w:r w:rsidRPr="001342FD">
              <w:t>.</w:t>
            </w:r>
            <w:r w:rsidRPr="001342FD">
              <w:rPr>
                <w:lang w:val="ru-RU"/>
              </w:rPr>
              <w:t>п</w:t>
            </w:r>
            <w:r w:rsidRPr="001342FD">
              <w:t>.</w:t>
            </w:r>
            <w:r w:rsidRPr="001342FD">
              <w:rPr>
                <w:lang w:val="ru-RU"/>
              </w:rPr>
              <w:t>п</w:t>
            </w:r>
            <w:r w:rsidRPr="001342FD">
              <w:t>.</w:t>
            </w:r>
            <w:r w:rsidRPr="001342FD">
              <w:rPr>
                <w:lang w:val="ru-RU"/>
              </w:rPr>
              <w:t>м</w:t>
            </w:r>
            <w:r w:rsidRPr="001342FD">
              <w:t xml:space="preserve">.↓ </w:t>
            </w:r>
            <w:proofErr w:type="spellStart"/>
            <w:r w:rsidRPr="001342FD">
              <w:t>Nepfd_DOWN</w:t>
            </w:r>
            <w:proofErr w:type="spellEnd"/>
          </w:p>
        </w:tc>
        <w:tc>
          <w:tcPr>
            <w:tcW w:w="2410" w:type="dxa"/>
            <w:hideMark/>
          </w:tcPr>
          <w:p w14:paraId="0C7ABA00" w14:textId="213FB17C" w:rsidR="001342FD" w:rsidRPr="001342FD" w:rsidRDefault="001342FD" w:rsidP="00CD442D">
            <w:pPr>
              <w:pStyle w:val="Tabletext"/>
              <w:keepNext/>
              <w:spacing w:line="220" w:lineRule="exact"/>
              <w:jc w:val="center"/>
              <w:rPr>
                <w:szCs w:val="22"/>
              </w:rPr>
            </w:pPr>
            <w:proofErr w:type="spellStart"/>
            <w:r w:rsidRPr="001342FD">
              <w:rPr>
                <w:lang w:val="ru-RU"/>
              </w:rPr>
              <w:t>epfd_DOWN</w:t>
            </w:r>
            <w:proofErr w:type="spellEnd"/>
            <w:r w:rsidRPr="001342FD">
              <w:rPr>
                <w:lang w:val="ru-RU"/>
              </w:rPr>
              <w:t>[I]</w:t>
            </w:r>
          </w:p>
        </w:tc>
        <w:tc>
          <w:tcPr>
            <w:tcW w:w="3012" w:type="dxa"/>
            <w:hideMark/>
          </w:tcPr>
          <w:p w14:paraId="5B3E4DF1" w14:textId="4CD3E536" w:rsidR="001342FD" w:rsidRPr="001342FD" w:rsidRDefault="001342FD" w:rsidP="00CD442D">
            <w:pPr>
              <w:pStyle w:val="Tabletext"/>
              <w:keepNext/>
              <w:spacing w:line="220" w:lineRule="exact"/>
              <w:jc w:val="center"/>
              <w:rPr>
                <w:szCs w:val="22"/>
              </w:rPr>
            </w:pPr>
            <w:proofErr w:type="gramStart"/>
            <w:r w:rsidRPr="001342FD">
              <w:rPr>
                <w:lang w:val="ru-RU"/>
              </w:rPr>
              <w:t>дБ(</w:t>
            </w:r>
            <w:proofErr w:type="gramEnd"/>
            <w:r w:rsidRPr="001342FD">
              <w:rPr>
                <w:lang w:val="ru-RU"/>
              </w:rPr>
              <w:t>Вт/(м</w:t>
            </w:r>
            <w:r w:rsidRPr="001342FD">
              <w:rPr>
                <w:vertAlign w:val="superscript"/>
                <w:lang w:val="ru-RU"/>
              </w:rPr>
              <w:t>2</w:t>
            </w:r>
            <w:r w:rsidRPr="001342FD">
              <w:rPr>
                <w:lang w:val="ru-RU"/>
              </w:rPr>
              <w:t xml:space="preserve"> · </w:t>
            </w:r>
            <w:proofErr w:type="spellStart"/>
            <w:r w:rsidRPr="001342FD">
              <w:rPr>
                <w:lang w:val="ru-RU"/>
              </w:rPr>
              <w:t>BW</w:t>
            </w:r>
            <w:r w:rsidRPr="001342FD">
              <w:rPr>
                <w:vertAlign w:val="subscript"/>
                <w:lang w:val="ru-RU"/>
              </w:rPr>
              <w:t>ref</w:t>
            </w:r>
            <w:proofErr w:type="spellEnd"/>
            <w:r w:rsidRPr="001342FD">
              <w:rPr>
                <w:lang w:val="ru-RU"/>
              </w:rPr>
              <w:t>))</w:t>
            </w:r>
          </w:p>
        </w:tc>
      </w:tr>
      <w:tr w:rsidR="001342FD" w:rsidRPr="00382FE0" w14:paraId="3B3F4E8C" w14:textId="77777777" w:rsidTr="00CD442D">
        <w:trPr>
          <w:jc w:val="center"/>
        </w:trPr>
        <w:tc>
          <w:tcPr>
            <w:tcW w:w="4217" w:type="dxa"/>
            <w:hideMark/>
          </w:tcPr>
          <w:p w14:paraId="581EE94F" w14:textId="28CD8CC0" w:rsidR="001342FD" w:rsidRPr="001342FD" w:rsidRDefault="001342FD" w:rsidP="00CD442D">
            <w:pPr>
              <w:pStyle w:val="Tabletext"/>
              <w:spacing w:line="220" w:lineRule="exact"/>
              <w:jc w:val="left"/>
              <w:rPr>
                <w:szCs w:val="22"/>
              </w:rPr>
            </w:pPr>
            <w:r w:rsidRPr="001342FD">
              <w:rPr>
                <w:lang w:val="ru-RU"/>
              </w:rPr>
              <w:t xml:space="preserve">Массив процентов </w:t>
            </w:r>
            <w:proofErr w:type="spellStart"/>
            <w:r w:rsidRPr="001342FD">
              <w:rPr>
                <w:lang w:val="ru-RU"/>
              </w:rPr>
              <w:t>Nepfd_DOWN</w:t>
            </w:r>
            <w:proofErr w:type="spellEnd"/>
          </w:p>
        </w:tc>
        <w:tc>
          <w:tcPr>
            <w:tcW w:w="2410" w:type="dxa"/>
            <w:hideMark/>
          </w:tcPr>
          <w:p w14:paraId="34E94DE6" w14:textId="6125C95C" w:rsidR="001342FD" w:rsidRPr="001342FD" w:rsidRDefault="001342FD" w:rsidP="00CD442D">
            <w:pPr>
              <w:pStyle w:val="Tabletext"/>
              <w:keepNext/>
              <w:spacing w:line="220" w:lineRule="exact"/>
              <w:jc w:val="center"/>
              <w:rPr>
                <w:szCs w:val="22"/>
              </w:rPr>
            </w:pPr>
            <w:r w:rsidRPr="001342FD">
              <w:rPr>
                <w:lang w:val="ru-RU"/>
              </w:rPr>
              <w:t>PC[I]</w:t>
            </w:r>
          </w:p>
        </w:tc>
        <w:tc>
          <w:tcPr>
            <w:tcW w:w="3012" w:type="dxa"/>
            <w:hideMark/>
          </w:tcPr>
          <w:p w14:paraId="755E3C61" w14:textId="0B78DED8" w:rsidR="001342FD" w:rsidRPr="001342FD" w:rsidRDefault="001342FD" w:rsidP="00CD442D">
            <w:pPr>
              <w:pStyle w:val="Tabletext"/>
              <w:keepNext/>
              <w:spacing w:line="220" w:lineRule="exact"/>
              <w:jc w:val="center"/>
              <w:rPr>
                <w:szCs w:val="22"/>
              </w:rPr>
            </w:pPr>
            <w:r w:rsidRPr="001342FD">
              <w:rPr>
                <w:lang w:val="ru-RU"/>
              </w:rPr>
              <w:t>%</w:t>
            </w:r>
          </w:p>
        </w:tc>
      </w:tr>
    </w:tbl>
    <w:p w14:paraId="06B52DB3" w14:textId="77777777" w:rsidR="00F531C0" w:rsidRPr="00382FE0" w:rsidRDefault="00F531C0" w:rsidP="00F531C0">
      <w:pPr>
        <w:pStyle w:val="Tablefin"/>
      </w:pPr>
    </w:p>
    <w:p w14:paraId="6FA6E186" w14:textId="4DB7E422" w:rsidR="00F531C0" w:rsidRPr="009A780E" w:rsidRDefault="00F531C0" w:rsidP="00F531C0">
      <w:pPr>
        <w:pStyle w:val="Heading3"/>
      </w:pPr>
      <w:bookmarkStart w:id="265" w:name="_Toc442753309"/>
      <w:r w:rsidRPr="009A780E">
        <w:t>D5.1.2</w:t>
      </w:r>
      <w:r w:rsidRPr="009A780E">
        <w:tab/>
      </w:r>
      <w:bookmarkEnd w:id="265"/>
      <w:r w:rsidR="009A780E" w:rsidRPr="009A780E">
        <w:rPr>
          <w:szCs w:val="22"/>
          <w:lang w:val="ru-RU"/>
        </w:rPr>
        <w:t>Параметры системы НГСО</w:t>
      </w:r>
    </w:p>
    <w:p w14:paraId="7026C60A" w14:textId="6D73CEE1" w:rsidR="00F531C0" w:rsidRPr="009A780E" w:rsidRDefault="009A780E" w:rsidP="00F531C0">
      <w:pPr>
        <w:rPr>
          <w:lang w:val="ru-RU"/>
        </w:rPr>
      </w:pPr>
      <w:r w:rsidRPr="009A780E">
        <w:rPr>
          <w:szCs w:val="22"/>
          <w:lang w:val="ru-RU"/>
        </w:rPr>
        <w:t>Используются приведенные ниже параметры, как указано в пункте В3.1.</w:t>
      </w:r>
    </w:p>
    <w:p w14:paraId="1A887149" w14:textId="77777777" w:rsidR="00F531C0" w:rsidRPr="009A780E" w:rsidRDefault="00F531C0" w:rsidP="00F531C0">
      <w:pPr>
        <w:pStyle w:val="Blanc"/>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9"/>
        <w:gridCol w:w="2735"/>
        <w:gridCol w:w="1376"/>
      </w:tblGrid>
      <w:tr w:rsidR="009A780E" w:rsidRPr="00382FE0" w14:paraId="17DA1797" w14:textId="77777777" w:rsidTr="00CD442D">
        <w:trPr>
          <w:jc w:val="center"/>
        </w:trPr>
        <w:tc>
          <w:tcPr>
            <w:tcW w:w="5379" w:type="dxa"/>
            <w:vAlign w:val="center"/>
            <w:hideMark/>
          </w:tcPr>
          <w:p w14:paraId="7F6EB689" w14:textId="25EB8C08" w:rsidR="009A780E" w:rsidRPr="009A780E" w:rsidRDefault="009A780E" w:rsidP="00CD442D">
            <w:pPr>
              <w:pStyle w:val="Tablehead"/>
              <w:spacing w:line="220" w:lineRule="exact"/>
            </w:pPr>
            <w:r w:rsidRPr="009A780E">
              <w:rPr>
                <w:lang w:val="ru-RU"/>
              </w:rPr>
              <w:t>Описание параметра</w:t>
            </w:r>
          </w:p>
        </w:tc>
        <w:tc>
          <w:tcPr>
            <w:tcW w:w="2735" w:type="dxa"/>
            <w:vAlign w:val="center"/>
            <w:hideMark/>
          </w:tcPr>
          <w:p w14:paraId="555DAEBD" w14:textId="223F5CC1" w:rsidR="009A780E" w:rsidRPr="009A780E" w:rsidRDefault="009A780E" w:rsidP="00CD442D">
            <w:pPr>
              <w:pStyle w:val="Tablehead"/>
              <w:spacing w:line="220" w:lineRule="exact"/>
            </w:pPr>
            <w:r w:rsidRPr="009A780E">
              <w:rPr>
                <w:lang w:val="ru-RU"/>
              </w:rPr>
              <w:t>Название параметра</w:t>
            </w:r>
          </w:p>
        </w:tc>
        <w:tc>
          <w:tcPr>
            <w:tcW w:w="1376" w:type="dxa"/>
            <w:vAlign w:val="center"/>
            <w:hideMark/>
          </w:tcPr>
          <w:p w14:paraId="06056400" w14:textId="7930875D" w:rsidR="009A780E" w:rsidRPr="009A780E" w:rsidRDefault="009A780E" w:rsidP="00CD442D">
            <w:pPr>
              <w:pStyle w:val="Tablehead"/>
              <w:spacing w:line="220" w:lineRule="exact"/>
            </w:pPr>
            <w:r w:rsidRPr="009A780E">
              <w:rPr>
                <w:lang w:val="ru-RU"/>
              </w:rPr>
              <w:t>Единицы измерения параметра</w:t>
            </w:r>
          </w:p>
        </w:tc>
      </w:tr>
      <w:tr w:rsidR="009A780E" w:rsidRPr="00947A6C" w14:paraId="49EC0C94" w14:textId="77777777" w:rsidTr="00CD442D">
        <w:trPr>
          <w:jc w:val="center"/>
        </w:trPr>
        <w:tc>
          <w:tcPr>
            <w:tcW w:w="5379" w:type="dxa"/>
            <w:hideMark/>
          </w:tcPr>
          <w:p w14:paraId="24C7A930" w14:textId="270C8FBA" w:rsidR="009A780E" w:rsidRPr="009A780E" w:rsidRDefault="009A780E" w:rsidP="00CD442D">
            <w:pPr>
              <w:pStyle w:val="Tabletext"/>
              <w:spacing w:line="220" w:lineRule="exact"/>
              <w:jc w:val="left"/>
              <w:rPr>
                <w:lang w:val="ru-RU"/>
              </w:rPr>
            </w:pPr>
            <w:r w:rsidRPr="009A780E">
              <w:rPr>
                <w:lang w:val="ru-RU"/>
              </w:rPr>
              <w:t xml:space="preserve">Маска </w:t>
            </w:r>
            <w:proofErr w:type="spellStart"/>
            <w:r w:rsidRPr="009A780E">
              <w:rPr>
                <w:lang w:val="ru-RU"/>
              </w:rPr>
              <w:t>п.п.м</w:t>
            </w:r>
            <w:proofErr w:type="spellEnd"/>
            <w:r w:rsidRPr="009A780E">
              <w:rPr>
                <w:lang w:val="ru-RU"/>
              </w:rPr>
              <w:t>. спутника</w:t>
            </w:r>
          </w:p>
        </w:tc>
        <w:tc>
          <w:tcPr>
            <w:tcW w:w="4111" w:type="dxa"/>
            <w:gridSpan w:val="2"/>
            <w:hideMark/>
          </w:tcPr>
          <w:p w14:paraId="1AB26C28" w14:textId="23293131" w:rsidR="009A780E" w:rsidRPr="009A780E" w:rsidRDefault="009A780E" w:rsidP="00CD442D">
            <w:pPr>
              <w:pStyle w:val="Tabletext"/>
              <w:spacing w:line="220" w:lineRule="exact"/>
              <w:jc w:val="center"/>
              <w:rPr>
                <w:lang w:val="ru-RU"/>
              </w:rPr>
            </w:pPr>
            <w:r w:rsidRPr="009A780E">
              <w:rPr>
                <w:lang w:val="ru-RU"/>
              </w:rPr>
              <w:t>Определение и формат см. в части С</w:t>
            </w:r>
          </w:p>
        </w:tc>
      </w:tr>
      <w:tr w:rsidR="009A780E" w:rsidRPr="00382FE0" w14:paraId="684E8AD3" w14:textId="77777777" w:rsidTr="00CD442D">
        <w:trPr>
          <w:jc w:val="center"/>
        </w:trPr>
        <w:tc>
          <w:tcPr>
            <w:tcW w:w="5379" w:type="dxa"/>
            <w:hideMark/>
          </w:tcPr>
          <w:p w14:paraId="7FAB5FA1" w14:textId="7F29C617" w:rsidR="009A780E" w:rsidRPr="009A780E" w:rsidRDefault="009A780E" w:rsidP="00CD442D">
            <w:pPr>
              <w:pStyle w:val="Tabletext"/>
              <w:spacing w:line="220" w:lineRule="exact"/>
              <w:jc w:val="left"/>
            </w:pPr>
            <w:r w:rsidRPr="009A780E">
              <w:rPr>
                <w:lang w:val="ru-RU"/>
              </w:rPr>
              <w:t>Количество спутников НГСО</w:t>
            </w:r>
          </w:p>
        </w:tc>
        <w:tc>
          <w:tcPr>
            <w:tcW w:w="2735" w:type="dxa"/>
            <w:hideMark/>
          </w:tcPr>
          <w:p w14:paraId="6C80A9D5" w14:textId="493EA87D" w:rsidR="009A780E" w:rsidRPr="009A780E" w:rsidRDefault="009A780E" w:rsidP="00CD442D">
            <w:pPr>
              <w:pStyle w:val="Tabletext"/>
              <w:spacing w:line="220" w:lineRule="exact"/>
              <w:jc w:val="center"/>
            </w:pPr>
            <w:proofErr w:type="spellStart"/>
            <w:r w:rsidRPr="009A780E">
              <w:rPr>
                <w:i/>
                <w:lang w:val="ru-RU"/>
              </w:rPr>
              <w:t>N</w:t>
            </w:r>
            <w:r w:rsidRPr="009A780E">
              <w:rPr>
                <w:i/>
                <w:vertAlign w:val="subscript"/>
                <w:lang w:val="ru-RU"/>
              </w:rPr>
              <w:t>sat</w:t>
            </w:r>
            <w:proofErr w:type="spellEnd"/>
          </w:p>
        </w:tc>
        <w:tc>
          <w:tcPr>
            <w:tcW w:w="1376" w:type="dxa"/>
            <w:hideMark/>
          </w:tcPr>
          <w:p w14:paraId="1F004472" w14:textId="44A1FDF6" w:rsidR="009A780E" w:rsidRPr="009A780E" w:rsidRDefault="009A780E" w:rsidP="00CD442D">
            <w:pPr>
              <w:pStyle w:val="Tabletext"/>
              <w:spacing w:line="220" w:lineRule="exact"/>
              <w:jc w:val="center"/>
            </w:pPr>
            <w:r w:rsidRPr="009A780E">
              <w:rPr>
                <w:lang w:val="ru-RU"/>
              </w:rPr>
              <w:t>–</w:t>
            </w:r>
          </w:p>
        </w:tc>
      </w:tr>
      <w:tr w:rsidR="009A780E" w:rsidRPr="00382FE0" w14:paraId="1C047BA0" w14:textId="77777777" w:rsidTr="00CD442D">
        <w:trPr>
          <w:jc w:val="center"/>
        </w:trPr>
        <w:tc>
          <w:tcPr>
            <w:tcW w:w="5379" w:type="dxa"/>
            <w:hideMark/>
          </w:tcPr>
          <w:p w14:paraId="2830B072" w14:textId="1969B866" w:rsidR="009A780E" w:rsidRPr="009A780E" w:rsidRDefault="009A780E" w:rsidP="00CD442D">
            <w:pPr>
              <w:pStyle w:val="Tabletext"/>
              <w:spacing w:line="220" w:lineRule="exact"/>
              <w:jc w:val="left"/>
            </w:pPr>
            <w:r w:rsidRPr="009A780E">
              <w:rPr>
                <w:lang w:val="ru-RU"/>
              </w:rPr>
              <w:t>Центральная частота передачи</w:t>
            </w:r>
          </w:p>
        </w:tc>
        <w:tc>
          <w:tcPr>
            <w:tcW w:w="2735" w:type="dxa"/>
            <w:hideMark/>
          </w:tcPr>
          <w:p w14:paraId="6EEDDF8D" w14:textId="6384C2F9" w:rsidR="009A780E" w:rsidRPr="009A780E" w:rsidRDefault="009A780E" w:rsidP="00CD442D">
            <w:pPr>
              <w:pStyle w:val="Tabletext"/>
              <w:spacing w:line="220" w:lineRule="exact"/>
              <w:jc w:val="center"/>
            </w:pPr>
            <w:proofErr w:type="spellStart"/>
            <w:r w:rsidRPr="009A780E">
              <w:rPr>
                <w:lang w:val="ru-RU"/>
              </w:rPr>
              <w:t>F_DOWN</w:t>
            </w:r>
            <w:r w:rsidRPr="009A780E">
              <w:rPr>
                <w:vertAlign w:val="subscript"/>
                <w:lang w:val="ru-RU"/>
              </w:rPr>
              <w:t>sat</w:t>
            </w:r>
            <w:proofErr w:type="spellEnd"/>
          </w:p>
        </w:tc>
        <w:tc>
          <w:tcPr>
            <w:tcW w:w="1376" w:type="dxa"/>
            <w:hideMark/>
          </w:tcPr>
          <w:p w14:paraId="36A611C5" w14:textId="5805CF9A" w:rsidR="009A780E" w:rsidRPr="009A780E" w:rsidRDefault="009A780E" w:rsidP="00CD442D">
            <w:pPr>
              <w:pStyle w:val="Tabletext"/>
              <w:spacing w:line="220" w:lineRule="exact"/>
              <w:jc w:val="center"/>
            </w:pPr>
            <w:proofErr w:type="spellStart"/>
            <w:r w:rsidRPr="009A780E">
              <w:rPr>
                <w:lang w:val="ru-RU"/>
              </w:rPr>
              <w:t>MГц</w:t>
            </w:r>
            <w:proofErr w:type="spellEnd"/>
          </w:p>
        </w:tc>
      </w:tr>
      <w:tr w:rsidR="009A780E" w:rsidRPr="00382FE0" w14:paraId="08CF34E6" w14:textId="77777777" w:rsidTr="00CD442D">
        <w:trPr>
          <w:jc w:val="center"/>
        </w:trPr>
        <w:tc>
          <w:tcPr>
            <w:tcW w:w="5379" w:type="dxa"/>
            <w:hideMark/>
          </w:tcPr>
          <w:p w14:paraId="7307606B" w14:textId="243B8B85" w:rsidR="009A780E" w:rsidRPr="009A780E" w:rsidRDefault="009A780E" w:rsidP="00CD442D">
            <w:pPr>
              <w:pStyle w:val="Tabletext"/>
              <w:spacing w:line="220" w:lineRule="exact"/>
              <w:jc w:val="left"/>
              <w:rPr>
                <w:lang w:val="ru-RU"/>
              </w:rPr>
            </w:pPr>
            <w:r w:rsidRPr="009A780E">
              <w:rPr>
                <w:lang w:val="ru-RU"/>
              </w:rPr>
              <w:t>Угол зоны исключения в зависимости от широты</w:t>
            </w:r>
            <w:r w:rsidRPr="009A780E">
              <w:rPr>
                <w:lang w:val="ru-RU"/>
              </w:rPr>
              <w:br/>
              <w:t>(может зависеть от спутника)</w:t>
            </w:r>
          </w:p>
        </w:tc>
        <w:tc>
          <w:tcPr>
            <w:tcW w:w="2735" w:type="dxa"/>
            <w:hideMark/>
          </w:tcPr>
          <w:p w14:paraId="7D0AEB05" w14:textId="6F4A2F60" w:rsidR="009A780E" w:rsidRPr="009A780E" w:rsidRDefault="009A780E" w:rsidP="00CD442D">
            <w:pPr>
              <w:pStyle w:val="Tabletext"/>
              <w:spacing w:line="220" w:lineRule="exact"/>
              <w:jc w:val="center"/>
            </w:pPr>
            <w:r w:rsidRPr="009A780E">
              <w:rPr>
                <w:lang w:val="ru-RU"/>
              </w:rPr>
              <w:t>MIN_EXCLUDE[</w:t>
            </w:r>
            <w:proofErr w:type="spellStart"/>
            <w:r w:rsidRPr="009A780E">
              <w:rPr>
                <w:lang w:val="ru-RU"/>
              </w:rPr>
              <w:t>Latitude</w:t>
            </w:r>
            <w:proofErr w:type="spellEnd"/>
            <w:r w:rsidRPr="009A780E">
              <w:rPr>
                <w:lang w:val="ru-RU"/>
              </w:rPr>
              <w:t>]</w:t>
            </w:r>
          </w:p>
        </w:tc>
        <w:tc>
          <w:tcPr>
            <w:tcW w:w="1376" w:type="dxa"/>
            <w:hideMark/>
          </w:tcPr>
          <w:p w14:paraId="26E70C4A" w14:textId="3A30FFD3" w:rsidR="009A780E" w:rsidRPr="009A780E" w:rsidRDefault="009A780E" w:rsidP="00CD442D">
            <w:pPr>
              <w:pStyle w:val="Tabletext"/>
              <w:spacing w:line="220" w:lineRule="exact"/>
              <w:jc w:val="center"/>
            </w:pPr>
            <w:r w:rsidRPr="009A780E">
              <w:rPr>
                <w:lang w:val="ru-RU"/>
              </w:rPr>
              <w:t>градусы</w:t>
            </w:r>
          </w:p>
        </w:tc>
      </w:tr>
      <w:tr w:rsidR="009A780E" w:rsidRPr="00382FE0" w14:paraId="4944D964" w14:textId="77777777" w:rsidTr="00CD442D">
        <w:trPr>
          <w:jc w:val="center"/>
        </w:trPr>
        <w:tc>
          <w:tcPr>
            <w:tcW w:w="5379" w:type="dxa"/>
            <w:hideMark/>
          </w:tcPr>
          <w:p w14:paraId="102D1002" w14:textId="3298D986" w:rsidR="009A780E" w:rsidRPr="009A780E" w:rsidRDefault="009A780E" w:rsidP="00CD442D">
            <w:pPr>
              <w:pStyle w:val="Tabletext"/>
              <w:keepLines/>
              <w:tabs>
                <w:tab w:val="left" w:pos="2155"/>
                <w:tab w:val="left" w:leader="dot" w:pos="8789"/>
                <w:tab w:val="right" w:pos="9611"/>
              </w:tabs>
              <w:spacing w:line="220" w:lineRule="exact"/>
              <w:ind w:right="851"/>
              <w:jc w:val="left"/>
              <w:rPr>
                <w:lang w:val="ru-RU"/>
              </w:rPr>
            </w:pPr>
            <w:r w:rsidRPr="009A780E">
              <w:rPr>
                <w:lang w:val="ru-RU"/>
              </w:rPr>
              <w:t>Минимальная длительность интервала слежения за спутником в зависимости от широты</w:t>
            </w:r>
          </w:p>
        </w:tc>
        <w:tc>
          <w:tcPr>
            <w:tcW w:w="2735" w:type="dxa"/>
            <w:hideMark/>
          </w:tcPr>
          <w:p w14:paraId="2BCBD5E6" w14:textId="5032D30D" w:rsidR="009A780E" w:rsidRPr="009A780E" w:rsidRDefault="009A780E" w:rsidP="00CD442D">
            <w:pPr>
              <w:pStyle w:val="Tabletext"/>
              <w:spacing w:line="220" w:lineRule="exact"/>
              <w:jc w:val="center"/>
            </w:pPr>
            <w:r w:rsidRPr="009A780E">
              <w:rPr>
                <w:lang w:val="ru-RU"/>
              </w:rPr>
              <w:t>MIN_DURATION [</w:t>
            </w:r>
            <w:proofErr w:type="spellStart"/>
            <w:r w:rsidRPr="009A780E">
              <w:rPr>
                <w:lang w:val="ru-RU"/>
              </w:rPr>
              <w:t>Latitude</w:t>
            </w:r>
            <w:proofErr w:type="spellEnd"/>
            <w:r w:rsidRPr="009A780E">
              <w:rPr>
                <w:lang w:val="ru-RU"/>
              </w:rPr>
              <w:t>]</w:t>
            </w:r>
          </w:p>
        </w:tc>
        <w:tc>
          <w:tcPr>
            <w:tcW w:w="1376" w:type="dxa"/>
            <w:hideMark/>
          </w:tcPr>
          <w:p w14:paraId="45D9A2BC" w14:textId="0E30F933" w:rsidR="009A780E" w:rsidRPr="009A780E" w:rsidRDefault="009A780E" w:rsidP="00CD442D">
            <w:pPr>
              <w:pStyle w:val="Tabletext"/>
              <w:spacing w:line="220" w:lineRule="exact"/>
              <w:jc w:val="center"/>
            </w:pPr>
            <w:r w:rsidRPr="009A780E">
              <w:rPr>
                <w:lang w:val="ru-RU"/>
              </w:rPr>
              <w:t>секунды</w:t>
            </w:r>
          </w:p>
        </w:tc>
      </w:tr>
      <w:tr w:rsidR="009A780E" w:rsidRPr="00382FE0" w14:paraId="311488EF" w14:textId="77777777" w:rsidTr="00CD442D">
        <w:trPr>
          <w:jc w:val="center"/>
        </w:trPr>
        <w:tc>
          <w:tcPr>
            <w:tcW w:w="5379" w:type="dxa"/>
            <w:hideMark/>
          </w:tcPr>
          <w:p w14:paraId="7154BC06" w14:textId="1295053A" w:rsidR="009A780E" w:rsidRPr="009A780E" w:rsidRDefault="009A780E" w:rsidP="00CD442D">
            <w:pPr>
              <w:pStyle w:val="Tabletext"/>
              <w:spacing w:line="220" w:lineRule="exact"/>
              <w:jc w:val="left"/>
              <w:rPr>
                <w:lang w:val="ru-RU"/>
              </w:rPr>
            </w:pPr>
            <w:r w:rsidRPr="009A780E">
              <w:rPr>
                <w:lang w:val="ru-RU"/>
              </w:rPr>
              <w:t>Максимальное количество спутников, работающих на</w:t>
            </w:r>
            <w:r w:rsidR="0077454F">
              <w:rPr>
                <w:lang w:val="ru-RU"/>
              </w:rPr>
              <w:t> </w:t>
            </w:r>
            <w:r w:rsidRPr="009A780E">
              <w:rPr>
                <w:lang w:val="ru-RU"/>
              </w:rPr>
              <w:t>одной частоте в конкретной точке Земли, которое может зависеть от широты</w:t>
            </w:r>
          </w:p>
        </w:tc>
        <w:tc>
          <w:tcPr>
            <w:tcW w:w="2735" w:type="dxa"/>
            <w:hideMark/>
          </w:tcPr>
          <w:p w14:paraId="5ABE2531" w14:textId="66ADAE00" w:rsidR="009A780E" w:rsidRPr="009A780E" w:rsidRDefault="009A780E" w:rsidP="00CD442D">
            <w:pPr>
              <w:pStyle w:val="Tabletext"/>
              <w:spacing w:line="220" w:lineRule="exact"/>
              <w:jc w:val="center"/>
            </w:pPr>
            <w:r w:rsidRPr="009A780E">
              <w:rPr>
                <w:lang w:val="ru-RU"/>
              </w:rPr>
              <w:t>MAX_CO_FREQ</w:t>
            </w:r>
            <w:r w:rsidRPr="009A780E">
              <w:rPr>
                <w:i/>
                <w:lang w:val="ru-RU"/>
              </w:rPr>
              <w:t xml:space="preserve"> </w:t>
            </w:r>
            <w:r w:rsidRPr="009A780E">
              <w:rPr>
                <w:lang w:val="ru-RU"/>
              </w:rPr>
              <w:t>[</w:t>
            </w:r>
            <w:proofErr w:type="spellStart"/>
            <w:r w:rsidRPr="009A780E">
              <w:rPr>
                <w:lang w:val="ru-RU"/>
              </w:rPr>
              <w:t>Latitude</w:t>
            </w:r>
            <w:proofErr w:type="spellEnd"/>
            <w:r w:rsidRPr="009A780E">
              <w:rPr>
                <w:lang w:val="ru-RU"/>
              </w:rPr>
              <w:t>]</w:t>
            </w:r>
          </w:p>
        </w:tc>
        <w:tc>
          <w:tcPr>
            <w:tcW w:w="1376" w:type="dxa"/>
            <w:hideMark/>
          </w:tcPr>
          <w:p w14:paraId="4BA5C21C" w14:textId="04A75154" w:rsidR="009A780E" w:rsidRPr="009A780E" w:rsidRDefault="009A780E" w:rsidP="00CD442D">
            <w:pPr>
              <w:pStyle w:val="Tabletext"/>
              <w:spacing w:line="220" w:lineRule="exact"/>
              <w:jc w:val="center"/>
            </w:pPr>
            <w:r w:rsidRPr="009A780E">
              <w:rPr>
                <w:lang w:val="ru-RU"/>
              </w:rPr>
              <w:t>–</w:t>
            </w:r>
          </w:p>
        </w:tc>
      </w:tr>
      <w:tr w:rsidR="009A780E" w:rsidRPr="00382FE0" w14:paraId="0061BB8B" w14:textId="77777777" w:rsidTr="00CD442D">
        <w:trPr>
          <w:jc w:val="center"/>
        </w:trPr>
        <w:tc>
          <w:tcPr>
            <w:tcW w:w="5379" w:type="dxa"/>
            <w:hideMark/>
          </w:tcPr>
          <w:p w14:paraId="7BD60DB7" w14:textId="50C8C6EE" w:rsidR="009A780E" w:rsidRPr="009A780E" w:rsidRDefault="009A780E" w:rsidP="00CD442D">
            <w:pPr>
              <w:pStyle w:val="Tabletext"/>
              <w:spacing w:line="220" w:lineRule="exact"/>
              <w:jc w:val="left"/>
              <w:rPr>
                <w:lang w:val="ru-RU"/>
              </w:rPr>
            </w:pPr>
            <w:r w:rsidRPr="009A780E">
              <w:rPr>
                <w:lang w:val="ru-RU"/>
              </w:rPr>
              <w:t>Орбита имеет повторяющуюся траекторию на Земле, обеспечиваемую функцией удержания станции на орбите</w:t>
            </w:r>
          </w:p>
        </w:tc>
        <w:tc>
          <w:tcPr>
            <w:tcW w:w="2735" w:type="dxa"/>
            <w:hideMark/>
          </w:tcPr>
          <w:p w14:paraId="5DD91DF7" w14:textId="0FEB539D" w:rsidR="009A780E" w:rsidRPr="009A780E" w:rsidRDefault="009A780E" w:rsidP="00CD442D">
            <w:pPr>
              <w:pStyle w:val="Tabletext"/>
              <w:spacing w:line="220" w:lineRule="exact"/>
              <w:jc w:val="center"/>
            </w:pPr>
            <w:r w:rsidRPr="009A780E">
              <w:rPr>
                <w:lang w:val="ru-RU"/>
              </w:rPr>
              <w:t>Да или нет</w:t>
            </w:r>
          </w:p>
        </w:tc>
        <w:tc>
          <w:tcPr>
            <w:tcW w:w="1376" w:type="dxa"/>
            <w:hideMark/>
          </w:tcPr>
          <w:p w14:paraId="6D5F6990" w14:textId="0454C936" w:rsidR="009A780E" w:rsidRPr="009A780E" w:rsidRDefault="009A780E" w:rsidP="00CD442D">
            <w:pPr>
              <w:pStyle w:val="Tabletext"/>
              <w:spacing w:line="220" w:lineRule="exact"/>
              <w:jc w:val="center"/>
            </w:pPr>
            <w:r w:rsidRPr="009A780E">
              <w:rPr>
                <w:lang w:val="ru-RU"/>
              </w:rPr>
              <w:t>–</w:t>
            </w:r>
          </w:p>
        </w:tc>
      </w:tr>
      <w:tr w:rsidR="009A780E" w:rsidRPr="00382FE0" w14:paraId="4FF81E00" w14:textId="77777777" w:rsidTr="00CD442D">
        <w:trPr>
          <w:jc w:val="center"/>
        </w:trPr>
        <w:tc>
          <w:tcPr>
            <w:tcW w:w="5379" w:type="dxa"/>
            <w:hideMark/>
          </w:tcPr>
          <w:p w14:paraId="40646B49" w14:textId="7B1C1864" w:rsidR="009A780E" w:rsidRPr="009A780E" w:rsidRDefault="009A780E" w:rsidP="00CD442D">
            <w:pPr>
              <w:pStyle w:val="Tabletext"/>
              <w:spacing w:line="220" w:lineRule="exact"/>
              <w:jc w:val="left"/>
              <w:rPr>
                <w:lang w:val="ru-RU"/>
              </w:rPr>
            </w:pPr>
            <w:r w:rsidRPr="009A780E">
              <w:rPr>
                <w:lang w:val="ru-RU"/>
              </w:rPr>
              <w:t>Администрация указывает конкретную скорость прецессии узла</w:t>
            </w:r>
          </w:p>
        </w:tc>
        <w:tc>
          <w:tcPr>
            <w:tcW w:w="2735" w:type="dxa"/>
            <w:hideMark/>
          </w:tcPr>
          <w:p w14:paraId="6774944E" w14:textId="69F65D1A" w:rsidR="009A780E" w:rsidRPr="009A780E" w:rsidRDefault="009A780E" w:rsidP="00CD442D">
            <w:pPr>
              <w:pStyle w:val="Tabletext"/>
              <w:spacing w:line="220" w:lineRule="exact"/>
              <w:jc w:val="center"/>
            </w:pPr>
            <w:r w:rsidRPr="009A780E">
              <w:rPr>
                <w:lang w:val="ru-RU"/>
              </w:rPr>
              <w:t>Да или нет</w:t>
            </w:r>
          </w:p>
        </w:tc>
        <w:tc>
          <w:tcPr>
            <w:tcW w:w="1376" w:type="dxa"/>
            <w:hideMark/>
          </w:tcPr>
          <w:p w14:paraId="7E6A52D1" w14:textId="6545E2B0" w:rsidR="009A780E" w:rsidRPr="009A780E" w:rsidRDefault="009A780E" w:rsidP="00CD442D">
            <w:pPr>
              <w:pStyle w:val="Tabletext"/>
              <w:spacing w:line="220" w:lineRule="exact"/>
              <w:jc w:val="center"/>
            </w:pPr>
            <w:r w:rsidRPr="009A780E">
              <w:rPr>
                <w:lang w:val="ru-RU"/>
              </w:rPr>
              <w:t>–</w:t>
            </w:r>
          </w:p>
        </w:tc>
      </w:tr>
      <w:tr w:rsidR="009A780E" w:rsidRPr="00382FE0" w14:paraId="0F8F549C" w14:textId="77777777" w:rsidTr="00CD442D">
        <w:trPr>
          <w:jc w:val="center"/>
        </w:trPr>
        <w:tc>
          <w:tcPr>
            <w:tcW w:w="5379" w:type="dxa"/>
            <w:hideMark/>
          </w:tcPr>
          <w:p w14:paraId="7CA3CC6C" w14:textId="08F418CA" w:rsidR="009A780E" w:rsidRPr="009A780E" w:rsidRDefault="009A780E" w:rsidP="00CD442D">
            <w:pPr>
              <w:pStyle w:val="Tabletext"/>
              <w:spacing w:line="220" w:lineRule="exact"/>
              <w:jc w:val="left"/>
              <w:rPr>
                <w:lang w:val="ru-RU"/>
              </w:rPr>
            </w:pPr>
            <w:r w:rsidRPr="009A780E">
              <w:rPr>
                <w:lang w:val="ru-RU"/>
              </w:rPr>
              <w:t>Диапазон удержания станции на орбите для восходящего узла как половина общего диапазона</w:t>
            </w:r>
          </w:p>
        </w:tc>
        <w:tc>
          <w:tcPr>
            <w:tcW w:w="2735" w:type="dxa"/>
            <w:hideMark/>
          </w:tcPr>
          <w:p w14:paraId="32E6570D" w14:textId="01BEE52A" w:rsidR="009A780E" w:rsidRPr="009A780E" w:rsidRDefault="009A780E" w:rsidP="00CD442D">
            <w:pPr>
              <w:pStyle w:val="Tabletext"/>
              <w:spacing w:line="220" w:lineRule="exact"/>
              <w:jc w:val="center"/>
            </w:pPr>
            <w:proofErr w:type="spellStart"/>
            <w:r w:rsidRPr="009A780E">
              <w:rPr>
                <w:i/>
                <w:lang w:val="ru-RU"/>
              </w:rPr>
              <w:t>W</w:t>
            </w:r>
            <w:r w:rsidRPr="009A780E">
              <w:rPr>
                <w:vertAlign w:val="subscript"/>
                <w:lang w:val="ru-RU"/>
              </w:rPr>
              <w:t>delta</w:t>
            </w:r>
            <w:proofErr w:type="spellEnd"/>
          </w:p>
        </w:tc>
        <w:tc>
          <w:tcPr>
            <w:tcW w:w="1376" w:type="dxa"/>
            <w:hideMark/>
          </w:tcPr>
          <w:p w14:paraId="49A66577" w14:textId="6BCD0FEF" w:rsidR="009A780E" w:rsidRPr="009A780E" w:rsidRDefault="009A780E" w:rsidP="00CD442D">
            <w:pPr>
              <w:pStyle w:val="Tabletext"/>
              <w:spacing w:line="220" w:lineRule="exact"/>
              <w:jc w:val="center"/>
            </w:pPr>
            <w:r w:rsidRPr="009A780E">
              <w:rPr>
                <w:lang w:val="ru-RU"/>
              </w:rPr>
              <w:t>градусы</w:t>
            </w:r>
          </w:p>
        </w:tc>
      </w:tr>
      <w:tr w:rsidR="009A780E" w:rsidRPr="00382FE0" w14:paraId="492843F0" w14:textId="77777777" w:rsidTr="00CD442D">
        <w:trPr>
          <w:jc w:val="center"/>
        </w:trPr>
        <w:tc>
          <w:tcPr>
            <w:tcW w:w="5379" w:type="dxa"/>
            <w:hideMark/>
          </w:tcPr>
          <w:p w14:paraId="08AD9800" w14:textId="72540430" w:rsidR="009A780E" w:rsidRPr="009A780E" w:rsidRDefault="009A780E" w:rsidP="00CD442D">
            <w:pPr>
              <w:pStyle w:val="Tabletext"/>
              <w:spacing w:line="220" w:lineRule="exact"/>
              <w:jc w:val="left"/>
            </w:pPr>
            <w:r w:rsidRPr="009A780E">
              <w:rPr>
                <w:lang w:val="ru-RU"/>
              </w:rPr>
              <w:t>Минимальная рабочая высота</w:t>
            </w:r>
          </w:p>
        </w:tc>
        <w:tc>
          <w:tcPr>
            <w:tcW w:w="2735" w:type="dxa"/>
            <w:hideMark/>
          </w:tcPr>
          <w:p w14:paraId="06ACFBBD" w14:textId="37367BB4" w:rsidR="009A780E" w:rsidRPr="009A780E" w:rsidRDefault="009A780E" w:rsidP="00CD442D">
            <w:pPr>
              <w:pStyle w:val="Tabletext"/>
              <w:spacing w:line="220" w:lineRule="exact"/>
              <w:jc w:val="center"/>
            </w:pPr>
            <w:r w:rsidRPr="009A780E">
              <w:rPr>
                <w:lang w:val="ru-RU"/>
              </w:rPr>
              <w:t>H_MIN</w:t>
            </w:r>
          </w:p>
        </w:tc>
        <w:tc>
          <w:tcPr>
            <w:tcW w:w="1376" w:type="dxa"/>
            <w:hideMark/>
          </w:tcPr>
          <w:p w14:paraId="35423CEE" w14:textId="380D9346" w:rsidR="009A780E" w:rsidRPr="009A780E" w:rsidRDefault="009A780E" w:rsidP="00CD442D">
            <w:pPr>
              <w:pStyle w:val="Tabletext"/>
              <w:spacing w:line="220" w:lineRule="exact"/>
              <w:jc w:val="center"/>
            </w:pPr>
            <w:r w:rsidRPr="009A780E">
              <w:rPr>
                <w:lang w:val="ru-RU"/>
              </w:rPr>
              <w:t>км</w:t>
            </w:r>
          </w:p>
        </w:tc>
      </w:tr>
      <w:tr w:rsidR="009A780E" w:rsidRPr="00382FE0" w14:paraId="350208AE" w14:textId="77777777" w:rsidTr="00CD442D">
        <w:trPr>
          <w:jc w:val="center"/>
        </w:trPr>
        <w:tc>
          <w:tcPr>
            <w:tcW w:w="5379" w:type="dxa"/>
            <w:hideMark/>
          </w:tcPr>
          <w:p w14:paraId="28C320FC" w14:textId="2D90F31D" w:rsidR="009A780E" w:rsidRPr="009A780E" w:rsidRDefault="009A780E" w:rsidP="00CD442D">
            <w:pPr>
              <w:pStyle w:val="Tabletext"/>
              <w:spacing w:line="220" w:lineRule="exact"/>
              <w:jc w:val="left"/>
              <w:rPr>
                <w:lang w:val="ru-RU"/>
              </w:rPr>
            </w:pPr>
            <w:r w:rsidRPr="009A780E">
              <w:rPr>
                <w:lang w:val="ru-RU"/>
              </w:rPr>
              <w:t>Минимальный рабочий угол места в зависимости от</w:t>
            </w:r>
            <w:r w:rsidR="0077454F">
              <w:rPr>
                <w:lang w:val="ru-RU"/>
              </w:rPr>
              <w:t> </w:t>
            </w:r>
            <w:r w:rsidRPr="009A780E">
              <w:rPr>
                <w:lang w:val="ru-RU"/>
              </w:rPr>
              <w:t>широты и азимута</w:t>
            </w:r>
          </w:p>
        </w:tc>
        <w:tc>
          <w:tcPr>
            <w:tcW w:w="2735" w:type="dxa"/>
            <w:hideMark/>
          </w:tcPr>
          <w:p w14:paraId="60D5325F" w14:textId="02CA0E32" w:rsidR="009A780E" w:rsidRPr="009A780E" w:rsidRDefault="009A780E" w:rsidP="00CD442D">
            <w:pPr>
              <w:pStyle w:val="Tabletext"/>
              <w:spacing w:line="220" w:lineRule="exact"/>
              <w:jc w:val="center"/>
            </w:pPr>
            <w:r w:rsidRPr="009A780E">
              <w:rPr>
                <w:lang w:val="ru-RU"/>
              </w:rPr>
              <w:t>ES_MINELEV[</w:t>
            </w:r>
            <w:proofErr w:type="spellStart"/>
            <w:r w:rsidRPr="009A780E">
              <w:rPr>
                <w:lang w:val="ru-RU"/>
              </w:rPr>
              <w:t>Latitude</w:t>
            </w:r>
            <w:proofErr w:type="spellEnd"/>
            <w:r w:rsidRPr="009A780E">
              <w:rPr>
                <w:lang w:val="ru-RU"/>
              </w:rPr>
              <w:t>]</w:t>
            </w:r>
            <w:r w:rsidRPr="009A780E">
              <w:rPr>
                <w:lang w:val="ru-RU"/>
              </w:rPr>
              <w:br/>
              <w:t>[</w:t>
            </w:r>
            <w:proofErr w:type="spellStart"/>
            <w:r w:rsidRPr="009A780E">
              <w:rPr>
                <w:lang w:val="ru-RU"/>
              </w:rPr>
              <w:t>Azimuth</w:t>
            </w:r>
            <w:proofErr w:type="spellEnd"/>
            <w:r w:rsidRPr="009A780E">
              <w:rPr>
                <w:lang w:val="ru-RU"/>
              </w:rPr>
              <w:t>]</w:t>
            </w:r>
          </w:p>
        </w:tc>
        <w:tc>
          <w:tcPr>
            <w:tcW w:w="1376" w:type="dxa"/>
            <w:hideMark/>
          </w:tcPr>
          <w:p w14:paraId="6DFA43A5" w14:textId="3F93F210" w:rsidR="009A780E" w:rsidRPr="009A780E" w:rsidRDefault="009A780E" w:rsidP="00CD442D">
            <w:pPr>
              <w:pStyle w:val="Tabletext"/>
              <w:spacing w:line="220" w:lineRule="exact"/>
              <w:jc w:val="center"/>
            </w:pPr>
            <w:r w:rsidRPr="009A780E">
              <w:rPr>
                <w:lang w:val="ru-RU"/>
              </w:rPr>
              <w:t>градусы</w:t>
            </w:r>
          </w:p>
        </w:tc>
      </w:tr>
      <w:tr w:rsidR="009A780E" w:rsidRPr="00382FE0" w14:paraId="04A3C09E" w14:textId="77777777" w:rsidTr="00CD442D">
        <w:trPr>
          <w:jc w:val="center"/>
        </w:trPr>
        <w:tc>
          <w:tcPr>
            <w:tcW w:w="5379" w:type="dxa"/>
          </w:tcPr>
          <w:p w14:paraId="2A13B8E1" w14:textId="754E8F15" w:rsidR="009A780E" w:rsidRPr="009A780E" w:rsidRDefault="009A780E" w:rsidP="00CD442D">
            <w:pPr>
              <w:pStyle w:val="Tabletext"/>
              <w:spacing w:line="220" w:lineRule="exact"/>
              <w:jc w:val="left"/>
              <w:rPr>
                <w:lang w:val="ru-RU"/>
              </w:rPr>
            </w:pPr>
            <w:r w:rsidRPr="009A780E">
              <w:rPr>
                <w:lang w:val="ru-RU"/>
              </w:rPr>
              <w:t>Минимальный угол между активными спутниками НГСО в</w:t>
            </w:r>
            <w:r w:rsidR="0077454F">
              <w:rPr>
                <w:lang w:val="ru-RU"/>
              </w:rPr>
              <w:t> </w:t>
            </w:r>
            <w:r w:rsidRPr="009A780E">
              <w:rPr>
                <w:lang w:val="ru-RU"/>
              </w:rPr>
              <w:t>местоположении ЗС</w:t>
            </w:r>
          </w:p>
        </w:tc>
        <w:tc>
          <w:tcPr>
            <w:tcW w:w="2735" w:type="dxa"/>
          </w:tcPr>
          <w:p w14:paraId="51A85605" w14:textId="5B023D64" w:rsidR="009A780E" w:rsidRPr="009A780E" w:rsidRDefault="009A780E" w:rsidP="00CD442D">
            <w:pPr>
              <w:pStyle w:val="Tabletext"/>
              <w:spacing w:line="220" w:lineRule="exact"/>
              <w:jc w:val="center"/>
            </w:pPr>
            <w:r w:rsidRPr="009A780E">
              <w:rPr>
                <w:lang w:val="ru-RU"/>
              </w:rPr>
              <w:t>MIN_ANGLE_AT_ES</w:t>
            </w:r>
          </w:p>
        </w:tc>
        <w:tc>
          <w:tcPr>
            <w:tcW w:w="1376" w:type="dxa"/>
          </w:tcPr>
          <w:p w14:paraId="41F8E631" w14:textId="36937137" w:rsidR="009A780E" w:rsidRPr="009A780E" w:rsidRDefault="009A780E" w:rsidP="00CD442D">
            <w:pPr>
              <w:pStyle w:val="Tabletext"/>
              <w:spacing w:line="220" w:lineRule="exact"/>
              <w:jc w:val="center"/>
            </w:pPr>
            <w:r w:rsidRPr="009A780E">
              <w:rPr>
                <w:lang w:val="ru-RU"/>
              </w:rPr>
              <w:t>градусы</w:t>
            </w:r>
          </w:p>
        </w:tc>
      </w:tr>
    </w:tbl>
    <w:p w14:paraId="19212692" w14:textId="77777777" w:rsidR="00F531C0" w:rsidRPr="00382FE0" w:rsidRDefault="00F531C0" w:rsidP="00F531C0">
      <w:pPr>
        <w:pStyle w:val="Tablefin"/>
      </w:pPr>
    </w:p>
    <w:p w14:paraId="1CA7A4B8" w14:textId="77777777" w:rsidR="0077454F" w:rsidRPr="0077454F" w:rsidRDefault="0077454F" w:rsidP="0077454F">
      <w:pPr>
        <w:rPr>
          <w:szCs w:val="22"/>
          <w:lang w:val="ru-RU"/>
        </w:rPr>
      </w:pPr>
      <w:r w:rsidRPr="0077454F">
        <w:rPr>
          <w:szCs w:val="22"/>
          <w:lang w:val="ru-RU"/>
        </w:rPr>
        <w:t>Для каждого спутника будут использоваться следующие параметры, указанные в пункте B3.2, где определения параметров на момент начала моделирования указываются в пункте D6.3.1.</w:t>
      </w:r>
    </w:p>
    <w:p w14:paraId="2A242C71" w14:textId="6666F537" w:rsidR="00F531C0" w:rsidRDefault="0077454F" w:rsidP="009636E1">
      <w:pPr>
        <w:spacing w:after="120"/>
        <w:rPr>
          <w:szCs w:val="22"/>
          <w:lang w:val="ru-RU"/>
        </w:rPr>
      </w:pPr>
      <w:r w:rsidRPr="0077454F">
        <w:rPr>
          <w:szCs w:val="22"/>
          <w:lang w:val="ru-RU"/>
        </w:rPr>
        <w:t>Следует отметить, что в приведенной ниже таблице индексы [</w:t>
      </w:r>
      <w:r w:rsidRPr="0077454F">
        <w:rPr>
          <w:i/>
          <w:szCs w:val="22"/>
          <w:lang w:val="ru-RU"/>
        </w:rPr>
        <w:t>N</w:t>
      </w:r>
      <w:r w:rsidRPr="0077454F">
        <w:rPr>
          <w:szCs w:val="22"/>
          <w:lang w:val="ru-RU"/>
        </w:rPr>
        <w:t xml:space="preserve">] приводятся для того, чтобы показать, что каждому спутнику будут соответствовать различные значения параметров и что </w:t>
      </w:r>
      <w:r w:rsidRPr="0077454F">
        <w:rPr>
          <w:i/>
          <w:szCs w:val="22"/>
          <w:lang w:val="ru-RU"/>
        </w:rPr>
        <w:t>N</w:t>
      </w:r>
      <w:r w:rsidRPr="0077454F">
        <w:rPr>
          <w:szCs w:val="22"/>
          <w:lang w:val="ru-RU"/>
        </w:rPr>
        <w:t xml:space="preserve">-е значение относится к </w:t>
      </w:r>
      <w:r w:rsidRPr="0077454F">
        <w:rPr>
          <w:i/>
          <w:szCs w:val="22"/>
          <w:lang w:val="ru-RU"/>
        </w:rPr>
        <w:t>N</w:t>
      </w:r>
      <w:r w:rsidRPr="0077454F">
        <w:rPr>
          <w:szCs w:val="22"/>
          <w:lang w:val="ru-RU"/>
        </w:rPr>
        <w:t>-</w:t>
      </w:r>
      <w:proofErr w:type="spellStart"/>
      <w:r w:rsidRPr="0077454F">
        <w:rPr>
          <w:szCs w:val="22"/>
          <w:lang w:val="ru-RU"/>
        </w:rPr>
        <w:t>му</w:t>
      </w:r>
      <w:proofErr w:type="spellEnd"/>
      <w:r w:rsidRPr="0077454F">
        <w:rPr>
          <w:szCs w:val="22"/>
          <w:lang w:val="ru-RU"/>
        </w:rPr>
        <w:t xml:space="preserve"> спутнику. Для маски </w:t>
      </w:r>
      <w:proofErr w:type="spellStart"/>
      <w:r w:rsidRPr="0077454F">
        <w:rPr>
          <w:szCs w:val="22"/>
          <w:lang w:val="ru-RU"/>
        </w:rPr>
        <w:t>п.п.м</w:t>
      </w:r>
      <w:proofErr w:type="spellEnd"/>
      <w:r w:rsidRPr="0077454F">
        <w:rPr>
          <w:szCs w:val="22"/>
          <w:lang w:val="ru-RU"/>
        </w:rPr>
        <w:t xml:space="preserve">. это означает, что данные по уровням </w:t>
      </w:r>
      <w:proofErr w:type="spellStart"/>
      <w:r w:rsidRPr="0077454F">
        <w:rPr>
          <w:szCs w:val="22"/>
          <w:lang w:val="ru-RU"/>
        </w:rPr>
        <w:t>п.п.м</w:t>
      </w:r>
      <w:proofErr w:type="spellEnd"/>
      <w:r w:rsidRPr="0077454F">
        <w:rPr>
          <w:szCs w:val="22"/>
          <w:lang w:val="ru-RU"/>
        </w:rPr>
        <w:t xml:space="preserve">. </w:t>
      </w:r>
      <w:r w:rsidRPr="0077454F">
        <w:rPr>
          <w:szCs w:val="22"/>
          <w:lang w:val="ru-RU"/>
        </w:rPr>
        <w:lastRenderedPageBreak/>
        <w:t xml:space="preserve">структурируются таким образом, что ввод уровня </w:t>
      </w:r>
      <w:proofErr w:type="spellStart"/>
      <w:r w:rsidRPr="0077454F">
        <w:rPr>
          <w:szCs w:val="22"/>
          <w:lang w:val="ru-RU"/>
        </w:rPr>
        <w:t>п.п.м</w:t>
      </w:r>
      <w:proofErr w:type="spellEnd"/>
      <w:r w:rsidRPr="0077454F">
        <w:rPr>
          <w:szCs w:val="22"/>
          <w:lang w:val="ru-RU"/>
        </w:rPr>
        <w:t>. [</w:t>
      </w:r>
      <w:r w:rsidRPr="0077454F">
        <w:rPr>
          <w:i/>
          <w:szCs w:val="22"/>
          <w:lang w:val="ru-RU"/>
        </w:rPr>
        <w:t>N</w:t>
      </w:r>
      <w:r w:rsidRPr="0077454F">
        <w:rPr>
          <w:szCs w:val="22"/>
          <w:lang w:val="ru-RU"/>
        </w:rPr>
        <w:t xml:space="preserve">] является ссылкой, которая указывает </w:t>
      </w:r>
      <w:proofErr w:type="gramStart"/>
      <w:r w:rsidRPr="0077454F">
        <w:rPr>
          <w:szCs w:val="22"/>
          <w:lang w:val="ru-RU"/>
        </w:rPr>
        <w:t>на  определенный</w:t>
      </w:r>
      <w:proofErr w:type="gramEnd"/>
      <w:r w:rsidRPr="0077454F">
        <w:rPr>
          <w:szCs w:val="22"/>
          <w:lang w:val="ru-RU"/>
        </w:rPr>
        <w:t xml:space="preserve"> поднабор. Например, каждый спутник в группировке может ссылаться на одну и ту же таблицу </w:t>
      </w:r>
      <w:proofErr w:type="spellStart"/>
      <w:r w:rsidRPr="0077454F">
        <w:rPr>
          <w:szCs w:val="22"/>
          <w:lang w:val="ru-RU"/>
        </w:rPr>
        <w:t>п.п.м</w:t>
      </w:r>
      <w:proofErr w:type="spellEnd"/>
      <w:r w:rsidRPr="0077454F">
        <w:rPr>
          <w:szCs w:val="22"/>
          <w:lang w:val="ru-RU"/>
        </w:rPr>
        <w:t>. (</w:t>
      </w:r>
      <w:proofErr w:type="spellStart"/>
      <w:r w:rsidRPr="0077454F">
        <w:rPr>
          <w:szCs w:val="22"/>
          <w:lang w:val="ru-RU"/>
        </w:rPr>
        <w:t>lat</w:t>
      </w:r>
      <w:proofErr w:type="spellEnd"/>
      <w:r w:rsidRPr="0077454F">
        <w:rPr>
          <w:szCs w:val="22"/>
          <w:lang w:val="ru-RU"/>
        </w:rPr>
        <w:t xml:space="preserve">, </w:t>
      </w:r>
      <w:proofErr w:type="spellStart"/>
      <w:r w:rsidRPr="0077454F">
        <w:rPr>
          <w:szCs w:val="22"/>
          <w:lang w:val="ru-RU"/>
        </w:rPr>
        <w:t>az</w:t>
      </w:r>
      <w:proofErr w:type="spellEnd"/>
      <w:r w:rsidRPr="0077454F">
        <w:rPr>
          <w:szCs w:val="22"/>
          <w:lang w:val="ru-RU"/>
        </w:rPr>
        <w:t xml:space="preserve">, </w:t>
      </w:r>
      <w:proofErr w:type="spellStart"/>
      <w:r w:rsidRPr="0077454F">
        <w:rPr>
          <w:szCs w:val="22"/>
          <w:lang w:val="ru-RU"/>
        </w:rPr>
        <w:t>el</w:t>
      </w:r>
      <w:proofErr w:type="spellEnd"/>
      <w:r w:rsidRPr="0077454F">
        <w:rPr>
          <w:szCs w:val="22"/>
          <w:lang w:val="ru-RU"/>
        </w:rPr>
        <w:t xml:space="preserve">), </w:t>
      </w:r>
      <w:proofErr w:type="spellStart"/>
      <w:r w:rsidRPr="0077454F">
        <w:rPr>
          <w:szCs w:val="22"/>
          <w:lang w:val="ru-RU"/>
        </w:rPr>
        <w:t>п.п.м</w:t>
      </w:r>
      <w:proofErr w:type="spellEnd"/>
      <w:r w:rsidRPr="0077454F">
        <w:rPr>
          <w:szCs w:val="22"/>
          <w:lang w:val="ru-RU"/>
        </w:rPr>
        <w:t>. (</w:t>
      </w:r>
      <w:proofErr w:type="spellStart"/>
      <w:r w:rsidRPr="0077454F">
        <w:rPr>
          <w:szCs w:val="22"/>
          <w:lang w:val="ru-RU"/>
        </w:rPr>
        <w:t>lat</w:t>
      </w:r>
      <w:proofErr w:type="spellEnd"/>
      <w:r w:rsidRPr="0077454F">
        <w:rPr>
          <w:szCs w:val="22"/>
          <w:lang w:val="ru-RU"/>
        </w:rPr>
        <w:t xml:space="preserve">, </w:t>
      </w:r>
      <w:r w:rsidRPr="0077454F">
        <w:rPr>
          <w:i/>
          <w:szCs w:val="22"/>
          <w:lang w:val="ru-RU"/>
        </w:rPr>
        <w:t>X</w:t>
      </w:r>
      <w:r w:rsidRPr="0077454F">
        <w:rPr>
          <w:szCs w:val="22"/>
          <w:lang w:val="ru-RU"/>
        </w:rPr>
        <w:t xml:space="preserve">, </w:t>
      </w:r>
      <w:r w:rsidRPr="0077454F">
        <w:rPr>
          <w:rFonts w:ascii="Symbol" w:hAnsi="Symbol" w:cs="Symbol"/>
          <w:szCs w:val="22"/>
          <w:lang w:val="ru-RU"/>
        </w:rPr>
        <w:t></w:t>
      </w:r>
      <w:proofErr w:type="spellStart"/>
      <w:r w:rsidRPr="0077454F">
        <w:rPr>
          <w:szCs w:val="22"/>
          <w:lang w:val="ru-RU"/>
        </w:rPr>
        <w:t>long</w:t>
      </w:r>
      <w:proofErr w:type="spellEnd"/>
      <w:r w:rsidRPr="0077454F">
        <w:rPr>
          <w:szCs w:val="22"/>
          <w:lang w:val="ru-RU"/>
        </w:rPr>
        <w:t xml:space="preserve">) или </w:t>
      </w:r>
      <w:proofErr w:type="spellStart"/>
      <w:r w:rsidRPr="0077454F">
        <w:rPr>
          <w:szCs w:val="22"/>
          <w:lang w:val="ru-RU"/>
        </w:rPr>
        <w:t>п.п.м</w:t>
      </w:r>
      <w:proofErr w:type="spellEnd"/>
      <w:r w:rsidRPr="0077454F">
        <w:rPr>
          <w:szCs w:val="22"/>
          <w:lang w:val="ru-RU"/>
        </w:rPr>
        <w:t>. (</w:t>
      </w:r>
      <w:proofErr w:type="spellStart"/>
      <w:r w:rsidRPr="0077454F">
        <w:rPr>
          <w:szCs w:val="22"/>
          <w:lang w:val="ru-RU"/>
        </w:rPr>
        <w:t>lat</w:t>
      </w:r>
      <w:proofErr w:type="spellEnd"/>
      <w:r w:rsidRPr="0077454F">
        <w:rPr>
          <w:szCs w:val="22"/>
          <w:lang w:val="ru-RU"/>
        </w:rPr>
        <w:t xml:space="preserve">, </w:t>
      </w:r>
      <w:r w:rsidRPr="0077454F">
        <w:rPr>
          <w:rFonts w:ascii="Symbol" w:hAnsi="Symbol" w:cs="Symbol"/>
          <w:szCs w:val="22"/>
          <w:lang w:val="ru-RU"/>
        </w:rPr>
        <w:t></w:t>
      </w:r>
      <w:r w:rsidRPr="0077454F">
        <w:rPr>
          <w:szCs w:val="22"/>
          <w:lang w:val="ru-RU"/>
        </w:rPr>
        <w:t xml:space="preserve">, </w:t>
      </w:r>
      <w:r w:rsidRPr="0077454F">
        <w:rPr>
          <w:rFonts w:ascii="Symbol" w:hAnsi="Symbol" w:cs="Symbol"/>
          <w:szCs w:val="22"/>
          <w:lang w:val="ru-RU"/>
        </w:rPr>
        <w:t></w:t>
      </w:r>
      <w:proofErr w:type="spellStart"/>
      <w:r w:rsidRPr="0077454F">
        <w:rPr>
          <w:szCs w:val="22"/>
          <w:lang w:val="ru-RU"/>
        </w:rPr>
        <w:t>long</w:t>
      </w:r>
      <w:proofErr w:type="spellEnd"/>
      <w:r w:rsidRPr="0077454F">
        <w:rPr>
          <w:szCs w:val="22"/>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2268"/>
        <w:gridCol w:w="2268"/>
      </w:tblGrid>
      <w:tr w:rsidR="0077454F" w:rsidRPr="00382FE0" w14:paraId="294E4A03" w14:textId="77777777" w:rsidTr="009636E1">
        <w:trPr>
          <w:cantSplit/>
          <w:jc w:val="center"/>
        </w:trPr>
        <w:tc>
          <w:tcPr>
            <w:tcW w:w="3969" w:type="dxa"/>
            <w:vAlign w:val="center"/>
            <w:hideMark/>
          </w:tcPr>
          <w:p w14:paraId="48C9AF63" w14:textId="7EC9D638" w:rsidR="0077454F" w:rsidRPr="0077454F" w:rsidRDefault="0077454F" w:rsidP="0077454F">
            <w:pPr>
              <w:pStyle w:val="Tablehead"/>
            </w:pPr>
            <w:r w:rsidRPr="0077454F">
              <w:rPr>
                <w:lang w:val="ru-RU"/>
              </w:rPr>
              <w:t>Описание параметра</w:t>
            </w:r>
          </w:p>
        </w:tc>
        <w:tc>
          <w:tcPr>
            <w:tcW w:w="2268" w:type="dxa"/>
            <w:vAlign w:val="center"/>
            <w:hideMark/>
          </w:tcPr>
          <w:p w14:paraId="7C5A359D" w14:textId="59331B39" w:rsidR="0077454F" w:rsidRPr="0077454F" w:rsidRDefault="0077454F" w:rsidP="0077454F">
            <w:pPr>
              <w:pStyle w:val="Tablehead"/>
            </w:pPr>
            <w:r w:rsidRPr="0077454F">
              <w:rPr>
                <w:lang w:val="ru-RU"/>
              </w:rPr>
              <w:t>Название параметра</w:t>
            </w:r>
          </w:p>
        </w:tc>
        <w:tc>
          <w:tcPr>
            <w:tcW w:w="2268" w:type="dxa"/>
            <w:vAlign w:val="center"/>
            <w:hideMark/>
          </w:tcPr>
          <w:p w14:paraId="2BC7C145" w14:textId="0BED4412" w:rsidR="0077454F" w:rsidRPr="0077454F" w:rsidRDefault="0077454F" w:rsidP="0077454F">
            <w:pPr>
              <w:pStyle w:val="Tablehead"/>
            </w:pPr>
            <w:r w:rsidRPr="0077454F">
              <w:rPr>
                <w:lang w:val="ru-RU"/>
              </w:rPr>
              <w:t>Единицы измерения параметра</w:t>
            </w:r>
          </w:p>
        </w:tc>
      </w:tr>
      <w:tr w:rsidR="0077454F" w:rsidRPr="00382FE0" w14:paraId="72EE81EA" w14:textId="77777777" w:rsidTr="009636E1">
        <w:trPr>
          <w:cantSplit/>
          <w:jc w:val="center"/>
        </w:trPr>
        <w:tc>
          <w:tcPr>
            <w:tcW w:w="3969" w:type="dxa"/>
            <w:hideMark/>
          </w:tcPr>
          <w:p w14:paraId="3B7A15AE" w14:textId="008697C1" w:rsidR="0077454F" w:rsidRPr="0077454F" w:rsidRDefault="0077454F" w:rsidP="0077454F">
            <w:pPr>
              <w:pStyle w:val="Tabletext"/>
              <w:jc w:val="left"/>
              <w:rPr>
                <w:lang w:val="ru-RU"/>
              </w:rPr>
            </w:pPr>
            <w:r w:rsidRPr="0077454F">
              <w:rPr>
                <w:lang w:val="ru-RU"/>
              </w:rPr>
              <w:t xml:space="preserve">Используемая маска </w:t>
            </w:r>
            <w:proofErr w:type="spellStart"/>
            <w:r w:rsidRPr="0077454F">
              <w:rPr>
                <w:lang w:val="ru-RU"/>
              </w:rPr>
              <w:t>п.п.м</w:t>
            </w:r>
            <w:proofErr w:type="spellEnd"/>
            <w:r w:rsidRPr="0077454F">
              <w:rPr>
                <w:lang w:val="ru-RU"/>
              </w:rPr>
              <w:t>.</w:t>
            </w:r>
          </w:p>
        </w:tc>
        <w:tc>
          <w:tcPr>
            <w:tcW w:w="2268" w:type="dxa"/>
            <w:hideMark/>
          </w:tcPr>
          <w:p w14:paraId="559E7DB7" w14:textId="16B06848" w:rsidR="0077454F" w:rsidRPr="0077454F" w:rsidRDefault="0077454F" w:rsidP="0077454F">
            <w:pPr>
              <w:pStyle w:val="Tabletext"/>
              <w:keepNext/>
              <w:jc w:val="center"/>
            </w:pPr>
            <w:proofErr w:type="spellStart"/>
            <w:r w:rsidRPr="0077454F">
              <w:rPr>
                <w:lang w:val="ru-RU"/>
              </w:rPr>
              <w:t>pfd</w:t>
            </w:r>
            <w:proofErr w:type="spellEnd"/>
            <w:r w:rsidRPr="0077454F">
              <w:rPr>
                <w:lang w:val="ru-RU"/>
              </w:rPr>
              <w:t>[</w:t>
            </w:r>
            <w:r w:rsidRPr="0077454F">
              <w:rPr>
                <w:i/>
                <w:lang w:val="ru-RU"/>
              </w:rPr>
              <w:t>N</w:t>
            </w:r>
            <w:r w:rsidRPr="0077454F">
              <w:rPr>
                <w:lang w:val="ru-RU"/>
              </w:rPr>
              <w:t>]</w:t>
            </w:r>
          </w:p>
        </w:tc>
        <w:tc>
          <w:tcPr>
            <w:tcW w:w="2268" w:type="dxa"/>
            <w:hideMark/>
          </w:tcPr>
          <w:p w14:paraId="3C49B697" w14:textId="16D54EE3" w:rsidR="0077454F" w:rsidRPr="0077454F" w:rsidRDefault="0077454F" w:rsidP="0077454F">
            <w:pPr>
              <w:pStyle w:val="Tabletext"/>
              <w:keepNext/>
              <w:jc w:val="center"/>
            </w:pPr>
            <w:r w:rsidRPr="0077454F">
              <w:rPr>
                <w:lang w:val="ru-RU"/>
              </w:rPr>
              <w:t>–</w:t>
            </w:r>
          </w:p>
        </w:tc>
      </w:tr>
      <w:tr w:rsidR="0077454F" w:rsidRPr="00382FE0" w14:paraId="115BA9A1" w14:textId="77777777" w:rsidTr="009636E1">
        <w:trPr>
          <w:cantSplit/>
          <w:jc w:val="center"/>
        </w:trPr>
        <w:tc>
          <w:tcPr>
            <w:tcW w:w="3969" w:type="dxa"/>
            <w:hideMark/>
          </w:tcPr>
          <w:p w14:paraId="42FADDA7" w14:textId="0394B18A" w:rsidR="0077454F" w:rsidRPr="0077454F" w:rsidRDefault="0077454F" w:rsidP="0077454F">
            <w:pPr>
              <w:pStyle w:val="Tabletext"/>
              <w:jc w:val="left"/>
            </w:pPr>
            <w:r w:rsidRPr="0077454F">
              <w:rPr>
                <w:lang w:val="ru-RU"/>
              </w:rPr>
              <w:t>Большая полуось</w:t>
            </w:r>
          </w:p>
        </w:tc>
        <w:tc>
          <w:tcPr>
            <w:tcW w:w="2268" w:type="dxa"/>
            <w:hideMark/>
          </w:tcPr>
          <w:p w14:paraId="2D161C05" w14:textId="0E7E3AB6" w:rsidR="0077454F" w:rsidRPr="0077454F" w:rsidRDefault="0077454F" w:rsidP="0077454F">
            <w:pPr>
              <w:pStyle w:val="Tabletext"/>
              <w:keepNext/>
              <w:jc w:val="center"/>
            </w:pPr>
            <w:r w:rsidRPr="0077454F">
              <w:rPr>
                <w:lang w:val="ru-RU"/>
              </w:rPr>
              <w:t>A[</w:t>
            </w:r>
            <w:r w:rsidRPr="0077454F">
              <w:rPr>
                <w:i/>
                <w:lang w:val="ru-RU"/>
              </w:rPr>
              <w:t>N</w:t>
            </w:r>
            <w:r w:rsidRPr="0077454F">
              <w:rPr>
                <w:lang w:val="ru-RU"/>
              </w:rPr>
              <w:t>]</w:t>
            </w:r>
          </w:p>
        </w:tc>
        <w:tc>
          <w:tcPr>
            <w:tcW w:w="2268" w:type="dxa"/>
            <w:hideMark/>
          </w:tcPr>
          <w:p w14:paraId="443DC92D" w14:textId="40F107DB" w:rsidR="0077454F" w:rsidRPr="0077454F" w:rsidRDefault="0077454F" w:rsidP="0077454F">
            <w:pPr>
              <w:pStyle w:val="Tabletext"/>
              <w:keepNext/>
              <w:jc w:val="center"/>
            </w:pPr>
            <w:r w:rsidRPr="0077454F">
              <w:rPr>
                <w:lang w:val="ru-RU"/>
              </w:rPr>
              <w:t>км</w:t>
            </w:r>
          </w:p>
        </w:tc>
      </w:tr>
      <w:tr w:rsidR="0077454F" w:rsidRPr="00382FE0" w14:paraId="32A99A24" w14:textId="77777777" w:rsidTr="009636E1">
        <w:trPr>
          <w:cantSplit/>
          <w:jc w:val="center"/>
        </w:trPr>
        <w:tc>
          <w:tcPr>
            <w:tcW w:w="3969" w:type="dxa"/>
            <w:hideMark/>
          </w:tcPr>
          <w:p w14:paraId="048736A5" w14:textId="68960EB6" w:rsidR="0077454F" w:rsidRPr="0077454F" w:rsidRDefault="0077454F" w:rsidP="0077454F">
            <w:pPr>
              <w:pStyle w:val="Tabletext"/>
              <w:jc w:val="left"/>
            </w:pPr>
            <w:r w:rsidRPr="0077454F">
              <w:rPr>
                <w:lang w:val="ru-RU"/>
              </w:rPr>
              <w:t>Эксцентриситет</w:t>
            </w:r>
          </w:p>
        </w:tc>
        <w:tc>
          <w:tcPr>
            <w:tcW w:w="2268" w:type="dxa"/>
            <w:hideMark/>
          </w:tcPr>
          <w:p w14:paraId="52481169" w14:textId="46F5B91F" w:rsidR="0077454F" w:rsidRPr="0077454F" w:rsidRDefault="0077454F" w:rsidP="0077454F">
            <w:pPr>
              <w:pStyle w:val="Tabletext"/>
              <w:keepNext/>
              <w:jc w:val="center"/>
            </w:pPr>
            <w:r w:rsidRPr="0077454F">
              <w:rPr>
                <w:lang w:val="ru-RU"/>
              </w:rPr>
              <w:t>E[</w:t>
            </w:r>
            <w:r w:rsidRPr="0077454F">
              <w:rPr>
                <w:i/>
                <w:lang w:val="ru-RU"/>
              </w:rPr>
              <w:t>N</w:t>
            </w:r>
            <w:r w:rsidRPr="0077454F">
              <w:rPr>
                <w:lang w:val="ru-RU"/>
              </w:rPr>
              <w:t>]</w:t>
            </w:r>
          </w:p>
        </w:tc>
        <w:tc>
          <w:tcPr>
            <w:tcW w:w="2268" w:type="dxa"/>
            <w:hideMark/>
          </w:tcPr>
          <w:p w14:paraId="31D0CF33" w14:textId="3227CB57" w:rsidR="0077454F" w:rsidRPr="0077454F" w:rsidRDefault="0077454F" w:rsidP="0077454F">
            <w:pPr>
              <w:pStyle w:val="Tabletext"/>
              <w:keepNext/>
              <w:jc w:val="center"/>
            </w:pPr>
            <w:r w:rsidRPr="0077454F">
              <w:rPr>
                <w:lang w:val="ru-RU"/>
              </w:rPr>
              <w:t>–</w:t>
            </w:r>
          </w:p>
        </w:tc>
      </w:tr>
      <w:tr w:rsidR="0077454F" w:rsidRPr="00382FE0" w14:paraId="6736220D" w14:textId="77777777" w:rsidTr="009636E1">
        <w:trPr>
          <w:cantSplit/>
          <w:jc w:val="center"/>
        </w:trPr>
        <w:tc>
          <w:tcPr>
            <w:tcW w:w="3969" w:type="dxa"/>
            <w:hideMark/>
          </w:tcPr>
          <w:p w14:paraId="2F8B1CEA" w14:textId="01A848D9" w:rsidR="0077454F" w:rsidRPr="0077454F" w:rsidRDefault="0077454F" w:rsidP="0077454F">
            <w:pPr>
              <w:pStyle w:val="Tabletext"/>
              <w:jc w:val="left"/>
            </w:pPr>
            <w:r w:rsidRPr="0077454F">
              <w:rPr>
                <w:lang w:val="ru-RU"/>
              </w:rPr>
              <w:t>Наклонение</w:t>
            </w:r>
          </w:p>
        </w:tc>
        <w:tc>
          <w:tcPr>
            <w:tcW w:w="2268" w:type="dxa"/>
            <w:hideMark/>
          </w:tcPr>
          <w:p w14:paraId="06E0FB94" w14:textId="759CABA9" w:rsidR="0077454F" w:rsidRPr="0077454F" w:rsidRDefault="0077454F" w:rsidP="0077454F">
            <w:pPr>
              <w:pStyle w:val="Tabletext"/>
              <w:keepNext/>
              <w:jc w:val="center"/>
            </w:pPr>
            <w:r w:rsidRPr="0077454F">
              <w:rPr>
                <w:lang w:val="ru-RU"/>
              </w:rPr>
              <w:t>I[</w:t>
            </w:r>
            <w:r w:rsidRPr="0077454F">
              <w:rPr>
                <w:i/>
                <w:lang w:val="ru-RU"/>
              </w:rPr>
              <w:t>N</w:t>
            </w:r>
            <w:r w:rsidRPr="0077454F">
              <w:rPr>
                <w:lang w:val="ru-RU"/>
              </w:rPr>
              <w:t>]</w:t>
            </w:r>
          </w:p>
        </w:tc>
        <w:tc>
          <w:tcPr>
            <w:tcW w:w="2268" w:type="dxa"/>
            <w:hideMark/>
          </w:tcPr>
          <w:p w14:paraId="00200395" w14:textId="3C6B9E6B" w:rsidR="0077454F" w:rsidRPr="0077454F" w:rsidRDefault="0077454F" w:rsidP="0077454F">
            <w:pPr>
              <w:pStyle w:val="Tabletext"/>
              <w:keepNext/>
              <w:jc w:val="center"/>
            </w:pPr>
            <w:r w:rsidRPr="0077454F">
              <w:rPr>
                <w:lang w:val="ru-RU"/>
              </w:rPr>
              <w:t>градусы</w:t>
            </w:r>
          </w:p>
        </w:tc>
      </w:tr>
      <w:tr w:rsidR="0077454F" w:rsidRPr="00382FE0" w14:paraId="3869C639" w14:textId="77777777" w:rsidTr="009636E1">
        <w:trPr>
          <w:cantSplit/>
          <w:jc w:val="center"/>
        </w:trPr>
        <w:tc>
          <w:tcPr>
            <w:tcW w:w="3969" w:type="dxa"/>
            <w:hideMark/>
          </w:tcPr>
          <w:p w14:paraId="22C52C09" w14:textId="048DDD56" w:rsidR="0077454F" w:rsidRPr="0077454F" w:rsidRDefault="0077454F" w:rsidP="0077454F">
            <w:pPr>
              <w:pStyle w:val="Tabletext"/>
              <w:jc w:val="left"/>
            </w:pPr>
            <w:r w:rsidRPr="0077454F">
              <w:rPr>
                <w:lang w:val="ru-RU"/>
              </w:rPr>
              <w:t>Долгота восходящего узла</w:t>
            </w:r>
          </w:p>
        </w:tc>
        <w:tc>
          <w:tcPr>
            <w:tcW w:w="2268" w:type="dxa"/>
            <w:hideMark/>
          </w:tcPr>
          <w:p w14:paraId="013718EF" w14:textId="71F5CB01" w:rsidR="0077454F" w:rsidRPr="0077454F" w:rsidRDefault="0077454F" w:rsidP="0077454F">
            <w:pPr>
              <w:pStyle w:val="Tabletext"/>
              <w:keepNext/>
              <w:jc w:val="center"/>
            </w:pPr>
            <w:r w:rsidRPr="0077454F">
              <w:rPr>
                <w:lang w:val="ru-RU"/>
              </w:rPr>
              <w:t>O[</w:t>
            </w:r>
            <w:r w:rsidRPr="0077454F">
              <w:rPr>
                <w:i/>
                <w:lang w:val="ru-RU"/>
              </w:rPr>
              <w:t>N</w:t>
            </w:r>
            <w:r w:rsidRPr="0077454F">
              <w:rPr>
                <w:lang w:val="ru-RU"/>
              </w:rPr>
              <w:t>]</w:t>
            </w:r>
          </w:p>
        </w:tc>
        <w:tc>
          <w:tcPr>
            <w:tcW w:w="2268" w:type="dxa"/>
            <w:hideMark/>
          </w:tcPr>
          <w:p w14:paraId="39C43D20" w14:textId="47C4E4DE" w:rsidR="0077454F" w:rsidRPr="0077454F" w:rsidRDefault="0077454F" w:rsidP="0077454F">
            <w:pPr>
              <w:pStyle w:val="Tabletext"/>
              <w:keepNext/>
              <w:jc w:val="center"/>
            </w:pPr>
            <w:r w:rsidRPr="0077454F">
              <w:rPr>
                <w:lang w:val="ru-RU"/>
              </w:rPr>
              <w:t>градусы</w:t>
            </w:r>
          </w:p>
        </w:tc>
      </w:tr>
      <w:tr w:rsidR="0077454F" w:rsidRPr="00382FE0" w14:paraId="12A72349" w14:textId="77777777" w:rsidTr="009636E1">
        <w:trPr>
          <w:cantSplit/>
          <w:jc w:val="center"/>
        </w:trPr>
        <w:tc>
          <w:tcPr>
            <w:tcW w:w="3969" w:type="dxa"/>
            <w:hideMark/>
          </w:tcPr>
          <w:p w14:paraId="4CE65697" w14:textId="27FCD787" w:rsidR="0077454F" w:rsidRPr="0077454F" w:rsidRDefault="0077454F" w:rsidP="0077454F">
            <w:pPr>
              <w:pStyle w:val="Tabletext"/>
              <w:jc w:val="left"/>
            </w:pPr>
            <w:r w:rsidRPr="0077454F">
              <w:rPr>
                <w:lang w:val="ru-RU"/>
              </w:rPr>
              <w:t>Аргумент перигея</w:t>
            </w:r>
          </w:p>
        </w:tc>
        <w:tc>
          <w:tcPr>
            <w:tcW w:w="2268" w:type="dxa"/>
            <w:hideMark/>
          </w:tcPr>
          <w:p w14:paraId="3B94CF8C" w14:textId="57231184" w:rsidR="0077454F" w:rsidRPr="0077454F" w:rsidRDefault="0077454F" w:rsidP="0077454F">
            <w:pPr>
              <w:pStyle w:val="Tabletext"/>
              <w:keepNext/>
              <w:jc w:val="center"/>
            </w:pPr>
            <w:r w:rsidRPr="0077454F">
              <w:rPr>
                <w:lang w:val="ru-RU"/>
              </w:rPr>
              <w:t>W[</w:t>
            </w:r>
            <w:r w:rsidRPr="0077454F">
              <w:rPr>
                <w:i/>
                <w:lang w:val="ru-RU"/>
              </w:rPr>
              <w:t>N</w:t>
            </w:r>
            <w:r w:rsidRPr="0077454F">
              <w:rPr>
                <w:lang w:val="ru-RU"/>
              </w:rPr>
              <w:t>]</w:t>
            </w:r>
          </w:p>
        </w:tc>
        <w:tc>
          <w:tcPr>
            <w:tcW w:w="2268" w:type="dxa"/>
            <w:hideMark/>
          </w:tcPr>
          <w:p w14:paraId="56EB0EE4" w14:textId="4C5A03E6" w:rsidR="0077454F" w:rsidRPr="0077454F" w:rsidRDefault="0077454F" w:rsidP="0077454F">
            <w:pPr>
              <w:pStyle w:val="Tabletext"/>
              <w:keepNext/>
              <w:jc w:val="center"/>
            </w:pPr>
            <w:r w:rsidRPr="0077454F">
              <w:rPr>
                <w:lang w:val="ru-RU"/>
              </w:rPr>
              <w:t>градусы</w:t>
            </w:r>
          </w:p>
        </w:tc>
      </w:tr>
      <w:tr w:rsidR="0077454F" w:rsidRPr="00382FE0" w14:paraId="439CA0BD" w14:textId="77777777" w:rsidTr="009636E1">
        <w:trPr>
          <w:cantSplit/>
          <w:jc w:val="center"/>
        </w:trPr>
        <w:tc>
          <w:tcPr>
            <w:tcW w:w="3969" w:type="dxa"/>
            <w:hideMark/>
          </w:tcPr>
          <w:p w14:paraId="310174EC" w14:textId="25CB35A4" w:rsidR="0077454F" w:rsidRPr="0077454F" w:rsidRDefault="0077454F" w:rsidP="0077454F">
            <w:pPr>
              <w:pStyle w:val="Tabletext"/>
              <w:jc w:val="left"/>
            </w:pPr>
            <w:r w:rsidRPr="0077454F">
              <w:rPr>
                <w:lang w:val="ru-RU"/>
              </w:rPr>
              <w:t>Истинная аномалия</w:t>
            </w:r>
          </w:p>
        </w:tc>
        <w:tc>
          <w:tcPr>
            <w:tcW w:w="2268" w:type="dxa"/>
            <w:hideMark/>
          </w:tcPr>
          <w:p w14:paraId="1FEF4D90" w14:textId="4021781E" w:rsidR="0077454F" w:rsidRPr="0077454F" w:rsidRDefault="0077454F" w:rsidP="0077454F">
            <w:pPr>
              <w:pStyle w:val="Tabletext"/>
              <w:keepNext/>
              <w:jc w:val="center"/>
            </w:pPr>
            <w:r w:rsidRPr="0077454F">
              <w:rPr>
                <w:lang w:val="ru-RU"/>
              </w:rPr>
              <w:t>V[</w:t>
            </w:r>
            <w:r w:rsidRPr="0077454F">
              <w:rPr>
                <w:i/>
                <w:lang w:val="ru-RU"/>
              </w:rPr>
              <w:t>N</w:t>
            </w:r>
            <w:r w:rsidRPr="0077454F">
              <w:rPr>
                <w:lang w:val="ru-RU"/>
              </w:rPr>
              <w:t>]</w:t>
            </w:r>
          </w:p>
        </w:tc>
        <w:tc>
          <w:tcPr>
            <w:tcW w:w="2268" w:type="dxa"/>
            <w:hideMark/>
          </w:tcPr>
          <w:p w14:paraId="3A7F6042" w14:textId="1A965DA5" w:rsidR="0077454F" w:rsidRPr="0077454F" w:rsidRDefault="0077454F" w:rsidP="0077454F">
            <w:pPr>
              <w:pStyle w:val="Tabletext"/>
              <w:keepNext/>
              <w:jc w:val="center"/>
            </w:pPr>
            <w:r w:rsidRPr="0077454F">
              <w:rPr>
                <w:lang w:val="ru-RU"/>
              </w:rPr>
              <w:t>градусы</w:t>
            </w:r>
          </w:p>
        </w:tc>
      </w:tr>
    </w:tbl>
    <w:p w14:paraId="6ACF478D" w14:textId="77777777" w:rsidR="00F531C0" w:rsidRPr="00382FE0" w:rsidRDefault="00F531C0" w:rsidP="00F531C0">
      <w:pPr>
        <w:pStyle w:val="Tablefin"/>
      </w:pPr>
    </w:p>
    <w:p w14:paraId="2CF8E4B5" w14:textId="50FF01D8" w:rsidR="00F531C0" w:rsidRPr="0077454F" w:rsidRDefault="00F531C0" w:rsidP="00F531C0">
      <w:pPr>
        <w:pStyle w:val="Heading3"/>
        <w:rPr>
          <w:lang w:val="ru-RU"/>
        </w:rPr>
      </w:pPr>
      <w:bookmarkStart w:id="266" w:name="_Toc442753311"/>
      <w:r w:rsidRPr="0077454F">
        <w:t>D</w:t>
      </w:r>
      <w:r w:rsidRPr="0077454F">
        <w:rPr>
          <w:lang w:val="ru-RU"/>
        </w:rPr>
        <w:t>5.1.3</w:t>
      </w:r>
      <w:r w:rsidRPr="0077454F">
        <w:rPr>
          <w:lang w:val="ru-RU"/>
        </w:rPr>
        <w:tab/>
      </w:r>
      <w:bookmarkEnd w:id="266"/>
      <w:r w:rsidR="0077454F" w:rsidRPr="0077454F">
        <w:rPr>
          <w:lang w:val="ru-RU"/>
        </w:rPr>
        <w:t>Параметры временного шага прогона</w:t>
      </w:r>
    </w:p>
    <w:p w14:paraId="636AD097" w14:textId="11B1CEA0" w:rsidR="00F531C0" w:rsidRDefault="0077454F" w:rsidP="009636E1">
      <w:pPr>
        <w:spacing w:after="120"/>
        <w:rPr>
          <w:lang w:val="ru-RU"/>
        </w:rPr>
      </w:pPr>
      <w:r w:rsidRPr="0077454F">
        <w:rPr>
          <w:lang w:val="ru-RU"/>
        </w:rPr>
        <w:t>Следующие параметры должны рассчитываться по алгоритму, приведенному в пункте D4.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2268"/>
        <w:gridCol w:w="2268"/>
      </w:tblGrid>
      <w:tr w:rsidR="0077454F" w:rsidRPr="00382FE0" w14:paraId="0B5FF68E" w14:textId="77777777" w:rsidTr="009636E1">
        <w:trPr>
          <w:cantSplit/>
          <w:jc w:val="center"/>
        </w:trPr>
        <w:tc>
          <w:tcPr>
            <w:tcW w:w="3969" w:type="dxa"/>
            <w:vAlign w:val="center"/>
            <w:hideMark/>
          </w:tcPr>
          <w:p w14:paraId="13D10CB8" w14:textId="1F5EE82B" w:rsidR="0077454F" w:rsidRPr="0077454F" w:rsidRDefault="0077454F" w:rsidP="0077454F">
            <w:pPr>
              <w:pStyle w:val="Tablehead"/>
              <w:rPr>
                <w:szCs w:val="22"/>
              </w:rPr>
            </w:pPr>
            <w:bookmarkStart w:id="267" w:name="_Toc440700496"/>
            <w:bookmarkStart w:id="268" w:name="_Toc438448566"/>
            <w:r w:rsidRPr="0077454F">
              <w:rPr>
                <w:lang w:val="ru-RU"/>
              </w:rPr>
              <w:t>Описание параметра</w:t>
            </w:r>
          </w:p>
        </w:tc>
        <w:tc>
          <w:tcPr>
            <w:tcW w:w="2268" w:type="dxa"/>
            <w:vAlign w:val="center"/>
            <w:hideMark/>
          </w:tcPr>
          <w:p w14:paraId="55E1BCD8" w14:textId="1329CB70" w:rsidR="0077454F" w:rsidRPr="0077454F" w:rsidRDefault="0077454F" w:rsidP="0077454F">
            <w:pPr>
              <w:pStyle w:val="Tablehead"/>
              <w:rPr>
                <w:szCs w:val="22"/>
              </w:rPr>
            </w:pPr>
            <w:r w:rsidRPr="0077454F">
              <w:rPr>
                <w:lang w:val="ru-RU"/>
              </w:rPr>
              <w:t>Название параметра</w:t>
            </w:r>
          </w:p>
        </w:tc>
        <w:tc>
          <w:tcPr>
            <w:tcW w:w="2268" w:type="dxa"/>
            <w:vAlign w:val="center"/>
            <w:hideMark/>
          </w:tcPr>
          <w:p w14:paraId="501687AE" w14:textId="3316D274" w:rsidR="0077454F" w:rsidRPr="0077454F" w:rsidRDefault="0077454F" w:rsidP="0077454F">
            <w:pPr>
              <w:pStyle w:val="Tablehead"/>
              <w:rPr>
                <w:szCs w:val="22"/>
              </w:rPr>
            </w:pPr>
            <w:r w:rsidRPr="0077454F">
              <w:rPr>
                <w:lang w:val="ru-RU"/>
              </w:rPr>
              <w:t>Единицы измерения параметра</w:t>
            </w:r>
          </w:p>
        </w:tc>
      </w:tr>
      <w:tr w:rsidR="0077454F" w:rsidRPr="00382FE0" w14:paraId="420D18CD" w14:textId="77777777" w:rsidTr="009636E1">
        <w:trPr>
          <w:cantSplit/>
          <w:jc w:val="center"/>
        </w:trPr>
        <w:tc>
          <w:tcPr>
            <w:tcW w:w="3969" w:type="dxa"/>
            <w:hideMark/>
          </w:tcPr>
          <w:p w14:paraId="7B825EFA" w14:textId="14E4EB5E" w:rsidR="0077454F" w:rsidRPr="0077454F" w:rsidRDefault="0077454F" w:rsidP="0077454F">
            <w:pPr>
              <w:pStyle w:val="Tabletext"/>
              <w:rPr>
                <w:szCs w:val="22"/>
              </w:rPr>
            </w:pPr>
            <w:r w:rsidRPr="0077454F">
              <w:rPr>
                <w:lang w:val="ru-RU"/>
              </w:rPr>
              <w:t>Временной шаг</w:t>
            </w:r>
          </w:p>
        </w:tc>
        <w:tc>
          <w:tcPr>
            <w:tcW w:w="2268" w:type="dxa"/>
            <w:hideMark/>
          </w:tcPr>
          <w:p w14:paraId="5382A244" w14:textId="2F190F75" w:rsidR="0077454F" w:rsidRPr="0077454F" w:rsidRDefault="0077454F" w:rsidP="0077454F">
            <w:pPr>
              <w:pStyle w:val="Tabletext"/>
              <w:jc w:val="center"/>
              <w:rPr>
                <w:szCs w:val="22"/>
              </w:rPr>
            </w:pPr>
            <w:r w:rsidRPr="0077454F">
              <w:rPr>
                <w:lang w:val="ru-RU"/>
              </w:rPr>
              <w:t>TSTEP</w:t>
            </w:r>
          </w:p>
        </w:tc>
        <w:tc>
          <w:tcPr>
            <w:tcW w:w="2268" w:type="dxa"/>
            <w:hideMark/>
          </w:tcPr>
          <w:p w14:paraId="5597F7DF" w14:textId="224D0FB4" w:rsidR="0077454F" w:rsidRPr="0077454F" w:rsidRDefault="0077454F" w:rsidP="0077454F">
            <w:pPr>
              <w:pStyle w:val="Tabletext"/>
              <w:jc w:val="center"/>
              <w:rPr>
                <w:szCs w:val="22"/>
              </w:rPr>
            </w:pPr>
            <w:r w:rsidRPr="0077454F">
              <w:rPr>
                <w:lang w:val="ru-RU"/>
              </w:rPr>
              <w:t>с</w:t>
            </w:r>
          </w:p>
        </w:tc>
      </w:tr>
      <w:tr w:rsidR="0077454F" w:rsidRPr="00382FE0" w14:paraId="3F5A0B8D" w14:textId="77777777" w:rsidTr="009636E1">
        <w:trPr>
          <w:cantSplit/>
          <w:jc w:val="center"/>
        </w:trPr>
        <w:tc>
          <w:tcPr>
            <w:tcW w:w="3969" w:type="dxa"/>
            <w:hideMark/>
          </w:tcPr>
          <w:p w14:paraId="0B7D54CE" w14:textId="648761B5" w:rsidR="0077454F" w:rsidRPr="0077454F" w:rsidRDefault="0077454F" w:rsidP="0077454F">
            <w:pPr>
              <w:pStyle w:val="Tabletext"/>
              <w:rPr>
                <w:szCs w:val="22"/>
              </w:rPr>
            </w:pPr>
            <w:r w:rsidRPr="0077454F">
              <w:rPr>
                <w:lang w:val="ru-RU"/>
              </w:rPr>
              <w:t>Количество временных шагов</w:t>
            </w:r>
          </w:p>
        </w:tc>
        <w:tc>
          <w:tcPr>
            <w:tcW w:w="2268" w:type="dxa"/>
            <w:hideMark/>
          </w:tcPr>
          <w:p w14:paraId="622B1EA1" w14:textId="2C1C0D97" w:rsidR="0077454F" w:rsidRPr="0077454F" w:rsidRDefault="0077454F" w:rsidP="0077454F">
            <w:pPr>
              <w:pStyle w:val="Tabletext"/>
              <w:jc w:val="center"/>
              <w:rPr>
                <w:szCs w:val="22"/>
              </w:rPr>
            </w:pPr>
            <w:r w:rsidRPr="0077454F">
              <w:rPr>
                <w:lang w:val="ru-RU"/>
              </w:rPr>
              <w:t>NSTEPS</w:t>
            </w:r>
          </w:p>
        </w:tc>
        <w:tc>
          <w:tcPr>
            <w:tcW w:w="2268" w:type="dxa"/>
            <w:hideMark/>
          </w:tcPr>
          <w:p w14:paraId="2B42DE61" w14:textId="457E2892" w:rsidR="0077454F" w:rsidRPr="0077454F" w:rsidRDefault="0077454F" w:rsidP="0077454F">
            <w:pPr>
              <w:pStyle w:val="Tabletext"/>
              <w:jc w:val="center"/>
              <w:rPr>
                <w:szCs w:val="22"/>
              </w:rPr>
            </w:pPr>
            <w:r w:rsidRPr="0077454F">
              <w:rPr>
                <w:lang w:val="ru-RU"/>
              </w:rPr>
              <w:t>–</w:t>
            </w:r>
          </w:p>
        </w:tc>
      </w:tr>
    </w:tbl>
    <w:p w14:paraId="7C79F1AB" w14:textId="77777777" w:rsidR="00F531C0" w:rsidRPr="00382FE0" w:rsidRDefault="00F531C0" w:rsidP="00F531C0">
      <w:pPr>
        <w:pStyle w:val="Tablefin"/>
      </w:pPr>
      <w:bookmarkStart w:id="269" w:name="_Toc442753312"/>
    </w:p>
    <w:p w14:paraId="6D3917F7" w14:textId="0DB818CC" w:rsidR="00F531C0" w:rsidRPr="0077454F" w:rsidRDefault="0077454F" w:rsidP="00F531C0">
      <w:pPr>
        <w:rPr>
          <w:lang w:val="ru-RU"/>
        </w:rPr>
      </w:pPr>
      <w:r w:rsidRPr="0077454F">
        <w:rPr>
          <w:lang w:val="ru-RU"/>
        </w:rPr>
        <w:t>Временной шаг и статистические данные рассчитываются с учетом временных окон, как показано на рисунке 43.</w:t>
      </w:r>
    </w:p>
    <w:p w14:paraId="5BD52AA6" w14:textId="77777777" w:rsidR="0077454F" w:rsidRPr="00EE23FA" w:rsidRDefault="0077454F" w:rsidP="0077454F">
      <w:pPr>
        <w:pStyle w:val="FigureNo"/>
        <w:rPr>
          <w:lang w:val="ru-RU"/>
        </w:rPr>
      </w:pPr>
      <w:r w:rsidRPr="009D52FF">
        <w:rPr>
          <w:lang w:val="ru-RU"/>
        </w:rPr>
        <w:t>Рисунок 43</w:t>
      </w:r>
    </w:p>
    <w:p w14:paraId="79BE4704" w14:textId="1BD20D74" w:rsidR="00F531C0" w:rsidRPr="0077454F" w:rsidRDefault="0077454F" w:rsidP="0077454F">
      <w:pPr>
        <w:pStyle w:val="Figuretitle"/>
        <w:rPr>
          <w:lang w:val="ru-RU"/>
        </w:rPr>
      </w:pPr>
      <w:r w:rsidRPr="00EE23FA">
        <w:rPr>
          <w:lang w:val="ru-RU"/>
        </w:rPr>
        <w:t>Время прогона, малый и большой временные шаги и временные окна</w:t>
      </w:r>
    </w:p>
    <w:p w14:paraId="13B76016" w14:textId="54936406" w:rsidR="00F531C0" w:rsidRPr="00382FE0" w:rsidRDefault="003729D8" w:rsidP="00F531C0">
      <w:pPr>
        <w:pStyle w:val="Figure"/>
      </w:pPr>
      <w:r>
        <w:rPr>
          <w:noProof/>
          <w:lang w:val="ru-RU" w:eastAsia="ru-RU"/>
        </w:rPr>
        <w:drawing>
          <wp:inline distT="0" distB="0" distL="0" distR="0" wp14:anchorId="3571196A" wp14:editId="2F7BC986">
            <wp:extent cx="5700156" cy="1860795"/>
            <wp:effectExtent l="0" t="0" r="0" b="635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igure 43.png"/>
                    <pic:cNvPicPr/>
                  </pic:nvPicPr>
                  <pic:blipFill>
                    <a:blip r:embed="rId89">
                      <a:extLst>
                        <a:ext uri="{28A0092B-C50C-407E-A947-70E740481C1C}">
                          <a14:useLocalDpi xmlns:a14="http://schemas.microsoft.com/office/drawing/2010/main" val="0"/>
                        </a:ext>
                      </a:extLst>
                    </a:blip>
                    <a:stretch>
                      <a:fillRect/>
                    </a:stretch>
                  </pic:blipFill>
                  <pic:spPr>
                    <a:xfrm>
                      <a:off x="0" y="0"/>
                      <a:ext cx="5713992" cy="1865312"/>
                    </a:xfrm>
                    <a:prstGeom prst="rect">
                      <a:avLst/>
                    </a:prstGeom>
                  </pic:spPr>
                </pic:pic>
              </a:graphicData>
            </a:graphic>
          </wp:inline>
        </w:drawing>
      </w:r>
    </w:p>
    <w:p w14:paraId="4E9C91F4" w14:textId="77777777" w:rsidR="003729D8" w:rsidRPr="003729D8" w:rsidRDefault="003729D8" w:rsidP="003729D8">
      <w:pPr>
        <w:pStyle w:val="Normalaftertitle"/>
        <w:rPr>
          <w:lang w:val="ru-RU"/>
        </w:rPr>
      </w:pPr>
      <w:r w:rsidRPr="003729D8">
        <w:rPr>
          <w:lang w:val="ru-RU"/>
        </w:rPr>
        <w:t>В пункте D4 рассчитываются следующие параметры:</w:t>
      </w:r>
    </w:p>
    <w:p w14:paraId="67981D52" w14:textId="366A8F7D" w:rsidR="003729D8" w:rsidRPr="003729D8" w:rsidRDefault="003729D8" w:rsidP="003729D8">
      <w:pPr>
        <w:pStyle w:val="enumlev1"/>
        <w:rPr>
          <w:lang w:val="ru-RU"/>
        </w:rPr>
      </w:pPr>
      <w:r w:rsidRPr="003729D8">
        <w:rPr>
          <w:lang w:val="ru-RU"/>
        </w:rPr>
        <w:t>–</w:t>
      </w:r>
      <w:r w:rsidRPr="003729D8">
        <w:rPr>
          <w:lang w:val="ru-RU"/>
        </w:rPr>
        <w:tab/>
        <w:t>длительность прогона;</w:t>
      </w:r>
    </w:p>
    <w:p w14:paraId="51A9D144" w14:textId="38951755" w:rsidR="003729D8" w:rsidRPr="003729D8" w:rsidRDefault="003729D8" w:rsidP="003729D8">
      <w:pPr>
        <w:pStyle w:val="enumlev1"/>
        <w:rPr>
          <w:lang w:val="ru-RU"/>
        </w:rPr>
      </w:pPr>
      <w:r w:rsidRPr="003729D8">
        <w:rPr>
          <w:lang w:val="ru-RU"/>
        </w:rPr>
        <w:t>–</w:t>
      </w:r>
      <w:r w:rsidRPr="003729D8">
        <w:rPr>
          <w:lang w:val="ru-RU"/>
        </w:rPr>
        <w:tab/>
        <w:t>малый временной шаг;</w:t>
      </w:r>
    </w:p>
    <w:p w14:paraId="7ACE0EEB" w14:textId="6723D8A0" w:rsidR="003729D8" w:rsidRPr="003729D8" w:rsidRDefault="003729D8" w:rsidP="003729D8">
      <w:pPr>
        <w:pStyle w:val="enumlev1"/>
        <w:rPr>
          <w:lang w:val="ru-RU"/>
        </w:rPr>
      </w:pPr>
      <w:r w:rsidRPr="00492C1C">
        <w:rPr>
          <w:lang w:val="ru-RU"/>
        </w:rPr>
        <w:t>–</w:t>
      </w:r>
      <w:r w:rsidRPr="003729D8">
        <w:rPr>
          <w:lang w:val="ru-RU"/>
        </w:rPr>
        <w:tab/>
        <w:t>большой временной шаг.</w:t>
      </w:r>
    </w:p>
    <w:p w14:paraId="4E1F38D1" w14:textId="77777777" w:rsidR="003729D8" w:rsidRPr="003729D8" w:rsidRDefault="003729D8" w:rsidP="003729D8">
      <w:pPr>
        <w:rPr>
          <w:lang w:val="ru-RU"/>
        </w:rPr>
      </w:pPr>
      <w:r w:rsidRPr="003729D8">
        <w:rPr>
          <w:lang w:val="ru-RU"/>
        </w:rPr>
        <w:t>В том случае, если метод выбора спутников НГСО определяется длительностью интервала слежения (например, чтобы значение MIN_DURATION[</w:t>
      </w:r>
      <w:proofErr w:type="spellStart"/>
      <w:r w:rsidRPr="003729D8">
        <w:rPr>
          <w:lang w:val="ru-RU"/>
        </w:rPr>
        <w:t>Latitude</w:t>
      </w:r>
      <w:proofErr w:type="spellEnd"/>
      <w:r w:rsidRPr="003729D8">
        <w:rPr>
          <w:lang w:val="ru-RU"/>
        </w:rPr>
        <w:t xml:space="preserve">] было ненулевым хотя бы для одной широты), необходимо также рассмотреть набор временных окон, чтобы обеспечить анализ всех комбинаций при выборе спутников. </w:t>
      </w:r>
    </w:p>
    <w:p w14:paraId="1ED3960D" w14:textId="77777777" w:rsidR="003729D8" w:rsidRPr="003729D8" w:rsidRDefault="003729D8" w:rsidP="003729D8">
      <w:pPr>
        <w:rPr>
          <w:lang w:val="ru-RU"/>
        </w:rPr>
      </w:pPr>
      <w:r w:rsidRPr="003729D8">
        <w:rPr>
          <w:lang w:val="ru-RU"/>
        </w:rPr>
        <w:lastRenderedPageBreak/>
        <w:t>Параметр MIN_DURATION предоставляется для группировки, возможно, в зависимости от широты, которой в данном случае является широта ЗС. Длительность временного окна в малых временных шагах рассчитывается как целочисленное отношение длительности интервала слежения к размеру малого временного шага. Параметр MIN_SLIDING_TIME также рассчитывается как целое число малых временных шагов.</w:t>
      </w:r>
    </w:p>
    <w:p w14:paraId="36302852" w14:textId="77777777" w:rsidR="003729D8" w:rsidRPr="003729D8" w:rsidRDefault="003729D8" w:rsidP="003729D8">
      <w:pPr>
        <w:rPr>
          <w:lang w:val="ru-RU"/>
        </w:rPr>
      </w:pPr>
      <w:r w:rsidRPr="003729D8">
        <w:rPr>
          <w:lang w:val="ru-RU"/>
        </w:rPr>
        <w:t>Минимальная длительность скользящего временного окна определяется по следующей формуле:</w:t>
      </w:r>
    </w:p>
    <w:p w14:paraId="7087A315" w14:textId="77777777" w:rsidR="003729D8" w:rsidRPr="003729D8" w:rsidRDefault="003729D8" w:rsidP="003729D8">
      <w:pPr>
        <w:jc w:val="center"/>
        <w:rPr>
          <w:lang w:val="ru-RU"/>
        </w:rPr>
      </w:pPr>
      <m:oMath>
        <m:r>
          <m:rPr>
            <m:sty m:val="p"/>
          </m:rPr>
          <w:rPr>
            <w:rFonts w:ascii="Cambria Math" w:hAnsi="Cambria Math"/>
            <w:lang w:val="ru-RU"/>
          </w:rPr>
          <m:t>MIN_SLIDING_TIME=max</m:t>
        </m:r>
        <m:d>
          <m:dPr>
            <m:begChr m:val="{"/>
            <m:endChr m:val="}"/>
            <m:ctrlPr>
              <w:rPr>
                <w:rFonts w:ascii="Cambria Math" w:hAnsi="Cambria Math"/>
                <w:lang w:val="ru-RU"/>
              </w:rPr>
            </m:ctrlPr>
          </m:dPr>
          <m:e>
            <m:r>
              <w:rPr>
                <w:rFonts w:ascii="Cambria Math" w:hAnsi="Cambria Math"/>
                <w:lang w:val="ru-RU"/>
              </w:rPr>
              <m:t>1 second,</m:t>
            </m:r>
            <m:f>
              <m:fPr>
                <m:ctrlPr>
                  <w:rPr>
                    <w:rFonts w:ascii="Cambria Math" w:hAnsi="Cambria Math"/>
                    <w:i/>
                    <w:lang w:val="ru-RU"/>
                  </w:rPr>
                </m:ctrlPr>
              </m:fPr>
              <m:num>
                <m:r>
                  <w:rPr>
                    <w:rFonts w:ascii="Cambria Math" w:hAnsi="Cambria Math"/>
                    <w:lang w:val="ru-RU"/>
                  </w:rPr>
                  <m:t>MinimumOrbitalPeriod</m:t>
                </m:r>
              </m:num>
              <m:den>
                <m:r>
                  <w:rPr>
                    <w:rFonts w:ascii="Cambria Math" w:hAnsi="Cambria Math"/>
                    <w:lang w:val="ru-RU"/>
                  </w:rPr>
                  <m:t>100.</m:t>
                </m:r>
                <m:sSub>
                  <m:sSubPr>
                    <m:ctrlPr>
                      <w:rPr>
                        <w:rFonts w:ascii="Cambria Math" w:hAnsi="Cambria Math"/>
                        <w:i/>
                        <w:lang w:val="ru-RU"/>
                      </w:rPr>
                    </m:ctrlPr>
                  </m:sSubPr>
                  <m:e>
                    <m:r>
                      <w:rPr>
                        <w:rFonts w:ascii="Cambria Math" w:hAnsi="Cambria Math"/>
                        <w:lang w:val="ru-RU"/>
                      </w:rPr>
                      <m:t>N</m:t>
                    </m:r>
                  </m:e>
                  <m:sub>
                    <m:r>
                      <w:rPr>
                        <w:rFonts w:ascii="Cambria Math" w:hAnsi="Cambria Math"/>
                        <w:lang w:val="ru-RU"/>
                      </w:rPr>
                      <m:t>satellites</m:t>
                    </m:r>
                  </m:sub>
                </m:sSub>
              </m:den>
            </m:f>
            <m:r>
              <w:rPr>
                <w:rFonts w:ascii="Cambria Math" w:hAnsi="Cambria Math"/>
                <w:lang w:val="ru-RU"/>
              </w:rPr>
              <m:t xml:space="preserve"> </m:t>
            </m:r>
          </m:e>
        </m:d>
      </m:oMath>
      <w:r w:rsidRPr="003729D8">
        <w:rPr>
          <w:lang w:val="ru-RU"/>
        </w:rPr>
        <w:t>,</w:t>
      </w:r>
    </w:p>
    <w:p w14:paraId="1E885FE8" w14:textId="77777777" w:rsidR="003729D8" w:rsidRPr="003729D8" w:rsidRDefault="003729D8" w:rsidP="003729D8">
      <w:pPr>
        <w:rPr>
          <w:lang w:val="ru-RU"/>
        </w:rPr>
      </w:pPr>
      <w:r w:rsidRPr="003729D8">
        <w:rPr>
          <w:lang w:val="ru-RU"/>
        </w:rPr>
        <w:t xml:space="preserve">где </w:t>
      </w:r>
      <w:proofErr w:type="spellStart"/>
      <w:r w:rsidRPr="003729D8">
        <w:rPr>
          <w:i/>
          <w:lang w:val="ru-RU"/>
        </w:rPr>
        <w:t>MinimumOrbitalPeriod</w:t>
      </w:r>
      <w:proofErr w:type="spellEnd"/>
      <w:r w:rsidRPr="003729D8">
        <w:rPr>
          <w:lang w:val="ru-RU"/>
        </w:rPr>
        <w:t xml:space="preserve"> – наименьший период орбиты по всем </w:t>
      </w:r>
      <w:proofErr w:type="spellStart"/>
      <w:r w:rsidRPr="003729D8">
        <w:rPr>
          <w:lang w:val="ru-RU"/>
        </w:rPr>
        <w:t>подгруппировкам</w:t>
      </w:r>
      <w:proofErr w:type="spellEnd"/>
      <w:r w:rsidRPr="003729D8">
        <w:rPr>
          <w:lang w:val="ru-RU"/>
        </w:rPr>
        <w:t>.</w:t>
      </w:r>
    </w:p>
    <w:p w14:paraId="70D403BF" w14:textId="77777777" w:rsidR="003729D8" w:rsidRPr="003729D8" w:rsidRDefault="003729D8" w:rsidP="003729D8">
      <w:pPr>
        <w:rPr>
          <w:lang w:val="ru-RU"/>
        </w:rPr>
      </w:pPr>
      <w:r w:rsidRPr="003729D8">
        <w:rPr>
          <w:lang w:val="ru-RU"/>
        </w:rPr>
        <w:t xml:space="preserve">Длительность прогона определяется в пункте D4 таким образом, чтобы группировка вернулась к начальным условиям и, следовательно, были получены полные статистические данные. Для этого может потребоваться, чтобы последнее временное окно включалось лишь частично, то есть включались только те временные шаги в пределах длительности прогона, которые учитывались бы в статистике </w:t>
      </w:r>
      <w:proofErr w:type="spellStart"/>
      <w:r w:rsidRPr="003729D8">
        <w:rPr>
          <w:lang w:val="ru-RU"/>
        </w:rPr>
        <w:t>э.п.п.м</w:t>
      </w:r>
      <w:proofErr w:type="spellEnd"/>
      <w:r w:rsidRPr="003729D8">
        <w:rPr>
          <w:lang w:val="ru-RU"/>
        </w:rPr>
        <w:t>. Однако моделирование будет продолжаться на всем протяжении временного окна, чтобы определить, какие спутники подлежат отслеживанию. Кроме того, поскольку время начала каждого окна смещено, для других окон необходимо выполнить дополнительные шаги помимо тех, которые выполнялись в первом временном окне.</w:t>
      </w:r>
    </w:p>
    <w:p w14:paraId="10A0A6A2" w14:textId="1699DA5B" w:rsidR="003729D8" w:rsidRPr="009636E1" w:rsidRDefault="003729D8" w:rsidP="003729D8">
      <w:pPr>
        <w:rPr>
          <w:lang w:val="en-US"/>
        </w:rPr>
      </w:pPr>
      <w:r w:rsidRPr="003729D8">
        <w:rPr>
          <w:lang w:val="ru-RU"/>
        </w:rPr>
        <w:t>Длина скользящего окна в малых временных шагах равняется</w:t>
      </w:r>
      <w:r w:rsidR="009636E1">
        <w:rPr>
          <w:lang w:val="en-US"/>
        </w:rPr>
        <w:t>:</w:t>
      </w:r>
    </w:p>
    <w:p w14:paraId="7E254C38" w14:textId="77777777" w:rsidR="003729D8" w:rsidRPr="003729D8" w:rsidRDefault="003729D8" w:rsidP="003729D8">
      <w:pPr>
        <w:spacing w:line="228" w:lineRule="auto"/>
        <w:rPr>
          <w:lang w:val="en-US"/>
        </w:rPr>
      </w:pPr>
      <w:r w:rsidRPr="003729D8">
        <w:rPr>
          <w:lang w:val="ru-RU"/>
        </w:rPr>
        <w:tab/>
      </w:r>
      <w:r w:rsidRPr="003729D8">
        <w:rPr>
          <w:i/>
          <w:lang w:val="en-US"/>
        </w:rPr>
        <w:t>N</w:t>
      </w:r>
      <w:r w:rsidRPr="003729D8">
        <w:rPr>
          <w:i/>
          <w:vertAlign w:val="subscript"/>
          <w:lang w:val="en-US"/>
        </w:rPr>
        <w:t>SW</w:t>
      </w:r>
      <w:r w:rsidRPr="003729D8">
        <w:rPr>
          <w:lang w:val="en-US"/>
        </w:rPr>
        <w:t xml:space="preserve"> = </w:t>
      </w:r>
      <w:proofErr w:type="spellStart"/>
      <w:proofErr w:type="gramStart"/>
      <w:r w:rsidRPr="003729D8">
        <w:rPr>
          <w:lang w:val="en-US"/>
        </w:rPr>
        <w:t>RoundDown</w:t>
      </w:r>
      <w:proofErr w:type="spellEnd"/>
      <w:r w:rsidRPr="003729D8">
        <w:rPr>
          <w:lang w:val="en-US"/>
        </w:rPr>
        <w:t>(</w:t>
      </w:r>
      <w:proofErr w:type="gramEnd"/>
      <w:r w:rsidRPr="003729D8">
        <w:rPr>
          <w:lang w:val="en-US"/>
        </w:rPr>
        <w:t>MIN_DURATION/</w:t>
      </w:r>
      <w:proofErr w:type="spellStart"/>
      <w:r w:rsidRPr="003729D8">
        <w:rPr>
          <w:i/>
          <w:lang w:val="en-US"/>
        </w:rPr>
        <w:t>T</w:t>
      </w:r>
      <w:r w:rsidRPr="003729D8">
        <w:rPr>
          <w:i/>
          <w:vertAlign w:val="subscript"/>
          <w:lang w:val="en-US"/>
        </w:rPr>
        <w:t>fine</w:t>
      </w:r>
      <w:proofErr w:type="spellEnd"/>
      <w:r w:rsidRPr="003729D8">
        <w:rPr>
          <w:lang w:val="en-US"/>
        </w:rPr>
        <w:t>).</w:t>
      </w:r>
    </w:p>
    <w:p w14:paraId="77EA0976" w14:textId="77777777" w:rsidR="003729D8" w:rsidRPr="003729D8" w:rsidRDefault="003729D8" w:rsidP="003729D8">
      <w:pPr>
        <w:rPr>
          <w:lang w:val="ru-RU"/>
        </w:rPr>
      </w:pPr>
      <w:r w:rsidRPr="003729D8">
        <w:rPr>
          <w:lang w:val="ru-RU"/>
        </w:rPr>
        <w:t>Число малых временных шагов в MIN_SLIDING_TIME можно рассчитать следующим образом:</w:t>
      </w:r>
    </w:p>
    <w:p w14:paraId="6879DD4A" w14:textId="77777777" w:rsidR="003729D8" w:rsidRPr="003729D8" w:rsidRDefault="003729D8" w:rsidP="003729D8">
      <w:pPr>
        <w:spacing w:line="228" w:lineRule="auto"/>
        <w:rPr>
          <w:vertAlign w:val="subscript"/>
          <w:lang w:val="en-US"/>
        </w:rPr>
      </w:pPr>
      <w:r w:rsidRPr="003729D8">
        <w:rPr>
          <w:lang w:val="ru-RU"/>
        </w:rPr>
        <w:tab/>
      </w:r>
      <w:r w:rsidRPr="003729D8">
        <w:rPr>
          <w:i/>
          <w:lang w:val="en-US"/>
        </w:rPr>
        <w:t>N</w:t>
      </w:r>
      <w:r w:rsidRPr="003729D8">
        <w:rPr>
          <w:i/>
          <w:vertAlign w:val="subscript"/>
          <w:lang w:val="en-US"/>
        </w:rPr>
        <w:t>MSL</w:t>
      </w:r>
      <w:r w:rsidRPr="003729D8">
        <w:rPr>
          <w:lang w:val="en-US"/>
        </w:rPr>
        <w:t xml:space="preserve"> = </w:t>
      </w:r>
      <w:proofErr w:type="spellStart"/>
      <w:proofErr w:type="gramStart"/>
      <w:r w:rsidRPr="003729D8">
        <w:rPr>
          <w:lang w:val="en-US"/>
        </w:rPr>
        <w:t>RoundUp</w:t>
      </w:r>
      <w:proofErr w:type="spellEnd"/>
      <w:r w:rsidRPr="003729D8">
        <w:rPr>
          <w:lang w:val="en-US"/>
        </w:rPr>
        <w:t>(</w:t>
      </w:r>
      <w:proofErr w:type="gramEnd"/>
      <w:r w:rsidRPr="003729D8">
        <w:rPr>
          <w:lang w:val="en-US"/>
        </w:rPr>
        <w:t>MIN_SLIDING_TIME/</w:t>
      </w:r>
      <w:proofErr w:type="spellStart"/>
      <w:r w:rsidRPr="003729D8">
        <w:rPr>
          <w:i/>
          <w:lang w:val="en-US"/>
        </w:rPr>
        <w:t>T</w:t>
      </w:r>
      <w:r w:rsidRPr="003729D8">
        <w:rPr>
          <w:i/>
          <w:vertAlign w:val="subscript"/>
          <w:lang w:val="en-US"/>
        </w:rPr>
        <w:t>fine</w:t>
      </w:r>
      <w:proofErr w:type="spellEnd"/>
      <w:r w:rsidRPr="003729D8">
        <w:rPr>
          <w:lang w:val="en-US"/>
        </w:rPr>
        <w:t>).</w:t>
      </w:r>
    </w:p>
    <w:p w14:paraId="262B4F9A" w14:textId="2056F7D3" w:rsidR="003729D8" w:rsidRPr="009636E1" w:rsidRDefault="003729D8" w:rsidP="003729D8">
      <w:pPr>
        <w:rPr>
          <w:lang w:val="en-US"/>
        </w:rPr>
      </w:pPr>
      <w:r w:rsidRPr="003729D8">
        <w:rPr>
          <w:lang w:val="ru-RU"/>
        </w:rPr>
        <w:t>Тогда число временных окон для использования в расчетах равно</w:t>
      </w:r>
      <w:r w:rsidR="009636E1">
        <w:rPr>
          <w:lang w:val="en-US"/>
        </w:rPr>
        <w:t>:</w:t>
      </w:r>
    </w:p>
    <w:p w14:paraId="66999A1D" w14:textId="77777777" w:rsidR="003729D8" w:rsidRPr="003729D8" w:rsidRDefault="003729D8" w:rsidP="003729D8">
      <w:pPr>
        <w:spacing w:line="228" w:lineRule="auto"/>
        <w:rPr>
          <w:lang w:val="ru-RU"/>
        </w:rPr>
      </w:pPr>
      <w:r w:rsidRPr="003729D8">
        <w:rPr>
          <w:lang w:val="ru-RU"/>
        </w:rPr>
        <w:tab/>
      </w:r>
      <w:r w:rsidRPr="003729D8">
        <w:rPr>
          <w:i/>
          <w:lang w:val="ru-RU"/>
        </w:rPr>
        <w:t>N</w:t>
      </w:r>
      <w:r w:rsidRPr="003729D8">
        <w:rPr>
          <w:i/>
          <w:vertAlign w:val="subscript"/>
          <w:lang w:val="ru-RU"/>
        </w:rPr>
        <w:t>TW</w:t>
      </w:r>
      <w:r w:rsidRPr="003729D8">
        <w:rPr>
          <w:lang w:val="ru-RU"/>
        </w:rPr>
        <w:t xml:space="preserve"> = </w:t>
      </w:r>
      <w:proofErr w:type="spellStart"/>
      <w:proofErr w:type="gramStart"/>
      <w:r w:rsidRPr="003729D8">
        <w:rPr>
          <w:lang w:val="ru-RU"/>
        </w:rPr>
        <w:t>RoundUp</w:t>
      </w:r>
      <w:proofErr w:type="spellEnd"/>
      <w:r w:rsidRPr="003729D8">
        <w:rPr>
          <w:lang w:val="ru-RU"/>
        </w:rPr>
        <w:t>(</w:t>
      </w:r>
      <w:proofErr w:type="spellStart"/>
      <w:proofErr w:type="gramEnd"/>
      <w:r w:rsidRPr="003729D8">
        <w:rPr>
          <w:i/>
          <w:lang w:val="ru-RU"/>
        </w:rPr>
        <w:t>N</w:t>
      </w:r>
      <w:r w:rsidRPr="003729D8">
        <w:rPr>
          <w:i/>
          <w:vertAlign w:val="subscript"/>
          <w:lang w:val="ru-RU"/>
        </w:rPr>
        <w:t>sw</w:t>
      </w:r>
      <w:proofErr w:type="spellEnd"/>
      <w:r w:rsidRPr="003729D8">
        <w:rPr>
          <w:i/>
          <w:vertAlign w:val="subscript"/>
          <w:lang w:val="ru-RU"/>
        </w:rPr>
        <w:t xml:space="preserve"> </w:t>
      </w:r>
      <w:r w:rsidRPr="003729D8">
        <w:rPr>
          <w:i/>
          <w:lang w:val="ru-RU"/>
        </w:rPr>
        <w:t>/N</w:t>
      </w:r>
      <w:r w:rsidRPr="003729D8">
        <w:rPr>
          <w:i/>
          <w:vertAlign w:val="subscript"/>
          <w:lang w:val="ru-RU"/>
        </w:rPr>
        <w:t>MSL</w:t>
      </w:r>
      <w:r w:rsidRPr="003729D8">
        <w:rPr>
          <w:lang w:val="ru-RU"/>
        </w:rPr>
        <w:t>).</w:t>
      </w:r>
    </w:p>
    <w:p w14:paraId="2DBA3C34" w14:textId="5AEFCF16" w:rsidR="003729D8" w:rsidRPr="009636E1" w:rsidRDefault="003729D8" w:rsidP="003729D8">
      <w:pPr>
        <w:rPr>
          <w:lang w:val="en-US"/>
        </w:rPr>
      </w:pPr>
      <w:r w:rsidRPr="003729D8">
        <w:rPr>
          <w:lang w:val="ru-RU"/>
        </w:rPr>
        <w:t>Соответственно, число повторов временного окна в пределах длительности прогона равно</w:t>
      </w:r>
      <w:r w:rsidR="009636E1">
        <w:rPr>
          <w:lang w:val="en-US"/>
        </w:rPr>
        <w:t>:</w:t>
      </w:r>
    </w:p>
    <w:p w14:paraId="5CA45F6B" w14:textId="77777777" w:rsidR="003729D8" w:rsidRPr="003729D8" w:rsidRDefault="003729D8" w:rsidP="003729D8">
      <w:pPr>
        <w:spacing w:line="228" w:lineRule="auto"/>
        <w:rPr>
          <w:lang w:val="ru-RU"/>
        </w:rPr>
      </w:pPr>
      <w:r w:rsidRPr="003729D8">
        <w:rPr>
          <w:lang w:val="ru-RU"/>
        </w:rPr>
        <w:tab/>
      </w:r>
      <w:proofErr w:type="spellStart"/>
      <w:r w:rsidRPr="003729D8">
        <w:rPr>
          <w:i/>
          <w:lang w:val="ru-RU"/>
        </w:rPr>
        <w:t>N</w:t>
      </w:r>
      <w:r w:rsidRPr="003729D8">
        <w:rPr>
          <w:i/>
          <w:vertAlign w:val="subscript"/>
          <w:lang w:val="ru-RU"/>
        </w:rPr>
        <w:t>Repeat</w:t>
      </w:r>
      <w:proofErr w:type="spellEnd"/>
      <w:r w:rsidRPr="003729D8">
        <w:rPr>
          <w:lang w:val="ru-RU"/>
        </w:rPr>
        <w:t xml:space="preserve"> = </w:t>
      </w:r>
      <w:proofErr w:type="spellStart"/>
      <w:proofErr w:type="gramStart"/>
      <w:r w:rsidRPr="003729D8">
        <w:rPr>
          <w:lang w:val="ru-RU"/>
        </w:rPr>
        <w:t>RoundUp</w:t>
      </w:r>
      <w:proofErr w:type="spellEnd"/>
      <w:r w:rsidRPr="003729D8">
        <w:rPr>
          <w:lang w:val="ru-RU"/>
        </w:rPr>
        <w:t>(</w:t>
      </w:r>
      <w:proofErr w:type="spellStart"/>
      <w:proofErr w:type="gramEnd"/>
      <w:r w:rsidRPr="003729D8">
        <w:rPr>
          <w:i/>
          <w:lang w:val="ru-RU"/>
        </w:rPr>
        <w:t>N</w:t>
      </w:r>
      <w:r w:rsidRPr="003729D8">
        <w:rPr>
          <w:i/>
          <w:vertAlign w:val="subscript"/>
          <w:lang w:val="ru-RU"/>
        </w:rPr>
        <w:t>step</w:t>
      </w:r>
      <w:proofErr w:type="spellEnd"/>
      <w:r w:rsidRPr="003729D8">
        <w:rPr>
          <w:lang w:val="ru-RU"/>
        </w:rPr>
        <w:t>/</w:t>
      </w:r>
      <w:r w:rsidRPr="003729D8">
        <w:rPr>
          <w:i/>
          <w:lang w:val="ru-RU"/>
        </w:rPr>
        <w:t>N</w:t>
      </w:r>
      <w:r w:rsidRPr="003729D8">
        <w:rPr>
          <w:i/>
          <w:vertAlign w:val="subscript"/>
          <w:lang w:val="ru-RU"/>
        </w:rPr>
        <w:t>SW</w:t>
      </w:r>
      <w:r w:rsidRPr="003729D8">
        <w:rPr>
          <w:lang w:val="ru-RU"/>
        </w:rPr>
        <w:t>).</w:t>
      </w:r>
    </w:p>
    <w:p w14:paraId="28ED857B" w14:textId="77777777" w:rsidR="003729D8" w:rsidRPr="003729D8" w:rsidRDefault="003729D8" w:rsidP="003729D8">
      <w:pPr>
        <w:rPr>
          <w:lang w:val="ru-RU"/>
        </w:rPr>
      </w:pPr>
      <w:r w:rsidRPr="003729D8">
        <w:rPr>
          <w:lang w:val="ru-RU"/>
        </w:rPr>
        <w:t>Общее число малых временных шагов, требуемое для моделирования, равно длительности прогона плюс время, необходимое для полного сбора данных по всем временным окнам, а именно:</w:t>
      </w:r>
    </w:p>
    <w:p w14:paraId="3B2691F5" w14:textId="77777777" w:rsidR="003729D8" w:rsidRPr="003729D8" w:rsidRDefault="003729D8" w:rsidP="003729D8">
      <w:pPr>
        <w:spacing w:line="228" w:lineRule="auto"/>
        <w:rPr>
          <w:lang w:val="en-US"/>
        </w:rPr>
      </w:pPr>
      <w:r w:rsidRPr="003729D8">
        <w:rPr>
          <w:lang w:val="ru-RU"/>
        </w:rPr>
        <w:tab/>
      </w:r>
      <w:proofErr w:type="spellStart"/>
      <w:r w:rsidRPr="003729D8">
        <w:rPr>
          <w:i/>
          <w:lang w:val="en-US"/>
        </w:rPr>
        <w:t>N</w:t>
      </w:r>
      <w:r w:rsidRPr="003729D8">
        <w:rPr>
          <w:i/>
          <w:vertAlign w:val="subscript"/>
          <w:lang w:val="en-US"/>
        </w:rPr>
        <w:t>TotalSteps</w:t>
      </w:r>
      <w:proofErr w:type="spellEnd"/>
      <w:r w:rsidRPr="003729D8">
        <w:rPr>
          <w:lang w:val="en-US"/>
        </w:rPr>
        <w:t xml:space="preserve"> = </w:t>
      </w:r>
      <w:proofErr w:type="spellStart"/>
      <w:r w:rsidRPr="003729D8">
        <w:rPr>
          <w:i/>
          <w:lang w:val="en-US"/>
        </w:rPr>
        <w:t>N</w:t>
      </w:r>
      <w:r w:rsidRPr="003729D8">
        <w:rPr>
          <w:i/>
          <w:vertAlign w:val="subscript"/>
          <w:lang w:val="en-US"/>
        </w:rPr>
        <w:t>repeat</w:t>
      </w:r>
      <w:proofErr w:type="spellEnd"/>
      <w:r w:rsidRPr="003729D8">
        <w:rPr>
          <w:i/>
          <w:lang w:val="en-US"/>
        </w:rPr>
        <w:t xml:space="preserve"> * N</w:t>
      </w:r>
      <w:r w:rsidRPr="003729D8">
        <w:rPr>
          <w:i/>
          <w:vertAlign w:val="subscript"/>
          <w:lang w:val="en-US"/>
        </w:rPr>
        <w:t>SW</w:t>
      </w:r>
      <w:r w:rsidRPr="003729D8">
        <w:rPr>
          <w:i/>
          <w:lang w:val="en-US"/>
        </w:rPr>
        <w:t xml:space="preserve"> + </w:t>
      </w:r>
      <w:r w:rsidRPr="003729D8">
        <w:rPr>
          <w:lang w:val="en-US"/>
        </w:rPr>
        <w:t>(</w:t>
      </w:r>
      <w:proofErr w:type="gramStart"/>
      <w:r w:rsidRPr="003729D8">
        <w:rPr>
          <w:i/>
          <w:lang w:val="en-US"/>
        </w:rPr>
        <w:t>N</w:t>
      </w:r>
      <w:r w:rsidRPr="003729D8">
        <w:rPr>
          <w:i/>
          <w:vertAlign w:val="subscript"/>
          <w:lang w:val="en-US"/>
        </w:rPr>
        <w:t>TW</w:t>
      </w:r>
      <w:r w:rsidRPr="003729D8">
        <w:rPr>
          <w:i/>
          <w:lang w:val="en-US"/>
        </w:rPr>
        <w:t xml:space="preserve">  </w:t>
      </w:r>
      <w:r w:rsidRPr="003729D8">
        <w:rPr>
          <w:lang w:val="en-US"/>
        </w:rPr>
        <w:t>–</w:t>
      </w:r>
      <w:proofErr w:type="gramEnd"/>
      <w:r w:rsidRPr="003729D8">
        <w:rPr>
          <w:i/>
          <w:lang w:val="en-US"/>
        </w:rPr>
        <w:t xml:space="preserve"> </w:t>
      </w:r>
      <w:r w:rsidRPr="003729D8">
        <w:rPr>
          <w:lang w:val="en-US"/>
        </w:rPr>
        <w:t>1)</w:t>
      </w:r>
      <w:r w:rsidRPr="003729D8">
        <w:rPr>
          <w:i/>
          <w:lang w:val="en-US"/>
        </w:rPr>
        <w:t xml:space="preserve"> * N</w:t>
      </w:r>
      <w:r w:rsidRPr="003729D8">
        <w:rPr>
          <w:i/>
          <w:vertAlign w:val="subscript"/>
          <w:lang w:val="en-US"/>
        </w:rPr>
        <w:t>MSL</w:t>
      </w:r>
      <w:r w:rsidRPr="003729D8">
        <w:rPr>
          <w:lang w:val="en-US"/>
        </w:rPr>
        <w:t>.</w:t>
      </w:r>
    </w:p>
    <w:p w14:paraId="51BA286A" w14:textId="380C03BB" w:rsidR="003729D8" w:rsidRPr="009636E1" w:rsidRDefault="003729D8" w:rsidP="003729D8">
      <w:pPr>
        <w:rPr>
          <w:lang w:val="en-US"/>
        </w:rPr>
      </w:pPr>
      <w:r w:rsidRPr="003729D8">
        <w:rPr>
          <w:lang w:val="ru-RU"/>
        </w:rPr>
        <w:t>Тогда общая длительность прогона, необходимая для полного сбора данных по всем скользящим временным окнам, равна</w:t>
      </w:r>
      <w:r w:rsidR="009636E1">
        <w:rPr>
          <w:lang w:val="en-US"/>
        </w:rPr>
        <w:t>:</w:t>
      </w:r>
    </w:p>
    <w:p w14:paraId="65D062AD" w14:textId="6DAD3E20" w:rsidR="00F531C0" w:rsidRPr="00F869A0" w:rsidRDefault="003729D8" w:rsidP="003729D8">
      <w:pPr>
        <w:rPr>
          <w:lang w:val="ru-RU"/>
        </w:rPr>
      </w:pPr>
      <w:r w:rsidRPr="003729D8">
        <w:rPr>
          <w:i/>
          <w:lang w:val="ru-RU"/>
        </w:rPr>
        <w:tab/>
      </w:r>
      <w:proofErr w:type="spellStart"/>
      <w:r w:rsidRPr="003729D8">
        <w:rPr>
          <w:i/>
          <w:lang w:val="ru-RU"/>
        </w:rPr>
        <w:t>T</w:t>
      </w:r>
      <w:r w:rsidRPr="003729D8">
        <w:rPr>
          <w:i/>
          <w:vertAlign w:val="subscript"/>
          <w:lang w:val="ru-RU"/>
        </w:rPr>
        <w:t>TotalDuration</w:t>
      </w:r>
      <w:proofErr w:type="spellEnd"/>
      <w:r w:rsidRPr="003729D8">
        <w:rPr>
          <w:lang w:val="ru-RU"/>
        </w:rPr>
        <w:t xml:space="preserve"> = </w:t>
      </w:r>
      <w:proofErr w:type="spellStart"/>
      <w:r w:rsidRPr="003729D8">
        <w:rPr>
          <w:i/>
          <w:lang w:val="ru-RU"/>
        </w:rPr>
        <w:t>N</w:t>
      </w:r>
      <w:r w:rsidRPr="003729D8">
        <w:rPr>
          <w:i/>
          <w:vertAlign w:val="subscript"/>
          <w:lang w:val="ru-RU"/>
        </w:rPr>
        <w:t>TotalSteps</w:t>
      </w:r>
      <w:proofErr w:type="spellEnd"/>
      <w:r w:rsidRPr="003729D8">
        <w:rPr>
          <w:lang w:val="ru-RU"/>
        </w:rPr>
        <w:t xml:space="preserve"> * </w:t>
      </w:r>
      <w:proofErr w:type="spellStart"/>
      <w:r w:rsidRPr="003729D8">
        <w:rPr>
          <w:i/>
          <w:lang w:val="ru-RU"/>
        </w:rPr>
        <w:t>T</w:t>
      </w:r>
      <w:r w:rsidRPr="003729D8">
        <w:rPr>
          <w:i/>
          <w:vertAlign w:val="subscript"/>
          <w:lang w:val="ru-RU"/>
        </w:rPr>
        <w:t>fine</w:t>
      </w:r>
      <w:proofErr w:type="spellEnd"/>
      <w:r w:rsidRPr="003729D8">
        <w:rPr>
          <w:lang w:val="ru-RU"/>
        </w:rPr>
        <w:t>.</w:t>
      </w:r>
    </w:p>
    <w:p w14:paraId="066681F5" w14:textId="375005DA" w:rsidR="00F531C0" w:rsidRPr="00F869A0" w:rsidRDefault="00F531C0" w:rsidP="00F531C0">
      <w:pPr>
        <w:pStyle w:val="Heading3"/>
        <w:rPr>
          <w:lang w:val="ru-RU"/>
        </w:rPr>
      </w:pPr>
      <w:bookmarkStart w:id="270" w:name="_Toc107027676"/>
      <w:bookmarkStart w:id="271" w:name="_Toc442856629"/>
      <w:bookmarkStart w:id="272" w:name="_Toc442753314"/>
      <w:bookmarkStart w:id="273" w:name="_Toc440700525"/>
      <w:bookmarkStart w:id="274" w:name="_Toc438448597"/>
      <w:bookmarkStart w:id="275" w:name="_Toc433784541"/>
      <w:bookmarkEnd w:id="267"/>
      <w:bookmarkEnd w:id="268"/>
      <w:r w:rsidRPr="00F869A0">
        <w:t>D</w:t>
      </w:r>
      <w:r w:rsidRPr="00F869A0">
        <w:rPr>
          <w:lang w:val="ru-RU"/>
        </w:rPr>
        <w:t>5.1.4</w:t>
      </w:r>
      <w:bookmarkEnd w:id="269"/>
      <w:r w:rsidRPr="00F869A0">
        <w:rPr>
          <w:lang w:val="ru-RU"/>
        </w:rPr>
        <w:tab/>
      </w:r>
      <w:bookmarkEnd w:id="270"/>
      <w:bookmarkEnd w:id="271"/>
      <w:bookmarkEnd w:id="272"/>
      <w:r w:rsidR="00F869A0" w:rsidRPr="00F869A0">
        <w:rPr>
          <w:lang w:val="ru-RU"/>
        </w:rPr>
        <w:t>Алгоритмы и процедуры расчета</w:t>
      </w:r>
    </w:p>
    <w:p w14:paraId="32654B97" w14:textId="77777777" w:rsidR="00F869A0" w:rsidRPr="00F869A0" w:rsidRDefault="00F869A0" w:rsidP="00F869A0">
      <w:pPr>
        <w:rPr>
          <w:lang w:val="ru-RU"/>
        </w:rPr>
      </w:pPr>
      <w:r w:rsidRPr="00F869A0">
        <w:rPr>
          <w:lang w:val="ru-RU"/>
        </w:rPr>
        <w:t>В том случае, если метод выбора спутников НГСО определяется длительностью интервала слежения (например, чтобы значение MIN_DURATION[</w:t>
      </w:r>
      <w:proofErr w:type="spellStart"/>
      <w:r w:rsidRPr="00F869A0">
        <w:rPr>
          <w:lang w:val="ru-RU"/>
        </w:rPr>
        <w:t>Latitude</w:t>
      </w:r>
      <w:proofErr w:type="spellEnd"/>
      <w:r w:rsidRPr="00F869A0">
        <w:rPr>
          <w:lang w:val="ru-RU"/>
        </w:rPr>
        <w:t>] было ненулевым хотя бы для одной широты), применяются алгоритм и процедуры расчета, описанные в пункте D5.1.4.2, в противном случае применяются алгоритм и процедуры расчета, описанные в пункте D5.1.4.1.</w:t>
      </w:r>
    </w:p>
    <w:p w14:paraId="1B21B912" w14:textId="73119CFF" w:rsidR="00F531C0" w:rsidRPr="00F869A0" w:rsidRDefault="00F869A0" w:rsidP="00F869A0">
      <w:pPr>
        <w:rPr>
          <w:lang w:val="ru-RU"/>
        </w:rPr>
      </w:pPr>
      <w:r w:rsidRPr="00F869A0">
        <w:rPr>
          <w:lang w:val="ru-RU"/>
        </w:rPr>
        <w:t>Работающими спутниками НГСО являются спутники вне зоны исключения, находящиеся выше их минимального рабочего угла места (то есть высота выше или равна MIN_OPERATING_HEIGHT) и ведущие передачу в направлении земной станции ГСО. Максимальное количество работающих спутников НГСО – это наибольшее число спутников НГСО, которым разрешено вести передачу на одной частоте в направлении одной и той же зоны на Земле.</w:t>
      </w:r>
    </w:p>
    <w:p w14:paraId="77C59637" w14:textId="1A85CBBD" w:rsidR="00F531C0" w:rsidRPr="00DA1B8B" w:rsidRDefault="00F531C0" w:rsidP="009636E1">
      <w:pPr>
        <w:pStyle w:val="Heading4"/>
        <w:jc w:val="left"/>
        <w:rPr>
          <w:lang w:val="ru-RU"/>
        </w:rPr>
      </w:pPr>
      <w:r w:rsidRPr="00DA1B8B">
        <w:lastRenderedPageBreak/>
        <w:t>D</w:t>
      </w:r>
      <w:r w:rsidRPr="00DA1B8B">
        <w:rPr>
          <w:lang w:val="ru-RU"/>
        </w:rPr>
        <w:t>5.1.4.1</w:t>
      </w:r>
      <w:r w:rsidRPr="00DA1B8B">
        <w:rPr>
          <w:lang w:val="ru-RU"/>
        </w:rPr>
        <w:tab/>
      </w:r>
      <w:r w:rsidR="00DA1B8B" w:rsidRPr="00DA1B8B">
        <w:rPr>
          <w:color w:val="000000"/>
          <w:lang w:val="ru-RU"/>
        </w:rPr>
        <w:t>Алгоритмы и процедуры расчета для случаев, когда длительность интервала слежения не используется</w:t>
      </w:r>
    </w:p>
    <w:p w14:paraId="11DCB14B" w14:textId="77777777" w:rsidR="00DA1B8B" w:rsidRPr="00DA1B8B" w:rsidRDefault="00DA1B8B" w:rsidP="009636E1">
      <w:pPr>
        <w:keepNext/>
        <w:keepLines/>
        <w:rPr>
          <w:lang w:val="ru-RU"/>
        </w:rPr>
      </w:pPr>
      <w:bookmarkStart w:id="276" w:name="_Hlk139361813"/>
      <w:r w:rsidRPr="00DA1B8B">
        <w:rPr>
          <w:lang w:val="ru-RU"/>
        </w:rPr>
        <w:t xml:space="preserve">Для расчета уровней </w:t>
      </w:r>
      <w:proofErr w:type="spellStart"/>
      <w:r w:rsidRPr="00DA1B8B">
        <w:rPr>
          <w:lang w:val="ru-RU"/>
        </w:rPr>
        <w:t>э.п.п.м</w:t>
      </w:r>
      <w:proofErr w:type="spellEnd"/>
      <w:r w:rsidRPr="00DA1B8B">
        <w:rPr>
          <w:lang w:val="ru-RU"/>
        </w:rPr>
        <w:t xml:space="preserve">.↓, поступающих от системы НГСО, в которой </w:t>
      </w:r>
      <w:r w:rsidRPr="00DA1B8B">
        <w:rPr>
          <w:color w:val="000000"/>
          <w:lang w:val="ru-RU"/>
        </w:rPr>
        <w:t xml:space="preserve">длительность интервала слежения не используется, </w:t>
      </w:r>
      <w:r w:rsidRPr="00DA1B8B">
        <w:rPr>
          <w:lang w:val="ru-RU"/>
        </w:rPr>
        <w:t>на одну земную станцию системы ГСО, должен использоваться следующий алгоритм. При необходимости этот алгоритм может использоваться параллельно на нескольких системах ГСО.</w:t>
      </w:r>
    </w:p>
    <w:p w14:paraId="5A8A53D3" w14:textId="77777777" w:rsidR="00DA1B8B" w:rsidRPr="00DA1B8B" w:rsidRDefault="00DA1B8B" w:rsidP="00DA1B8B">
      <w:pPr>
        <w:tabs>
          <w:tab w:val="clear" w:pos="794"/>
        </w:tabs>
        <w:ind w:left="1191" w:hanging="1191"/>
        <w:rPr>
          <w:lang w:val="ru-RU"/>
        </w:rPr>
      </w:pPr>
      <w:r w:rsidRPr="00DA1B8B">
        <w:rPr>
          <w:i/>
          <w:lang w:val="ru-RU"/>
        </w:rPr>
        <w:t>Шаг</w:t>
      </w:r>
      <w:r w:rsidRPr="00DA1B8B">
        <w:rPr>
          <w:lang w:val="ru-RU"/>
        </w:rPr>
        <w:t> </w:t>
      </w:r>
      <w:r w:rsidRPr="00DA1B8B">
        <w:rPr>
          <w:i/>
          <w:lang w:val="ru-RU"/>
        </w:rPr>
        <w:t>1</w:t>
      </w:r>
      <w:r w:rsidRPr="00DA1B8B">
        <w:rPr>
          <w:lang w:val="ru-RU"/>
        </w:rPr>
        <w:t>.</w:t>
      </w:r>
      <w:r w:rsidRPr="00DA1B8B">
        <w:rPr>
          <w:lang w:val="ru-RU"/>
        </w:rPr>
        <w:tab/>
        <w:t>Введите параметры для системы НГСО, как указано в пункте D5.1.2.</w:t>
      </w:r>
    </w:p>
    <w:p w14:paraId="07BEADBB" w14:textId="77777777" w:rsidR="00DA1B8B" w:rsidRPr="00DA1B8B" w:rsidRDefault="00DA1B8B" w:rsidP="00DA1B8B">
      <w:pPr>
        <w:tabs>
          <w:tab w:val="clear" w:pos="794"/>
        </w:tabs>
        <w:ind w:left="1191" w:hanging="1191"/>
        <w:rPr>
          <w:lang w:val="ru-RU"/>
        </w:rPr>
      </w:pPr>
      <w:r w:rsidRPr="00DA1B8B">
        <w:rPr>
          <w:i/>
          <w:lang w:val="ru-RU"/>
        </w:rPr>
        <w:t>Шаг</w:t>
      </w:r>
      <w:r w:rsidRPr="00DA1B8B">
        <w:rPr>
          <w:lang w:val="ru-RU"/>
        </w:rPr>
        <w:t> </w:t>
      </w:r>
      <w:r w:rsidRPr="00DA1B8B">
        <w:rPr>
          <w:i/>
          <w:lang w:val="ru-RU"/>
        </w:rPr>
        <w:t>2</w:t>
      </w:r>
      <w:r w:rsidRPr="00DA1B8B">
        <w:rPr>
          <w:lang w:val="ru-RU"/>
        </w:rPr>
        <w:t>.</w:t>
      </w:r>
      <w:r w:rsidRPr="00DA1B8B">
        <w:rPr>
          <w:lang w:val="ru-RU"/>
        </w:rPr>
        <w:tab/>
        <w:t>Введите параметры ГСО, как указано в пункте D5.1.1.</w:t>
      </w:r>
    </w:p>
    <w:p w14:paraId="391B9DE0" w14:textId="77777777" w:rsidR="00DA1B8B" w:rsidRPr="00DA1B8B" w:rsidRDefault="00DA1B8B" w:rsidP="00DA1B8B">
      <w:pPr>
        <w:tabs>
          <w:tab w:val="clear" w:pos="794"/>
        </w:tabs>
        <w:ind w:left="1191" w:hanging="1191"/>
        <w:rPr>
          <w:lang w:val="ru-RU"/>
        </w:rPr>
      </w:pPr>
      <w:r w:rsidRPr="00DA1B8B">
        <w:rPr>
          <w:i/>
          <w:lang w:val="ru-RU"/>
        </w:rPr>
        <w:t>Шаг</w:t>
      </w:r>
      <w:r w:rsidRPr="00DA1B8B">
        <w:rPr>
          <w:lang w:val="ru-RU"/>
        </w:rPr>
        <w:t> </w:t>
      </w:r>
      <w:r w:rsidRPr="00DA1B8B">
        <w:rPr>
          <w:i/>
          <w:lang w:val="ru-RU"/>
        </w:rPr>
        <w:t>3</w:t>
      </w:r>
      <w:r w:rsidRPr="00DA1B8B">
        <w:rPr>
          <w:lang w:val="ru-RU"/>
        </w:rPr>
        <w:t>.</w:t>
      </w:r>
      <w:r w:rsidRPr="00DA1B8B">
        <w:rPr>
          <w:lang w:val="ru-RU"/>
        </w:rPr>
        <w:tab/>
        <w:t xml:space="preserve">При необходимости вычислите местоположение на ГСО с максимальной </w:t>
      </w:r>
      <w:proofErr w:type="spellStart"/>
      <w:r w:rsidRPr="00DA1B8B">
        <w:rPr>
          <w:lang w:val="ru-RU"/>
        </w:rPr>
        <w:t>э.п.п.м</w:t>
      </w:r>
      <w:proofErr w:type="spellEnd"/>
      <w:r w:rsidRPr="00DA1B8B">
        <w:rPr>
          <w:lang w:val="ru-RU"/>
        </w:rPr>
        <w:t>. с помощью алгоритма в пункте D3.1. В противном случае используйте запрошенное местоположение спутника и ЗС ГСО.</w:t>
      </w:r>
    </w:p>
    <w:p w14:paraId="73846407" w14:textId="77777777" w:rsidR="00DA1B8B" w:rsidRPr="00DA1B8B" w:rsidRDefault="00DA1B8B" w:rsidP="00DA1B8B">
      <w:pPr>
        <w:tabs>
          <w:tab w:val="clear" w:pos="794"/>
        </w:tabs>
        <w:ind w:left="1191" w:hanging="1191"/>
        <w:rPr>
          <w:lang w:val="ru-RU"/>
        </w:rPr>
      </w:pPr>
      <w:r w:rsidRPr="00DA1B8B">
        <w:rPr>
          <w:i/>
          <w:lang w:val="ru-RU"/>
        </w:rPr>
        <w:t>Шаг</w:t>
      </w:r>
      <w:r w:rsidRPr="00DA1B8B">
        <w:rPr>
          <w:lang w:val="ru-RU"/>
        </w:rPr>
        <w:t> </w:t>
      </w:r>
      <w:r w:rsidRPr="00DA1B8B">
        <w:rPr>
          <w:i/>
          <w:lang w:val="ru-RU"/>
        </w:rPr>
        <w:t>4</w:t>
      </w:r>
      <w:r w:rsidRPr="00DA1B8B">
        <w:rPr>
          <w:lang w:val="ru-RU"/>
        </w:rPr>
        <w:t>.</w:t>
      </w:r>
      <w:r w:rsidRPr="00DA1B8B">
        <w:rPr>
          <w:lang w:val="ru-RU"/>
        </w:rPr>
        <w:tab/>
        <w:t xml:space="preserve">Вычислите количество и размер временных шагов, используя алгоритм в пункте D4, и, исходя из этого, рассчитайте конечное время. </w:t>
      </w:r>
    </w:p>
    <w:p w14:paraId="38FE4F96" w14:textId="77777777" w:rsidR="00DA1B8B" w:rsidRPr="00DA1B8B" w:rsidRDefault="00DA1B8B" w:rsidP="00DA1B8B">
      <w:pPr>
        <w:tabs>
          <w:tab w:val="clear" w:pos="794"/>
        </w:tabs>
        <w:ind w:left="1191" w:hanging="1191"/>
        <w:rPr>
          <w:lang w:val="ru-RU"/>
        </w:rPr>
      </w:pPr>
      <w:r w:rsidRPr="00DA1B8B">
        <w:rPr>
          <w:i/>
          <w:lang w:val="ru-RU"/>
        </w:rPr>
        <w:t>Шаг 4bis</w:t>
      </w:r>
      <w:r w:rsidRPr="00DA1B8B">
        <w:rPr>
          <w:lang w:val="ru-RU"/>
        </w:rPr>
        <w:t>.</w:t>
      </w:r>
      <w:r w:rsidRPr="00DA1B8B">
        <w:rPr>
          <w:lang w:val="ru-RU"/>
        </w:rPr>
        <w:tab/>
        <w:t xml:space="preserve">Инициализируйте статистику, обнулив все </w:t>
      </w:r>
      <w:proofErr w:type="spellStart"/>
      <w:r w:rsidRPr="00DA1B8B">
        <w:rPr>
          <w:lang w:val="ru-RU"/>
        </w:rPr>
        <w:t>бины</w:t>
      </w:r>
      <w:proofErr w:type="spellEnd"/>
      <w:r w:rsidRPr="00DA1B8B">
        <w:rPr>
          <w:lang w:val="ru-RU"/>
        </w:rPr>
        <w:t xml:space="preserve"> значений </w:t>
      </w:r>
      <w:proofErr w:type="spellStart"/>
      <w:r w:rsidRPr="00DA1B8B">
        <w:rPr>
          <w:lang w:val="ru-RU"/>
        </w:rPr>
        <w:t>э.п.п.м</w:t>
      </w:r>
      <w:proofErr w:type="spellEnd"/>
      <w:r w:rsidRPr="00DA1B8B">
        <w:rPr>
          <w:lang w:val="ru-RU"/>
        </w:rPr>
        <w:t xml:space="preserve">.↓ </w:t>
      </w:r>
    </w:p>
    <w:p w14:paraId="0F400ED4" w14:textId="77777777" w:rsidR="00DA1B8B" w:rsidRPr="00DA1B8B" w:rsidRDefault="00DA1B8B" w:rsidP="00DA1B8B">
      <w:pPr>
        <w:tabs>
          <w:tab w:val="clear" w:pos="794"/>
        </w:tabs>
        <w:ind w:left="1191" w:hanging="1191"/>
        <w:rPr>
          <w:lang w:val="ru-RU"/>
        </w:rPr>
      </w:pPr>
      <w:r w:rsidRPr="00DA1B8B">
        <w:rPr>
          <w:i/>
          <w:lang w:val="ru-RU"/>
        </w:rPr>
        <w:t>Шаг 5</w:t>
      </w:r>
      <w:r w:rsidRPr="00DA1B8B">
        <w:rPr>
          <w:lang w:val="ru-RU"/>
        </w:rPr>
        <w:t>.</w:t>
      </w:r>
      <w:r w:rsidRPr="00DA1B8B">
        <w:rPr>
          <w:lang w:val="ru-RU"/>
        </w:rPr>
        <w:tab/>
        <w:t xml:space="preserve">Если задействован алгоритм с двумя временными шагами, то используйте </w:t>
      </w:r>
      <w:proofErr w:type="spellStart"/>
      <w:r w:rsidRPr="00DA1B8B">
        <w:rPr>
          <w:lang w:val="ru-RU"/>
        </w:rPr>
        <w:t>подшаг</w:t>
      </w:r>
      <w:proofErr w:type="spellEnd"/>
      <w:r w:rsidRPr="00DA1B8B">
        <w:rPr>
          <w:lang w:val="ru-RU"/>
        </w:rPr>
        <w:t xml:space="preserve"> 5.1, в противном случае </w:t>
      </w:r>
      <w:proofErr w:type="spellStart"/>
      <w:r w:rsidRPr="00DA1B8B">
        <w:rPr>
          <w:i/>
          <w:lang w:val="ru-RU"/>
        </w:rPr>
        <w:t>N</w:t>
      </w:r>
      <w:r w:rsidRPr="00DA1B8B">
        <w:rPr>
          <w:i/>
          <w:vertAlign w:val="subscript"/>
          <w:lang w:val="ru-RU"/>
        </w:rPr>
        <w:t>coarse</w:t>
      </w:r>
      <w:proofErr w:type="spellEnd"/>
      <w:r w:rsidRPr="00DA1B8B">
        <w:rPr>
          <w:lang w:val="ru-RU"/>
        </w:rPr>
        <w:t xml:space="preserve"> = 1 все время.</w:t>
      </w:r>
    </w:p>
    <w:p w14:paraId="27858C9F" w14:textId="77777777" w:rsidR="00DA1B8B" w:rsidRPr="00DA1B8B" w:rsidRDefault="00DA1B8B" w:rsidP="00DA1B8B">
      <w:pPr>
        <w:pStyle w:val="enumlev1"/>
        <w:tabs>
          <w:tab w:val="clear" w:pos="794"/>
          <w:tab w:val="left" w:pos="2268"/>
        </w:tabs>
        <w:spacing w:before="120"/>
        <w:ind w:left="1191" w:hanging="1191"/>
        <w:rPr>
          <w:lang w:val="ru-RU"/>
        </w:rPr>
      </w:pPr>
      <w:r w:rsidRPr="00DA1B8B">
        <w:rPr>
          <w:lang w:val="ru-RU"/>
        </w:rPr>
        <w:tab/>
      </w:r>
      <w:proofErr w:type="spellStart"/>
      <w:r w:rsidRPr="00DA1B8B">
        <w:rPr>
          <w:i/>
          <w:lang w:val="ru-RU"/>
        </w:rPr>
        <w:t>Подшаг</w:t>
      </w:r>
      <w:proofErr w:type="spellEnd"/>
      <w:r w:rsidRPr="00DA1B8B">
        <w:rPr>
          <w:i/>
          <w:lang w:val="ru-RU"/>
        </w:rPr>
        <w:t xml:space="preserve"> 5.1</w:t>
      </w:r>
      <w:r w:rsidRPr="00DA1B8B">
        <w:rPr>
          <w:lang w:val="ru-RU"/>
        </w:rPr>
        <w:t>.</w:t>
      </w:r>
      <w:r w:rsidRPr="00DA1B8B">
        <w:rPr>
          <w:lang w:val="ru-RU"/>
        </w:rPr>
        <w:tab/>
        <w:t xml:space="preserve">Рассчитайте размер большого шага: </w:t>
      </w:r>
      <w:proofErr w:type="spellStart"/>
      <w:r w:rsidRPr="00DA1B8B">
        <w:rPr>
          <w:i/>
          <w:lang w:val="ru-RU"/>
        </w:rPr>
        <w:t>T</w:t>
      </w:r>
      <w:r w:rsidRPr="00DA1B8B">
        <w:rPr>
          <w:i/>
          <w:vertAlign w:val="subscript"/>
          <w:lang w:val="ru-RU"/>
        </w:rPr>
        <w:t>coarse</w:t>
      </w:r>
      <w:proofErr w:type="spellEnd"/>
      <w:r w:rsidRPr="00DA1B8B">
        <w:rPr>
          <w:lang w:val="ru-RU"/>
        </w:rPr>
        <w:t xml:space="preserve"> = </w:t>
      </w:r>
      <w:proofErr w:type="spellStart"/>
      <w:r w:rsidRPr="00DA1B8B">
        <w:rPr>
          <w:i/>
          <w:lang w:val="ru-RU"/>
        </w:rPr>
        <w:t>T</w:t>
      </w:r>
      <w:r w:rsidRPr="00DA1B8B">
        <w:rPr>
          <w:i/>
          <w:vertAlign w:val="subscript"/>
          <w:lang w:val="ru-RU"/>
        </w:rPr>
        <w:t>fine</w:t>
      </w:r>
      <w:proofErr w:type="spellEnd"/>
      <w:r w:rsidRPr="00DA1B8B">
        <w:rPr>
          <w:lang w:val="ru-RU"/>
        </w:rPr>
        <w:t xml:space="preserve"> * </w:t>
      </w:r>
      <w:proofErr w:type="spellStart"/>
      <w:r w:rsidRPr="00DA1B8B">
        <w:rPr>
          <w:i/>
          <w:lang w:val="ru-RU"/>
        </w:rPr>
        <w:t>N</w:t>
      </w:r>
      <w:r w:rsidRPr="00DA1B8B">
        <w:rPr>
          <w:i/>
          <w:vertAlign w:val="subscript"/>
          <w:lang w:val="ru-RU"/>
        </w:rPr>
        <w:t>coarse</w:t>
      </w:r>
      <w:proofErr w:type="spellEnd"/>
      <w:r w:rsidRPr="00DA1B8B">
        <w:rPr>
          <w:lang w:val="ru-RU"/>
        </w:rPr>
        <w:t>.</w:t>
      </w:r>
    </w:p>
    <w:p w14:paraId="49706CAE" w14:textId="77777777" w:rsidR="00DA1B8B" w:rsidRPr="00DA1B8B" w:rsidRDefault="00DA1B8B" w:rsidP="00DA1B8B">
      <w:pPr>
        <w:pStyle w:val="enumlev1"/>
        <w:tabs>
          <w:tab w:val="clear" w:pos="794"/>
        </w:tabs>
        <w:spacing w:before="120"/>
        <w:ind w:left="1191" w:hanging="1191"/>
        <w:rPr>
          <w:b/>
          <w:lang w:val="ru-RU"/>
        </w:rPr>
      </w:pPr>
      <w:r w:rsidRPr="00DA1B8B">
        <w:rPr>
          <w:i/>
          <w:lang w:val="ru-RU"/>
        </w:rPr>
        <w:t>Шаг</w:t>
      </w:r>
      <w:r w:rsidRPr="00DA1B8B">
        <w:rPr>
          <w:lang w:val="ru-RU"/>
        </w:rPr>
        <w:t> </w:t>
      </w:r>
      <w:r w:rsidRPr="00DA1B8B">
        <w:rPr>
          <w:i/>
          <w:lang w:val="ru-RU"/>
        </w:rPr>
        <w:t>6</w:t>
      </w:r>
      <w:r w:rsidRPr="00DA1B8B">
        <w:rPr>
          <w:lang w:val="ru-RU"/>
        </w:rPr>
        <w:t>.</w:t>
      </w:r>
      <w:r w:rsidRPr="00DA1B8B">
        <w:rPr>
          <w:lang w:val="ru-RU"/>
        </w:rPr>
        <w:tab/>
        <w:t xml:space="preserve">Если задействован алгоритм с двумя временными шагами, то повторите </w:t>
      </w:r>
      <w:proofErr w:type="spellStart"/>
      <w:r w:rsidRPr="00DA1B8B">
        <w:rPr>
          <w:lang w:val="ru-RU"/>
        </w:rPr>
        <w:t>подшаг</w:t>
      </w:r>
      <w:proofErr w:type="spellEnd"/>
      <w:r w:rsidRPr="00DA1B8B">
        <w:rPr>
          <w:lang w:val="ru-RU"/>
        </w:rPr>
        <w:t> 6.1 и далее до шага 22, пока не достигнете конечного времени, в противном случае повторите шаги 7–22, пока не достигнете конечного времени.</w:t>
      </w:r>
    </w:p>
    <w:p w14:paraId="79061C89" w14:textId="77777777" w:rsidR="00DA1B8B" w:rsidRPr="00DA1B8B" w:rsidRDefault="00DA1B8B" w:rsidP="00DA1B8B">
      <w:pPr>
        <w:tabs>
          <w:tab w:val="clear" w:pos="794"/>
          <w:tab w:val="left" w:pos="2268"/>
        </w:tabs>
        <w:ind w:left="1191" w:hanging="1191"/>
        <w:rPr>
          <w:lang w:val="ru-RU"/>
        </w:rPr>
      </w:pPr>
      <w:r w:rsidRPr="00DA1B8B">
        <w:rPr>
          <w:lang w:val="ru-RU"/>
        </w:rPr>
        <w:tab/>
      </w:r>
      <w:proofErr w:type="spellStart"/>
      <w:r w:rsidRPr="00DA1B8B">
        <w:rPr>
          <w:i/>
          <w:lang w:val="ru-RU"/>
        </w:rPr>
        <w:t>Подшаг</w:t>
      </w:r>
      <w:proofErr w:type="spellEnd"/>
      <w:r w:rsidRPr="00DA1B8B">
        <w:rPr>
          <w:i/>
          <w:lang w:val="ru-RU"/>
        </w:rPr>
        <w:t xml:space="preserve"> 6.1</w:t>
      </w:r>
      <w:r w:rsidRPr="00DA1B8B">
        <w:rPr>
          <w:lang w:val="ru-RU"/>
        </w:rPr>
        <w:t>.</w:t>
      </w:r>
      <w:r w:rsidRPr="00DA1B8B">
        <w:rPr>
          <w:lang w:val="ru-RU"/>
        </w:rPr>
        <w:tab/>
        <w:t xml:space="preserve">Если это первый временной шаг, то установите </w:t>
      </w:r>
      <w:proofErr w:type="spellStart"/>
      <w:r w:rsidRPr="00DA1B8B">
        <w:rPr>
          <w:i/>
          <w:lang w:val="ru-RU"/>
        </w:rPr>
        <w:t>T</w:t>
      </w:r>
      <w:r w:rsidRPr="00DA1B8B">
        <w:rPr>
          <w:i/>
          <w:vertAlign w:val="subscript"/>
          <w:lang w:val="ru-RU"/>
        </w:rPr>
        <w:t>step</w:t>
      </w:r>
      <w:proofErr w:type="spellEnd"/>
      <w:r w:rsidRPr="00DA1B8B">
        <w:rPr>
          <w:lang w:val="ru-RU"/>
        </w:rPr>
        <w:t xml:space="preserve"> = </w:t>
      </w:r>
      <w:proofErr w:type="spellStart"/>
      <w:r w:rsidRPr="00DA1B8B">
        <w:rPr>
          <w:i/>
          <w:lang w:val="ru-RU"/>
        </w:rPr>
        <w:t>T</w:t>
      </w:r>
      <w:r w:rsidRPr="00DA1B8B">
        <w:rPr>
          <w:i/>
          <w:vertAlign w:val="subscript"/>
          <w:lang w:val="ru-RU"/>
        </w:rPr>
        <w:t>fine</w:t>
      </w:r>
      <w:proofErr w:type="spellEnd"/>
      <w:r w:rsidRPr="00DA1B8B">
        <w:rPr>
          <w:lang w:val="ru-RU"/>
        </w:rPr>
        <w:t>.</w:t>
      </w:r>
    </w:p>
    <w:p w14:paraId="7A819EFD" w14:textId="77777777" w:rsidR="00DA1B8B" w:rsidRPr="00DA1B8B" w:rsidRDefault="00DA1B8B" w:rsidP="00DA1B8B">
      <w:pPr>
        <w:tabs>
          <w:tab w:val="clear" w:pos="794"/>
          <w:tab w:val="left" w:pos="2268"/>
        </w:tabs>
        <w:ind w:left="2880" w:hanging="2880"/>
        <w:rPr>
          <w:lang w:val="ru-RU"/>
        </w:rPr>
      </w:pPr>
      <w:r w:rsidRPr="00DA1B8B">
        <w:rPr>
          <w:lang w:val="ru-RU"/>
        </w:rPr>
        <w:tab/>
      </w:r>
      <w:proofErr w:type="spellStart"/>
      <w:r w:rsidRPr="00DA1B8B">
        <w:rPr>
          <w:i/>
          <w:lang w:val="ru-RU"/>
        </w:rPr>
        <w:t>Подшаг</w:t>
      </w:r>
      <w:proofErr w:type="spellEnd"/>
      <w:r w:rsidRPr="00DA1B8B">
        <w:rPr>
          <w:i/>
          <w:lang w:val="ru-RU"/>
        </w:rPr>
        <w:t xml:space="preserve"> 6.2</w:t>
      </w:r>
      <w:r w:rsidRPr="00DA1B8B">
        <w:rPr>
          <w:lang w:val="ru-RU"/>
        </w:rPr>
        <w:t>.</w:t>
      </w:r>
      <w:r w:rsidRPr="00DA1B8B">
        <w:rPr>
          <w:lang w:val="ru-RU"/>
        </w:rPr>
        <w:tab/>
        <w:t xml:space="preserve">В противном случае, если осталось </w:t>
      </w:r>
      <w:proofErr w:type="gramStart"/>
      <w:r w:rsidRPr="00DA1B8B">
        <w:rPr>
          <w:lang w:val="ru-RU"/>
        </w:rPr>
        <w:t>меньше</w:t>
      </w:r>
      <w:proofErr w:type="gramEnd"/>
      <w:r w:rsidRPr="00DA1B8B">
        <w:rPr>
          <w:lang w:val="ru-RU"/>
        </w:rPr>
        <w:t xml:space="preserve"> чем </w:t>
      </w:r>
      <w:proofErr w:type="spellStart"/>
      <w:r w:rsidRPr="00DA1B8B">
        <w:rPr>
          <w:i/>
          <w:lang w:val="ru-RU"/>
        </w:rPr>
        <w:t>N</w:t>
      </w:r>
      <w:r w:rsidRPr="00DA1B8B">
        <w:rPr>
          <w:i/>
          <w:vertAlign w:val="subscript"/>
          <w:lang w:val="ru-RU"/>
        </w:rPr>
        <w:t>coarse</w:t>
      </w:r>
      <w:proofErr w:type="spellEnd"/>
      <w:r w:rsidRPr="00DA1B8B">
        <w:rPr>
          <w:lang w:val="ru-RU"/>
        </w:rPr>
        <w:t xml:space="preserve"> шагов, установите </w:t>
      </w:r>
      <w:proofErr w:type="spellStart"/>
      <w:r w:rsidRPr="00DA1B8B">
        <w:rPr>
          <w:i/>
          <w:lang w:val="ru-RU"/>
        </w:rPr>
        <w:t>T</w:t>
      </w:r>
      <w:r w:rsidRPr="00DA1B8B">
        <w:rPr>
          <w:i/>
          <w:vertAlign w:val="subscript"/>
          <w:lang w:val="ru-RU"/>
        </w:rPr>
        <w:t>step</w:t>
      </w:r>
      <w:proofErr w:type="spellEnd"/>
      <w:r w:rsidRPr="00DA1B8B">
        <w:rPr>
          <w:lang w:val="ru-RU"/>
        </w:rPr>
        <w:t> = </w:t>
      </w:r>
      <w:proofErr w:type="spellStart"/>
      <w:r w:rsidRPr="00DA1B8B">
        <w:rPr>
          <w:i/>
          <w:lang w:val="ru-RU"/>
        </w:rPr>
        <w:t>T</w:t>
      </w:r>
      <w:r w:rsidRPr="00DA1B8B">
        <w:rPr>
          <w:i/>
          <w:vertAlign w:val="subscript"/>
          <w:lang w:val="ru-RU"/>
        </w:rPr>
        <w:t>fine</w:t>
      </w:r>
      <w:proofErr w:type="spellEnd"/>
      <w:r w:rsidRPr="00DA1B8B">
        <w:rPr>
          <w:lang w:val="ru-RU"/>
        </w:rPr>
        <w:t>.</w:t>
      </w:r>
    </w:p>
    <w:p w14:paraId="59BD4D6A" w14:textId="77777777" w:rsidR="00DA1B8B" w:rsidRPr="00DA1B8B" w:rsidRDefault="00DA1B8B" w:rsidP="00DA1B8B">
      <w:pPr>
        <w:pStyle w:val="enumlev1"/>
        <w:tabs>
          <w:tab w:val="clear" w:pos="794"/>
          <w:tab w:val="left" w:pos="2268"/>
        </w:tabs>
        <w:spacing w:before="120"/>
        <w:ind w:left="2880" w:hanging="2880"/>
        <w:rPr>
          <w:lang w:val="ru-RU"/>
        </w:rPr>
      </w:pPr>
      <w:r w:rsidRPr="00DA1B8B">
        <w:rPr>
          <w:lang w:val="ru-RU"/>
        </w:rPr>
        <w:tab/>
      </w:r>
      <w:proofErr w:type="spellStart"/>
      <w:r w:rsidRPr="00DA1B8B">
        <w:rPr>
          <w:i/>
          <w:lang w:val="ru-RU"/>
        </w:rPr>
        <w:t>Подшаг</w:t>
      </w:r>
      <w:proofErr w:type="spellEnd"/>
      <w:r w:rsidRPr="00DA1B8B">
        <w:rPr>
          <w:i/>
          <w:lang w:val="ru-RU"/>
        </w:rPr>
        <w:t xml:space="preserve"> 6.3</w:t>
      </w:r>
      <w:r w:rsidRPr="00DA1B8B">
        <w:rPr>
          <w:lang w:val="ru-RU"/>
        </w:rPr>
        <w:t>.</w:t>
      </w:r>
      <w:r w:rsidRPr="00DA1B8B">
        <w:rPr>
          <w:lang w:val="ru-RU"/>
        </w:rPr>
        <w:tab/>
        <w:t xml:space="preserve">В противном случае, если какое-либо из значений </w:t>
      </w:r>
      <w:proofErr w:type="gramStart"/>
      <w:r w:rsidRPr="00DA1B8B">
        <w:rPr>
          <w:i/>
          <w:lang w:val="ru-RU"/>
        </w:rPr>
        <w:t>G</w:t>
      </w:r>
      <w:r w:rsidRPr="00DA1B8B">
        <w:rPr>
          <w:i/>
          <w:vertAlign w:val="subscript"/>
          <w:lang w:val="ru-RU"/>
        </w:rPr>
        <w:t>RX</w:t>
      </w:r>
      <w:r w:rsidRPr="00DA1B8B">
        <w:rPr>
          <w:lang w:val="ru-RU"/>
        </w:rPr>
        <w:t>(</w:t>
      </w:r>
      <w:proofErr w:type="gramEnd"/>
      <w:r w:rsidRPr="00DA1B8B">
        <w:rPr>
          <w:rFonts w:ascii="Symbol" w:hAnsi="Symbol" w:cs="Symbol"/>
          <w:lang w:val="ru-RU"/>
        </w:rPr>
        <w:t></w:t>
      </w:r>
      <w:r w:rsidRPr="00DA1B8B">
        <w:rPr>
          <w:lang w:val="ru-RU"/>
        </w:rPr>
        <w:t xml:space="preserve">) на последнем временном шаге находилось в пределах 30 дБ от пика, установите </w:t>
      </w:r>
      <w:proofErr w:type="spellStart"/>
      <w:r w:rsidRPr="00DA1B8B">
        <w:rPr>
          <w:i/>
          <w:lang w:val="ru-RU"/>
        </w:rPr>
        <w:t>T</w:t>
      </w:r>
      <w:r w:rsidRPr="00DA1B8B">
        <w:rPr>
          <w:i/>
          <w:vertAlign w:val="subscript"/>
          <w:lang w:val="ru-RU"/>
        </w:rPr>
        <w:t>step</w:t>
      </w:r>
      <w:proofErr w:type="spellEnd"/>
      <w:r w:rsidRPr="00DA1B8B">
        <w:rPr>
          <w:lang w:val="ru-RU"/>
        </w:rPr>
        <w:t> = </w:t>
      </w:r>
      <w:proofErr w:type="spellStart"/>
      <w:r w:rsidRPr="00DA1B8B">
        <w:rPr>
          <w:i/>
          <w:lang w:val="ru-RU"/>
        </w:rPr>
        <w:t>T</w:t>
      </w:r>
      <w:r w:rsidRPr="00DA1B8B">
        <w:rPr>
          <w:i/>
          <w:vertAlign w:val="subscript"/>
          <w:lang w:val="ru-RU"/>
        </w:rPr>
        <w:t>fine</w:t>
      </w:r>
      <w:proofErr w:type="spellEnd"/>
      <w:r w:rsidRPr="00DA1B8B">
        <w:rPr>
          <w:lang w:val="ru-RU"/>
        </w:rPr>
        <w:t xml:space="preserve">; иначе установите </w:t>
      </w:r>
      <w:proofErr w:type="spellStart"/>
      <w:r w:rsidRPr="00DA1B8B">
        <w:rPr>
          <w:i/>
          <w:lang w:val="ru-RU"/>
        </w:rPr>
        <w:t>T</w:t>
      </w:r>
      <w:r w:rsidRPr="00DA1B8B">
        <w:rPr>
          <w:i/>
          <w:vertAlign w:val="subscript"/>
          <w:lang w:val="ru-RU"/>
        </w:rPr>
        <w:t>step</w:t>
      </w:r>
      <w:proofErr w:type="spellEnd"/>
      <w:r w:rsidRPr="00DA1B8B">
        <w:rPr>
          <w:lang w:val="ru-RU"/>
        </w:rPr>
        <w:t> = </w:t>
      </w:r>
      <w:proofErr w:type="spellStart"/>
      <w:r w:rsidRPr="00DA1B8B">
        <w:rPr>
          <w:i/>
          <w:lang w:val="ru-RU"/>
        </w:rPr>
        <w:t>T</w:t>
      </w:r>
      <w:r w:rsidRPr="00DA1B8B">
        <w:rPr>
          <w:i/>
          <w:vertAlign w:val="subscript"/>
          <w:lang w:val="ru-RU"/>
        </w:rPr>
        <w:t>coarse</w:t>
      </w:r>
      <w:proofErr w:type="spellEnd"/>
      <w:r w:rsidRPr="00DA1B8B">
        <w:rPr>
          <w:lang w:val="ru-RU"/>
        </w:rPr>
        <w:t>.</w:t>
      </w:r>
    </w:p>
    <w:p w14:paraId="4E4FBEF0" w14:textId="77777777" w:rsidR="00DA1B8B" w:rsidRPr="00DA1B8B" w:rsidRDefault="00DA1B8B" w:rsidP="00DA1B8B">
      <w:pPr>
        <w:tabs>
          <w:tab w:val="clear" w:pos="794"/>
        </w:tabs>
        <w:ind w:left="1191" w:hanging="1191"/>
        <w:rPr>
          <w:lang w:val="ru-RU"/>
        </w:rPr>
      </w:pPr>
      <w:r w:rsidRPr="00DA1B8B">
        <w:rPr>
          <w:i/>
          <w:lang w:val="ru-RU"/>
        </w:rPr>
        <w:t>Шаг</w:t>
      </w:r>
      <w:r w:rsidRPr="00DA1B8B">
        <w:rPr>
          <w:lang w:val="ru-RU"/>
        </w:rPr>
        <w:t> </w:t>
      </w:r>
      <w:r w:rsidRPr="00DA1B8B">
        <w:rPr>
          <w:i/>
          <w:lang w:val="ru-RU"/>
        </w:rPr>
        <w:t>7</w:t>
      </w:r>
      <w:r w:rsidRPr="00DA1B8B">
        <w:rPr>
          <w:lang w:val="ru-RU"/>
        </w:rPr>
        <w:t>.</w:t>
      </w:r>
      <w:r w:rsidRPr="00DA1B8B">
        <w:rPr>
          <w:lang w:val="ru-RU"/>
        </w:rPr>
        <w:tab/>
        <w:t>Обновите векторы позиций всех земных станций в соответствии с системой координат, как указано в пункте D6.1.</w:t>
      </w:r>
    </w:p>
    <w:p w14:paraId="645CD873" w14:textId="77777777" w:rsidR="00DA1B8B" w:rsidRPr="00DA1B8B" w:rsidRDefault="00DA1B8B" w:rsidP="00DA1B8B">
      <w:pPr>
        <w:tabs>
          <w:tab w:val="clear" w:pos="794"/>
        </w:tabs>
        <w:ind w:left="1191" w:hanging="1191"/>
        <w:rPr>
          <w:lang w:val="ru-RU"/>
        </w:rPr>
      </w:pPr>
      <w:r w:rsidRPr="00DA1B8B">
        <w:rPr>
          <w:i/>
          <w:lang w:val="ru-RU"/>
        </w:rPr>
        <w:t>Шаг</w:t>
      </w:r>
      <w:r w:rsidRPr="00DA1B8B">
        <w:rPr>
          <w:lang w:val="ru-RU"/>
        </w:rPr>
        <w:t> </w:t>
      </w:r>
      <w:r w:rsidRPr="00DA1B8B">
        <w:rPr>
          <w:i/>
          <w:lang w:val="ru-RU"/>
        </w:rPr>
        <w:t>8</w:t>
      </w:r>
      <w:r w:rsidRPr="00DA1B8B">
        <w:rPr>
          <w:lang w:val="ru-RU"/>
        </w:rPr>
        <w:t>.</w:t>
      </w:r>
      <w:r w:rsidRPr="00DA1B8B">
        <w:rPr>
          <w:lang w:val="ru-RU"/>
        </w:rPr>
        <w:tab/>
        <w:t>Обновите векторы позиций всех спутников ГСО в соответствии с системой координат, как указано в пункте D6.2.</w:t>
      </w:r>
    </w:p>
    <w:p w14:paraId="58E896C2" w14:textId="77777777" w:rsidR="00DA1B8B" w:rsidRPr="00DA1B8B" w:rsidRDefault="00DA1B8B" w:rsidP="00DA1B8B">
      <w:pPr>
        <w:tabs>
          <w:tab w:val="clear" w:pos="794"/>
        </w:tabs>
        <w:ind w:left="1191" w:hanging="1191"/>
        <w:rPr>
          <w:lang w:val="ru-RU"/>
        </w:rPr>
      </w:pPr>
      <w:r w:rsidRPr="00DA1B8B">
        <w:rPr>
          <w:i/>
          <w:lang w:val="ru-RU"/>
        </w:rPr>
        <w:t>Шаг</w:t>
      </w:r>
      <w:r w:rsidRPr="00DA1B8B">
        <w:rPr>
          <w:lang w:val="ru-RU"/>
        </w:rPr>
        <w:t> </w:t>
      </w:r>
      <w:r w:rsidRPr="00DA1B8B">
        <w:rPr>
          <w:i/>
          <w:lang w:val="ru-RU"/>
        </w:rPr>
        <w:t>9</w:t>
      </w:r>
      <w:r w:rsidRPr="00DA1B8B">
        <w:rPr>
          <w:lang w:val="ru-RU"/>
        </w:rPr>
        <w:t>.</w:t>
      </w:r>
      <w:r w:rsidRPr="00DA1B8B">
        <w:rPr>
          <w:lang w:val="ru-RU"/>
        </w:rPr>
        <w:tab/>
        <w:t>Обновите векторы позиций и скорости всех спутников НГСО в соответствии с системой координат, моделью прогнозирования орбиты и алгоритмом удержания станции, как указано в пункте D6.3.</w:t>
      </w:r>
    </w:p>
    <w:p w14:paraId="6DEC684A" w14:textId="77777777" w:rsidR="00DA1B8B" w:rsidRPr="00DA1B8B" w:rsidRDefault="00DA1B8B" w:rsidP="00DA1B8B">
      <w:pPr>
        <w:tabs>
          <w:tab w:val="clear" w:pos="794"/>
        </w:tabs>
        <w:ind w:left="1191" w:hanging="1191"/>
        <w:rPr>
          <w:lang w:val="ru-RU"/>
        </w:rPr>
      </w:pPr>
      <w:r w:rsidRPr="00DA1B8B">
        <w:rPr>
          <w:i/>
          <w:lang w:val="ru-RU"/>
        </w:rPr>
        <w:t>Шаг</w:t>
      </w:r>
      <w:r w:rsidRPr="00DA1B8B">
        <w:rPr>
          <w:lang w:val="ru-RU"/>
        </w:rPr>
        <w:t> </w:t>
      </w:r>
      <w:r w:rsidRPr="00DA1B8B">
        <w:rPr>
          <w:i/>
          <w:lang w:val="ru-RU"/>
        </w:rPr>
        <w:t>10</w:t>
      </w:r>
      <w:r w:rsidRPr="00DA1B8B">
        <w:rPr>
          <w:lang w:val="ru-RU"/>
        </w:rPr>
        <w:t>.</w:t>
      </w:r>
      <w:r w:rsidRPr="00DA1B8B">
        <w:rPr>
          <w:lang w:val="ru-RU"/>
        </w:rPr>
        <w:tab/>
        <w:t xml:space="preserve">Установите </w:t>
      </w:r>
      <w:proofErr w:type="spellStart"/>
      <w:r w:rsidRPr="00DA1B8B">
        <w:rPr>
          <w:lang w:val="ru-RU"/>
        </w:rPr>
        <w:t>э.п.п.м</w:t>
      </w:r>
      <w:proofErr w:type="spellEnd"/>
      <w:r w:rsidRPr="00DA1B8B">
        <w:rPr>
          <w:lang w:val="ru-RU"/>
        </w:rPr>
        <w:t>.↓ = 0.</w:t>
      </w:r>
    </w:p>
    <w:p w14:paraId="2169DA97" w14:textId="77777777" w:rsidR="00DA1B8B" w:rsidRPr="00DA1B8B" w:rsidRDefault="00DA1B8B" w:rsidP="00DA1B8B">
      <w:pPr>
        <w:tabs>
          <w:tab w:val="clear" w:pos="794"/>
        </w:tabs>
        <w:ind w:left="1191" w:hanging="1191"/>
        <w:rPr>
          <w:lang w:val="ru-RU"/>
        </w:rPr>
      </w:pPr>
      <w:r w:rsidRPr="00DA1B8B">
        <w:rPr>
          <w:i/>
          <w:lang w:val="ru-RU"/>
        </w:rPr>
        <w:t>Шаг</w:t>
      </w:r>
      <w:r w:rsidRPr="00DA1B8B">
        <w:rPr>
          <w:lang w:val="ru-RU"/>
        </w:rPr>
        <w:t> </w:t>
      </w:r>
      <w:r w:rsidRPr="00DA1B8B">
        <w:rPr>
          <w:i/>
          <w:lang w:val="ru-RU"/>
        </w:rPr>
        <w:t>11</w:t>
      </w:r>
      <w:r w:rsidRPr="00DA1B8B">
        <w:rPr>
          <w:lang w:val="ru-RU"/>
        </w:rPr>
        <w:t>.</w:t>
      </w:r>
      <w:r w:rsidRPr="00DA1B8B">
        <w:rPr>
          <w:lang w:val="ru-RU"/>
        </w:rPr>
        <w:tab/>
        <w:t>Выберите все спутники НГСО, видимые с земной станции ГСО, используя алгоритм из пункта D6.4.1.</w:t>
      </w:r>
    </w:p>
    <w:p w14:paraId="74F3A87F" w14:textId="77777777" w:rsidR="00DA1B8B" w:rsidRPr="00DA1B8B" w:rsidRDefault="00DA1B8B" w:rsidP="00DA1B8B">
      <w:pPr>
        <w:tabs>
          <w:tab w:val="clear" w:pos="794"/>
        </w:tabs>
        <w:ind w:left="1191" w:hanging="1191"/>
        <w:rPr>
          <w:lang w:val="ru-RU"/>
        </w:rPr>
      </w:pPr>
      <w:r w:rsidRPr="00DA1B8B">
        <w:rPr>
          <w:i/>
          <w:lang w:val="ru-RU"/>
        </w:rPr>
        <w:t>Шаг</w:t>
      </w:r>
      <w:r w:rsidRPr="00DA1B8B">
        <w:rPr>
          <w:lang w:val="ru-RU"/>
        </w:rPr>
        <w:t> </w:t>
      </w:r>
      <w:r w:rsidRPr="00DA1B8B">
        <w:rPr>
          <w:i/>
          <w:lang w:val="ru-RU"/>
        </w:rPr>
        <w:t>12</w:t>
      </w:r>
      <w:r w:rsidRPr="00DA1B8B">
        <w:rPr>
          <w:lang w:val="ru-RU"/>
        </w:rPr>
        <w:t>.</w:t>
      </w:r>
      <w:r w:rsidRPr="00DA1B8B">
        <w:rPr>
          <w:lang w:val="ru-RU"/>
        </w:rPr>
        <w:tab/>
        <w:t>Повторите шаги 13–18 для каждого видимого спутника НГСО.</w:t>
      </w:r>
    </w:p>
    <w:p w14:paraId="42940194" w14:textId="77777777" w:rsidR="00DA1B8B" w:rsidRPr="00DA1B8B" w:rsidRDefault="00DA1B8B" w:rsidP="00DA1B8B">
      <w:pPr>
        <w:tabs>
          <w:tab w:val="clear" w:pos="794"/>
        </w:tabs>
        <w:ind w:left="1191" w:hanging="1191"/>
        <w:rPr>
          <w:lang w:val="ru-RU"/>
        </w:rPr>
      </w:pPr>
      <w:r w:rsidRPr="00DA1B8B">
        <w:rPr>
          <w:i/>
          <w:lang w:val="ru-RU"/>
        </w:rPr>
        <w:t>Шаг 13.</w:t>
      </w:r>
      <w:r w:rsidRPr="00DA1B8B">
        <w:rPr>
          <w:i/>
          <w:lang w:val="ru-RU"/>
        </w:rPr>
        <w:tab/>
      </w:r>
      <w:r w:rsidRPr="00DA1B8B">
        <w:rPr>
          <w:lang w:val="ru-RU"/>
        </w:rPr>
        <w:t xml:space="preserve">Рассчитайте параметры, необходимые для маски </w:t>
      </w:r>
      <w:proofErr w:type="spellStart"/>
      <w:r w:rsidRPr="00DA1B8B">
        <w:rPr>
          <w:lang w:val="ru-RU"/>
        </w:rPr>
        <w:t>п.п.м</w:t>
      </w:r>
      <w:proofErr w:type="spellEnd"/>
      <w:r w:rsidRPr="00DA1B8B">
        <w:rPr>
          <w:lang w:val="ru-RU"/>
        </w:rPr>
        <w:t>., которые, в зависимости от требований, имеют вид (</w:t>
      </w:r>
      <w:proofErr w:type="spellStart"/>
      <w:r w:rsidRPr="00DA1B8B">
        <w:rPr>
          <w:lang w:val="ru-RU"/>
        </w:rPr>
        <w:t>lat</w:t>
      </w:r>
      <w:proofErr w:type="spellEnd"/>
      <w:r w:rsidRPr="00DA1B8B">
        <w:rPr>
          <w:lang w:val="ru-RU"/>
        </w:rPr>
        <w:t xml:space="preserve">, </w:t>
      </w:r>
      <w:r w:rsidRPr="00DA1B8B">
        <w:rPr>
          <w:rFonts w:ascii="Symbol" w:hAnsi="Symbol" w:cs="Symbol"/>
          <w:lang w:val="ru-RU"/>
        </w:rPr>
        <w:t></w:t>
      </w:r>
      <w:r w:rsidRPr="00DA1B8B">
        <w:rPr>
          <w:lang w:val="ru-RU"/>
        </w:rPr>
        <w:t xml:space="preserve">, </w:t>
      </w:r>
      <w:r w:rsidRPr="00DA1B8B">
        <w:rPr>
          <w:rFonts w:ascii="Symbol" w:hAnsi="Symbol" w:cs="Symbol"/>
          <w:lang w:val="ru-RU"/>
        </w:rPr>
        <w:t></w:t>
      </w:r>
      <w:proofErr w:type="spellStart"/>
      <w:r w:rsidRPr="00DA1B8B">
        <w:rPr>
          <w:lang w:val="ru-RU"/>
        </w:rPr>
        <w:t>long</w:t>
      </w:r>
      <w:proofErr w:type="spellEnd"/>
      <w:r w:rsidRPr="00DA1B8B">
        <w:rPr>
          <w:lang w:val="ru-RU"/>
        </w:rPr>
        <w:t>) либо (широта, азимут, угол места), используя определение углов в пункте D6.4.4 или пункте D6.4.5.</w:t>
      </w:r>
    </w:p>
    <w:p w14:paraId="430D64E8" w14:textId="77777777" w:rsidR="00DA1B8B" w:rsidRPr="00DA1B8B" w:rsidRDefault="00DA1B8B" w:rsidP="00DA1B8B">
      <w:pPr>
        <w:tabs>
          <w:tab w:val="clear" w:pos="794"/>
        </w:tabs>
        <w:ind w:left="1191" w:hanging="1191"/>
        <w:rPr>
          <w:lang w:val="ru-RU"/>
        </w:rPr>
      </w:pPr>
      <w:r w:rsidRPr="00DA1B8B">
        <w:rPr>
          <w:i/>
          <w:lang w:val="ru-RU"/>
        </w:rPr>
        <w:t>Шаг 13bis</w:t>
      </w:r>
      <w:r w:rsidRPr="00DA1B8B">
        <w:rPr>
          <w:lang w:val="ru-RU"/>
        </w:rPr>
        <w:t>.</w:t>
      </w:r>
      <w:r w:rsidRPr="00DA1B8B">
        <w:rPr>
          <w:lang w:val="ru-RU"/>
        </w:rPr>
        <w:tab/>
        <w:t>Рассчитайте параметры (</w:t>
      </w:r>
      <w:proofErr w:type="spellStart"/>
      <w:r w:rsidRPr="00DA1B8B">
        <w:rPr>
          <w:lang w:val="ru-RU"/>
        </w:rPr>
        <w:t>Azimuth</w:t>
      </w:r>
      <w:r w:rsidRPr="00DA1B8B">
        <w:rPr>
          <w:vertAlign w:val="subscript"/>
          <w:lang w:val="ru-RU"/>
        </w:rPr>
        <w:t>NGSO</w:t>
      </w:r>
      <w:proofErr w:type="spellEnd"/>
      <w:r w:rsidRPr="00DA1B8B">
        <w:rPr>
          <w:lang w:val="ru-RU"/>
        </w:rPr>
        <w:t xml:space="preserve">, </w:t>
      </w:r>
      <w:r w:rsidRPr="00DA1B8B">
        <w:rPr>
          <w:rFonts w:ascii="Symbol" w:hAnsi="Symbol" w:cs="Symbol"/>
          <w:lang w:val="ru-RU"/>
        </w:rPr>
        <w:t></w:t>
      </w:r>
      <w:r w:rsidRPr="00DA1B8B">
        <w:rPr>
          <w:vertAlign w:val="subscript"/>
          <w:lang w:val="ru-RU"/>
        </w:rPr>
        <w:t>NGSO</w:t>
      </w:r>
      <w:r w:rsidRPr="00DA1B8B">
        <w:rPr>
          <w:lang w:val="ru-RU"/>
        </w:rPr>
        <w:t>) спутника НГСО, видимого с ЗС ГСО, используя определения углов в пункте D6.4.4.</w:t>
      </w:r>
    </w:p>
    <w:p w14:paraId="73E4DF76" w14:textId="77777777" w:rsidR="00DA1B8B" w:rsidRPr="00DA1B8B" w:rsidRDefault="00DA1B8B" w:rsidP="00DA1B8B">
      <w:pPr>
        <w:tabs>
          <w:tab w:val="clear" w:pos="794"/>
        </w:tabs>
        <w:ind w:left="1191" w:hanging="1191"/>
        <w:rPr>
          <w:lang w:val="ru-RU"/>
        </w:rPr>
      </w:pPr>
      <w:r w:rsidRPr="00DA1B8B">
        <w:rPr>
          <w:i/>
          <w:lang w:val="ru-RU"/>
        </w:rPr>
        <w:t>Шаг</w:t>
      </w:r>
      <w:r w:rsidRPr="00DA1B8B">
        <w:rPr>
          <w:lang w:val="ru-RU"/>
        </w:rPr>
        <w:t> </w:t>
      </w:r>
      <w:r w:rsidRPr="00DA1B8B">
        <w:rPr>
          <w:i/>
          <w:lang w:val="ru-RU"/>
        </w:rPr>
        <w:t>14</w:t>
      </w:r>
      <w:r w:rsidRPr="00DA1B8B">
        <w:rPr>
          <w:lang w:val="ru-RU"/>
        </w:rPr>
        <w:t>.</w:t>
      </w:r>
      <w:r w:rsidRPr="00DA1B8B">
        <w:rPr>
          <w:lang w:val="ru-RU"/>
        </w:rPr>
        <w:tab/>
        <w:t xml:space="preserve">Используя маску </w:t>
      </w:r>
      <w:proofErr w:type="spellStart"/>
      <w:r w:rsidRPr="00DA1B8B">
        <w:rPr>
          <w:lang w:val="ru-RU"/>
        </w:rPr>
        <w:t>п.п.м</w:t>
      </w:r>
      <w:proofErr w:type="spellEnd"/>
      <w:r w:rsidRPr="00DA1B8B">
        <w:rPr>
          <w:lang w:val="ru-RU"/>
        </w:rPr>
        <w:t xml:space="preserve">. для выбранного спутника НГСО, рассчитайте </w:t>
      </w:r>
      <w:proofErr w:type="spellStart"/>
      <w:r w:rsidRPr="00DA1B8B">
        <w:rPr>
          <w:lang w:val="ru-RU"/>
        </w:rPr>
        <w:t>п.п.м</w:t>
      </w:r>
      <w:proofErr w:type="spellEnd"/>
      <w:r w:rsidRPr="00DA1B8B">
        <w:rPr>
          <w:lang w:val="ru-RU"/>
        </w:rPr>
        <w:t>. (</w:t>
      </w:r>
      <w:proofErr w:type="spellStart"/>
      <w:r w:rsidRPr="00DA1B8B">
        <w:rPr>
          <w:lang w:val="ru-RU"/>
        </w:rPr>
        <w:t>lat</w:t>
      </w:r>
      <w:proofErr w:type="spellEnd"/>
      <w:r w:rsidRPr="00DA1B8B">
        <w:rPr>
          <w:lang w:val="ru-RU"/>
        </w:rPr>
        <w:t xml:space="preserve">, </w:t>
      </w:r>
      <w:r w:rsidRPr="00DA1B8B">
        <w:rPr>
          <w:rFonts w:ascii="Symbol" w:hAnsi="Symbol" w:cs="Symbol"/>
          <w:lang w:val="ru-RU"/>
        </w:rPr>
        <w:t></w:t>
      </w:r>
      <w:r w:rsidRPr="00DA1B8B">
        <w:rPr>
          <w:lang w:val="ru-RU"/>
        </w:rPr>
        <w:t xml:space="preserve">, </w:t>
      </w:r>
      <w:r w:rsidRPr="00DA1B8B">
        <w:rPr>
          <w:rFonts w:ascii="Symbol" w:hAnsi="Symbol" w:cs="Symbol"/>
          <w:lang w:val="ru-RU"/>
        </w:rPr>
        <w:t></w:t>
      </w:r>
      <w:proofErr w:type="spellStart"/>
      <w:r w:rsidRPr="00DA1B8B">
        <w:rPr>
          <w:lang w:val="ru-RU"/>
        </w:rPr>
        <w:t>long</w:t>
      </w:r>
      <w:proofErr w:type="spellEnd"/>
      <w:r w:rsidRPr="00DA1B8B">
        <w:rPr>
          <w:lang w:val="ru-RU"/>
        </w:rPr>
        <w:t xml:space="preserve">) или </w:t>
      </w:r>
      <w:proofErr w:type="spellStart"/>
      <w:r w:rsidRPr="00DA1B8B">
        <w:rPr>
          <w:lang w:val="ru-RU"/>
        </w:rPr>
        <w:t>п.п.м</w:t>
      </w:r>
      <w:proofErr w:type="spellEnd"/>
      <w:r w:rsidRPr="00DA1B8B">
        <w:rPr>
          <w:lang w:val="ru-RU"/>
        </w:rPr>
        <w:t xml:space="preserve">. (широта, азимут, угол места) на земной станции ГСО с помощью маски </w:t>
      </w:r>
      <w:proofErr w:type="spellStart"/>
      <w:r w:rsidRPr="00DA1B8B">
        <w:rPr>
          <w:lang w:val="ru-RU"/>
        </w:rPr>
        <w:t>п.п.м</w:t>
      </w:r>
      <w:proofErr w:type="spellEnd"/>
      <w:r w:rsidRPr="00DA1B8B">
        <w:rPr>
          <w:lang w:val="ru-RU"/>
        </w:rPr>
        <w:t>. спутника НГСО, как указано в пункте D5.1.5.</w:t>
      </w:r>
    </w:p>
    <w:p w14:paraId="2E5DA123" w14:textId="77777777" w:rsidR="00DA1B8B" w:rsidRPr="00DA1B8B" w:rsidRDefault="00DA1B8B" w:rsidP="00DA1B8B">
      <w:pPr>
        <w:tabs>
          <w:tab w:val="clear" w:pos="794"/>
        </w:tabs>
        <w:ind w:left="1191" w:hanging="1191"/>
        <w:rPr>
          <w:lang w:val="ru-RU"/>
        </w:rPr>
      </w:pPr>
      <w:r w:rsidRPr="00DA1B8B">
        <w:rPr>
          <w:i/>
          <w:lang w:val="ru-RU"/>
        </w:rPr>
        <w:lastRenderedPageBreak/>
        <w:t>Шаг</w:t>
      </w:r>
      <w:r w:rsidRPr="00DA1B8B">
        <w:rPr>
          <w:lang w:val="ru-RU"/>
        </w:rPr>
        <w:t> </w:t>
      </w:r>
      <w:r w:rsidRPr="00DA1B8B">
        <w:rPr>
          <w:i/>
          <w:lang w:val="ru-RU"/>
        </w:rPr>
        <w:t>15</w:t>
      </w:r>
      <w:r w:rsidRPr="00DA1B8B">
        <w:rPr>
          <w:lang w:val="ru-RU"/>
        </w:rPr>
        <w:t>.</w:t>
      </w:r>
      <w:r w:rsidRPr="00DA1B8B">
        <w:rPr>
          <w:lang w:val="ru-RU"/>
        </w:rPr>
        <w:tab/>
        <w:t xml:space="preserve">Рассчитайте </w:t>
      </w:r>
      <w:proofErr w:type="spellStart"/>
      <w:r w:rsidRPr="00DA1B8B">
        <w:rPr>
          <w:lang w:val="ru-RU"/>
        </w:rPr>
        <w:t>внеосевой</w:t>
      </w:r>
      <w:proofErr w:type="spellEnd"/>
      <w:r w:rsidRPr="00DA1B8B">
        <w:rPr>
          <w:lang w:val="ru-RU"/>
        </w:rPr>
        <w:t xml:space="preserve"> угол </w:t>
      </w:r>
      <w:r w:rsidRPr="00DA1B8B">
        <w:rPr>
          <w:rFonts w:ascii="Symbol" w:hAnsi="Symbol" w:cs="Symbol"/>
          <w:lang w:val="ru-RU"/>
        </w:rPr>
        <w:t></w:t>
      </w:r>
      <w:r w:rsidRPr="00DA1B8B">
        <w:rPr>
          <w:rFonts w:ascii="Symbol" w:hAnsi="Symbol" w:cs="Symbol"/>
          <w:lang w:val="ru-RU"/>
        </w:rPr>
        <w:sym w:font="Symbol" w:char="F06A"/>
      </w:r>
      <w:r w:rsidRPr="00DA1B8B">
        <w:rPr>
          <w:rFonts w:ascii="Symbol" w:hAnsi="Symbol" w:cs="Symbol"/>
          <w:lang w:val="ru-RU"/>
        </w:rPr>
        <w:t></w:t>
      </w:r>
      <w:r w:rsidRPr="00DA1B8B">
        <w:rPr>
          <w:lang w:val="ru-RU"/>
        </w:rPr>
        <w:t>для земной станции ГСО между линиями на спутник ГСО и спутник НГСО.</w:t>
      </w:r>
    </w:p>
    <w:p w14:paraId="58FB8B83" w14:textId="77777777" w:rsidR="00DA1B8B" w:rsidRPr="00DA1B8B" w:rsidRDefault="00DA1B8B" w:rsidP="00DA1B8B">
      <w:pPr>
        <w:tabs>
          <w:tab w:val="clear" w:pos="794"/>
        </w:tabs>
        <w:ind w:left="1191" w:hanging="1191"/>
        <w:rPr>
          <w:lang w:val="ru-RU"/>
        </w:rPr>
      </w:pPr>
      <w:r w:rsidRPr="00DA1B8B">
        <w:rPr>
          <w:i/>
          <w:lang w:val="ru-RU"/>
        </w:rPr>
        <w:t>Шаг</w:t>
      </w:r>
      <w:r w:rsidRPr="00DA1B8B">
        <w:rPr>
          <w:lang w:val="ru-RU"/>
        </w:rPr>
        <w:t> </w:t>
      </w:r>
      <w:r w:rsidRPr="00DA1B8B">
        <w:rPr>
          <w:i/>
          <w:lang w:val="ru-RU"/>
        </w:rPr>
        <w:t>16</w:t>
      </w:r>
      <w:r w:rsidRPr="00DA1B8B">
        <w:rPr>
          <w:lang w:val="ru-RU"/>
        </w:rPr>
        <w:t>.</w:t>
      </w:r>
      <w:r w:rsidRPr="00DA1B8B">
        <w:rPr>
          <w:lang w:val="ru-RU"/>
        </w:rPr>
        <w:tab/>
        <w:t xml:space="preserve">Рассчитайте </w:t>
      </w:r>
      <w:proofErr w:type="gramStart"/>
      <w:r w:rsidRPr="00DA1B8B">
        <w:rPr>
          <w:i/>
          <w:lang w:val="ru-RU"/>
        </w:rPr>
        <w:t>G</w:t>
      </w:r>
      <w:r w:rsidRPr="00DA1B8B">
        <w:rPr>
          <w:i/>
          <w:vertAlign w:val="subscript"/>
          <w:lang w:val="ru-RU"/>
        </w:rPr>
        <w:t>RX</w:t>
      </w:r>
      <w:r w:rsidRPr="00DA1B8B">
        <w:rPr>
          <w:lang w:val="ru-RU"/>
        </w:rPr>
        <w:t>(</w:t>
      </w:r>
      <w:proofErr w:type="gramEnd"/>
      <w:r w:rsidRPr="00DA1B8B">
        <w:rPr>
          <w:rFonts w:ascii="Symbol" w:hAnsi="Symbol" w:cs="Symbol"/>
          <w:lang w:val="ru-RU"/>
        </w:rPr>
        <w:t></w:t>
      </w:r>
      <w:r w:rsidRPr="00DA1B8B">
        <w:rPr>
          <w:lang w:val="ru-RU"/>
        </w:rPr>
        <w:t>), равный коэффициенту усиления на приеме (дБ) земной станции ГСО, используя подходящую диаграмму усиления, указанную в алгоритмах в пункте D6.5.</w:t>
      </w:r>
    </w:p>
    <w:p w14:paraId="45240B96" w14:textId="77777777" w:rsidR="00DA1B8B" w:rsidRPr="00DA1B8B" w:rsidRDefault="00DA1B8B" w:rsidP="00DA1B8B">
      <w:pPr>
        <w:tabs>
          <w:tab w:val="clear" w:pos="794"/>
        </w:tabs>
        <w:ind w:left="1191" w:hanging="1191"/>
        <w:rPr>
          <w:lang w:val="ru-RU"/>
        </w:rPr>
      </w:pPr>
      <w:r w:rsidRPr="00DA1B8B">
        <w:rPr>
          <w:i/>
          <w:lang w:val="ru-RU"/>
        </w:rPr>
        <w:t>Шаг</w:t>
      </w:r>
      <w:r w:rsidRPr="00DA1B8B">
        <w:rPr>
          <w:lang w:val="ru-RU"/>
        </w:rPr>
        <w:t> </w:t>
      </w:r>
      <w:r w:rsidRPr="00DA1B8B">
        <w:rPr>
          <w:i/>
          <w:lang w:val="ru-RU"/>
        </w:rPr>
        <w:t>17</w:t>
      </w:r>
      <w:r w:rsidRPr="00DA1B8B">
        <w:rPr>
          <w:lang w:val="ru-RU"/>
        </w:rPr>
        <w:t>.</w:t>
      </w:r>
      <w:r w:rsidRPr="00DA1B8B">
        <w:rPr>
          <w:lang w:val="ru-RU"/>
        </w:rPr>
        <w:tab/>
        <w:t xml:space="preserve">Рассчитайте </w:t>
      </w:r>
      <w:proofErr w:type="spellStart"/>
      <w:r w:rsidRPr="00DA1B8B">
        <w:rPr>
          <w:lang w:val="ru-RU"/>
        </w:rPr>
        <w:t>э.п.п.м.↓</w:t>
      </w:r>
      <w:r w:rsidRPr="00DA1B8B">
        <w:rPr>
          <w:i/>
          <w:vertAlign w:val="subscript"/>
          <w:lang w:val="ru-RU"/>
        </w:rPr>
        <w:t>i</w:t>
      </w:r>
      <w:proofErr w:type="spellEnd"/>
      <w:r w:rsidRPr="00DA1B8B">
        <w:rPr>
          <w:lang w:val="ru-RU"/>
        </w:rPr>
        <w:t xml:space="preserve"> для этого спутника НГСО по формуле</w:t>
      </w:r>
    </w:p>
    <w:p w14:paraId="12DD6205" w14:textId="77777777" w:rsidR="00DA1B8B" w:rsidRPr="00DA1B8B" w:rsidRDefault="00DA1B8B" w:rsidP="00DA1B8B">
      <w:pPr>
        <w:ind w:left="1191" w:hanging="1191"/>
        <w:rPr>
          <w:lang w:val="ru-RU"/>
        </w:rPr>
      </w:pPr>
      <w:r w:rsidRPr="00DA1B8B">
        <w:rPr>
          <w:i/>
          <w:lang w:val="ru-RU"/>
        </w:rPr>
        <w:tab/>
      </w:r>
      <w:r w:rsidRPr="00DA1B8B">
        <w:rPr>
          <w:lang w:val="ru-RU"/>
        </w:rPr>
        <w:tab/>
      </w:r>
      <w:r w:rsidRPr="00DA1B8B">
        <w:rPr>
          <w:lang w:val="ru-RU"/>
        </w:rPr>
        <w:tab/>
      </w:r>
      <w:proofErr w:type="spellStart"/>
      <w:r w:rsidRPr="00DA1B8B">
        <w:rPr>
          <w:i/>
          <w:lang w:val="ru-RU"/>
        </w:rPr>
        <w:t>э.п.п.м.</w:t>
      </w:r>
      <w:r w:rsidRPr="00DA1B8B">
        <w:rPr>
          <w:lang w:val="ru-RU"/>
        </w:rPr>
        <w:t>↓</w:t>
      </w:r>
      <w:r w:rsidRPr="00DA1B8B">
        <w:rPr>
          <w:i/>
          <w:vertAlign w:val="subscript"/>
          <w:lang w:val="ru-RU"/>
        </w:rPr>
        <w:t>i</w:t>
      </w:r>
      <w:proofErr w:type="spellEnd"/>
      <w:r w:rsidRPr="00DA1B8B">
        <w:rPr>
          <w:lang w:val="ru-RU"/>
        </w:rPr>
        <w:t xml:space="preserve"> = </w:t>
      </w:r>
      <w:proofErr w:type="spellStart"/>
      <w:r w:rsidRPr="00DA1B8B">
        <w:rPr>
          <w:i/>
          <w:lang w:val="ru-RU"/>
        </w:rPr>
        <w:t>п.п.м</w:t>
      </w:r>
      <w:proofErr w:type="spellEnd"/>
      <w:r w:rsidRPr="00DA1B8B">
        <w:rPr>
          <w:i/>
          <w:lang w:val="ru-RU"/>
        </w:rPr>
        <w:t>.</w:t>
      </w:r>
      <w:r w:rsidRPr="00DA1B8B">
        <w:rPr>
          <w:lang w:val="ru-RU"/>
        </w:rPr>
        <w:t xml:space="preserve"> + </w:t>
      </w:r>
      <w:proofErr w:type="gramStart"/>
      <w:r w:rsidRPr="00DA1B8B">
        <w:rPr>
          <w:i/>
          <w:lang w:val="ru-RU"/>
        </w:rPr>
        <w:t>G</w:t>
      </w:r>
      <w:r w:rsidRPr="00DA1B8B">
        <w:rPr>
          <w:i/>
          <w:vertAlign w:val="subscript"/>
          <w:lang w:val="ru-RU"/>
        </w:rPr>
        <w:t>RX</w:t>
      </w:r>
      <w:r w:rsidRPr="00DA1B8B">
        <w:rPr>
          <w:lang w:val="ru-RU"/>
        </w:rPr>
        <w:t>(</w:t>
      </w:r>
      <w:proofErr w:type="gramEnd"/>
      <w:r w:rsidRPr="00DA1B8B">
        <w:rPr>
          <w:rFonts w:ascii="Symbol" w:hAnsi="Symbol" w:cs="Symbol"/>
          <w:lang w:val="ru-RU"/>
        </w:rPr>
        <w:t></w:t>
      </w:r>
      <w:r w:rsidRPr="00DA1B8B">
        <w:rPr>
          <w:lang w:val="ru-RU"/>
        </w:rPr>
        <w:t xml:space="preserve">) – </w:t>
      </w:r>
      <w:proofErr w:type="spellStart"/>
      <w:r w:rsidRPr="00DA1B8B">
        <w:rPr>
          <w:i/>
          <w:lang w:val="ru-RU"/>
        </w:rPr>
        <w:t>G</w:t>
      </w:r>
      <w:r w:rsidRPr="00DA1B8B">
        <w:rPr>
          <w:vertAlign w:val="subscript"/>
          <w:lang w:val="ru-RU"/>
        </w:rPr>
        <w:t>max</w:t>
      </w:r>
      <w:proofErr w:type="spellEnd"/>
      <w:r w:rsidRPr="00DA1B8B">
        <w:rPr>
          <w:lang w:val="ru-RU"/>
        </w:rPr>
        <w:t>,</w:t>
      </w:r>
    </w:p>
    <w:p w14:paraId="52061C34" w14:textId="77777777" w:rsidR="00DA1B8B" w:rsidRPr="00DA1B8B" w:rsidRDefault="00DA1B8B" w:rsidP="00DA1B8B">
      <w:pPr>
        <w:tabs>
          <w:tab w:val="clear" w:pos="794"/>
        </w:tabs>
        <w:ind w:left="1191" w:hanging="1191"/>
        <w:rPr>
          <w:lang w:val="ru-RU"/>
        </w:rPr>
      </w:pPr>
      <w:r w:rsidRPr="00DA1B8B">
        <w:rPr>
          <w:lang w:val="ru-RU"/>
        </w:rPr>
        <w:tab/>
        <w:t xml:space="preserve">где </w:t>
      </w:r>
      <w:proofErr w:type="spellStart"/>
      <w:r w:rsidRPr="00DA1B8B">
        <w:rPr>
          <w:i/>
          <w:lang w:val="ru-RU"/>
        </w:rPr>
        <w:t>G</w:t>
      </w:r>
      <w:r w:rsidRPr="00DA1B8B">
        <w:rPr>
          <w:vertAlign w:val="subscript"/>
          <w:lang w:val="ru-RU"/>
        </w:rPr>
        <w:t>max</w:t>
      </w:r>
      <w:proofErr w:type="spellEnd"/>
      <w:r w:rsidRPr="00DA1B8B">
        <w:rPr>
          <w:lang w:val="ru-RU"/>
        </w:rPr>
        <w:t> – пиковое усиление антенны земной станции ГСО.</w:t>
      </w:r>
    </w:p>
    <w:p w14:paraId="4F74CE2E" w14:textId="77777777" w:rsidR="00DA1B8B" w:rsidRPr="00DA1B8B" w:rsidRDefault="00DA1B8B" w:rsidP="00DA1B8B">
      <w:pPr>
        <w:tabs>
          <w:tab w:val="clear" w:pos="794"/>
        </w:tabs>
        <w:ind w:left="1191" w:hanging="1191"/>
        <w:rPr>
          <w:lang w:val="ru-RU"/>
        </w:rPr>
      </w:pPr>
      <w:r w:rsidRPr="00DA1B8B">
        <w:rPr>
          <w:i/>
          <w:lang w:val="ru-RU"/>
        </w:rPr>
        <w:t>Шаг 18</w:t>
      </w:r>
      <w:r w:rsidRPr="00DA1B8B">
        <w:rPr>
          <w:lang w:val="ru-RU"/>
        </w:rPr>
        <w:t>.</w:t>
      </w:r>
      <w:r w:rsidRPr="00DA1B8B">
        <w:rPr>
          <w:lang w:val="ru-RU"/>
        </w:rPr>
        <w:tab/>
        <w:t xml:space="preserve">Сохраните значения </w:t>
      </w:r>
      <w:proofErr w:type="spellStart"/>
      <w:r w:rsidRPr="00DA1B8B">
        <w:rPr>
          <w:lang w:val="ru-RU"/>
        </w:rPr>
        <w:t>э.п.п.м.↓</w:t>
      </w:r>
      <w:r w:rsidRPr="00DA1B8B">
        <w:rPr>
          <w:i/>
          <w:vertAlign w:val="subscript"/>
          <w:lang w:val="ru-RU"/>
        </w:rPr>
        <w:t>i</w:t>
      </w:r>
      <w:proofErr w:type="spellEnd"/>
      <w:r w:rsidRPr="00DA1B8B">
        <w:rPr>
          <w:lang w:val="ru-RU"/>
        </w:rPr>
        <w:t xml:space="preserve"> для каждого спутника, для которого:</w:t>
      </w:r>
    </w:p>
    <w:p w14:paraId="4F16AC00" w14:textId="77777777" w:rsidR="00DA1B8B" w:rsidRPr="00DA1B8B" w:rsidRDefault="00DA1B8B" w:rsidP="00DA1B8B">
      <w:pPr>
        <w:pStyle w:val="enumlev3"/>
        <w:rPr>
          <w:lang w:val="ru-RU"/>
        </w:rPr>
      </w:pPr>
      <w:r w:rsidRPr="00DA1B8B">
        <w:rPr>
          <w:lang w:val="ru-RU"/>
        </w:rPr>
        <w:t>•</w:t>
      </w:r>
      <w:r w:rsidRPr="00DA1B8B">
        <w:rPr>
          <w:lang w:val="ru-RU"/>
        </w:rPr>
        <w:tab/>
      </w:r>
      <w:bookmarkStart w:id="277" w:name="A"/>
      <w:bookmarkEnd w:id="277"/>
      <w:r w:rsidRPr="00DA1B8B">
        <w:rPr>
          <w:lang w:val="ru-RU"/>
        </w:rPr>
        <w:t xml:space="preserve">либо </w:t>
      </w:r>
      <w:r w:rsidRPr="00DA1B8B">
        <w:rPr>
          <w:lang w:val="ru-RU"/>
        </w:rPr>
        <w:sym w:font="Symbol" w:char="F061"/>
      </w:r>
      <w:r w:rsidRPr="00DA1B8B">
        <w:rPr>
          <w:lang w:val="ru-RU"/>
        </w:rPr>
        <w:t xml:space="preserve"> ≥ </w:t>
      </w:r>
      <w:r w:rsidRPr="00DA1B8B">
        <w:rPr>
          <w:lang w:val="ru-RU"/>
        </w:rPr>
        <w:sym w:font="Symbol" w:char="F061"/>
      </w:r>
      <w:r w:rsidRPr="00DA1B8B">
        <w:rPr>
          <w:vertAlign w:val="subscript"/>
          <w:lang w:val="ru-RU"/>
        </w:rPr>
        <w:t>0</w:t>
      </w:r>
      <w:r w:rsidRPr="00DA1B8B">
        <w:rPr>
          <w:lang w:val="ru-RU"/>
        </w:rPr>
        <w:t>[</w:t>
      </w:r>
      <w:proofErr w:type="spellStart"/>
      <w:r w:rsidRPr="00DA1B8B">
        <w:rPr>
          <w:lang w:val="ru-RU"/>
        </w:rPr>
        <w:t>latitude</w:t>
      </w:r>
      <w:proofErr w:type="spellEnd"/>
      <w:r w:rsidRPr="00DA1B8B">
        <w:rPr>
          <w:lang w:val="ru-RU"/>
        </w:rPr>
        <w:t xml:space="preserve">] для этого спутника и </w:t>
      </w:r>
      <w:r w:rsidRPr="00DA1B8B">
        <w:rPr>
          <w:lang w:val="ru-RU"/>
        </w:rPr>
        <w:sym w:font="Symbol" w:char="F065"/>
      </w:r>
      <w:r w:rsidRPr="00DA1B8B">
        <w:rPr>
          <w:vertAlign w:val="subscript"/>
          <w:lang w:val="ru-RU"/>
        </w:rPr>
        <w:t>NGSO</w:t>
      </w:r>
      <w:r w:rsidRPr="00DA1B8B">
        <w:rPr>
          <w:lang w:val="ru-RU"/>
        </w:rPr>
        <w:t xml:space="preserve"> ≥ </w:t>
      </w:r>
      <w:r w:rsidRPr="00DA1B8B">
        <w:rPr>
          <w:lang w:val="ru-RU"/>
        </w:rPr>
        <w:sym w:font="Symbol" w:char="F065"/>
      </w:r>
      <w:r w:rsidRPr="00DA1B8B">
        <w:rPr>
          <w:vertAlign w:val="subscript"/>
          <w:lang w:val="ru-RU"/>
        </w:rPr>
        <w:t>0</w:t>
      </w:r>
      <w:r w:rsidRPr="00DA1B8B">
        <w:rPr>
          <w:lang w:val="ru-RU"/>
        </w:rPr>
        <w:t>[</w:t>
      </w:r>
      <w:proofErr w:type="spellStart"/>
      <w:r w:rsidRPr="00DA1B8B">
        <w:rPr>
          <w:lang w:val="ru-RU"/>
        </w:rPr>
        <w:t>latitude</w:t>
      </w:r>
      <w:proofErr w:type="spellEnd"/>
      <w:r w:rsidRPr="00DA1B8B">
        <w:rPr>
          <w:lang w:val="ru-RU"/>
        </w:rPr>
        <w:t>][</w:t>
      </w:r>
      <w:proofErr w:type="spellStart"/>
      <w:r w:rsidRPr="00DA1B8B">
        <w:rPr>
          <w:lang w:val="ru-RU"/>
        </w:rPr>
        <w:t>Azimuth</w:t>
      </w:r>
      <w:r w:rsidRPr="00DA1B8B">
        <w:rPr>
          <w:vertAlign w:val="subscript"/>
          <w:lang w:val="ru-RU"/>
        </w:rPr>
        <w:t>NGSO</w:t>
      </w:r>
      <w:proofErr w:type="spellEnd"/>
      <w:r w:rsidRPr="00DA1B8B">
        <w:rPr>
          <w:lang w:val="ru-RU"/>
        </w:rPr>
        <w:t>];</w:t>
      </w:r>
    </w:p>
    <w:p w14:paraId="33D16E6B" w14:textId="5B30775B" w:rsidR="00DA1B8B" w:rsidRPr="00DA1B8B" w:rsidRDefault="00DA1B8B" w:rsidP="00DA1B8B">
      <w:pPr>
        <w:pStyle w:val="enumlev3"/>
        <w:rPr>
          <w:lang w:val="en-US"/>
        </w:rPr>
      </w:pPr>
      <w:r w:rsidRPr="00DA1B8B">
        <w:rPr>
          <w:lang w:val="en-US"/>
        </w:rPr>
        <w:t>•</w:t>
      </w:r>
      <w:r w:rsidRPr="00DA1B8B">
        <w:rPr>
          <w:lang w:val="en-US"/>
        </w:rPr>
        <w:tab/>
      </w:r>
      <w:r w:rsidRPr="00DA1B8B">
        <w:rPr>
          <w:lang w:val="ru-RU"/>
        </w:rPr>
        <w:t>либо</w:t>
      </w:r>
      <w:r w:rsidRPr="00DA1B8B">
        <w:rPr>
          <w:lang w:val="en-US"/>
        </w:rPr>
        <w:t xml:space="preserve"> </w:t>
      </w:r>
      <w:proofErr w:type="gramStart"/>
      <w:r w:rsidRPr="00DA1B8B">
        <w:rPr>
          <w:lang w:val="en-US"/>
        </w:rPr>
        <w:t>G</w:t>
      </w:r>
      <w:r w:rsidRPr="00DA1B8B">
        <w:rPr>
          <w:szCs w:val="16"/>
          <w:vertAlign w:val="subscript"/>
          <w:lang w:val="en-US"/>
        </w:rPr>
        <w:t>RX</w:t>
      </w:r>
      <w:r w:rsidRPr="00DA1B8B">
        <w:rPr>
          <w:lang w:val="en-US"/>
        </w:rPr>
        <w:t>(</w:t>
      </w:r>
      <w:proofErr w:type="gramEnd"/>
      <w:r w:rsidRPr="00DA1B8B">
        <w:rPr>
          <w:rFonts w:ascii="Symbol" w:hAnsi="Symbol"/>
          <w:iCs/>
          <w:lang w:val="ru-RU"/>
        </w:rPr>
        <w:t></w:t>
      </w:r>
      <w:r w:rsidRPr="00DA1B8B">
        <w:rPr>
          <w:lang w:val="en-US"/>
        </w:rPr>
        <w:t>) &gt; min[</w:t>
      </w:r>
      <w:proofErr w:type="spellStart"/>
      <w:r w:rsidRPr="00DA1B8B">
        <w:rPr>
          <w:lang w:val="en-US"/>
        </w:rPr>
        <w:t>G</w:t>
      </w:r>
      <w:r w:rsidRPr="00DA1B8B">
        <w:rPr>
          <w:szCs w:val="16"/>
          <w:vertAlign w:val="subscript"/>
          <w:lang w:val="en-US"/>
        </w:rPr>
        <w:t>max</w:t>
      </w:r>
      <w:proofErr w:type="spellEnd"/>
      <w:r w:rsidRPr="00DA1B8B">
        <w:rPr>
          <w:szCs w:val="16"/>
          <w:vertAlign w:val="subscript"/>
          <w:lang w:val="en-US"/>
        </w:rPr>
        <w:t xml:space="preserve"> </w:t>
      </w:r>
      <w:r w:rsidRPr="00DA1B8B">
        <w:rPr>
          <w:lang w:val="en-US"/>
        </w:rPr>
        <w:t>− 30 dB, G</w:t>
      </w:r>
      <w:r w:rsidRPr="00DA1B8B">
        <w:rPr>
          <w:szCs w:val="16"/>
          <w:vertAlign w:val="subscript"/>
          <w:lang w:val="en-US"/>
        </w:rPr>
        <w:t>RX</w:t>
      </w:r>
      <w:r w:rsidRPr="00DA1B8B">
        <w:rPr>
          <w:lang w:val="en-US"/>
        </w:rPr>
        <w:t>(</w:t>
      </w:r>
      <w:r w:rsidRPr="00DA1B8B">
        <w:rPr>
          <w:iCs/>
          <w:lang w:val="ru-RU"/>
        </w:rPr>
        <w:sym w:font="Symbol" w:char="F061"/>
      </w:r>
      <w:r w:rsidRPr="00DA1B8B">
        <w:rPr>
          <w:iCs/>
          <w:vertAlign w:val="subscript"/>
          <w:lang w:val="en-US"/>
        </w:rPr>
        <w:t>o</w:t>
      </w:r>
      <w:r w:rsidRPr="00DA1B8B">
        <w:rPr>
          <w:lang w:val="en-US"/>
        </w:rPr>
        <w:t>[Latitude])</w:t>
      </w:r>
      <w:r w:rsidR="00947A6C">
        <w:rPr>
          <w:lang w:val="en-US"/>
        </w:rPr>
        <w:t>]</w:t>
      </w:r>
      <w:r w:rsidRPr="00DA1B8B">
        <w:rPr>
          <w:lang w:val="en-US"/>
        </w:rPr>
        <w:t>.</w:t>
      </w:r>
    </w:p>
    <w:p w14:paraId="0485C05D" w14:textId="77777777" w:rsidR="00DA1B8B" w:rsidRPr="00DA1B8B" w:rsidRDefault="00DA1B8B" w:rsidP="00DA1B8B">
      <w:pPr>
        <w:pStyle w:val="enumlev1"/>
        <w:ind w:left="1191" w:hanging="1191"/>
        <w:rPr>
          <w:lang w:val="ru-RU"/>
        </w:rPr>
      </w:pPr>
      <w:r w:rsidRPr="00DA1B8B">
        <w:rPr>
          <w:i/>
          <w:lang w:val="ru-RU"/>
        </w:rPr>
        <w:t>Шаг 19.</w:t>
      </w:r>
      <w:r w:rsidRPr="00DA1B8B">
        <w:rPr>
          <w:lang w:val="ru-RU"/>
        </w:rPr>
        <w:tab/>
      </w:r>
      <w:r w:rsidRPr="00DA1B8B">
        <w:rPr>
          <w:lang w:val="ru-RU"/>
        </w:rPr>
        <w:tab/>
        <w:t>Повторите шаги 20–21 для каждого временного шага до тех пор, пока количество спутников на шаге 23 не превысит MAX_CO_</w:t>
      </w:r>
      <w:proofErr w:type="gramStart"/>
      <w:r w:rsidRPr="00DA1B8B">
        <w:rPr>
          <w:lang w:val="ru-RU"/>
        </w:rPr>
        <w:t>FREQ[</w:t>
      </w:r>
      <w:proofErr w:type="spellStart"/>
      <w:proofErr w:type="gramEnd"/>
      <w:r w:rsidRPr="00DA1B8B">
        <w:rPr>
          <w:lang w:val="ru-RU"/>
        </w:rPr>
        <w:t>lat</w:t>
      </w:r>
      <w:proofErr w:type="spellEnd"/>
      <w:r w:rsidRPr="00DA1B8B">
        <w:rPr>
          <w:lang w:val="ru-RU"/>
        </w:rPr>
        <w:t xml:space="preserve">]. </w:t>
      </w:r>
    </w:p>
    <w:p w14:paraId="1A3159D3" w14:textId="77777777" w:rsidR="00DA1B8B" w:rsidRPr="00DA1B8B" w:rsidRDefault="00DA1B8B" w:rsidP="00DA1B8B">
      <w:pPr>
        <w:pStyle w:val="enumlev1"/>
        <w:ind w:left="1191" w:hanging="1191"/>
        <w:rPr>
          <w:lang w:val="ru-RU"/>
        </w:rPr>
      </w:pPr>
      <w:r w:rsidRPr="00DA1B8B">
        <w:rPr>
          <w:szCs w:val="22"/>
          <w:lang w:val="ru-RU"/>
        </w:rPr>
        <w:tab/>
      </w:r>
      <w:r w:rsidRPr="00DA1B8B">
        <w:rPr>
          <w:szCs w:val="22"/>
          <w:lang w:val="ru-RU"/>
        </w:rPr>
        <w:tab/>
        <w:t>MAX_CO_FREQ[</w:t>
      </w:r>
      <w:proofErr w:type="spellStart"/>
      <w:r w:rsidRPr="00DA1B8B">
        <w:rPr>
          <w:szCs w:val="22"/>
          <w:lang w:val="ru-RU"/>
        </w:rPr>
        <w:t>lat</w:t>
      </w:r>
      <w:proofErr w:type="spellEnd"/>
      <w:r w:rsidRPr="00DA1B8B">
        <w:rPr>
          <w:szCs w:val="22"/>
          <w:lang w:val="ru-RU"/>
        </w:rPr>
        <w:t>] – это максимальное число работающих спутников НГСО на широте рассматриваемой ЗC ГСО, соответствующее максимальному числу спутников, которым разрешено вести передачу на одной частоте в направлении одной и той же зоны на Земле, с соблюдением требований к зоне исключения ГСО, минимальному углу места и параметру MIN_ANGLE_AT_ES, установленных для системы НГСО.</w:t>
      </w:r>
    </w:p>
    <w:p w14:paraId="724FA34E" w14:textId="6414CCD8" w:rsidR="00DA1B8B" w:rsidRPr="00DA1B8B" w:rsidRDefault="00DA1B8B" w:rsidP="00DA1B8B">
      <w:pPr>
        <w:pStyle w:val="enumlev1"/>
        <w:ind w:left="1191" w:hanging="1191"/>
        <w:rPr>
          <w:i/>
          <w:lang w:val="ru-RU"/>
        </w:rPr>
      </w:pPr>
      <w:r w:rsidRPr="00DA1B8B">
        <w:rPr>
          <w:i/>
          <w:lang w:val="ru-RU"/>
        </w:rPr>
        <w:t>Шаг 20.</w:t>
      </w:r>
      <w:r w:rsidRPr="00DA1B8B">
        <w:rPr>
          <w:lang w:val="ru-RU"/>
        </w:rPr>
        <w:tab/>
        <w:t xml:space="preserve"> </w:t>
      </w:r>
      <w:r w:rsidRPr="00DA1B8B">
        <w:rPr>
          <w:lang w:val="ru-RU"/>
        </w:rPr>
        <w:tab/>
        <w:t xml:space="preserve">Выполните шаг 23 для спутника с самой большой единичной </w:t>
      </w:r>
      <w:proofErr w:type="spellStart"/>
      <w:r w:rsidRPr="00DA1B8B">
        <w:rPr>
          <w:lang w:val="ru-RU"/>
        </w:rPr>
        <w:t>э.п.п.м.↓</w:t>
      </w:r>
      <w:r w:rsidRPr="00DA1B8B">
        <w:rPr>
          <w:vertAlign w:val="subscript"/>
          <w:lang w:val="ru-RU"/>
        </w:rPr>
        <w:t>i</w:t>
      </w:r>
      <w:proofErr w:type="spellEnd"/>
      <w:r w:rsidRPr="00DA1B8B">
        <w:rPr>
          <w:lang w:val="ru-RU"/>
        </w:rPr>
        <w:t xml:space="preserve">, для которого </w:t>
      </w:r>
      <w:r w:rsidRPr="00DA1B8B">
        <w:rPr>
          <w:lang w:val="ru-RU"/>
        </w:rPr>
        <w:sym w:font="Symbol" w:char="F061"/>
      </w:r>
      <w:r w:rsidR="00844026">
        <w:rPr>
          <w:lang w:val="ru-RU"/>
        </w:rPr>
        <w:t> </w:t>
      </w:r>
      <w:r w:rsidRPr="00DA1B8B">
        <w:rPr>
          <w:lang w:val="ru-RU"/>
        </w:rPr>
        <w:t>≥</w:t>
      </w:r>
      <w:r w:rsidR="00844026">
        <w:rPr>
          <w:lang w:val="ru-RU"/>
        </w:rPr>
        <w:t> </w:t>
      </w:r>
      <w:r w:rsidRPr="00DA1B8B">
        <w:rPr>
          <w:lang w:val="ru-RU"/>
        </w:rPr>
        <w:sym w:font="Symbol" w:char="F061"/>
      </w:r>
      <w:r w:rsidRPr="00DA1B8B">
        <w:rPr>
          <w:vertAlign w:val="subscript"/>
          <w:lang w:val="ru-RU"/>
        </w:rPr>
        <w:t>0</w:t>
      </w:r>
      <w:r w:rsidRPr="00DA1B8B">
        <w:rPr>
          <w:lang w:val="ru-RU"/>
        </w:rPr>
        <w:t>[</w:t>
      </w:r>
      <w:proofErr w:type="spellStart"/>
      <w:r w:rsidRPr="00DA1B8B">
        <w:rPr>
          <w:lang w:val="ru-RU"/>
        </w:rPr>
        <w:t>latitude</w:t>
      </w:r>
      <w:proofErr w:type="spellEnd"/>
      <w:r w:rsidRPr="00DA1B8B">
        <w:rPr>
          <w:lang w:val="ru-RU"/>
        </w:rPr>
        <w:t xml:space="preserve">] и </w:t>
      </w:r>
      <w:r w:rsidRPr="00DA1B8B">
        <w:rPr>
          <w:lang w:val="ru-RU"/>
        </w:rPr>
        <w:sym w:font="Symbol" w:char="F065"/>
      </w:r>
      <w:r w:rsidRPr="00DA1B8B">
        <w:rPr>
          <w:vertAlign w:val="subscript"/>
          <w:lang w:val="ru-RU"/>
        </w:rPr>
        <w:t>NGSO</w:t>
      </w:r>
      <w:r w:rsidRPr="00DA1B8B">
        <w:rPr>
          <w:lang w:val="ru-RU"/>
        </w:rPr>
        <w:t xml:space="preserve"> ≥ </w:t>
      </w:r>
      <w:r w:rsidRPr="00DA1B8B">
        <w:rPr>
          <w:lang w:val="ru-RU"/>
        </w:rPr>
        <w:sym w:font="Symbol" w:char="F065"/>
      </w:r>
      <w:r w:rsidRPr="00DA1B8B">
        <w:rPr>
          <w:vertAlign w:val="subscript"/>
          <w:lang w:val="ru-RU"/>
        </w:rPr>
        <w:t>0</w:t>
      </w:r>
      <w:r w:rsidRPr="00DA1B8B">
        <w:rPr>
          <w:lang w:val="ru-RU"/>
        </w:rPr>
        <w:t>[</w:t>
      </w:r>
      <w:proofErr w:type="spellStart"/>
      <w:r w:rsidRPr="00DA1B8B">
        <w:rPr>
          <w:lang w:val="ru-RU"/>
        </w:rPr>
        <w:t>latitude</w:t>
      </w:r>
      <w:proofErr w:type="spellEnd"/>
      <w:r w:rsidRPr="00DA1B8B">
        <w:rPr>
          <w:lang w:val="ru-RU"/>
        </w:rPr>
        <w:t>][</w:t>
      </w:r>
      <w:proofErr w:type="spellStart"/>
      <w:r w:rsidRPr="00DA1B8B">
        <w:rPr>
          <w:lang w:val="ru-RU"/>
        </w:rPr>
        <w:t>Azimuth</w:t>
      </w:r>
      <w:r w:rsidRPr="00DA1B8B">
        <w:rPr>
          <w:vertAlign w:val="subscript"/>
          <w:lang w:val="ru-RU"/>
        </w:rPr>
        <w:t>NGSO</w:t>
      </w:r>
      <w:proofErr w:type="spellEnd"/>
      <w:r w:rsidRPr="00DA1B8B">
        <w:rPr>
          <w:lang w:val="ru-RU"/>
        </w:rPr>
        <w:t>].</w:t>
      </w:r>
      <w:r w:rsidRPr="00DA1B8B">
        <w:rPr>
          <w:i/>
          <w:lang w:val="ru-RU"/>
        </w:rPr>
        <w:t xml:space="preserve"> </w:t>
      </w:r>
    </w:p>
    <w:p w14:paraId="7438D541" w14:textId="77777777" w:rsidR="00DA1B8B" w:rsidRPr="00DA1B8B" w:rsidRDefault="00DA1B8B" w:rsidP="00DA1B8B">
      <w:pPr>
        <w:pStyle w:val="enumlev1"/>
        <w:ind w:left="1191" w:hanging="1191"/>
        <w:rPr>
          <w:iCs/>
          <w:lang w:val="ru-RU"/>
        </w:rPr>
      </w:pPr>
      <w:r w:rsidRPr="00DA1B8B">
        <w:rPr>
          <w:i/>
          <w:lang w:val="ru-RU"/>
        </w:rPr>
        <w:t xml:space="preserve">Шаг 21. </w:t>
      </w:r>
      <w:r w:rsidRPr="00DA1B8B">
        <w:rPr>
          <w:i/>
          <w:lang w:val="ru-RU"/>
        </w:rPr>
        <w:tab/>
      </w:r>
      <w:r w:rsidRPr="00DA1B8B">
        <w:rPr>
          <w:iCs/>
          <w:lang w:val="ru-RU"/>
        </w:rPr>
        <w:t xml:space="preserve">Если указано значение MIN_ANGLE_AT_ES между спутниками НГСО, удалите спутники НГСО из тех, что были включены на шаге 18, для которых </w:t>
      </w:r>
      <w:r w:rsidRPr="00DA1B8B">
        <w:rPr>
          <w:lang w:val="ru-RU"/>
        </w:rPr>
        <w:sym w:font="Symbol" w:char="F061"/>
      </w:r>
      <w:r w:rsidRPr="00DA1B8B">
        <w:rPr>
          <w:lang w:val="ru-RU"/>
        </w:rPr>
        <w:t xml:space="preserve"> ≥ </w:t>
      </w:r>
      <w:r w:rsidRPr="00DA1B8B">
        <w:rPr>
          <w:lang w:val="ru-RU"/>
        </w:rPr>
        <w:sym w:font="Symbol" w:char="F061"/>
      </w:r>
      <w:r w:rsidRPr="00DA1B8B">
        <w:rPr>
          <w:vertAlign w:val="subscript"/>
          <w:lang w:val="ru-RU"/>
        </w:rPr>
        <w:t>0</w:t>
      </w:r>
      <w:r w:rsidRPr="00DA1B8B">
        <w:rPr>
          <w:lang w:val="ru-RU"/>
        </w:rPr>
        <w:t>[</w:t>
      </w:r>
      <w:proofErr w:type="spellStart"/>
      <w:r w:rsidRPr="00DA1B8B">
        <w:rPr>
          <w:lang w:val="ru-RU"/>
        </w:rPr>
        <w:t>latitude</w:t>
      </w:r>
      <w:proofErr w:type="spellEnd"/>
      <w:r w:rsidRPr="00DA1B8B">
        <w:rPr>
          <w:lang w:val="ru-RU"/>
        </w:rPr>
        <w:t xml:space="preserve">] и </w:t>
      </w:r>
      <w:r w:rsidRPr="00DA1B8B">
        <w:rPr>
          <w:lang w:val="ru-RU"/>
        </w:rPr>
        <w:sym w:font="Symbol" w:char="F065"/>
      </w:r>
      <w:r w:rsidRPr="00DA1B8B">
        <w:rPr>
          <w:vertAlign w:val="subscript"/>
          <w:lang w:val="ru-RU"/>
        </w:rPr>
        <w:t>NGSO</w:t>
      </w:r>
      <w:r w:rsidRPr="00DA1B8B">
        <w:rPr>
          <w:lang w:val="ru-RU"/>
        </w:rPr>
        <w:t xml:space="preserve"> ≥ </w:t>
      </w:r>
      <w:r w:rsidRPr="00DA1B8B">
        <w:rPr>
          <w:lang w:val="ru-RU"/>
        </w:rPr>
        <w:sym w:font="Symbol" w:char="F065"/>
      </w:r>
      <w:r w:rsidRPr="00DA1B8B">
        <w:rPr>
          <w:vertAlign w:val="subscript"/>
          <w:lang w:val="ru-RU"/>
        </w:rPr>
        <w:t>0</w:t>
      </w:r>
      <w:r w:rsidRPr="00DA1B8B">
        <w:rPr>
          <w:lang w:val="ru-RU"/>
        </w:rPr>
        <w:t>[</w:t>
      </w:r>
      <w:proofErr w:type="spellStart"/>
      <w:r w:rsidRPr="00DA1B8B">
        <w:rPr>
          <w:lang w:val="ru-RU"/>
        </w:rPr>
        <w:t>latitude</w:t>
      </w:r>
      <w:proofErr w:type="spellEnd"/>
      <w:r w:rsidRPr="00DA1B8B">
        <w:rPr>
          <w:lang w:val="ru-RU"/>
        </w:rPr>
        <w:t>][</w:t>
      </w:r>
      <w:proofErr w:type="spellStart"/>
      <w:r w:rsidRPr="00DA1B8B">
        <w:rPr>
          <w:lang w:val="ru-RU"/>
        </w:rPr>
        <w:t>Azimuth</w:t>
      </w:r>
      <w:r w:rsidRPr="00DA1B8B">
        <w:rPr>
          <w:vertAlign w:val="subscript"/>
          <w:lang w:val="ru-RU"/>
        </w:rPr>
        <w:t>NGSO</w:t>
      </w:r>
      <w:proofErr w:type="spellEnd"/>
      <w:r w:rsidRPr="00DA1B8B">
        <w:rPr>
          <w:lang w:val="ru-RU"/>
        </w:rPr>
        <w:t>]</w:t>
      </w:r>
      <w:r w:rsidRPr="00DA1B8B">
        <w:rPr>
          <w:iCs/>
          <w:lang w:val="ru-RU"/>
        </w:rPr>
        <w:t xml:space="preserve"> и которые не соответствуют этому критерию по отношению к спутнику, использовавшемуся на шаге 20.</w:t>
      </w:r>
    </w:p>
    <w:p w14:paraId="435A0A6F" w14:textId="20F2BD0E" w:rsidR="00DA1B8B" w:rsidRPr="00DA1B8B" w:rsidRDefault="00DA1B8B" w:rsidP="00DA1B8B">
      <w:pPr>
        <w:pStyle w:val="enumlev1"/>
        <w:ind w:left="1191" w:hanging="1191"/>
        <w:rPr>
          <w:lang w:val="ru-RU"/>
        </w:rPr>
      </w:pPr>
      <w:r w:rsidRPr="00844026">
        <w:rPr>
          <w:i/>
          <w:lang w:val="ru-RU"/>
        </w:rPr>
        <w:t>Шаг 22.</w:t>
      </w:r>
      <w:r w:rsidRPr="00DA1B8B">
        <w:rPr>
          <w:lang w:val="ru-RU"/>
        </w:rPr>
        <w:t xml:space="preserve"> </w:t>
      </w:r>
      <w:r w:rsidRPr="00DA1B8B">
        <w:rPr>
          <w:lang w:val="ru-RU"/>
        </w:rPr>
        <w:tab/>
        <w:t xml:space="preserve">Повторите шаг 23 для тех спутников, для которых </w:t>
      </w:r>
      <w:proofErr w:type="gramStart"/>
      <w:r w:rsidRPr="00DA1B8B">
        <w:rPr>
          <w:i/>
          <w:lang w:val="ru-RU"/>
        </w:rPr>
        <w:t>G</w:t>
      </w:r>
      <w:r w:rsidRPr="00DA1B8B">
        <w:rPr>
          <w:i/>
          <w:szCs w:val="16"/>
          <w:vertAlign w:val="subscript"/>
          <w:lang w:val="ru-RU"/>
        </w:rPr>
        <w:t>RX</w:t>
      </w:r>
      <w:r w:rsidRPr="00DA1B8B">
        <w:rPr>
          <w:i/>
          <w:lang w:val="ru-RU"/>
        </w:rPr>
        <w:t>(</w:t>
      </w:r>
      <w:proofErr w:type="gramEnd"/>
      <w:r w:rsidRPr="00DA1B8B">
        <w:rPr>
          <w:rFonts w:ascii="Symbol" w:hAnsi="Symbol"/>
          <w:iCs/>
          <w:lang w:val="ru-RU"/>
        </w:rPr>
        <w:t></w:t>
      </w:r>
      <w:r w:rsidRPr="00DA1B8B">
        <w:rPr>
          <w:i/>
          <w:lang w:val="ru-RU"/>
        </w:rPr>
        <w:t xml:space="preserve">) &gt; </w:t>
      </w:r>
      <w:proofErr w:type="spellStart"/>
      <w:r w:rsidRPr="00C36BA1">
        <w:rPr>
          <w:lang w:val="ru-RU"/>
        </w:rPr>
        <w:t>min</w:t>
      </w:r>
      <w:proofErr w:type="spellEnd"/>
      <w:r w:rsidRPr="00C36BA1">
        <w:rPr>
          <w:lang w:val="ru-RU"/>
        </w:rPr>
        <w:t>[</w:t>
      </w:r>
      <w:proofErr w:type="spellStart"/>
      <w:r w:rsidRPr="00DA1B8B">
        <w:rPr>
          <w:i/>
          <w:lang w:val="ru-RU"/>
        </w:rPr>
        <w:t>G</w:t>
      </w:r>
      <w:r w:rsidRPr="00C36BA1">
        <w:rPr>
          <w:szCs w:val="16"/>
          <w:vertAlign w:val="subscript"/>
          <w:lang w:val="ru-RU"/>
        </w:rPr>
        <w:t>max</w:t>
      </w:r>
      <w:proofErr w:type="spellEnd"/>
      <w:r w:rsidRPr="00DA1B8B">
        <w:rPr>
          <w:i/>
          <w:szCs w:val="16"/>
          <w:vertAlign w:val="subscript"/>
          <w:lang w:val="ru-RU"/>
        </w:rPr>
        <w:t xml:space="preserve"> </w:t>
      </w:r>
      <w:r w:rsidRPr="00DA1B8B">
        <w:rPr>
          <w:i/>
          <w:lang w:val="ru-RU"/>
        </w:rPr>
        <w:t xml:space="preserve">− </w:t>
      </w:r>
      <w:r w:rsidRPr="00C36BA1">
        <w:rPr>
          <w:lang w:val="ru-RU"/>
        </w:rPr>
        <w:t xml:space="preserve">30 </w:t>
      </w:r>
      <w:proofErr w:type="spellStart"/>
      <w:r w:rsidRPr="00C36BA1">
        <w:rPr>
          <w:lang w:val="ru-RU"/>
        </w:rPr>
        <w:t>dB</w:t>
      </w:r>
      <w:proofErr w:type="spellEnd"/>
      <w:r w:rsidRPr="00DA1B8B">
        <w:rPr>
          <w:i/>
          <w:lang w:val="ru-RU"/>
        </w:rPr>
        <w:t>, G</w:t>
      </w:r>
      <w:r w:rsidRPr="00DA1B8B">
        <w:rPr>
          <w:i/>
          <w:szCs w:val="16"/>
          <w:vertAlign w:val="subscript"/>
          <w:lang w:val="ru-RU"/>
        </w:rPr>
        <w:t>RX</w:t>
      </w:r>
      <w:r w:rsidR="00C36BA1" w:rsidRPr="00C36BA1">
        <w:rPr>
          <w:lang w:val="ru-RU"/>
        </w:rPr>
        <w:t>(</w:t>
      </w:r>
      <w:r w:rsidRPr="00C36BA1">
        <w:rPr>
          <w:iCs/>
          <w:lang w:val="ru-RU"/>
        </w:rPr>
        <w:sym w:font="Symbol" w:char="F061"/>
      </w:r>
      <w:r w:rsidRPr="00C36BA1">
        <w:rPr>
          <w:iCs/>
          <w:vertAlign w:val="subscript"/>
          <w:lang w:val="ru-RU"/>
        </w:rPr>
        <w:t>o</w:t>
      </w:r>
      <w:r w:rsidRPr="00C36BA1">
        <w:rPr>
          <w:lang w:val="ru-RU"/>
        </w:rPr>
        <w:t>[</w:t>
      </w:r>
      <w:proofErr w:type="spellStart"/>
      <w:r w:rsidRPr="00C36BA1">
        <w:rPr>
          <w:lang w:val="ru-RU"/>
        </w:rPr>
        <w:t>Latitude</w:t>
      </w:r>
      <w:proofErr w:type="spellEnd"/>
      <w:r w:rsidR="00C36BA1" w:rsidRPr="00C36BA1">
        <w:rPr>
          <w:lang w:val="ru-RU"/>
        </w:rPr>
        <w:t>])]</w:t>
      </w:r>
      <w:r w:rsidRPr="00DA1B8B">
        <w:rPr>
          <w:lang w:val="ru-RU"/>
        </w:rPr>
        <w:t>.</w:t>
      </w:r>
    </w:p>
    <w:p w14:paraId="704F2CD9" w14:textId="4F79F947" w:rsidR="00DA1B8B" w:rsidRPr="006E4D87" w:rsidRDefault="00DA1B8B" w:rsidP="00757FB9">
      <w:pPr>
        <w:pStyle w:val="Note"/>
        <w:ind w:left="1218" w:hanging="1218"/>
        <w:rPr>
          <w:lang w:val="ru-RU"/>
        </w:rPr>
      </w:pPr>
      <w:r w:rsidRPr="006E4D87">
        <w:rPr>
          <w:lang w:val="ru-RU"/>
        </w:rPr>
        <w:t>Примечание.</w:t>
      </w:r>
      <w:r w:rsidRPr="006E4D87">
        <w:rPr>
          <w:lang w:val="en-US"/>
        </w:rPr>
        <w:t> </w:t>
      </w:r>
      <w:r w:rsidRPr="006E4D87">
        <w:rPr>
          <w:lang w:val="ru-RU"/>
        </w:rPr>
        <w:t>–</w:t>
      </w:r>
      <w:r w:rsidRPr="006E4D87">
        <w:rPr>
          <w:lang w:val="en-US"/>
        </w:rPr>
        <w:t> </w:t>
      </w:r>
      <w:r w:rsidR="006E4D87" w:rsidRPr="006E4D87">
        <w:rPr>
          <w:lang w:val="ru-RU"/>
        </w:rPr>
        <w:tab/>
      </w:r>
      <w:r w:rsidRPr="006E4D87">
        <w:rPr>
          <w:lang w:val="ru-RU"/>
        </w:rPr>
        <w:t>На шаге 23 следует не допускать двойного учета спутников. В частности, если спутник входит в список спутников с самым большим значением MAX_CO_FREQ[</w:t>
      </w:r>
      <w:proofErr w:type="spellStart"/>
      <w:r w:rsidRPr="006E4D87">
        <w:rPr>
          <w:lang w:val="ru-RU"/>
        </w:rPr>
        <w:t>lat</w:t>
      </w:r>
      <w:proofErr w:type="spellEnd"/>
      <w:r w:rsidRPr="006E4D87">
        <w:rPr>
          <w:lang w:val="ru-RU"/>
        </w:rPr>
        <w:t>] и для него</w:t>
      </w:r>
      <w:r w:rsidR="00757FB9">
        <w:rPr>
          <w:lang w:val="en-US"/>
        </w:rPr>
        <w:t xml:space="preserve"> </w:t>
      </w:r>
      <w:r w:rsidR="006E4D87">
        <w:rPr>
          <w:lang w:val="ru-RU"/>
        </w:rPr>
        <w:br/>
      </w:r>
      <w:r w:rsidR="006E4D87" w:rsidRPr="006E4D87">
        <w:rPr>
          <w:i/>
        </w:rPr>
        <w:t>G</w:t>
      </w:r>
      <w:r w:rsidR="006E4D87" w:rsidRPr="006E4D87">
        <w:rPr>
          <w:i/>
          <w:vertAlign w:val="subscript"/>
        </w:rPr>
        <w:t>RX</w:t>
      </w:r>
      <w:r w:rsidR="006E4D87" w:rsidRPr="006E4D87">
        <w:rPr>
          <w:i/>
          <w:lang w:val="ru-RU"/>
        </w:rPr>
        <w:t>(</w:t>
      </w:r>
      <w:r w:rsidR="006E4D87" w:rsidRPr="006E4D87">
        <w:rPr>
          <w:rFonts w:ascii="Symbol" w:hAnsi="Symbol"/>
          <w:iCs/>
        </w:rPr>
        <w:t></w:t>
      </w:r>
      <w:r w:rsidR="006E4D87" w:rsidRPr="006E4D87">
        <w:rPr>
          <w:i/>
          <w:lang w:val="ru-RU"/>
        </w:rPr>
        <w:t xml:space="preserve">) &gt; </w:t>
      </w:r>
      <w:r w:rsidR="006E4D87" w:rsidRPr="006E4D87">
        <w:t>min</w:t>
      </w:r>
      <w:r w:rsidR="006E4D87" w:rsidRPr="00C36BA1">
        <w:rPr>
          <w:lang w:val="ru-RU"/>
        </w:rPr>
        <w:t>[</w:t>
      </w:r>
      <w:proofErr w:type="spellStart"/>
      <w:r w:rsidR="006E4D87" w:rsidRPr="00C36BA1">
        <w:rPr>
          <w:i/>
        </w:rPr>
        <w:t>G</w:t>
      </w:r>
      <w:r w:rsidR="006E4D87" w:rsidRPr="006E4D87">
        <w:rPr>
          <w:vertAlign w:val="subscript"/>
        </w:rPr>
        <w:t>max</w:t>
      </w:r>
      <w:proofErr w:type="spellEnd"/>
      <w:r w:rsidR="006E4D87" w:rsidRPr="006E4D87">
        <w:rPr>
          <w:i/>
          <w:vertAlign w:val="subscript"/>
          <w:lang w:val="ru-RU"/>
        </w:rPr>
        <w:t xml:space="preserve"> </w:t>
      </w:r>
      <w:r w:rsidR="006E4D87" w:rsidRPr="00C36BA1">
        <w:rPr>
          <w:lang w:val="ru-RU"/>
        </w:rPr>
        <w:t xml:space="preserve">− 30 </w:t>
      </w:r>
      <w:r w:rsidR="006E4D87" w:rsidRPr="00C36BA1">
        <w:t>dB</w:t>
      </w:r>
      <w:r w:rsidR="006E4D87" w:rsidRPr="00C36BA1">
        <w:rPr>
          <w:lang w:val="ru-RU"/>
        </w:rPr>
        <w:t>,</w:t>
      </w:r>
      <w:r w:rsidR="006E4D87" w:rsidRPr="006E4D87">
        <w:rPr>
          <w:i/>
          <w:lang w:val="ru-RU"/>
        </w:rPr>
        <w:t xml:space="preserve"> </w:t>
      </w:r>
      <w:r w:rsidR="006E4D87" w:rsidRPr="006E4D87">
        <w:rPr>
          <w:i/>
        </w:rPr>
        <w:t>G</w:t>
      </w:r>
      <w:r w:rsidR="006E4D87" w:rsidRPr="006E4D87">
        <w:rPr>
          <w:i/>
          <w:vertAlign w:val="subscript"/>
        </w:rPr>
        <w:t>RX</w:t>
      </w:r>
      <w:r w:rsidR="006E4D87" w:rsidRPr="00C36BA1">
        <w:rPr>
          <w:lang w:val="ru-RU"/>
        </w:rPr>
        <w:t>(</w:t>
      </w:r>
      <w:r w:rsidR="006E4D87" w:rsidRPr="00C36BA1">
        <w:rPr>
          <w:iCs/>
        </w:rPr>
        <w:sym w:font="Symbol" w:char="F061"/>
      </w:r>
      <w:r w:rsidR="006E4D87" w:rsidRPr="00C36BA1">
        <w:rPr>
          <w:iCs/>
          <w:vertAlign w:val="subscript"/>
        </w:rPr>
        <w:t>o</w:t>
      </w:r>
      <w:r w:rsidR="006E4D87" w:rsidRPr="00C36BA1">
        <w:rPr>
          <w:lang w:val="ru-RU"/>
        </w:rPr>
        <w:t>[</w:t>
      </w:r>
      <w:r w:rsidR="006E4D87" w:rsidRPr="00C36BA1">
        <w:t>Latitude</w:t>
      </w:r>
      <w:r w:rsidR="006E4D87" w:rsidRPr="00C36BA1">
        <w:rPr>
          <w:lang w:val="ru-RU"/>
        </w:rPr>
        <w:t>])</w:t>
      </w:r>
      <w:r w:rsidR="00C36BA1" w:rsidRPr="00C36BA1">
        <w:rPr>
          <w:lang w:val="ru-RU"/>
        </w:rPr>
        <w:t>]</w:t>
      </w:r>
      <w:r w:rsidRPr="006E4D87">
        <w:rPr>
          <w:lang w:val="ru-RU"/>
        </w:rPr>
        <w:t>, то на шаге 20 его следует включить только один раз как один из спутников, входящих в MAX_CO_FREQ[</w:t>
      </w:r>
      <w:proofErr w:type="spellStart"/>
      <w:r w:rsidRPr="006E4D87">
        <w:rPr>
          <w:lang w:val="ru-RU"/>
        </w:rPr>
        <w:t>lat</w:t>
      </w:r>
      <w:proofErr w:type="spellEnd"/>
      <w:r w:rsidRPr="006E4D87">
        <w:rPr>
          <w:lang w:val="ru-RU"/>
        </w:rPr>
        <w:t>].</w:t>
      </w:r>
    </w:p>
    <w:p w14:paraId="28786995" w14:textId="77777777" w:rsidR="00DA1B8B" w:rsidRPr="00DA1B8B" w:rsidRDefault="00DA1B8B" w:rsidP="00DA1B8B">
      <w:pPr>
        <w:pStyle w:val="enumlev1"/>
        <w:ind w:left="1191" w:hanging="1191"/>
        <w:rPr>
          <w:lang w:val="ru-RU"/>
        </w:rPr>
      </w:pPr>
      <w:r w:rsidRPr="00DA1B8B">
        <w:rPr>
          <w:i/>
          <w:lang w:val="ru-RU"/>
        </w:rPr>
        <w:t>Шаг 23.</w:t>
      </w:r>
      <w:r w:rsidRPr="00DA1B8B">
        <w:rPr>
          <w:lang w:val="ru-RU"/>
        </w:rPr>
        <w:tab/>
      </w:r>
      <w:r w:rsidRPr="00DA1B8B">
        <w:rPr>
          <w:lang w:val="ru-RU"/>
        </w:rPr>
        <w:tab/>
        <w:t xml:space="preserve">Линейно добавьте к </w:t>
      </w:r>
      <w:proofErr w:type="spellStart"/>
      <w:r w:rsidRPr="00DA1B8B">
        <w:rPr>
          <w:lang w:val="ru-RU"/>
        </w:rPr>
        <w:t>э.п.п.м</w:t>
      </w:r>
      <w:proofErr w:type="spellEnd"/>
      <w:r w:rsidRPr="00DA1B8B">
        <w:rPr>
          <w:lang w:val="ru-RU"/>
        </w:rPr>
        <w:t xml:space="preserve">.↓ величину </w:t>
      </w:r>
      <w:proofErr w:type="spellStart"/>
      <w:r w:rsidRPr="00DA1B8B">
        <w:rPr>
          <w:lang w:val="ru-RU"/>
        </w:rPr>
        <w:t>э.п.п.м.↓</w:t>
      </w:r>
      <w:r w:rsidRPr="00DA1B8B">
        <w:rPr>
          <w:vertAlign w:val="subscript"/>
          <w:lang w:val="ru-RU"/>
        </w:rPr>
        <w:t>i</w:t>
      </w:r>
      <w:proofErr w:type="spellEnd"/>
      <w:r w:rsidRPr="00DA1B8B">
        <w:rPr>
          <w:lang w:val="ru-RU"/>
        </w:rPr>
        <w:t>.</w:t>
      </w:r>
    </w:p>
    <w:p w14:paraId="2E775092" w14:textId="77777777" w:rsidR="00DA1B8B" w:rsidRPr="00DA1B8B" w:rsidRDefault="00DA1B8B" w:rsidP="00DA1B8B">
      <w:pPr>
        <w:pStyle w:val="enumlev1"/>
        <w:ind w:left="1191" w:hanging="1191"/>
        <w:rPr>
          <w:lang w:val="ru-RU"/>
        </w:rPr>
      </w:pPr>
      <w:r w:rsidRPr="00DA1B8B">
        <w:rPr>
          <w:i/>
          <w:lang w:val="ru-RU"/>
        </w:rPr>
        <w:t>Шаг 24.</w:t>
      </w:r>
      <w:r w:rsidRPr="00DA1B8B">
        <w:rPr>
          <w:lang w:val="ru-RU"/>
        </w:rPr>
        <w:tab/>
      </w:r>
      <w:r w:rsidRPr="00DA1B8B">
        <w:rPr>
          <w:lang w:val="ru-RU"/>
        </w:rPr>
        <w:tab/>
        <w:t xml:space="preserve">Увеличьте статистику </w:t>
      </w:r>
      <w:proofErr w:type="spellStart"/>
      <w:r w:rsidRPr="00DA1B8B">
        <w:rPr>
          <w:lang w:val="ru-RU"/>
        </w:rPr>
        <w:t>э.п.п.м</w:t>
      </w:r>
      <w:proofErr w:type="spellEnd"/>
      <w:r w:rsidRPr="00DA1B8B">
        <w:rPr>
          <w:lang w:val="ru-RU"/>
        </w:rPr>
        <w:t xml:space="preserve">.↓ на </w:t>
      </w:r>
      <w:proofErr w:type="spellStart"/>
      <w:r w:rsidRPr="00DA1B8B">
        <w:rPr>
          <w:lang w:val="ru-RU"/>
        </w:rPr>
        <w:t>э.п.п.м</w:t>
      </w:r>
      <w:proofErr w:type="spellEnd"/>
      <w:r w:rsidRPr="00DA1B8B">
        <w:rPr>
          <w:lang w:val="ru-RU"/>
        </w:rPr>
        <w:t>.↓ для данного временного шага с помощью записей (</w:t>
      </w:r>
      <w:proofErr w:type="spellStart"/>
      <w:r w:rsidRPr="00DA1B8B">
        <w:rPr>
          <w:i/>
          <w:lang w:val="ru-RU"/>
        </w:rPr>
        <w:t>T</w:t>
      </w:r>
      <w:r w:rsidRPr="00DA1B8B">
        <w:rPr>
          <w:i/>
          <w:vertAlign w:val="subscript"/>
          <w:lang w:val="ru-RU"/>
        </w:rPr>
        <w:t>step</w:t>
      </w:r>
      <w:proofErr w:type="spellEnd"/>
      <w:r w:rsidRPr="00DA1B8B">
        <w:rPr>
          <w:lang w:val="ru-RU"/>
        </w:rPr>
        <w:t>/</w:t>
      </w:r>
      <w:proofErr w:type="spellStart"/>
      <w:r w:rsidRPr="00DA1B8B">
        <w:rPr>
          <w:i/>
          <w:lang w:val="ru-RU"/>
        </w:rPr>
        <w:t>T</w:t>
      </w:r>
      <w:r w:rsidRPr="00DA1B8B">
        <w:rPr>
          <w:i/>
          <w:vertAlign w:val="subscript"/>
          <w:lang w:val="ru-RU"/>
        </w:rPr>
        <w:t>fine</w:t>
      </w:r>
      <w:proofErr w:type="spellEnd"/>
      <w:r w:rsidRPr="00DA1B8B">
        <w:rPr>
          <w:lang w:val="ru-RU"/>
        </w:rPr>
        <w:t xml:space="preserve">). </w:t>
      </w:r>
    </w:p>
    <w:p w14:paraId="325AC9E8" w14:textId="77777777" w:rsidR="00DA1B8B" w:rsidRPr="00DA1B8B" w:rsidRDefault="00DA1B8B" w:rsidP="00DA1B8B">
      <w:pPr>
        <w:pStyle w:val="enumlev1"/>
        <w:ind w:left="1191" w:hanging="1191"/>
        <w:rPr>
          <w:lang w:val="ru-RU"/>
        </w:rPr>
      </w:pPr>
      <w:r w:rsidRPr="00DA1B8B">
        <w:rPr>
          <w:i/>
          <w:lang w:val="ru-RU"/>
        </w:rPr>
        <w:t>Шаг 25.</w:t>
      </w:r>
      <w:r w:rsidRPr="00DA1B8B">
        <w:rPr>
          <w:lang w:val="ru-RU"/>
        </w:rPr>
        <w:tab/>
      </w:r>
      <w:r w:rsidRPr="00DA1B8B">
        <w:rPr>
          <w:lang w:val="ru-RU"/>
        </w:rPr>
        <w:tab/>
        <w:t xml:space="preserve">Создайте функцию распределения плотности потока мощности (CDF) </w:t>
      </w:r>
      <w:proofErr w:type="spellStart"/>
      <w:r w:rsidRPr="00DA1B8B">
        <w:rPr>
          <w:lang w:val="ru-RU"/>
        </w:rPr>
        <w:t>э.п.п.м</w:t>
      </w:r>
      <w:proofErr w:type="spellEnd"/>
      <w:r w:rsidRPr="00DA1B8B">
        <w:rPr>
          <w:lang w:val="ru-RU"/>
        </w:rPr>
        <w:t xml:space="preserve">.↓ из функции плотности потока мощности (PDF) </w:t>
      </w:r>
      <w:proofErr w:type="spellStart"/>
      <w:r w:rsidRPr="00DA1B8B">
        <w:rPr>
          <w:lang w:val="ru-RU"/>
        </w:rPr>
        <w:t>э.п.п.м</w:t>
      </w:r>
      <w:proofErr w:type="spellEnd"/>
      <w:r w:rsidRPr="00DA1B8B">
        <w:rPr>
          <w:lang w:val="ru-RU"/>
        </w:rPr>
        <w:t>.↓, используя алгоритм, описанный в пункте D7.1.2.</w:t>
      </w:r>
    </w:p>
    <w:p w14:paraId="60008D17" w14:textId="77777777" w:rsidR="00DA1B8B" w:rsidRPr="00DA1B8B" w:rsidRDefault="00DA1B8B" w:rsidP="00DA1B8B">
      <w:pPr>
        <w:pStyle w:val="enumlev1"/>
        <w:ind w:left="1191" w:hanging="1191"/>
        <w:rPr>
          <w:lang w:val="ru-RU"/>
        </w:rPr>
      </w:pPr>
      <w:r w:rsidRPr="00DA1B8B">
        <w:rPr>
          <w:i/>
          <w:lang w:val="ru-RU"/>
        </w:rPr>
        <w:t>Шаг 26.</w:t>
      </w:r>
      <w:r w:rsidRPr="00DA1B8B">
        <w:rPr>
          <w:lang w:val="ru-RU"/>
        </w:rPr>
        <w:tab/>
      </w:r>
      <w:r w:rsidRPr="00DA1B8B">
        <w:rPr>
          <w:lang w:val="ru-RU"/>
        </w:rPr>
        <w:tab/>
        <w:t xml:space="preserve">Сравните статистику </w:t>
      </w:r>
      <w:proofErr w:type="spellStart"/>
      <w:r w:rsidRPr="00DA1B8B">
        <w:rPr>
          <w:lang w:val="ru-RU"/>
        </w:rPr>
        <w:t>э.п.п.м</w:t>
      </w:r>
      <w:proofErr w:type="spellEnd"/>
      <w:r w:rsidRPr="00DA1B8B">
        <w:rPr>
          <w:lang w:val="ru-RU"/>
        </w:rPr>
        <w:t>.↓ с пределами, используя алгоритм, описанный в пункте D7.1.</w:t>
      </w:r>
    </w:p>
    <w:p w14:paraId="5DE3E696" w14:textId="103193F5" w:rsidR="00F531C0" w:rsidRPr="00DA1B8B" w:rsidRDefault="00DA1B8B" w:rsidP="00DA1B8B">
      <w:pPr>
        <w:pStyle w:val="enumlev1"/>
        <w:ind w:left="1191" w:hanging="1191"/>
        <w:rPr>
          <w:lang w:val="ru-RU"/>
        </w:rPr>
      </w:pPr>
      <w:r w:rsidRPr="00DA1B8B">
        <w:rPr>
          <w:i/>
          <w:lang w:val="ru-RU"/>
        </w:rPr>
        <w:t>Шаг 27.</w:t>
      </w:r>
      <w:r w:rsidRPr="00DA1B8B">
        <w:rPr>
          <w:lang w:val="ru-RU"/>
        </w:rPr>
        <w:tab/>
      </w:r>
      <w:r w:rsidRPr="00DA1B8B">
        <w:rPr>
          <w:lang w:val="ru-RU"/>
        </w:rPr>
        <w:tab/>
        <w:t>Выходные данные представляются в формате, указанном в пункте D7.3.</w:t>
      </w:r>
    </w:p>
    <w:bookmarkEnd w:id="276"/>
    <w:p w14:paraId="0B11F883" w14:textId="43BE9629" w:rsidR="00F531C0" w:rsidRPr="00B447E1" w:rsidRDefault="00F531C0" w:rsidP="00B447E1">
      <w:pPr>
        <w:pStyle w:val="Heading4"/>
        <w:jc w:val="left"/>
        <w:rPr>
          <w:lang w:val="ru-RU"/>
        </w:rPr>
      </w:pPr>
      <w:r w:rsidRPr="00B447E1">
        <w:t>D</w:t>
      </w:r>
      <w:r w:rsidRPr="00B447E1">
        <w:rPr>
          <w:lang w:val="ru-RU"/>
        </w:rPr>
        <w:t>5.1.4.2</w:t>
      </w:r>
      <w:r w:rsidRPr="00B447E1">
        <w:rPr>
          <w:lang w:val="ru-RU"/>
        </w:rPr>
        <w:tab/>
      </w:r>
      <w:r w:rsidR="00B447E1" w:rsidRPr="00B447E1">
        <w:rPr>
          <w:lang w:val="ru-RU"/>
        </w:rPr>
        <w:t>Алгоритмы и процедуры расчета для случаев, когда используется длительность интервала слежения</w:t>
      </w:r>
    </w:p>
    <w:p w14:paraId="57DBF38F" w14:textId="77777777" w:rsidR="0018686A" w:rsidRPr="0018686A" w:rsidRDefault="0018686A" w:rsidP="0018686A">
      <w:pPr>
        <w:rPr>
          <w:szCs w:val="22"/>
          <w:lang w:val="ru-RU"/>
        </w:rPr>
      </w:pPr>
      <w:r w:rsidRPr="0018686A">
        <w:rPr>
          <w:szCs w:val="22"/>
          <w:lang w:val="ru-RU"/>
        </w:rPr>
        <w:t xml:space="preserve">Для расчета уровней </w:t>
      </w:r>
      <w:proofErr w:type="spellStart"/>
      <w:r w:rsidRPr="0018686A">
        <w:rPr>
          <w:szCs w:val="22"/>
          <w:lang w:val="ru-RU"/>
        </w:rPr>
        <w:t>э.п.п.м</w:t>
      </w:r>
      <w:proofErr w:type="spellEnd"/>
      <w:r w:rsidRPr="0018686A">
        <w:rPr>
          <w:szCs w:val="22"/>
          <w:lang w:val="ru-RU"/>
        </w:rPr>
        <w:t>.↓, поступающих от системы НГСО, использующей длительность интервалов слежения, на одну земную станцию системы ГСО, должен использоваться следующий алгоритм. При необходимости этот алгоритм может использоваться параллельно на нескольких системах ГСО.</w:t>
      </w:r>
    </w:p>
    <w:p w14:paraId="2C1B8786" w14:textId="77777777" w:rsidR="0018686A" w:rsidRPr="0018686A" w:rsidRDefault="0018686A" w:rsidP="0018686A">
      <w:pPr>
        <w:pStyle w:val="enumlev1"/>
        <w:ind w:left="1191" w:hanging="1191"/>
        <w:rPr>
          <w:szCs w:val="22"/>
          <w:lang w:val="ru-RU"/>
        </w:rPr>
      </w:pPr>
      <w:r w:rsidRPr="0018686A">
        <w:rPr>
          <w:i/>
          <w:szCs w:val="22"/>
          <w:lang w:val="ru-RU"/>
        </w:rPr>
        <w:t>Шаг 1.</w:t>
      </w:r>
      <w:r w:rsidRPr="0018686A">
        <w:rPr>
          <w:szCs w:val="22"/>
          <w:lang w:val="ru-RU"/>
        </w:rPr>
        <w:tab/>
      </w:r>
      <w:r w:rsidRPr="0018686A">
        <w:rPr>
          <w:szCs w:val="22"/>
          <w:lang w:val="ru-RU"/>
        </w:rPr>
        <w:tab/>
        <w:t>Введите параметры для системы НГСО, как указано в пункте D5.1.2.</w:t>
      </w:r>
    </w:p>
    <w:p w14:paraId="372AD99A" w14:textId="77777777" w:rsidR="0018686A" w:rsidRPr="0018686A" w:rsidRDefault="0018686A" w:rsidP="0018686A">
      <w:pPr>
        <w:pStyle w:val="enumlev1"/>
        <w:ind w:left="1191" w:hanging="1191"/>
        <w:rPr>
          <w:szCs w:val="22"/>
          <w:lang w:val="ru-RU"/>
        </w:rPr>
      </w:pPr>
      <w:r w:rsidRPr="0018686A">
        <w:rPr>
          <w:i/>
          <w:szCs w:val="22"/>
          <w:lang w:val="ru-RU"/>
        </w:rPr>
        <w:t>Шаг 2.</w:t>
      </w:r>
      <w:r w:rsidRPr="0018686A">
        <w:rPr>
          <w:szCs w:val="22"/>
          <w:lang w:val="ru-RU"/>
        </w:rPr>
        <w:tab/>
      </w:r>
      <w:r w:rsidRPr="0018686A">
        <w:rPr>
          <w:szCs w:val="22"/>
          <w:lang w:val="ru-RU"/>
        </w:rPr>
        <w:tab/>
        <w:t>Введите параметры ГСО, как указано в пункте D5.1.1.</w:t>
      </w:r>
    </w:p>
    <w:p w14:paraId="01EAAC16" w14:textId="77777777" w:rsidR="0018686A" w:rsidRPr="0018686A" w:rsidRDefault="0018686A" w:rsidP="0018686A">
      <w:pPr>
        <w:pStyle w:val="enumlev1"/>
        <w:ind w:left="1191" w:hanging="1191"/>
        <w:rPr>
          <w:szCs w:val="22"/>
          <w:lang w:val="ru-RU"/>
        </w:rPr>
      </w:pPr>
      <w:r w:rsidRPr="0018686A">
        <w:rPr>
          <w:i/>
          <w:szCs w:val="22"/>
          <w:lang w:val="ru-RU"/>
        </w:rPr>
        <w:lastRenderedPageBreak/>
        <w:t>Шаг 3.</w:t>
      </w:r>
      <w:r w:rsidRPr="0018686A">
        <w:rPr>
          <w:szCs w:val="22"/>
          <w:lang w:val="ru-RU"/>
        </w:rPr>
        <w:tab/>
      </w:r>
      <w:r w:rsidRPr="0018686A">
        <w:rPr>
          <w:szCs w:val="22"/>
          <w:lang w:val="ru-RU"/>
        </w:rPr>
        <w:tab/>
        <w:t xml:space="preserve">При необходимости вычислите местоположение на ГСО с максимальной </w:t>
      </w:r>
      <w:proofErr w:type="spellStart"/>
      <w:r w:rsidRPr="0018686A">
        <w:rPr>
          <w:szCs w:val="22"/>
          <w:lang w:val="ru-RU"/>
        </w:rPr>
        <w:t>э.п.п.м</w:t>
      </w:r>
      <w:proofErr w:type="spellEnd"/>
      <w:r w:rsidRPr="0018686A">
        <w:rPr>
          <w:szCs w:val="22"/>
          <w:lang w:val="ru-RU"/>
        </w:rPr>
        <w:t>. с помощью алгоритма в пункте D3.1. В противном случае используйте запрошенное местоположение спутника и ЗС ГСО.</w:t>
      </w:r>
    </w:p>
    <w:p w14:paraId="22D871E1" w14:textId="5EBF4850" w:rsidR="0018686A" w:rsidRPr="0018686A" w:rsidRDefault="0018686A" w:rsidP="0018686A">
      <w:pPr>
        <w:pStyle w:val="enumlev1"/>
        <w:ind w:left="1191" w:hanging="1191"/>
        <w:rPr>
          <w:szCs w:val="22"/>
          <w:lang w:val="ru-RU"/>
        </w:rPr>
      </w:pPr>
      <w:r w:rsidRPr="0018686A">
        <w:rPr>
          <w:i/>
          <w:szCs w:val="22"/>
          <w:lang w:val="ru-RU"/>
        </w:rPr>
        <w:t>Шаг 4.</w:t>
      </w:r>
      <w:r w:rsidRPr="0018686A">
        <w:rPr>
          <w:szCs w:val="22"/>
          <w:lang w:val="ru-RU"/>
        </w:rPr>
        <w:tab/>
      </w:r>
      <w:r>
        <w:rPr>
          <w:szCs w:val="22"/>
          <w:lang w:val="ru-RU"/>
        </w:rPr>
        <w:tab/>
      </w:r>
      <w:r w:rsidRPr="0018686A">
        <w:rPr>
          <w:szCs w:val="22"/>
          <w:lang w:val="ru-RU"/>
        </w:rPr>
        <w:t>Вычислите количество и размер временных шагов, используя алгоритм в пункте D4, и, исходя из этого, рассчитайте конечное время. Как описано в пункте D5.1.3, скорректируйте параметры MIN_SLIDING_TIME и MIN_DURATION так, чтобы они были кратны малому временному шагу, и с их использованием рассчитайте параметр NUM_SLIDE_WINDOWS. Увеличьте длительность прогона на значение, равное целому числу малых временных шагов, чтобы получить полную статистику по всем скользящим временным окнам.</w:t>
      </w:r>
    </w:p>
    <w:p w14:paraId="64958CD2" w14:textId="77777777" w:rsidR="0018686A" w:rsidRPr="0018686A" w:rsidRDefault="0018686A" w:rsidP="0018686A">
      <w:pPr>
        <w:pStyle w:val="enumlev1"/>
        <w:ind w:left="1191" w:hanging="1191"/>
        <w:rPr>
          <w:szCs w:val="22"/>
          <w:lang w:val="ru-RU"/>
        </w:rPr>
      </w:pPr>
      <w:r w:rsidRPr="0018686A">
        <w:rPr>
          <w:i/>
          <w:szCs w:val="22"/>
          <w:lang w:val="ru-RU"/>
        </w:rPr>
        <w:t>Шаг 4bis</w:t>
      </w:r>
      <w:r w:rsidRPr="0018686A">
        <w:rPr>
          <w:szCs w:val="22"/>
          <w:lang w:val="ru-RU"/>
        </w:rPr>
        <w:t>.</w:t>
      </w:r>
      <w:r w:rsidRPr="0018686A">
        <w:rPr>
          <w:szCs w:val="22"/>
          <w:lang w:val="ru-RU"/>
        </w:rPr>
        <w:tab/>
        <w:t xml:space="preserve">Инициализируйте статистику, обнулив все </w:t>
      </w:r>
      <w:proofErr w:type="spellStart"/>
      <w:r w:rsidRPr="0018686A">
        <w:rPr>
          <w:szCs w:val="22"/>
          <w:lang w:val="ru-RU"/>
        </w:rPr>
        <w:t>бины</w:t>
      </w:r>
      <w:proofErr w:type="spellEnd"/>
      <w:r w:rsidRPr="0018686A">
        <w:rPr>
          <w:szCs w:val="22"/>
          <w:lang w:val="ru-RU"/>
        </w:rPr>
        <w:t xml:space="preserve"> значений </w:t>
      </w:r>
      <w:proofErr w:type="spellStart"/>
      <w:r w:rsidRPr="0018686A">
        <w:rPr>
          <w:szCs w:val="22"/>
          <w:lang w:val="ru-RU"/>
        </w:rPr>
        <w:t>э.п.п.м</w:t>
      </w:r>
      <w:proofErr w:type="spellEnd"/>
      <w:r w:rsidRPr="0018686A">
        <w:rPr>
          <w:szCs w:val="22"/>
          <w:lang w:val="ru-RU"/>
        </w:rPr>
        <w:t>.↓ для каждого из NUM_SLIDE_WINDOWS скользящих окон.</w:t>
      </w:r>
    </w:p>
    <w:p w14:paraId="58483B17" w14:textId="77777777" w:rsidR="0018686A" w:rsidRPr="0018686A" w:rsidRDefault="0018686A" w:rsidP="0018686A">
      <w:pPr>
        <w:pStyle w:val="enumlev1"/>
        <w:ind w:left="1191" w:hanging="1191"/>
        <w:rPr>
          <w:szCs w:val="22"/>
          <w:lang w:val="ru-RU"/>
        </w:rPr>
      </w:pPr>
      <w:r w:rsidRPr="0018686A">
        <w:rPr>
          <w:i/>
          <w:szCs w:val="22"/>
          <w:lang w:val="ru-RU"/>
        </w:rPr>
        <w:t>Шаг 5.</w:t>
      </w:r>
      <w:r w:rsidRPr="0018686A">
        <w:rPr>
          <w:szCs w:val="22"/>
          <w:lang w:val="ru-RU"/>
        </w:rPr>
        <w:tab/>
      </w:r>
      <w:r w:rsidRPr="0018686A">
        <w:rPr>
          <w:szCs w:val="22"/>
          <w:lang w:val="ru-RU"/>
        </w:rPr>
        <w:tab/>
        <w:t xml:space="preserve">Если задействован алгоритм с </w:t>
      </w:r>
      <w:proofErr w:type="spellStart"/>
      <w:r w:rsidRPr="0018686A">
        <w:rPr>
          <w:szCs w:val="22"/>
          <w:lang w:val="ru-RU"/>
        </w:rPr>
        <w:t>с</w:t>
      </w:r>
      <w:proofErr w:type="spellEnd"/>
      <w:r w:rsidRPr="0018686A">
        <w:rPr>
          <w:szCs w:val="22"/>
          <w:lang w:val="ru-RU"/>
        </w:rPr>
        <w:t xml:space="preserve"> двумя временными шагами, используйте </w:t>
      </w:r>
      <w:proofErr w:type="spellStart"/>
      <w:r w:rsidRPr="0018686A">
        <w:rPr>
          <w:szCs w:val="22"/>
          <w:lang w:val="ru-RU"/>
        </w:rPr>
        <w:t>подшаг</w:t>
      </w:r>
      <w:proofErr w:type="spellEnd"/>
      <w:r w:rsidRPr="0018686A">
        <w:rPr>
          <w:szCs w:val="22"/>
          <w:lang w:val="ru-RU"/>
        </w:rPr>
        <w:t xml:space="preserve"> 5.1, в противном случае </w:t>
      </w:r>
      <w:proofErr w:type="spellStart"/>
      <w:r w:rsidRPr="0018686A">
        <w:rPr>
          <w:i/>
          <w:szCs w:val="22"/>
          <w:lang w:val="ru-RU"/>
        </w:rPr>
        <w:t>N</w:t>
      </w:r>
      <w:r w:rsidRPr="0018686A">
        <w:rPr>
          <w:i/>
          <w:szCs w:val="22"/>
          <w:vertAlign w:val="subscript"/>
          <w:lang w:val="ru-RU"/>
        </w:rPr>
        <w:t>coarse</w:t>
      </w:r>
      <w:proofErr w:type="spellEnd"/>
      <w:r w:rsidRPr="0018686A">
        <w:rPr>
          <w:szCs w:val="22"/>
          <w:lang w:val="ru-RU"/>
        </w:rPr>
        <w:t xml:space="preserve"> = 1 все время.</w:t>
      </w:r>
    </w:p>
    <w:p w14:paraId="660FC349" w14:textId="15942F98" w:rsidR="0018686A" w:rsidRPr="0018686A" w:rsidRDefault="0018686A" w:rsidP="0018686A">
      <w:pPr>
        <w:pStyle w:val="enumlev2"/>
        <w:rPr>
          <w:lang w:val="ru-RU"/>
        </w:rPr>
      </w:pPr>
      <w:r w:rsidRPr="0018686A">
        <w:rPr>
          <w:lang w:val="ru-RU"/>
        </w:rPr>
        <w:tab/>
      </w:r>
      <w:proofErr w:type="spellStart"/>
      <w:r w:rsidRPr="006E4D87">
        <w:rPr>
          <w:i/>
          <w:lang w:val="ru-RU"/>
        </w:rPr>
        <w:t>Подшаг</w:t>
      </w:r>
      <w:proofErr w:type="spellEnd"/>
      <w:r w:rsidRPr="006E4D87">
        <w:rPr>
          <w:i/>
          <w:lang w:val="ru-RU"/>
        </w:rPr>
        <w:t xml:space="preserve"> 5.1.</w:t>
      </w:r>
      <w:r w:rsidRPr="0018686A">
        <w:rPr>
          <w:lang w:val="ru-RU"/>
        </w:rPr>
        <w:tab/>
        <w:t xml:space="preserve">Рассчитайте размер большого шага: </w:t>
      </w:r>
      <w:proofErr w:type="spellStart"/>
      <w:r w:rsidRPr="006E4D87">
        <w:rPr>
          <w:i/>
          <w:lang w:val="ru-RU"/>
        </w:rPr>
        <w:t>T</w:t>
      </w:r>
      <w:r w:rsidRPr="006E4D87">
        <w:rPr>
          <w:i/>
          <w:vertAlign w:val="subscript"/>
          <w:lang w:val="ru-RU"/>
        </w:rPr>
        <w:t>coarse</w:t>
      </w:r>
      <w:proofErr w:type="spellEnd"/>
      <w:r w:rsidRPr="0018686A">
        <w:rPr>
          <w:lang w:val="ru-RU"/>
        </w:rPr>
        <w:t xml:space="preserve"> = </w:t>
      </w:r>
      <w:proofErr w:type="spellStart"/>
      <w:r w:rsidRPr="006E4D87">
        <w:rPr>
          <w:i/>
          <w:lang w:val="ru-RU"/>
        </w:rPr>
        <w:t>T</w:t>
      </w:r>
      <w:r w:rsidRPr="006E4D87">
        <w:rPr>
          <w:i/>
          <w:vertAlign w:val="subscript"/>
          <w:lang w:val="ru-RU"/>
        </w:rPr>
        <w:t>fine</w:t>
      </w:r>
      <w:proofErr w:type="spellEnd"/>
      <w:r w:rsidRPr="006E4D87">
        <w:rPr>
          <w:vertAlign w:val="subscript"/>
          <w:lang w:val="ru-RU"/>
        </w:rPr>
        <w:t xml:space="preserve"> </w:t>
      </w:r>
      <w:r w:rsidRPr="0018686A">
        <w:rPr>
          <w:lang w:val="ru-RU"/>
        </w:rPr>
        <w:t xml:space="preserve">* </w:t>
      </w:r>
      <w:proofErr w:type="spellStart"/>
      <w:r w:rsidRPr="006E4D87">
        <w:rPr>
          <w:i/>
          <w:lang w:val="ru-RU"/>
        </w:rPr>
        <w:t>N</w:t>
      </w:r>
      <w:r w:rsidRPr="006E4D87">
        <w:rPr>
          <w:i/>
          <w:vertAlign w:val="subscript"/>
          <w:lang w:val="ru-RU"/>
        </w:rPr>
        <w:t>coarse</w:t>
      </w:r>
      <w:proofErr w:type="spellEnd"/>
      <w:r w:rsidRPr="0018686A">
        <w:rPr>
          <w:lang w:val="ru-RU"/>
        </w:rPr>
        <w:t>.</w:t>
      </w:r>
    </w:p>
    <w:p w14:paraId="05C3B0DF" w14:textId="77777777" w:rsidR="0018686A" w:rsidRPr="0018686A" w:rsidRDefault="0018686A" w:rsidP="0018686A">
      <w:pPr>
        <w:pStyle w:val="enumlev1"/>
        <w:ind w:left="1191" w:hanging="1191"/>
        <w:rPr>
          <w:b/>
          <w:szCs w:val="22"/>
          <w:lang w:val="ru-RU"/>
        </w:rPr>
      </w:pPr>
      <w:r w:rsidRPr="0018686A">
        <w:rPr>
          <w:i/>
          <w:szCs w:val="22"/>
          <w:lang w:val="ru-RU"/>
        </w:rPr>
        <w:t>Шаг 6.</w:t>
      </w:r>
      <w:r w:rsidRPr="0018686A">
        <w:rPr>
          <w:szCs w:val="22"/>
          <w:lang w:val="ru-RU"/>
        </w:rPr>
        <w:tab/>
      </w:r>
      <w:r w:rsidRPr="0018686A">
        <w:rPr>
          <w:szCs w:val="22"/>
          <w:lang w:val="ru-RU"/>
        </w:rPr>
        <w:tab/>
        <w:t xml:space="preserve">Если задействован алгоритм с двумя временными шагами, то повторите </w:t>
      </w:r>
      <w:proofErr w:type="spellStart"/>
      <w:r w:rsidRPr="0018686A">
        <w:rPr>
          <w:szCs w:val="22"/>
          <w:lang w:val="ru-RU"/>
        </w:rPr>
        <w:t>подшаг</w:t>
      </w:r>
      <w:proofErr w:type="spellEnd"/>
      <w:r w:rsidRPr="0018686A">
        <w:rPr>
          <w:szCs w:val="22"/>
          <w:lang w:val="ru-RU"/>
        </w:rPr>
        <w:t xml:space="preserve"> 6.1 и далее до шага 22, пока не достигнете конечного времени, в противном случае повторите шаги 7–22, пока не достигнете конечного времени.</w:t>
      </w:r>
    </w:p>
    <w:p w14:paraId="3F651D53" w14:textId="36994A5A" w:rsidR="0018686A" w:rsidRPr="0018686A" w:rsidRDefault="0018686A" w:rsidP="0018686A">
      <w:pPr>
        <w:pStyle w:val="enumlev2"/>
        <w:rPr>
          <w:szCs w:val="22"/>
          <w:lang w:val="ru-RU"/>
        </w:rPr>
      </w:pPr>
      <w:r w:rsidRPr="0018686A">
        <w:rPr>
          <w:szCs w:val="22"/>
          <w:lang w:val="ru-RU"/>
        </w:rPr>
        <w:tab/>
      </w:r>
      <w:proofErr w:type="spellStart"/>
      <w:r w:rsidRPr="0018686A">
        <w:rPr>
          <w:i/>
          <w:szCs w:val="22"/>
          <w:lang w:val="ru-RU"/>
        </w:rPr>
        <w:t>Подшаг</w:t>
      </w:r>
      <w:proofErr w:type="spellEnd"/>
      <w:r w:rsidRPr="0018686A">
        <w:rPr>
          <w:i/>
          <w:szCs w:val="22"/>
          <w:lang w:val="ru-RU"/>
        </w:rPr>
        <w:t xml:space="preserve"> 6.1.</w:t>
      </w:r>
      <w:r w:rsidRPr="0018686A">
        <w:rPr>
          <w:szCs w:val="22"/>
          <w:lang w:val="ru-RU"/>
        </w:rPr>
        <w:tab/>
        <w:t xml:space="preserve">Если это первый временной шаг, то установите </w:t>
      </w:r>
      <w:proofErr w:type="spellStart"/>
      <w:r w:rsidRPr="0018686A">
        <w:rPr>
          <w:i/>
          <w:szCs w:val="22"/>
          <w:lang w:val="ru-RU"/>
        </w:rPr>
        <w:t>T</w:t>
      </w:r>
      <w:r w:rsidRPr="0018686A">
        <w:rPr>
          <w:i/>
          <w:szCs w:val="22"/>
          <w:vertAlign w:val="subscript"/>
          <w:lang w:val="ru-RU"/>
        </w:rPr>
        <w:t>step</w:t>
      </w:r>
      <w:proofErr w:type="spellEnd"/>
      <w:r w:rsidRPr="0018686A">
        <w:rPr>
          <w:szCs w:val="22"/>
          <w:lang w:val="ru-RU"/>
        </w:rPr>
        <w:t xml:space="preserve"> = </w:t>
      </w:r>
      <w:proofErr w:type="spellStart"/>
      <w:r w:rsidRPr="0018686A">
        <w:rPr>
          <w:i/>
          <w:szCs w:val="22"/>
          <w:lang w:val="ru-RU"/>
        </w:rPr>
        <w:t>T</w:t>
      </w:r>
      <w:r w:rsidRPr="0018686A">
        <w:rPr>
          <w:i/>
          <w:szCs w:val="22"/>
          <w:vertAlign w:val="subscript"/>
          <w:lang w:val="ru-RU"/>
        </w:rPr>
        <w:t>fine</w:t>
      </w:r>
      <w:proofErr w:type="spellEnd"/>
      <w:r w:rsidRPr="0018686A">
        <w:rPr>
          <w:szCs w:val="22"/>
          <w:lang w:val="ru-RU"/>
        </w:rPr>
        <w:t>.</w:t>
      </w:r>
    </w:p>
    <w:p w14:paraId="2522C97A" w14:textId="03D7B4DE" w:rsidR="0018686A" w:rsidRPr="0018686A" w:rsidRDefault="0018686A" w:rsidP="0018686A">
      <w:pPr>
        <w:pStyle w:val="enumlev2"/>
        <w:ind w:left="2880" w:hanging="2086"/>
        <w:rPr>
          <w:szCs w:val="22"/>
          <w:lang w:val="ru-RU"/>
        </w:rPr>
      </w:pPr>
      <w:r w:rsidRPr="0018686A">
        <w:rPr>
          <w:szCs w:val="22"/>
          <w:lang w:val="ru-RU"/>
        </w:rPr>
        <w:tab/>
      </w:r>
      <w:proofErr w:type="spellStart"/>
      <w:r w:rsidRPr="0018686A">
        <w:rPr>
          <w:i/>
          <w:szCs w:val="22"/>
          <w:lang w:val="ru-RU"/>
        </w:rPr>
        <w:t>Подшаг</w:t>
      </w:r>
      <w:proofErr w:type="spellEnd"/>
      <w:r w:rsidRPr="0018686A">
        <w:rPr>
          <w:i/>
          <w:szCs w:val="22"/>
          <w:lang w:val="ru-RU"/>
        </w:rPr>
        <w:t xml:space="preserve"> 6.2.</w:t>
      </w:r>
      <w:r w:rsidRPr="0018686A">
        <w:rPr>
          <w:szCs w:val="22"/>
          <w:lang w:val="ru-RU"/>
        </w:rPr>
        <w:tab/>
        <w:t xml:space="preserve">В противном случае, если осталось </w:t>
      </w:r>
      <w:proofErr w:type="gramStart"/>
      <w:r w:rsidRPr="0018686A">
        <w:rPr>
          <w:szCs w:val="22"/>
          <w:lang w:val="ru-RU"/>
        </w:rPr>
        <w:t>меньше</w:t>
      </w:r>
      <w:proofErr w:type="gramEnd"/>
      <w:r w:rsidRPr="0018686A">
        <w:rPr>
          <w:szCs w:val="22"/>
          <w:lang w:val="ru-RU"/>
        </w:rPr>
        <w:t xml:space="preserve"> чем </w:t>
      </w:r>
      <w:proofErr w:type="spellStart"/>
      <w:r w:rsidRPr="00095FA7">
        <w:rPr>
          <w:i/>
          <w:szCs w:val="22"/>
          <w:lang w:val="ru-RU"/>
        </w:rPr>
        <w:t>N</w:t>
      </w:r>
      <w:r w:rsidRPr="0018686A">
        <w:rPr>
          <w:i/>
          <w:szCs w:val="22"/>
          <w:vertAlign w:val="subscript"/>
          <w:lang w:val="ru-RU"/>
        </w:rPr>
        <w:t>coarse</w:t>
      </w:r>
      <w:proofErr w:type="spellEnd"/>
      <w:r w:rsidRPr="00095FA7">
        <w:rPr>
          <w:i/>
          <w:szCs w:val="22"/>
          <w:lang w:val="ru-RU"/>
        </w:rPr>
        <w:t xml:space="preserve"> </w:t>
      </w:r>
      <w:r w:rsidRPr="0018686A">
        <w:rPr>
          <w:szCs w:val="22"/>
          <w:lang w:val="ru-RU"/>
        </w:rPr>
        <w:t xml:space="preserve">шагов, установите </w:t>
      </w:r>
      <w:proofErr w:type="spellStart"/>
      <w:r w:rsidRPr="0018686A">
        <w:rPr>
          <w:i/>
          <w:szCs w:val="22"/>
          <w:lang w:val="ru-RU"/>
        </w:rPr>
        <w:t>T</w:t>
      </w:r>
      <w:r w:rsidRPr="0018686A">
        <w:rPr>
          <w:i/>
          <w:szCs w:val="22"/>
          <w:vertAlign w:val="subscript"/>
          <w:lang w:val="ru-RU"/>
        </w:rPr>
        <w:t>step</w:t>
      </w:r>
      <w:proofErr w:type="spellEnd"/>
      <w:r w:rsidRPr="0018686A">
        <w:rPr>
          <w:szCs w:val="22"/>
          <w:lang w:val="ru-RU"/>
        </w:rPr>
        <w:t> = </w:t>
      </w:r>
      <w:proofErr w:type="spellStart"/>
      <w:r w:rsidRPr="0018686A">
        <w:rPr>
          <w:i/>
          <w:szCs w:val="22"/>
          <w:lang w:val="ru-RU"/>
        </w:rPr>
        <w:t>T</w:t>
      </w:r>
      <w:r w:rsidRPr="0018686A">
        <w:rPr>
          <w:i/>
          <w:szCs w:val="22"/>
          <w:vertAlign w:val="subscript"/>
          <w:lang w:val="ru-RU"/>
        </w:rPr>
        <w:t>fine</w:t>
      </w:r>
      <w:proofErr w:type="spellEnd"/>
      <w:r w:rsidRPr="0018686A">
        <w:rPr>
          <w:szCs w:val="22"/>
          <w:lang w:val="ru-RU"/>
        </w:rPr>
        <w:t>.</w:t>
      </w:r>
    </w:p>
    <w:p w14:paraId="42981C5F" w14:textId="02523422" w:rsidR="0018686A" w:rsidRPr="0018686A" w:rsidRDefault="0018686A" w:rsidP="0018686A">
      <w:pPr>
        <w:pStyle w:val="enumlev2"/>
        <w:ind w:left="2880" w:hanging="2086"/>
        <w:rPr>
          <w:szCs w:val="22"/>
          <w:lang w:val="ru-RU"/>
        </w:rPr>
      </w:pPr>
      <w:r w:rsidRPr="0018686A">
        <w:rPr>
          <w:szCs w:val="22"/>
          <w:lang w:val="ru-RU"/>
        </w:rPr>
        <w:tab/>
      </w:r>
      <w:proofErr w:type="spellStart"/>
      <w:r w:rsidRPr="0018686A">
        <w:rPr>
          <w:i/>
          <w:szCs w:val="22"/>
          <w:lang w:val="ru-RU"/>
        </w:rPr>
        <w:t>Подшаг</w:t>
      </w:r>
      <w:proofErr w:type="spellEnd"/>
      <w:r w:rsidRPr="0018686A">
        <w:rPr>
          <w:i/>
          <w:szCs w:val="22"/>
          <w:lang w:val="ru-RU"/>
        </w:rPr>
        <w:t xml:space="preserve"> 6.3.</w:t>
      </w:r>
      <w:r w:rsidRPr="0018686A">
        <w:rPr>
          <w:szCs w:val="22"/>
          <w:lang w:val="ru-RU"/>
        </w:rPr>
        <w:tab/>
        <w:t xml:space="preserve">В противном случае, если какое-либо из значений </w:t>
      </w:r>
      <w:proofErr w:type="gramStart"/>
      <w:r w:rsidRPr="006E4D87">
        <w:rPr>
          <w:i/>
          <w:szCs w:val="22"/>
          <w:lang w:val="ru-RU"/>
        </w:rPr>
        <w:t>G</w:t>
      </w:r>
      <w:r w:rsidRPr="006E4D87">
        <w:rPr>
          <w:i/>
          <w:szCs w:val="22"/>
          <w:vertAlign w:val="subscript"/>
          <w:lang w:val="ru-RU"/>
        </w:rPr>
        <w:t>RX</w:t>
      </w:r>
      <w:r w:rsidRPr="0018686A">
        <w:rPr>
          <w:szCs w:val="22"/>
          <w:lang w:val="ru-RU"/>
        </w:rPr>
        <w:t>(</w:t>
      </w:r>
      <w:proofErr w:type="gramEnd"/>
      <w:r w:rsidRPr="0018686A">
        <w:rPr>
          <w:szCs w:val="22"/>
          <w:lang w:val="ru-RU"/>
        </w:rPr>
        <w:sym w:font="Symbol" w:char="F06A"/>
      </w:r>
      <w:r w:rsidRPr="0018686A">
        <w:rPr>
          <w:szCs w:val="22"/>
          <w:lang w:val="ru-RU"/>
        </w:rPr>
        <w:t xml:space="preserve">) на последнем временном шаге находилось в пределах 30 дБ от пика, установите </w:t>
      </w:r>
      <w:r w:rsidR="006E4D87">
        <w:rPr>
          <w:szCs w:val="22"/>
          <w:lang w:val="ru-RU"/>
        </w:rPr>
        <w:br/>
      </w:r>
      <w:proofErr w:type="spellStart"/>
      <w:r w:rsidRPr="006E4D87">
        <w:rPr>
          <w:i/>
          <w:szCs w:val="22"/>
          <w:lang w:val="ru-RU"/>
        </w:rPr>
        <w:t>T</w:t>
      </w:r>
      <w:r w:rsidRPr="006E4D87">
        <w:rPr>
          <w:i/>
          <w:szCs w:val="22"/>
          <w:vertAlign w:val="subscript"/>
          <w:lang w:val="ru-RU"/>
        </w:rPr>
        <w:t>step</w:t>
      </w:r>
      <w:proofErr w:type="spellEnd"/>
      <w:r w:rsidRPr="0018686A">
        <w:rPr>
          <w:szCs w:val="22"/>
          <w:lang w:val="ru-RU"/>
        </w:rPr>
        <w:t xml:space="preserve"> = </w:t>
      </w:r>
      <w:proofErr w:type="spellStart"/>
      <w:r w:rsidRPr="00095FA7">
        <w:rPr>
          <w:i/>
          <w:szCs w:val="22"/>
          <w:lang w:val="ru-RU"/>
        </w:rPr>
        <w:t>T</w:t>
      </w:r>
      <w:r w:rsidRPr="0018686A">
        <w:rPr>
          <w:i/>
          <w:szCs w:val="22"/>
          <w:vertAlign w:val="subscript"/>
          <w:lang w:val="ru-RU"/>
        </w:rPr>
        <w:t>fine</w:t>
      </w:r>
      <w:proofErr w:type="spellEnd"/>
      <w:r w:rsidRPr="0018686A">
        <w:rPr>
          <w:szCs w:val="22"/>
          <w:lang w:val="ru-RU"/>
        </w:rPr>
        <w:t xml:space="preserve">; иначе установите </w:t>
      </w:r>
      <w:proofErr w:type="spellStart"/>
      <w:r w:rsidRPr="0018686A">
        <w:rPr>
          <w:i/>
          <w:szCs w:val="22"/>
          <w:lang w:val="ru-RU"/>
        </w:rPr>
        <w:t>T</w:t>
      </w:r>
      <w:r w:rsidRPr="0018686A">
        <w:rPr>
          <w:i/>
          <w:szCs w:val="22"/>
          <w:vertAlign w:val="subscript"/>
          <w:lang w:val="ru-RU"/>
        </w:rPr>
        <w:t>step</w:t>
      </w:r>
      <w:proofErr w:type="spellEnd"/>
      <w:r w:rsidRPr="0018686A">
        <w:rPr>
          <w:szCs w:val="22"/>
          <w:lang w:val="ru-RU"/>
        </w:rPr>
        <w:t xml:space="preserve"> = </w:t>
      </w:r>
      <w:proofErr w:type="spellStart"/>
      <w:r w:rsidRPr="0018686A">
        <w:rPr>
          <w:i/>
          <w:szCs w:val="22"/>
          <w:lang w:val="ru-RU"/>
        </w:rPr>
        <w:t>T</w:t>
      </w:r>
      <w:r w:rsidRPr="0018686A">
        <w:rPr>
          <w:i/>
          <w:szCs w:val="22"/>
          <w:vertAlign w:val="subscript"/>
          <w:lang w:val="ru-RU"/>
        </w:rPr>
        <w:t>coarse</w:t>
      </w:r>
      <w:proofErr w:type="spellEnd"/>
      <w:r w:rsidRPr="0018686A">
        <w:rPr>
          <w:szCs w:val="22"/>
          <w:lang w:val="ru-RU"/>
        </w:rPr>
        <w:t>.</w:t>
      </w:r>
    </w:p>
    <w:p w14:paraId="60853430" w14:textId="77777777" w:rsidR="0018686A" w:rsidRPr="0018686A" w:rsidRDefault="0018686A" w:rsidP="0018686A">
      <w:pPr>
        <w:pStyle w:val="enumlev1"/>
        <w:ind w:left="1191" w:hanging="1191"/>
        <w:rPr>
          <w:szCs w:val="22"/>
          <w:lang w:val="ru-RU"/>
        </w:rPr>
      </w:pPr>
      <w:r w:rsidRPr="0018686A">
        <w:rPr>
          <w:i/>
          <w:szCs w:val="22"/>
          <w:lang w:val="ru-RU"/>
        </w:rPr>
        <w:t>Шаг 7.</w:t>
      </w:r>
      <w:r w:rsidRPr="0018686A">
        <w:rPr>
          <w:szCs w:val="22"/>
          <w:lang w:val="ru-RU"/>
        </w:rPr>
        <w:tab/>
      </w:r>
      <w:r w:rsidRPr="0018686A">
        <w:rPr>
          <w:szCs w:val="22"/>
          <w:lang w:val="ru-RU"/>
        </w:rPr>
        <w:tab/>
        <w:t>Обновите векторы позиций всех земных станций в соответствии с системой координат, как указано в пункте D6.1.</w:t>
      </w:r>
    </w:p>
    <w:p w14:paraId="713000CF" w14:textId="77777777" w:rsidR="0018686A" w:rsidRPr="0018686A" w:rsidRDefault="0018686A" w:rsidP="0018686A">
      <w:pPr>
        <w:pStyle w:val="enumlev1"/>
        <w:ind w:left="1191" w:hanging="1191"/>
        <w:rPr>
          <w:szCs w:val="22"/>
          <w:lang w:val="ru-RU"/>
        </w:rPr>
      </w:pPr>
      <w:r w:rsidRPr="0018686A">
        <w:rPr>
          <w:i/>
          <w:szCs w:val="22"/>
          <w:lang w:val="ru-RU"/>
        </w:rPr>
        <w:t>Шаг 8.</w:t>
      </w:r>
      <w:r w:rsidRPr="0018686A">
        <w:rPr>
          <w:szCs w:val="22"/>
          <w:lang w:val="ru-RU"/>
        </w:rPr>
        <w:tab/>
      </w:r>
      <w:r w:rsidRPr="0018686A">
        <w:rPr>
          <w:szCs w:val="22"/>
          <w:lang w:val="ru-RU"/>
        </w:rPr>
        <w:tab/>
        <w:t>Обновите векторы позиций всех спутников ГСО в соответствии с системой координат, как указано в пункте D6.2.</w:t>
      </w:r>
    </w:p>
    <w:p w14:paraId="599BEA34" w14:textId="77777777" w:rsidR="0018686A" w:rsidRPr="0018686A" w:rsidRDefault="0018686A" w:rsidP="0018686A">
      <w:pPr>
        <w:pStyle w:val="enumlev1"/>
        <w:ind w:left="1191" w:hanging="1191"/>
        <w:rPr>
          <w:szCs w:val="22"/>
          <w:lang w:val="ru-RU"/>
        </w:rPr>
      </w:pPr>
      <w:r w:rsidRPr="0018686A">
        <w:rPr>
          <w:i/>
          <w:szCs w:val="22"/>
          <w:lang w:val="ru-RU"/>
        </w:rPr>
        <w:t>Шаг 9.</w:t>
      </w:r>
      <w:r w:rsidRPr="0018686A">
        <w:rPr>
          <w:szCs w:val="22"/>
          <w:lang w:val="ru-RU"/>
        </w:rPr>
        <w:tab/>
      </w:r>
      <w:r w:rsidRPr="0018686A">
        <w:rPr>
          <w:szCs w:val="22"/>
          <w:lang w:val="ru-RU"/>
        </w:rPr>
        <w:tab/>
        <w:t>Обновите векторы позиций и скорости всех спутников НГСО в соответствии с системой координат, моделью прогнозирования орбиты и алгоритмом удержания станции, как указано в пункте D6.3.</w:t>
      </w:r>
    </w:p>
    <w:p w14:paraId="4D74A109" w14:textId="77777777" w:rsidR="0018686A" w:rsidRPr="0018686A" w:rsidRDefault="0018686A" w:rsidP="0018686A">
      <w:pPr>
        <w:pStyle w:val="enumlev1"/>
        <w:rPr>
          <w:szCs w:val="22"/>
          <w:lang w:val="ru-RU"/>
        </w:rPr>
      </w:pPr>
      <w:r w:rsidRPr="0018686A">
        <w:rPr>
          <w:i/>
          <w:szCs w:val="22"/>
          <w:lang w:val="ru-RU"/>
        </w:rPr>
        <w:t>Шаг 10.</w:t>
      </w:r>
      <w:r w:rsidRPr="0018686A">
        <w:rPr>
          <w:szCs w:val="22"/>
          <w:lang w:val="ru-RU"/>
        </w:rPr>
        <w:tab/>
      </w:r>
      <w:r w:rsidRPr="0018686A">
        <w:rPr>
          <w:szCs w:val="22"/>
          <w:lang w:val="ru-RU"/>
        </w:rPr>
        <w:tab/>
        <w:t xml:space="preserve">Установите </w:t>
      </w:r>
      <w:proofErr w:type="spellStart"/>
      <w:r w:rsidRPr="0018686A">
        <w:rPr>
          <w:szCs w:val="22"/>
          <w:lang w:val="ru-RU"/>
        </w:rPr>
        <w:t>э.п.п.м</w:t>
      </w:r>
      <w:proofErr w:type="spellEnd"/>
      <w:r w:rsidRPr="0018686A">
        <w:rPr>
          <w:szCs w:val="22"/>
          <w:lang w:val="ru-RU"/>
        </w:rPr>
        <w:t>.↓ = 0.</w:t>
      </w:r>
    </w:p>
    <w:p w14:paraId="0E52AF70" w14:textId="77777777" w:rsidR="0018686A" w:rsidRPr="0018686A" w:rsidRDefault="0018686A" w:rsidP="0018686A">
      <w:pPr>
        <w:pStyle w:val="enumlev1"/>
        <w:ind w:left="1191" w:hanging="1191"/>
        <w:rPr>
          <w:szCs w:val="22"/>
          <w:lang w:val="ru-RU"/>
        </w:rPr>
      </w:pPr>
      <w:r w:rsidRPr="0018686A">
        <w:rPr>
          <w:i/>
          <w:szCs w:val="22"/>
          <w:lang w:val="ru-RU"/>
        </w:rPr>
        <w:t>Шаг 11.</w:t>
      </w:r>
      <w:r w:rsidRPr="0018686A">
        <w:rPr>
          <w:szCs w:val="22"/>
          <w:lang w:val="ru-RU"/>
        </w:rPr>
        <w:tab/>
      </w:r>
      <w:r w:rsidRPr="0018686A">
        <w:rPr>
          <w:szCs w:val="22"/>
          <w:lang w:val="ru-RU"/>
        </w:rPr>
        <w:tab/>
        <w:t>Выберите все спутники НГСО, видимые с земной станции ГСО, используя алгоритм из пункта D6.4.1.</w:t>
      </w:r>
    </w:p>
    <w:p w14:paraId="15211503" w14:textId="77777777" w:rsidR="0018686A" w:rsidRPr="0018686A" w:rsidRDefault="0018686A" w:rsidP="0018686A">
      <w:pPr>
        <w:pStyle w:val="enumlev1"/>
        <w:rPr>
          <w:szCs w:val="22"/>
          <w:lang w:val="ru-RU"/>
        </w:rPr>
      </w:pPr>
      <w:r w:rsidRPr="0018686A">
        <w:rPr>
          <w:i/>
          <w:szCs w:val="22"/>
          <w:lang w:val="ru-RU"/>
        </w:rPr>
        <w:t>Шаг 12.</w:t>
      </w:r>
      <w:r w:rsidRPr="0018686A">
        <w:rPr>
          <w:szCs w:val="22"/>
          <w:lang w:val="ru-RU"/>
        </w:rPr>
        <w:tab/>
      </w:r>
      <w:r w:rsidRPr="0018686A">
        <w:rPr>
          <w:szCs w:val="22"/>
          <w:lang w:val="ru-RU"/>
        </w:rPr>
        <w:tab/>
        <w:t>Повторите шаги 13–18 для каждого видимого спутника НГСО.</w:t>
      </w:r>
    </w:p>
    <w:p w14:paraId="312FC5D8" w14:textId="77777777" w:rsidR="0018686A" w:rsidRPr="0018686A" w:rsidRDefault="0018686A" w:rsidP="0018686A">
      <w:pPr>
        <w:pStyle w:val="enumlev1"/>
        <w:ind w:left="1191" w:hanging="1191"/>
        <w:rPr>
          <w:szCs w:val="22"/>
          <w:lang w:val="ru-RU"/>
        </w:rPr>
      </w:pPr>
      <w:r w:rsidRPr="0018686A">
        <w:rPr>
          <w:i/>
          <w:szCs w:val="22"/>
          <w:lang w:val="ru-RU"/>
        </w:rPr>
        <w:t>Шаг 13.</w:t>
      </w:r>
      <w:r w:rsidRPr="0018686A">
        <w:rPr>
          <w:szCs w:val="22"/>
          <w:lang w:val="ru-RU"/>
        </w:rPr>
        <w:tab/>
      </w:r>
      <w:r w:rsidRPr="0018686A">
        <w:rPr>
          <w:szCs w:val="22"/>
          <w:lang w:val="ru-RU"/>
        </w:rPr>
        <w:tab/>
        <w:t xml:space="preserve">Рассчитайте параметры, необходимые для маски </w:t>
      </w:r>
      <w:proofErr w:type="spellStart"/>
      <w:r w:rsidRPr="0018686A">
        <w:rPr>
          <w:szCs w:val="22"/>
          <w:lang w:val="ru-RU"/>
        </w:rPr>
        <w:t>п.п.м</w:t>
      </w:r>
      <w:proofErr w:type="spellEnd"/>
      <w:r w:rsidRPr="0018686A">
        <w:rPr>
          <w:szCs w:val="22"/>
          <w:lang w:val="ru-RU"/>
        </w:rPr>
        <w:t>., которые, в зависимости от требований, имеют вид (</w:t>
      </w:r>
      <w:proofErr w:type="spellStart"/>
      <w:r w:rsidRPr="0018686A">
        <w:rPr>
          <w:szCs w:val="22"/>
          <w:lang w:val="ru-RU"/>
        </w:rPr>
        <w:t>lat</w:t>
      </w:r>
      <w:proofErr w:type="spellEnd"/>
      <w:r w:rsidRPr="0018686A">
        <w:rPr>
          <w:szCs w:val="22"/>
          <w:lang w:val="ru-RU"/>
        </w:rPr>
        <w:t xml:space="preserve">, </w:t>
      </w:r>
      <w:r w:rsidRPr="0018686A">
        <w:rPr>
          <w:rFonts w:ascii="Symbol" w:hAnsi="Symbol" w:cs="Symbol"/>
          <w:szCs w:val="22"/>
          <w:lang w:val="ru-RU"/>
        </w:rPr>
        <w:t></w:t>
      </w:r>
      <w:r w:rsidRPr="0018686A">
        <w:rPr>
          <w:szCs w:val="22"/>
          <w:lang w:val="ru-RU"/>
        </w:rPr>
        <w:t xml:space="preserve">, </w:t>
      </w:r>
      <w:r w:rsidRPr="0018686A">
        <w:rPr>
          <w:rFonts w:ascii="Symbol" w:hAnsi="Symbol" w:cs="Symbol"/>
          <w:szCs w:val="22"/>
          <w:lang w:val="ru-RU"/>
        </w:rPr>
        <w:t></w:t>
      </w:r>
      <w:proofErr w:type="spellStart"/>
      <w:r w:rsidRPr="0018686A">
        <w:rPr>
          <w:szCs w:val="22"/>
          <w:lang w:val="ru-RU"/>
        </w:rPr>
        <w:t>long</w:t>
      </w:r>
      <w:proofErr w:type="spellEnd"/>
      <w:r w:rsidRPr="0018686A">
        <w:rPr>
          <w:szCs w:val="22"/>
          <w:lang w:val="ru-RU"/>
        </w:rPr>
        <w:t>) либо (широта, азимут, угол места), используя определение углов в пункте D6.4.4 или пункте D6.4.5.</w:t>
      </w:r>
    </w:p>
    <w:p w14:paraId="10C5BA53" w14:textId="77777777" w:rsidR="0018686A" w:rsidRPr="0018686A" w:rsidRDefault="0018686A" w:rsidP="0018686A">
      <w:pPr>
        <w:pStyle w:val="enumlev1"/>
        <w:ind w:left="1191" w:hanging="1191"/>
        <w:rPr>
          <w:szCs w:val="22"/>
          <w:lang w:val="ru-RU"/>
        </w:rPr>
      </w:pPr>
      <w:r w:rsidRPr="0018686A">
        <w:rPr>
          <w:i/>
          <w:szCs w:val="22"/>
          <w:lang w:val="ru-RU"/>
        </w:rPr>
        <w:t>Шаг 13bis.</w:t>
      </w:r>
      <w:r w:rsidRPr="0018686A">
        <w:rPr>
          <w:szCs w:val="22"/>
          <w:lang w:val="ru-RU"/>
        </w:rPr>
        <w:tab/>
        <w:t>Рассчитайте параметры (</w:t>
      </w:r>
      <w:proofErr w:type="spellStart"/>
      <w:r w:rsidRPr="0018686A">
        <w:rPr>
          <w:szCs w:val="22"/>
          <w:lang w:val="ru-RU"/>
        </w:rPr>
        <w:t>Azimuth</w:t>
      </w:r>
      <w:r w:rsidRPr="0018686A">
        <w:rPr>
          <w:szCs w:val="22"/>
          <w:vertAlign w:val="subscript"/>
          <w:lang w:val="ru-RU"/>
        </w:rPr>
        <w:t>NGSO</w:t>
      </w:r>
      <w:proofErr w:type="spellEnd"/>
      <w:r w:rsidRPr="0018686A">
        <w:rPr>
          <w:szCs w:val="22"/>
          <w:lang w:val="ru-RU"/>
        </w:rPr>
        <w:t xml:space="preserve">, </w:t>
      </w:r>
      <w:r w:rsidRPr="0018686A">
        <w:rPr>
          <w:szCs w:val="22"/>
          <w:lang w:val="ru-RU"/>
        </w:rPr>
        <w:sym w:font="Symbol" w:char="F065"/>
      </w:r>
      <w:r w:rsidRPr="0018686A">
        <w:rPr>
          <w:szCs w:val="22"/>
          <w:vertAlign w:val="subscript"/>
          <w:lang w:val="ru-RU"/>
        </w:rPr>
        <w:t>NGSO</w:t>
      </w:r>
      <w:r w:rsidRPr="0018686A">
        <w:rPr>
          <w:szCs w:val="22"/>
          <w:lang w:val="ru-RU"/>
        </w:rPr>
        <w:t>) спутника НГСО, видимого с ЗС ГСО, используя определения углов в пункте D6.4.4.</w:t>
      </w:r>
    </w:p>
    <w:p w14:paraId="0C89C73D" w14:textId="77777777" w:rsidR="0018686A" w:rsidRPr="0018686A" w:rsidRDefault="0018686A" w:rsidP="0018686A">
      <w:pPr>
        <w:pStyle w:val="enumlev1"/>
        <w:ind w:left="1191" w:hanging="1191"/>
        <w:rPr>
          <w:szCs w:val="22"/>
          <w:lang w:val="ru-RU"/>
        </w:rPr>
      </w:pPr>
      <w:r w:rsidRPr="0018686A">
        <w:rPr>
          <w:i/>
          <w:szCs w:val="22"/>
          <w:lang w:val="ru-RU"/>
        </w:rPr>
        <w:t>Шаг 14.</w:t>
      </w:r>
      <w:r w:rsidRPr="0018686A">
        <w:rPr>
          <w:szCs w:val="22"/>
          <w:lang w:val="ru-RU"/>
        </w:rPr>
        <w:tab/>
      </w:r>
      <w:r w:rsidRPr="0018686A">
        <w:rPr>
          <w:szCs w:val="22"/>
          <w:lang w:val="ru-RU"/>
        </w:rPr>
        <w:tab/>
        <w:t xml:space="preserve">Используя маску </w:t>
      </w:r>
      <w:proofErr w:type="spellStart"/>
      <w:r w:rsidRPr="0018686A">
        <w:rPr>
          <w:szCs w:val="22"/>
          <w:lang w:val="ru-RU"/>
        </w:rPr>
        <w:t>п.п.м</w:t>
      </w:r>
      <w:proofErr w:type="spellEnd"/>
      <w:r w:rsidRPr="0018686A">
        <w:rPr>
          <w:szCs w:val="22"/>
          <w:lang w:val="ru-RU"/>
        </w:rPr>
        <w:t xml:space="preserve">. для выбранного спутника НГСО, рассчитайте </w:t>
      </w:r>
      <w:proofErr w:type="spellStart"/>
      <w:proofErr w:type="gramStart"/>
      <w:r w:rsidRPr="0018686A">
        <w:rPr>
          <w:szCs w:val="22"/>
          <w:lang w:val="ru-RU"/>
        </w:rPr>
        <w:t>п.п.м</w:t>
      </w:r>
      <w:proofErr w:type="spellEnd"/>
      <w:r w:rsidRPr="0018686A">
        <w:rPr>
          <w:szCs w:val="22"/>
          <w:lang w:val="ru-RU"/>
        </w:rPr>
        <w:t>.(</w:t>
      </w:r>
      <w:proofErr w:type="spellStart"/>
      <w:proofErr w:type="gramEnd"/>
      <w:r w:rsidRPr="0018686A">
        <w:rPr>
          <w:szCs w:val="22"/>
          <w:lang w:val="ru-RU"/>
        </w:rPr>
        <w:t>lat</w:t>
      </w:r>
      <w:proofErr w:type="spellEnd"/>
      <w:r w:rsidRPr="0018686A">
        <w:rPr>
          <w:szCs w:val="22"/>
          <w:lang w:val="ru-RU"/>
        </w:rPr>
        <w:t xml:space="preserve">, </w:t>
      </w:r>
      <w:r w:rsidRPr="0018686A">
        <w:rPr>
          <w:rFonts w:ascii="Symbol" w:hAnsi="Symbol"/>
          <w:szCs w:val="22"/>
          <w:lang w:val="ru-RU"/>
        </w:rPr>
        <w:t></w:t>
      </w:r>
      <w:r w:rsidRPr="0018686A">
        <w:rPr>
          <w:szCs w:val="22"/>
          <w:lang w:val="ru-RU"/>
        </w:rPr>
        <w:t xml:space="preserve">, </w:t>
      </w:r>
      <w:r w:rsidRPr="0018686A">
        <w:rPr>
          <w:rFonts w:ascii="Symbol" w:hAnsi="Symbol"/>
          <w:szCs w:val="22"/>
          <w:lang w:val="ru-RU"/>
        </w:rPr>
        <w:t></w:t>
      </w:r>
      <w:proofErr w:type="spellStart"/>
      <w:r w:rsidRPr="0018686A">
        <w:rPr>
          <w:szCs w:val="22"/>
          <w:lang w:val="ru-RU"/>
        </w:rPr>
        <w:t>long</w:t>
      </w:r>
      <w:proofErr w:type="spellEnd"/>
      <w:r w:rsidRPr="0018686A">
        <w:rPr>
          <w:szCs w:val="22"/>
          <w:lang w:val="ru-RU"/>
        </w:rPr>
        <w:t xml:space="preserve">) или </w:t>
      </w:r>
      <w:proofErr w:type="spellStart"/>
      <w:r w:rsidRPr="0018686A">
        <w:rPr>
          <w:szCs w:val="22"/>
          <w:lang w:val="ru-RU"/>
        </w:rPr>
        <w:t>п.п.м</w:t>
      </w:r>
      <w:proofErr w:type="spellEnd"/>
      <w:r w:rsidRPr="0018686A">
        <w:rPr>
          <w:szCs w:val="22"/>
          <w:lang w:val="ru-RU"/>
        </w:rPr>
        <w:t xml:space="preserve">. (широта, азимут, угол места) на земной станции ГСО с помощью маски </w:t>
      </w:r>
      <w:proofErr w:type="spellStart"/>
      <w:r w:rsidRPr="0018686A">
        <w:rPr>
          <w:szCs w:val="22"/>
          <w:lang w:val="ru-RU"/>
        </w:rPr>
        <w:t>п.п.м</w:t>
      </w:r>
      <w:proofErr w:type="spellEnd"/>
      <w:r w:rsidRPr="0018686A">
        <w:rPr>
          <w:szCs w:val="22"/>
          <w:lang w:val="ru-RU"/>
        </w:rPr>
        <w:t>. спутника НГСО, как указано в пункте D5.1.5.</w:t>
      </w:r>
    </w:p>
    <w:p w14:paraId="1CAD34C5" w14:textId="77777777" w:rsidR="0018686A" w:rsidRPr="0018686A" w:rsidRDefault="0018686A" w:rsidP="0018686A">
      <w:pPr>
        <w:pStyle w:val="enumlev1"/>
        <w:ind w:left="1191" w:hanging="1191"/>
        <w:rPr>
          <w:szCs w:val="22"/>
          <w:lang w:val="ru-RU"/>
        </w:rPr>
      </w:pPr>
      <w:r w:rsidRPr="0018686A">
        <w:rPr>
          <w:i/>
          <w:szCs w:val="22"/>
          <w:lang w:val="ru-RU"/>
        </w:rPr>
        <w:t>Шаг 15.</w:t>
      </w:r>
      <w:r w:rsidRPr="0018686A">
        <w:rPr>
          <w:szCs w:val="22"/>
          <w:lang w:val="ru-RU"/>
        </w:rPr>
        <w:tab/>
      </w:r>
      <w:r w:rsidRPr="0018686A">
        <w:rPr>
          <w:szCs w:val="22"/>
          <w:lang w:val="ru-RU"/>
        </w:rPr>
        <w:tab/>
        <w:t xml:space="preserve">Рассчитайте </w:t>
      </w:r>
      <w:proofErr w:type="spellStart"/>
      <w:r w:rsidRPr="0018686A">
        <w:rPr>
          <w:szCs w:val="22"/>
          <w:lang w:val="ru-RU"/>
        </w:rPr>
        <w:t>внеосевой</w:t>
      </w:r>
      <w:proofErr w:type="spellEnd"/>
      <w:r w:rsidRPr="0018686A">
        <w:rPr>
          <w:szCs w:val="22"/>
          <w:lang w:val="ru-RU"/>
        </w:rPr>
        <w:t xml:space="preserve"> угол </w:t>
      </w:r>
      <w:r w:rsidRPr="0018686A">
        <w:rPr>
          <w:szCs w:val="22"/>
          <w:lang w:val="ru-RU"/>
        </w:rPr>
        <w:sym w:font="Symbol" w:char="F06A"/>
      </w:r>
      <w:r w:rsidRPr="0018686A">
        <w:rPr>
          <w:szCs w:val="22"/>
          <w:lang w:val="ru-RU"/>
        </w:rPr>
        <w:t xml:space="preserve"> для земной станции ГСО между линиями на спутник ГСО и спутник НГСО.</w:t>
      </w:r>
    </w:p>
    <w:p w14:paraId="3BCE3997" w14:textId="77777777" w:rsidR="0018686A" w:rsidRPr="0018686A" w:rsidRDefault="0018686A" w:rsidP="0018686A">
      <w:pPr>
        <w:pStyle w:val="enumlev1"/>
        <w:ind w:left="1191" w:hanging="1191"/>
        <w:rPr>
          <w:szCs w:val="22"/>
          <w:lang w:val="ru-RU"/>
        </w:rPr>
      </w:pPr>
      <w:r w:rsidRPr="0018686A">
        <w:rPr>
          <w:i/>
          <w:szCs w:val="22"/>
          <w:lang w:val="ru-RU"/>
        </w:rPr>
        <w:t>Шаг 16.</w:t>
      </w:r>
      <w:r w:rsidRPr="0018686A">
        <w:rPr>
          <w:szCs w:val="22"/>
          <w:lang w:val="ru-RU"/>
        </w:rPr>
        <w:tab/>
      </w:r>
      <w:r w:rsidRPr="0018686A">
        <w:rPr>
          <w:szCs w:val="22"/>
          <w:lang w:val="ru-RU"/>
        </w:rPr>
        <w:tab/>
        <w:t xml:space="preserve">Рассчитайте </w:t>
      </w:r>
      <w:proofErr w:type="gramStart"/>
      <w:r w:rsidRPr="006E4D87">
        <w:rPr>
          <w:i/>
          <w:szCs w:val="22"/>
          <w:lang w:val="ru-RU"/>
        </w:rPr>
        <w:t>G</w:t>
      </w:r>
      <w:r w:rsidRPr="006E4D87">
        <w:rPr>
          <w:i/>
          <w:szCs w:val="22"/>
          <w:vertAlign w:val="subscript"/>
          <w:lang w:val="ru-RU"/>
        </w:rPr>
        <w:t>RX</w:t>
      </w:r>
      <w:r w:rsidRPr="0018686A">
        <w:rPr>
          <w:szCs w:val="22"/>
          <w:lang w:val="ru-RU"/>
        </w:rPr>
        <w:t>(</w:t>
      </w:r>
      <w:proofErr w:type="gramEnd"/>
      <w:r w:rsidRPr="0018686A">
        <w:rPr>
          <w:szCs w:val="22"/>
          <w:lang w:val="ru-RU"/>
        </w:rPr>
        <w:sym w:font="Symbol" w:char="F06A"/>
      </w:r>
      <w:r w:rsidRPr="0018686A">
        <w:rPr>
          <w:szCs w:val="22"/>
          <w:lang w:val="ru-RU"/>
        </w:rPr>
        <w:t>), равный коэффициенту усиления на приеме (дБ) земной станции ГСО, используя подходящую диаграмму усиления, указанную в алгоритмах в пункте D6.5.</w:t>
      </w:r>
    </w:p>
    <w:p w14:paraId="71842F64" w14:textId="6FE58FDC" w:rsidR="0018686A" w:rsidRPr="00757FB9" w:rsidRDefault="0018686A" w:rsidP="00757FB9">
      <w:pPr>
        <w:pStyle w:val="enumlev1"/>
        <w:keepNext/>
        <w:keepLines/>
        <w:ind w:left="1191" w:hanging="1191"/>
        <w:rPr>
          <w:szCs w:val="22"/>
          <w:lang w:val="en-US"/>
        </w:rPr>
      </w:pPr>
      <w:r w:rsidRPr="0018686A">
        <w:rPr>
          <w:i/>
          <w:szCs w:val="22"/>
          <w:lang w:val="ru-RU"/>
        </w:rPr>
        <w:lastRenderedPageBreak/>
        <w:t>Шаг 17.</w:t>
      </w:r>
      <w:r w:rsidRPr="0018686A">
        <w:rPr>
          <w:szCs w:val="22"/>
          <w:lang w:val="ru-RU"/>
        </w:rPr>
        <w:tab/>
      </w:r>
      <w:r w:rsidRPr="0018686A">
        <w:rPr>
          <w:szCs w:val="22"/>
          <w:lang w:val="ru-RU"/>
        </w:rPr>
        <w:tab/>
        <w:t xml:space="preserve">Рассчитайте </w:t>
      </w:r>
      <w:proofErr w:type="spellStart"/>
      <w:r w:rsidRPr="0018686A">
        <w:rPr>
          <w:szCs w:val="22"/>
          <w:lang w:val="ru-RU"/>
        </w:rPr>
        <w:t>э.п.п.м.↓</w:t>
      </w:r>
      <w:r w:rsidRPr="0018686A">
        <w:rPr>
          <w:szCs w:val="22"/>
          <w:vertAlign w:val="subscript"/>
          <w:lang w:val="ru-RU"/>
        </w:rPr>
        <w:t>i</w:t>
      </w:r>
      <w:proofErr w:type="spellEnd"/>
      <w:r w:rsidRPr="0018686A">
        <w:rPr>
          <w:szCs w:val="22"/>
          <w:lang w:val="ru-RU"/>
        </w:rPr>
        <w:t xml:space="preserve"> для этого спутника НГСО по формуле</w:t>
      </w:r>
      <w:r w:rsidR="00757FB9">
        <w:rPr>
          <w:szCs w:val="22"/>
          <w:lang w:val="en-US"/>
        </w:rPr>
        <w:t>:</w:t>
      </w:r>
    </w:p>
    <w:p w14:paraId="771B11DA" w14:textId="77777777" w:rsidR="0018686A" w:rsidRPr="0018686A" w:rsidRDefault="0018686A" w:rsidP="00757FB9">
      <w:pPr>
        <w:pStyle w:val="enumlev1"/>
        <w:keepNext/>
        <w:keepLines/>
        <w:ind w:left="1191" w:hanging="1191"/>
        <w:rPr>
          <w:szCs w:val="22"/>
          <w:lang w:val="ru-RU"/>
        </w:rPr>
      </w:pPr>
      <w:r w:rsidRPr="0018686A">
        <w:rPr>
          <w:i/>
          <w:szCs w:val="22"/>
          <w:lang w:val="ru-RU"/>
        </w:rPr>
        <w:tab/>
      </w:r>
      <w:r w:rsidRPr="0018686A">
        <w:rPr>
          <w:szCs w:val="22"/>
          <w:lang w:val="ru-RU"/>
        </w:rPr>
        <w:tab/>
      </w:r>
      <w:proofErr w:type="spellStart"/>
      <w:r w:rsidRPr="0018686A">
        <w:rPr>
          <w:i/>
          <w:szCs w:val="22"/>
          <w:lang w:val="ru-RU"/>
        </w:rPr>
        <w:t>э.п.п.м.</w:t>
      </w:r>
      <w:r w:rsidRPr="0018686A">
        <w:rPr>
          <w:szCs w:val="22"/>
          <w:lang w:val="ru-RU"/>
        </w:rPr>
        <w:t>↓</w:t>
      </w:r>
      <w:r w:rsidRPr="0018686A">
        <w:rPr>
          <w:i/>
          <w:szCs w:val="22"/>
          <w:vertAlign w:val="subscript"/>
          <w:lang w:val="ru-RU"/>
        </w:rPr>
        <w:t>i</w:t>
      </w:r>
      <w:proofErr w:type="spellEnd"/>
      <w:r w:rsidRPr="0018686A">
        <w:rPr>
          <w:szCs w:val="22"/>
          <w:lang w:val="ru-RU"/>
        </w:rPr>
        <w:t xml:space="preserve"> = </w:t>
      </w:r>
      <w:proofErr w:type="spellStart"/>
      <w:r w:rsidRPr="0018686A">
        <w:rPr>
          <w:i/>
          <w:szCs w:val="22"/>
          <w:lang w:val="ru-RU"/>
        </w:rPr>
        <w:t>п.п.м</w:t>
      </w:r>
      <w:proofErr w:type="spellEnd"/>
      <w:r w:rsidRPr="0018686A">
        <w:rPr>
          <w:i/>
          <w:szCs w:val="22"/>
          <w:lang w:val="ru-RU"/>
        </w:rPr>
        <w:t>.</w:t>
      </w:r>
      <w:r w:rsidRPr="0018686A">
        <w:rPr>
          <w:szCs w:val="22"/>
          <w:lang w:val="ru-RU"/>
        </w:rPr>
        <w:t xml:space="preserve"> + </w:t>
      </w:r>
      <w:proofErr w:type="gramStart"/>
      <w:r w:rsidRPr="0018686A">
        <w:rPr>
          <w:i/>
          <w:szCs w:val="22"/>
          <w:lang w:val="ru-RU"/>
        </w:rPr>
        <w:t>G</w:t>
      </w:r>
      <w:r w:rsidRPr="0018686A">
        <w:rPr>
          <w:i/>
          <w:szCs w:val="22"/>
          <w:vertAlign w:val="subscript"/>
          <w:lang w:val="ru-RU"/>
        </w:rPr>
        <w:t>RX</w:t>
      </w:r>
      <w:r w:rsidRPr="0018686A">
        <w:rPr>
          <w:szCs w:val="22"/>
          <w:lang w:val="ru-RU"/>
        </w:rPr>
        <w:t>(</w:t>
      </w:r>
      <w:proofErr w:type="gramEnd"/>
      <w:r w:rsidRPr="0018686A">
        <w:rPr>
          <w:rFonts w:ascii="Symbol" w:hAnsi="Symbol"/>
          <w:szCs w:val="22"/>
          <w:lang w:val="ru-RU"/>
        </w:rPr>
        <w:t></w:t>
      </w:r>
      <w:r w:rsidRPr="0018686A">
        <w:rPr>
          <w:szCs w:val="22"/>
          <w:lang w:val="ru-RU"/>
        </w:rPr>
        <w:t xml:space="preserve">) – </w:t>
      </w:r>
      <w:proofErr w:type="spellStart"/>
      <w:r w:rsidRPr="0018686A">
        <w:rPr>
          <w:i/>
          <w:szCs w:val="22"/>
          <w:lang w:val="ru-RU"/>
        </w:rPr>
        <w:t>G</w:t>
      </w:r>
      <w:r w:rsidRPr="0018686A">
        <w:rPr>
          <w:i/>
          <w:szCs w:val="22"/>
          <w:vertAlign w:val="subscript"/>
          <w:lang w:val="ru-RU"/>
        </w:rPr>
        <w:t>max</w:t>
      </w:r>
      <w:proofErr w:type="spellEnd"/>
      <w:r w:rsidRPr="0018686A">
        <w:rPr>
          <w:szCs w:val="22"/>
          <w:lang w:val="ru-RU"/>
        </w:rPr>
        <w:t>,</w:t>
      </w:r>
    </w:p>
    <w:p w14:paraId="6488C238" w14:textId="77777777" w:rsidR="0018686A" w:rsidRPr="0018686A" w:rsidRDefault="0018686A" w:rsidP="0018686A">
      <w:pPr>
        <w:pStyle w:val="enumlev1"/>
        <w:ind w:left="1191" w:hanging="1191"/>
        <w:rPr>
          <w:szCs w:val="22"/>
          <w:lang w:val="ru-RU"/>
        </w:rPr>
      </w:pPr>
      <w:r w:rsidRPr="0018686A">
        <w:rPr>
          <w:szCs w:val="22"/>
          <w:lang w:val="ru-RU"/>
        </w:rPr>
        <w:tab/>
      </w:r>
      <w:r w:rsidRPr="0018686A">
        <w:rPr>
          <w:szCs w:val="22"/>
          <w:lang w:val="ru-RU"/>
        </w:rPr>
        <w:tab/>
        <w:t xml:space="preserve">где </w:t>
      </w:r>
      <w:proofErr w:type="spellStart"/>
      <w:r w:rsidRPr="006E4D87">
        <w:rPr>
          <w:i/>
          <w:szCs w:val="22"/>
          <w:lang w:val="ru-RU"/>
        </w:rPr>
        <w:t>G</w:t>
      </w:r>
      <w:r w:rsidRPr="0018686A">
        <w:rPr>
          <w:i/>
          <w:szCs w:val="22"/>
          <w:vertAlign w:val="subscript"/>
          <w:lang w:val="ru-RU"/>
        </w:rPr>
        <w:t>max</w:t>
      </w:r>
      <w:proofErr w:type="spellEnd"/>
      <w:r w:rsidRPr="0018686A">
        <w:rPr>
          <w:szCs w:val="22"/>
          <w:lang w:val="ru-RU"/>
        </w:rPr>
        <w:t> – пиковое усиление антенны земной станции ГСО.</w:t>
      </w:r>
    </w:p>
    <w:p w14:paraId="6D8FB914" w14:textId="77777777" w:rsidR="0018686A" w:rsidRPr="0018686A" w:rsidRDefault="0018686A" w:rsidP="0018686A">
      <w:pPr>
        <w:pStyle w:val="enumlev1"/>
        <w:ind w:left="1191" w:hanging="1191"/>
        <w:rPr>
          <w:szCs w:val="22"/>
          <w:lang w:val="ru-RU"/>
        </w:rPr>
      </w:pPr>
      <w:r w:rsidRPr="0018686A">
        <w:rPr>
          <w:i/>
          <w:szCs w:val="22"/>
          <w:lang w:val="ru-RU"/>
        </w:rPr>
        <w:t>Шаг 18.</w:t>
      </w:r>
      <w:r w:rsidRPr="0018686A">
        <w:rPr>
          <w:szCs w:val="22"/>
          <w:lang w:val="ru-RU"/>
        </w:rPr>
        <w:tab/>
      </w:r>
      <w:r w:rsidRPr="0018686A">
        <w:rPr>
          <w:szCs w:val="22"/>
          <w:lang w:val="ru-RU"/>
        </w:rPr>
        <w:tab/>
        <w:t xml:space="preserve">Сохраните значения </w:t>
      </w:r>
      <w:proofErr w:type="spellStart"/>
      <w:r w:rsidRPr="0018686A">
        <w:rPr>
          <w:szCs w:val="22"/>
          <w:lang w:val="ru-RU"/>
        </w:rPr>
        <w:t>э.п.п.м.↓</w:t>
      </w:r>
      <w:r w:rsidRPr="0018686A">
        <w:rPr>
          <w:i/>
          <w:szCs w:val="22"/>
          <w:vertAlign w:val="subscript"/>
          <w:lang w:val="ru-RU"/>
        </w:rPr>
        <w:t>i</w:t>
      </w:r>
      <w:proofErr w:type="spellEnd"/>
      <w:r w:rsidRPr="0018686A">
        <w:rPr>
          <w:szCs w:val="22"/>
          <w:lang w:val="ru-RU"/>
        </w:rPr>
        <w:t xml:space="preserve"> для каждого спутника, для которого:</w:t>
      </w:r>
    </w:p>
    <w:p w14:paraId="3DBC3332" w14:textId="30F2E565" w:rsidR="0018686A" w:rsidRPr="0018686A" w:rsidRDefault="0018686A" w:rsidP="0018686A">
      <w:pPr>
        <w:pStyle w:val="enumlev2"/>
        <w:rPr>
          <w:lang w:val="ru-RU"/>
        </w:rPr>
      </w:pPr>
      <w:r>
        <w:rPr>
          <w:lang w:val="ru-RU"/>
        </w:rPr>
        <w:tab/>
      </w:r>
      <w:r w:rsidRPr="0018686A">
        <w:rPr>
          <w:lang w:val="ru-RU"/>
        </w:rPr>
        <w:t>•</w:t>
      </w:r>
      <w:r w:rsidRPr="0018686A">
        <w:rPr>
          <w:lang w:val="ru-RU"/>
        </w:rPr>
        <w:tab/>
        <w:t xml:space="preserve">либо </w:t>
      </w:r>
      <w:r w:rsidRPr="0018686A">
        <w:rPr>
          <w:lang w:val="ru-RU"/>
        </w:rPr>
        <w:sym w:font="Symbol" w:char="F061"/>
      </w:r>
      <w:r w:rsidRPr="0018686A">
        <w:rPr>
          <w:lang w:val="ru-RU"/>
        </w:rPr>
        <w:t xml:space="preserve"> ≥ </w:t>
      </w:r>
      <w:r w:rsidRPr="0018686A">
        <w:rPr>
          <w:lang w:val="ru-RU"/>
        </w:rPr>
        <w:sym w:font="Symbol" w:char="F061"/>
      </w:r>
      <w:r w:rsidRPr="006E4D87">
        <w:rPr>
          <w:vertAlign w:val="subscript"/>
          <w:lang w:val="ru-RU"/>
        </w:rPr>
        <w:t>0</w:t>
      </w:r>
      <w:r w:rsidRPr="0018686A">
        <w:rPr>
          <w:lang w:val="ru-RU"/>
        </w:rPr>
        <w:t>[</w:t>
      </w:r>
      <w:proofErr w:type="spellStart"/>
      <w:r w:rsidRPr="0018686A">
        <w:rPr>
          <w:lang w:val="ru-RU"/>
        </w:rPr>
        <w:t>latitude</w:t>
      </w:r>
      <w:proofErr w:type="spellEnd"/>
      <w:r w:rsidRPr="0018686A">
        <w:rPr>
          <w:lang w:val="ru-RU"/>
        </w:rPr>
        <w:t xml:space="preserve">] для этого спутника и </w:t>
      </w:r>
      <w:r w:rsidRPr="0018686A">
        <w:rPr>
          <w:lang w:val="ru-RU"/>
        </w:rPr>
        <w:sym w:font="Symbol" w:char="F065"/>
      </w:r>
      <w:r w:rsidRPr="006E4D87">
        <w:rPr>
          <w:vertAlign w:val="subscript"/>
          <w:lang w:val="ru-RU"/>
        </w:rPr>
        <w:t>NGSO</w:t>
      </w:r>
      <w:r w:rsidRPr="0018686A">
        <w:rPr>
          <w:lang w:val="ru-RU"/>
        </w:rPr>
        <w:t xml:space="preserve"> ≥ </w:t>
      </w:r>
      <w:r w:rsidRPr="0018686A">
        <w:rPr>
          <w:lang w:val="ru-RU"/>
        </w:rPr>
        <w:sym w:font="Symbol" w:char="F065"/>
      </w:r>
      <w:r w:rsidRPr="006E4D87">
        <w:rPr>
          <w:vertAlign w:val="subscript"/>
          <w:lang w:val="ru-RU"/>
        </w:rPr>
        <w:t>0</w:t>
      </w:r>
      <w:r w:rsidRPr="0018686A">
        <w:rPr>
          <w:lang w:val="ru-RU"/>
        </w:rPr>
        <w:t>[</w:t>
      </w:r>
      <w:proofErr w:type="spellStart"/>
      <w:r w:rsidRPr="0018686A">
        <w:rPr>
          <w:lang w:val="ru-RU"/>
        </w:rPr>
        <w:t>latitude</w:t>
      </w:r>
      <w:proofErr w:type="spellEnd"/>
      <w:r w:rsidRPr="0018686A">
        <w:rPr>
          <w:lang w:val="ru-RU"/>
        </w:rPr>
        <w:t>][</w:t>
      </w:r>
      <w:proofErr w:type="spellStart"/>
      <w:r w:rsidRPr="0018686A">
        <w:rPr>
          <w:lang w:val="ru-RU"/>
        </w:rPr>
        <w:t>Azimuth</w:t>
      </w:r>
      <w:r w:rsidRPr="006E4D87">
        <w:rPr>
          <w:vertAlign w:val="subscript"/>
          <w:lang w:val="ru-RU"/>
        </w:rPr>
        <w:t>NGSO</w:t>
      </w:r>
      <w:proofErr w:type="spellEnd"/>
      <w:r w:rsidRPr="0018686A">
        <w:rPr>
          <w:lang w:val="ru-RU"/>
        </w:rPr>
        <w:t xml:space="preserve">]; </w:t>
      </w:r>
    </w:p>
    <w:p w14:paraId="7804D39C" w14:textId="18E3273D" w:rsidR="0018686A" w:rsidRPr="0018686A" w:rsidRDefault="0018686A" w:rsidP="0018686A">
      <w:pPr>
        <w:pStyle w:val="enumlev2"/>
        <w:rPr>
          <w:lang w:val="ru-RU"/>
        </w:rPr>
      </w:pPr>
      <w:r>
        <w:rPr>
          <w:lang w:val="ru-RU"/>
        </w:rPr>
        <w:tab/>
      </w:r>
      <w:r w:rsidRPr="0018686A">
        <w:rPr>
          <w:lang w:val="ru-RU"/>
        </w:rPr>
        <w:t>•</w:t>
      </w:r>
      <w:r w:rsidRPr="0018686A">
        <w:rPr>
          <w:lang w:val="ru-RU"/>
        </w:rPr>
        <w:tab/>
        <w:t xml:space="preserve">либо </w:t>
      </w:r>
      <w:proofErr w:type="gramStart"/>
      <w:r w:rsidRPr="006E4D87">
        <w:rPr>
          <w:i/>
          <w:lang w:val="ru-RU"/>
        </w:rPr>
        <w:t>G</w:t>
      </w:r>
      <w:r w:rsidRPr="006E4D87">
        <w:rPr>
          <w:i/>
          <w:vertAlign w:val="subscript"/>
          <w:lang w:val="ru-RU"/>
        </w:rPr>
        <w:t>RX</w:t>
      </w:r>
      <w:r w:rsidRPr="0018686A">
        <w:rPr>
          <w:lang w:val="ru-RU"/>
        </w:rPr>
        <w:t>(</w:t>
      </w:r>
      <w:proofErr w:type="gramEnd"/>
      <w:r w:rsidRPr="0018686A">
        <w:rPr>
          <w:rFonts w:ascii="Symbol" w:hAnsi="Symbol"/>
          <w:lang w:val="ru-RU"/>
        </w:rPr>
        <w:t></w:t>
      </w:r>
      <w:r w:rsidRPr="0018686A">
        <w:rPr>
          <w:lang w:val="ru-RU"/>
        </w:rPr>
        <w:t xml:space="preserve">) &gt; </w:t>
      </w:r>
      <w:proofErr w:type="spellStart"/>
      <w:r w:rsidRPr="0018686A">
        <w:rPr>
          <w:lang w:val="ru-RU"/>
        </w:rPr>
        <w:t>min</w:t>
      </w:r>
      <w:proofErr w:type="spellEnd"/>
      <w:r w:rsidRPr="0018686A">
        <w:rPr>
          <w:lang w:val="ru-RU"/>
        </w:rPr>
        <w:t>[</w:t>
      </w:r>
      <w:proofErr w:type="spellStart"/>
      <w:r w:rsidRPr="0018686A">
        <w:rPr>
          <w:lang w:val="ru-RU"/>
        </w:rPr>
        <w:t>G</w:t>
      </w:r>
      <w:r w:rsidRPr="00DE7702">
        <w:rPr>
          <w:vertAlign w:val="subscript"/>
          <w:lang w:val="ru-RU"/>
        </w:rPr>
        <w:t>max</w:t>
      </w:r>
      <w:proofErr w:type="spellEnd"/>
      <w:r w:rsidRPr="0018686A">
        <w:rPr>
          <w:lang w:val="ru-RU"/>
        </w:rPr>
        <w:t xml:space="preserve"> − 30 дБ, </w:t>
      </w:r>
      <w:r w:rsidRPr="00DE7702">
        <w:rPr>
          <w:i/>
          <w:lang w:val="ru-RU"/>
        </w:rPr>
        <w:t>G</w:t>
      </w:r>
      <w:r w:rsidRPr="00DE7702">
        <w:rPr>
          <w:i/>
          <w:vertAlign w:val="subscript"/>
          <w:lang w:val="ru-RU"/>
        </w:rPr>
        <w:t>RX</w:t>
      </w:r>
      <w:r w:rsidRPr="0018686A">
        <w:rPr>
          <w:lang w:val="ru-RU"/>
        </w:rPr>
        <w:t>(</w:t>
      </w:r>
      <w:r w:rsidRPr="0018686A">
        <w:rPr>
          <w:lang w:val="ru-RU"/>
        </w:rPr>
        <w:sym w:font="Symbol" w:char="F061"/>
      </w:r>
      <w:r w:rsidRPr="00DE7702">
        <w:rPr>
          <w:vertAlign w:val="subscript"/>
          <w:lang w:val="ru-RU"/>
        </w:rPr>
        <w:t>0</w:t>
      </w:r>
      <w:r w:rsidRPr="0018686A">
        <w:rPr>
          <w:lang w:val="ru-RU"/>
        </w:rPr>
        <w:t>[</w:t>
      </w:r>
      <w:proofErr w:type="spellStart"/>
      <w:r w:rsidRPr="0018686A">
        <w:rPr>
          <w:lang w:val="ru-RU"/>
        </w:rPr>
        <w:t>Latitude</w:t>
      </w:r>
      <w:proofErr w:type="spellEnd"/>
      <w:r w:rsidRPr="0018686A">
        <w:rPr>
          <w:lang w:val="ru-RU"/>
        </w:rPr>
        <w:t>])</w:t>
      </w:r>
      <w:r w:rsidR="005E0C5D" w:rsidRPr="0018686A">
        <w:rPr>
          <w:lang w:val="ru-RU"/>
        </w:rPr>
        <w:t>]</w:t>
      </w:r>
      <w:r w:rsidRPr="0018686A">
        <w:rPr>
          <w:lang w:val="ru-RU"/>
        </w:rPr>
        <w:t>.</w:t>
      </w:r>
    </w:p>
    <w:p w14:paraId="6C370EB1" w14:textId="61B56DBE" w:rsidR="0018686A" w:rsidRPr="0018686A" w:rsidRDefault="0018686A" w:rsidP="0018686A">
      <w:pPr>
        <w:pStyle w:val="enumlev1"/>
        <w:ind w:left="1191" w:hanging="1191"/>
        <w:rPr>
          <w:szCs w:val="22"/>
          <w:lang w:val="ru-RU"/>
        </w:rPr>
      </w:pPr>
      <w:r w:rsidRPr="0018686A">
        <w:rPr>
          <w:i/>
          <w:szCs w:val="22"/>
          <w:lang w:val="ru-RU"/>
        </w:rPr>
        <w:t>Шаг 19</w:t>
      </w:r>
      <w:r w:rsidRPr="0018686A">
        <w:rPr>
          <w:szCs w:val="22"/>
          <w:lang w:val="ru-RU"/>
        </w:rPr>
        <w:t>.</w:t>
      </w:r>
      <w:r w:rsidRPr="0018686A">
        <w:rPr>
          <w:szCs w:val="22"/>
          <w:lang w:val="ru-RU"/>
        </w:rPr>
        <w:tab/>
      </w:r>
      <w:r>
        <w:rPr>
          <w:szCs w:val="22"/>
          <w:lang w:val="ru-RU"/>
        </w:rPr>
        <w:tab/>
      </w:r>
      <w:r w:rsidRPr="0018686A">
        <w:rPr>
          <w:szCs w:val="22"/>
          <w:lang w:val="ru-RU"/>
        </w:rPr>
        <w:t xml:space="preserve">Если окно закрывает этот временной шаг, определите, какие спутники НГСО соответствуют ограничениям на </w:t>
      </w:r>
      <w:r w:rsidRPr="0018686A">
        <w:rPr>
          <w:rFonts w:ascii="Symbol" w:hAnsi="Symbol" w:cs="Symbol"/>
          <w:szCs w:val="22"/>
          <w:lang w:val="ru-RU"/>
        </w:rPr>
        <w:t></w:t>
      </w:r>
      <w:r w:rsidRPr="0018686A">
        <w:rPr>
          <w:szCs w:val="22"/>
          <w:vertAlign w:val="subscript"/>
          <w:lang w:val="ru-RU"/>
        </w:rPr>
        <w:t>0</w:t>
      </w:r>
      <w:r w:rsidRPr="0018686A">
        <w:rPr>
          <w:szCs w:val="22"/>
          <w:lang w:val="ru-RU"/>
        </w:rPr>
        <w:t xml:space="preserve"> и </w:t>
      </w:r>
      <w:r w:rsidRPr="0018686A">
        <w:rPr>
          <w:rFonts w:ascii="Symbol" w:hAnsi="Symbol" w:cs="Symbol"/>
          <w:szCs w:val="22"/>
          <w:lang w:val="ru-RU"/>
        </w:rPr>
        <w:t></w:t>
      </w:r>
      <w:r w:rsidRPr="0018686A">
        <w:rPr>
          <w:szCs w:val="22"/>
          <w:vertAlign w:val="subscript"/>
          <w:lang w:val="ru-RU"/>
        </w:rPr>
        <w:t>0</w:t>
      </w:r>
      <w:r w:rsidRPr="0018686A">
        <w:rPr>
          <w:szCs w:val="22"/>
          <w:lang w:val="ru-RU"/>
        </w:rPr>
        <w:t xml:space="preserve"> на протяжении всей длительности окна.</w:t>
      </w:r>
    </w:p>
    <w:p w14:paraId="173B826E" w14:textId="77777777" w:rsidR="0018686A" w:rsidRPr="0018686A" w:rsidRDefault="0018686A" w:rsidP="0018686A">
      <w:pPr>
        <w:pStyle w:val="enumlev1"/>
        <w:ind w:left="1191" w:hanging="1191"/>
        <w:rPr>
          <w:szCs w:val="22"/>
          <w:lang w:val="ru-RU"/>
        </w:rPr>
      </w:pPr>
      <w:r w:rsidRPr="0018686A">
        <w:rPr>
          <w:i/>
          <w:szCs w:val="22"/>
          <w:lang w:val="ru-RU"/>
        </w:rPr>
        <w:t>Шаг 19bis</w:t>
      </w:r>
      <w:r w:rsidRPr="0018686A">
        <w:rPr>
          <w:szCs w:val="22"/>
          <w:lang w:val="ru-RU"/>
        </w:rPr>
        <w:t>.</w:t>
      </w:r>
      <w:r w:rsidRPr="0018686A">
        <w:rPr>
          <w:szCs w:val="22"/>
          <w:lang w:val="ru-RU"/>
        </w:rPr>
        <w:tab/>
        <w:t xml:space="preserve">Для каждого из спутников, соответствующих ограничениям на </w:t>
      </w:r>
      <w:r w:rsidRPr="0018686A">
        <w:rPr>
          <w:rFonts w:ascii="Symbol" w:hAnsi="Symbol" w:cs="Symbol"/>
          <w:szCs w:val="22"/>
          <w:lang w:val="ru-RU"/>
        </w:rPr>
        <w:t></w:t>
      </w:r>
      <w:r w:rsidRPr="0018686A">
        <w:rPr>
          <w:szCs w:val="22"/>
          <w:vertAlign w:val="subscript"/>
          <w:lang w:val="ru-RU"/>
        </w:rPr>
        <w:t>0</w:t>
      </w:r>
      <w:r w:rsidRPr="0018686A">
        <w:rPr>
          <w:szCs w:val="22"/>
          <w:lang w:val="ru-RU"/>
        </w:rPr>
        <w:t xml:space="preserve"> и </w:t>
      </w:r>
      <w:r w:rsidRPr="0018686A">
        <w:rPr>
          <w:rFonts w:ascii="Symbol" w:hAnsi="Symbol" w:cs="Symbol"/>
          <w:szCs w:val="22"/>
          <w:lang w:val="ru-RU"/>
        </w:rPr>
        <w:t></w:t>
      </w:r>
      <w:r w:rsidRPr="0018686A">
        <w:rPr>
          <w:szCs w:val="22"/>
          <w:vertAlign w:val="subscript"/>
          <w:lang w:val="ru-RU"/>
        </w:rPr>
        <w:t>0</w:t>
      </w:r>
      <w:r w:rsidRPr="0018686A">
        <w:rPr>
          <w:szCs w:val="22"/>
          <w:lang w:val="ru-RU"/>
        </w:rPr>
        <w:t xml:space="preserve"> на протяжении всей длительности окна, рассчитайте наивысшее значение </w:t>
      </w:r>
      <w:proofErr w:type="spellStart"/>
      <w:r w:rsidRPr="0018686A">
        <w:rPr>
          <w:szCs w:val="22"/>
          <w:lang w:val="ru-RU"/>
        </w:rPr>
        <w:t>э.п.п.м</w:t>
      </w:r>
      <w:proofErr w:type="spellEnd"/>
      <w:r w:rsidRPr="0018686A">
        <w:rPr>
          <w:szCs w:val="22"/>
          <w:lang w:val="ru-RU"/>
        </w:rPr>
        <w:t>.↓ [</w:t>
      </w:r>
      <w:proofErr w:type="spellStart"/>
      <w:r w:rsidRPr="0018686A">
        <w:rPr>
          <w:szCs w:val="22"/>
          <w:lang w:val="ru-RU"/>
        </w:rPr>
        <w:t>nSat</w:t>
      </w:r>
      <w:proofErr w:type="spellEnd"/>
      <w:r w:rsidRPr="0018686A">
        <w:rPr>
          <w:szCs w:val="22"/>
          <w:lang w:val="ru-RU"/>
        </w:rPr>
        <w:t xml:space="preserve">] в данном временном окне и отсортируйте полученный список спутников по максимальному значению </w:t>
      </w:r>
      <w:proofErr w:type="spellStart"/>
      <w:r w:rsidRPr="0018686A">
        <w:rPr>
          <w:szCs w:val="22"/>
          <w:lang w:val="ru-RU"/>
        </w:rPr>
        <w:t>э.п.п.м</w:t>
      </w:r>
      <w:proofErr w:type="spellEnd"/>
      <w:r w:rsidRPr="0018686A">
        <w:rPr>
          <w:szCs w:val="22"/>
          <w:lang w:val="ru-RU"/>
        </w:rPr>
        <w:t>.↓ [</w:t>
      </w:r>
      <w:proofErr w:type="spellStart"/>
      <w:r w:rsidRPr="0018686A">
        <w:rPr>
          <w:szCs w:val="22"/>
          <w:lang w:val="ru-RU"/>
        </w:rPr>
        <w:t>nSat</w:t>
      </w:r>
      <w:proofErr w:type="spellEnd"/>
      <w:r w:rsidRPr="0018686A">
        <w:rPr>
          <w:szCs w:val="22"/>
          <w:lang w:val="ru-RU"/>
        </w:rPr>
        <w:t>] для каждого спутника.</w:t>
      </w:r>
    </w:p>
    <w:p w14:paraId="61077F9D" w14:textId="33E0FCA1" w:rsidR="0018686A" w:rsidRPr="0018686A" w:rsidRDefault="0018686A" w:rsidP="0018686A">
      <w:pPr>
        <w:pStyle w:val="enumlev1"/>
        <w:ind w:left="1191" w:hanging="1191"/>
        <w:rPr>
          <w:szCs w:val="22"/>
          <w:lang w:val="ru-RU"/>
        </w:rPr>
      </w:pPr>
      <w:r w:rsidRPr="0018686A">
        <w:rPr>
          <w:i/>
          <w:szCs w:val="22"/>
          <w:lang w:val="ru-RU"/>
        </w:rPr>
        <w:t>Шаг</w:t>
      </w:r>
      <w:r w:rsidRPr="0018686A">
        <w:rPr>
          <w:szCs w:val="22"/>
          <w:lang w:val="ru-RU"/>
        </w:rPr>
        <w:t> </w:t>
      </w:r>
      <w:r w:rsidRPr="0018686A">
        <w:rPr>
          <w:i/>
          <w:szCs w:val="22"/>
          <w:lang w:val="ru-RU"/>
        </w:rPr>
        <w:t>20</w:t>
      </w:r>
      <w:r w:rsidRPr="0018686A">
        <w:rPr>
          <w:szCs w:val="22"/>
          <w:lang w:val="ru-RU"/>
        </w:rPr>
        <w:t>.</w:t>
      </w:r>
      <w:r w:rsidRPr="0018686A">
        <w:rPr>
          <w:szCs w:val="22"/>
          <w:lang w:val="ru-RU"/>
        </w:rPr>
        <w:tab/>
      </w:r>
      <w:r>
        <w:rPr>
          <w:szCs w:val="22"/>
          <w:lang w:val="ru-RU"/>
        </w:rPr>
        <w:tab/>
      </w:r>
      <w:r w:rsidRPr="0018686A">
        <w:rPr>
          <w:szCs w:val="22"/>
          <w:lang w:val="ru-RU"/>
        </w:rPr>
        <w:t xml:space="preserve">Повторите шаги 21–22 для каждого временного шага в окне для вкладов в </w:t>
      </w:r>
      <w:proofErr w:type="spellStart"/>
      <w:r w:rsidRPr="0018686A">
        <w:rPr>
          <w:szCs w:val="22"/>
          <w:lang w:val="ru-RU"/>
        </w:rPr>
        <w:t>э.п.п.м</w:t>
      </w:r>
      <w:proofErr w:type="spellEnd"/>
      <w:r w:rsidRPr="0018686A">
        <w:rPr>
          <w:szCs w:val="22"/>
          <w:lang w:val="ru-RU"/>
        </w:rPr>
        <w:t>.↓ [</w:t>
      </w:r>
      <w:proofErr w:type="spellStart"/>
      <w:r w:rsidRPr="0018686A">
        <w:rPr>
          <w:szCs w:val="22"/>
          <w:lang w:val="ru-RU"/>
        </w:rPr>
        <w:t>nSat</w:t>
      </w:r>
      <w:proofErr w:type="spellEnd"/>
      <w:r w:rsidRPr="0018686A">
        <w:rPr>
          <w:szCs w:val="22"/>
          <w:lang w:val="ru-RU"/>
        </w:rPr>
        <w:t>] спутников MAX_CO_FREQ[</w:t>
      </w:r>
      <w:proofErr w:type="spellStart"/>
      <w:r w:rsidRPr="0018686A">
        <w:rPr>
          <w:szCs w:val="22"/>
          <w:lang w:val="ru-RU"/>
        </w:rPr>
        <w:t>lat</w:t>
      </w:r>
      <w:proofErr w:type="spellEnd"/>
      <w:r w:rsidRPr="0018686A">
        <w:rPr>
          <w:szCs w:val="22"/>
          <w:lang w:val="ru-RU"/>
        </w:rPr>
        <w:t xml:space="preserve">] из этого списка, а также спутников, у которых </w:t>
      </w:r>
      <w:r w:rsidRPr="0018686A">
        <w:rPr>
          <w:i/>
          <w:szCs w:val="22"/>
          <w:lang w:val="ru-RU"/>
        </w:rPr>
        <w:t>G</w:t>
      </w:r>
      <w:r w:rsidRPr="0018686A">
        <w:rPr>
          <w:i/>
          <w:szCs w:val="22"/>
          <w:vertAlign w:val="subscript"/>
          <w:lang w:val="ru-RU"/>
        </w:rPr>
        <w:t>RX</w:t>
      </w:r>
      <w:r w:rsidRPr="0018686A">
        <w:rPr>
          <w:szCs w:val="22"/>
          <w:lang w:val="ru-RU"/>
        </w:rPr>
        <w:t>(</w:t>
      </w:r>
      <w:r w:rsidRPr="0018686A">
        <w:rPr>
          <w:rFonts w:ascii="Symbol" w:hAnsi="Symbol" w:cs="Symbol"/>
          <w:szCs w:val="22"/>
          <w:lang w:val="ru-RU"/>
        </w:rPr>
        <w:t></w:t>
      </w:r>
      <w:r w:rsidRPr="0018686A">
        <w:rPr>
          <w:szCs w:val="22"/>
          <w:lang w:val="ru-RU"/>
        </w:rPr>
        <w:t>)</w:t>
      </w:r>
      <w:r w:rsidRPr="0018686A">
        <w:rPr>
          <w:i/>
          <w:szCs w:val="22"/>
          <w:lang w:val="ru-RU"/>
        </w:rPr>
        <w:t> &gt; </w:t>
      </w:r>
      <w:proofErr w:type="spellStart"/>
      <w:r w:rsidRPr="0018686A">
        <w:rPr>
          <w:szCs w:val="22"/>
          <w:lang w:val="ru-RU"/>
        </w:rPr>
        <w:t>min</w:t>
      </w:r>
      <w:proofErr w:type="spellEnd"/>
      <w:r w:rsidRPr="0018686A">
        <w:rPr>
          <w:szCs w:val="22"/>
          <w:lang w:val="ru-RU"/>
        </w:rPr>
        <w:t>[</w:t>
      </w:r>
      <w:proofErr w:type="spellStart"/>
      <w:r w:rsidRPr="0018686A">
        <w:rPr>
          <w:i/>
          <w:szCs w:val="22"/>
          <w:lang w:val="ru-RU"/>
        </w:rPr>
        <w:t>G</w:t>
      </w:r>
      <w:r w:rsidRPr="0018686A">
        <w:rPr>
          <w:szCs w:val="22"/>
          <w:vertAlign w:val="subscript"/>
          <w:lang w:val="ru-RU"/>
        </w:rPr>
        <w:t>max</w:t>
      </w:r>
      <w:proofErr w:type="spellEnd"/>
      <w:r w:rsidRPr="0018686A">
        <w:rPr>
          <w:i/>
          <w:szCs w:val="22"/>
          <w:vertAlign w:val="subscript"/>
          <w:lang w:val="ru-RU"/>
        </w:rPr>
        <w:t xml:space="preserve"> </w:t>
      </w:r>
      <w:r w:rsidRPr="0018686A">
        <w:rPr>
          <w:szCs w:val="22"/>
          <w:lang w:val="ru-RU"/>
        </w:rPr>
        <w:t xml:space="preserve">− 30 </w:t>
      </w:r>
      <w:proofErr w:type="spellStart"/>
      <w:r w:rsidRPr="0018686A">
        <w:rPr>
          <w:szCs w:val="22"/>
          <w:lang w:val="ru-RU"/>
        </w:rPr>
        <w:t>dB</w:t>
      </w:r>
      <w:proofErr w:type="spellEnd"/>
      <w:r w:rsidRPr="0018686A">
        <w:rPr>
          <w:szCs w:val="22"/>
          <w:lang w:val="ru-RU"/>
        </w:rPr>
        <w:t>,</w:t>
      </w:r>
      <w:r w:rsidRPr="0018686A">
        <w:rPr>
          <w:i/>
          <w:szCs w:val="22"/>
          <w:lang w:val="ru-RU"/>
        </w:rPr>
        <w:t xml:space="preserve"> G</w:t>
      </w:r>
      <w:r w:rsidRPr="0018686A">
        <w:rPr>
          <w:i/>
          <w:szCs w:val="22"/>
          <w:vertAlign w:val="subscript"/>
          <w:lang w:val="ru-RU"/>
        </w:rPr>
        <w:t>RX</w:t>
      </w:r>
      <w:r w:rsidRPr="0018686A">
        <w:rPr>
          <w:szCs w:val="22"/>
          <w:lang w:val="ru-RU"/>
        </w:rPr>
        <w:t>(</w:t>
      </w:r>
      <w:r w:rsidRPr="0018686A">
        <w:rPr>
          <w:rFonts w:ascii="Symbol" w:hAnsi="Symbol" w:cs="Symbol"/>
          <w:szCs w:val="22"/>
          <w:lang w:val="ru-RU"/>
        </w:rPr>
        <w:t></w:t>
      </w:r>
      <w:r w:rsidRPr="0018686A">
        <w:rPr>
          <w:szCs w:val="22"/>
          <w:vertAlign w:val="subscript"/>
          <w:lang w:val="ru-RU"/>
        </w:rPr>
        <w:t>0</w:t>
      </w:r>
      <w:r w:rsidRPr="0018686A">
        <w:rPr>
          <w:szCs w:val="22"/>
          <w:lang w:val="ru-RU"/>
        </w:rPr>
        <w:t>[</w:t>
      </w:r>
      <w:proofErr w:type="spellStart"/>
      <w:r w:rsidRPr="00095FA7">
        <w:rPr>
          <w:szCs w:val="22"/>
          <w:lang w:val="ru-RU"/>
        </w:rPr>
        <w:t>Latitude</w:t>
      </w:r>
      <w:proofErr w:type="spellEnd"/>
      <w:r w:rsidRPr="0018686A">
        <w:rPr>
          <w:szCs w:val="22"/>
          <w:lang w:val="ru-RU"/>
        </w:rPr>
        <w:t>])</w:t>
      </w:r>
      <w:r w:rsidR="00095FA7" w:rsidRPr="00095FA7">
        <w:rPr>
          <w:szCs w:val="22"/>
          <w:lang w:val="ru-RU"/>
        </w:rPr>
        <w:t>]</w:t>
      </w:r>
      <w:r w:rsidRPr="0018686A">
        <w:rPr>
          <w:szCs w:val="22"/>
          <w:lang w:val="ru-RU"/>
        </w:rPr>
        <w:t>, где MAX_CO_FREQ[</w:t>
      </w:r>
      <w:proofErr w:type="spellStart"/>
      <w:r w:rsidRPr="0018686A">
        <w:rPr>
          <w:szCs w:val="22"/>
          <w:lang w:val="ru-RU"/>
        </w:rPr>
        <w:t>lat</w:t>
      </w:r>
      <w:proofErr w:type="spellEnd"/>
      <w:r w:rsidRPr="0018686A">
        <w:rPr>
          <w:szCs w:val="22"/>
          <w:lang w:val="ru-RU"/>
        </w:rPr>
        <w:t>] – максимальное число работающих спутников НГСО на широте рассматриваемой ЗC ГСО, соответствующее максимальному числу спутников, которым разрешено вести передачу на одной частоте в направлении одной и той же зоны на Земле, с соблюдением требований к зоне исключения ГСО и минимальному углу места, установленных для системы НГСО.</w:t>
      </w:r>
    </w:p>
    <w:p w14:paraId="77B79913" w14:textId="4DA99DF2" w:rsidR="0018686A" w:rsidRPr="00FB5259" w:rsidRDefault="0018686A" w:rsidP="00893C21">
      <w:pPr>
        <w:pStyle w:val="Note"/>
        <w:ind w:left="1218" w:hanging="1218"/>
        <w:rPr>
          <w:lang w:val="ru-RU"/>
        </w:rPr>
      </w:pPr>
      <w:r w:rsidRPr="005E0C5D">
        <w:rPr>
          <w:lang w:val="ru-RU"/>
        </w:rPr>
        <w:t>Примечание</w:t>
      </w:r>
      <w:r w:rsidRPr="00FB5259">
        <w:rPr>
          <w:i/>
          <w:lang w:val="ru-RU"/>
        </w:rPr>
        <w:t>.</w:t>
      </w:r>
      <w:r w:rsidRPr="00FB5259">
        <w:rPr>
          <w:iCs/>
          <w:lang w:val="ru-RU"/>
        </w:rPr>
        <w:t xml:space="preserve"> –</w:t>
      </w:r>
      <w:r w:rsidR="00FB5259" w:rsidRPr="00FB5259">
        <w:rPr>
          <w:iCs/>
          <w:lang w:val="ru-RU"/>
        </w:rPr>
        <w:tab/>
      </w:r>
      <w:r w:rsidRPr="00FB5259">
        <w:rPr>
          <w:lang w:val="ru-RU"/>
        </w:rPr>
        <w:t>На шаге 21 следует не допускать двойного учета спутников. В частности, если спутник входит в список спутников с самым большим значением MAX_CO_FREQ[</w:t>
      </w:r>
      <w:proofErr w:type="spellStart"/>
      <w:r w:rsidRPr="00FB5259">
        <w:rPr>
          <w:lang w:val="ru-RU"/>
        </w:rPr>
        <w:t>lat</w:t>
      </w:r>
      <w:proofErr w:type="spellEnd"/>
      <w:r w:rsidRPr="00FB5259">
        <w:rPr>
          <w:lang w:val="ru-RU"/>
        </w:rPr>
        <w:t xml:space="preserve">] и для него </w:t>
      </w:r>
      <w:r w:rsidR="00FB5259">
        <w:rPr>
          <w:lang w:val="ru-RU"/>
        </w:rPr>
        <w:br/>
      </w:r>
      <w:r w:rsidRPr="00FB5259">
        <w:rPr>
          <w:i/>
          <w:lang w:val="ru-RU"/>
        </w:rPr>
        <w:t>G</w:t>
      </w:r>
      <w:r w:rsidRPr="00FB5259">
        <w:rPr>
          <w:i/>
          <w:vertAlign w:val="subscript"/>
          <w:lang w:val="ru-RU"/>
        </w:rPr>
        <w:t>RX</w:t>
      </w:r>
      <w:r w:rsidRPr="00FB5259">
        <w:rPr>
          <w:lang w:val="ru-RU"/>
        </w:rPr>
        <w:t>(</w:t>
      </w:r>
      <w:r w:rsidRPr="00FB5259">
        <w:rPr>
          <w:rFonts w:ascii="Symbol" w:hAnsi="Symbol"/>
          <w:iCs/>
          <w:lang w:val="ru-RU"/>
        </w:rPr>
        <w:t></w:t>
      </w:r>
      <w:r w:rsidRPr="00FB5259">
        <w:rPr>
          <w:lang w:val="ru-RU"/>
        </w:rPr>
        <w:t>)</w:t>
      </w:r>
      <w:r w:rsidRPr="00FB5259">
        <w:rPr>
          <w:i/>
          <w:lang w:val="ru-RU"/>
        </w:rPr>
        <w:t xml:space="preserve"> &gt; </w:t>
      </w:r>
      <w:proofErr w:type="spellStart"/>
      <w:r w:rsidRPr="00FB5259">
        <w:rPr>
          <w:lang w:val="ru-RU"/>
        </w:rPr>
        <w:t>min</w:t>
      </w:r>
      <w:proofErr w:type="spellEnd"/>
      <w:r w:rsidRPr="005E0C5D">
        <w:rPr>
          <w:lang w:val="ru-RU"/>
        </w:rPr>
        <w:t>[</w:t>
      </w:r>
      <w:proofErr w:type="spellStart"/>
      <w:r w:rsidRPr="00FB5259">
        <w:rPr>
          <w:i/>
          <w:lang w:val="ru-RU"/>
        </w:rPr>
        <w:t>G</w:t>
      </w:r>
      <w:r w:rsidRPr="00FB5259">
        <w:rPr>
          <w:vertAlign w:val="subscript"/>
          <w:lang w:val="ru-RU"/>
        </w:rPr>
        <w:t>max</w:t>
      </w:r>
      <w:proofErr w:type="spellEnd"/>
      <w:r w:rsidRPr="00FB5259">
        <w:rPr>
          <w:i/>
          <w:vertAlign w:val="subscript"/>
          <w:lang w:val="ru-RU"/>
        </w:rPr>
        <w:t xml:space="preserve"> </w:t>
      </w:r>
      <w:r w:rsidRPr="00FB5259">
        <w:rPr>
          <w:i/>
          <w:lang w:val="ru-RU"/>
        </w:rPr>
        <w:t xml:space="preserve">− </w:t>
      </w:r>
      <w:r w:rsidRPr="00FB5259">
        <w:rPr>
          <w:lang w:val="ru-RU"/>
        </w:rPr>
        <w:t>30 дБ</w:t>
      </w:r>
      <w:r w:rsidRPr="00FB5259">
        <w:rPr>
          <w:i/>
          <w:lang w:val="ru-RU"/>
        </w:rPr>
        <w:t>, G</w:t>
      </w:r>
      <w:r w:rsidRPr="00FB5259">
        <w:rPr>
          <w:i/>
          <w:vertAlign w:val="subscript"/>
          <w:lang w:val="ru-RU"/>
        </w:rPr>
        <w:t>RX</w:t>
      </w:r>
      <w:r w:rsidRPr="00FB5259">
        <w:rPr>
          <w:lang w:val="ru-RU"/>
        </w:rPr>
        <w:t>(</w:t>
      </w:r>
      <w:r w:rsidRPr="00FB5259">
        <w:rPr>
          <w:iCs/>
          <w:lang w:val="ru-RU"/>
        </w:rPr>
        <w:sym w:font="Symbol" w:char="F061"/>
      </w:r>
      <w:r w:rsidRPr="00FB5259">
        <w:rPr>
          <w:iCs/>
          <w:vertAlign w:val="subscript"/>
          <w:lang w:val="ru-RU"/>
        </w:rPr>
        <w:t>0</w:t>
      </w:r>
      <w:r w:rsidRPr="00FB5259">
        <w:rPr>
          <w:lang w:val="ru-RU"/>
        </w:rPr>
        <w:t>[</w:t>
      </w:r>
      <w:proofErr w:type="spellStart"/>
      <w:r w:rsidRPr="00FB5259">
        <w:rPr>
          <w:lang w:val="ru-RU"/>
        </w:rPr>
        <w:t>Latitude</w:t>
      </w:r>
      <w:proofErr w:type="spellEnd"/>
      <w:r w:rsidRPr="00FB5259">
        <w:rPr>
          <w:lang w:val="ru-RU"/>
        </w:rPr>
        <w:t>])</w:t>
      </w:r>
      <w:r w:rsidR="00095FA7" w:rsidRPr="00095FA7">
        <w:rPr>
          <w:lang w:val="ru-RU"/>
        </w:rPr>
        <w:t>]</w:t>
      </w:r>
      <w:r w:rsidRPr="00FB5259">
        <w:rPr>
          <w:lang w:val="ru-RU"/>
        </w:rPr>
        <w:t>, то на шаге 21 его следует включить только один раз как один из спутников, входящих в MAX_CO_FREQ[</w:t>
      </w:r>
      <w:proofErr w:type="spellStart"/>
      <w:r w:rsidRPr="00FB5259">
        <w:rPr>
          <w:lang w:val="ru-RU"/>
        </w:rPr>
        <w:t>lat</w:t>
      </w:r>
      <w:proofErr w:type="spellEnd"/>
      <w:r w:rsidRPr="00FB5259">
        <w:rPr>
          <w:lang w:val="ru-RU"/>
        </w:rPr>
        <w:t>].</w:t>
      </w:r>
    </w:p>
    <w:p w14:paraId="59787572" w14:textId="72B55CA3" w:rsidR="0018686A" w:rsidRPr="0018686A" w:rsidRDefault="0018686A" w:rsidP="0018686A">
      <w:pPr>
        <w:pStyle w:val="enumlev1"/>
        <w:ind w:left="1191" w:hanging="1191"/>
        <w:rPr>
          <w:szCs w:val="22"/>
          <w:lang w:val="ru-RU"/>
        </w:rPr>
      </w:pPr>
      <w:r w:rsidRPr="0018686A">
        <w:rPr>
          <w:i/>
          <w:szCs w:val="22"/>
          <w:lang w:val="ru-RU"/>
        </w:rPr>
        <w:t>Шаг</w:t>
      </w:r>
      <w:r w:rsidRPr="0018686A">
        <w:rPr>
          <w:szCs w:val="22"/>
          <w:lang w:val="ru-RU"/>
        </w:rPr>
        <w:t> </w:t>
      </w:r>
      <w:r w:rsidRPr="0018686A">
        <w:rPr>
          <w:i/>
          <w:szCs w:val="22"/>
          <w:lang w:val="ru-RU"/>
        </w:rPr>
        <w:t>21</w:t>
      </w:r>
      <w:r w:rsidRPr="0018686A">
        <w:rPr>
          <w:szCs w:val="22"/>
          <w:lang w:val="ru-RU"/>
        </w:rPr>
        <w:t>.</w:t>
      </w:r>
      <w:r w:rsidRPr="0018686A">
        <w:rPr>
          <w:szCs w:val="22"/>
          <w:lang w:val="ru-RU"/>
        </w:rPr>
        <w:tab/>
      </w:r>
      <w:r>
        <w:rPr>
          <w:szCs w:val="22"/>
          <w:lang w:val="ru-RU"/>
        </w:rPr>
        <w:tab/>
      </w:r>
      <w:r w:rsidRPr="0018686A">
        <w:rPr>
          <w:szCs w:val="22"/>
          <w:lang w:val="ru-RU"/>
        </w:rPr>
        <w:t xml:space="preserve">Линейно добавьте к </w:t>
      </w:r>
      <w:proofErr w:type="spellStart"/>
      <w:r w:rsidRPr="0018686A">
        <w:rPr>
          <w:szCs w:val="22"/>
          <w:lang w:val="ru-RU"/>
        </w:rPr>
        <w:t>э.п.п.м</w:t>
      </w:r>
      <w:proofErr w:type="spellEnd"/>
      <w:r w:rsidRPr="0018686A">
        <w:rPr>
          <w:szCs w:val="22"/>
          <w:lang w:val="ru-RU"/>
        </w:rPr>
        <w:t xml:space="preserve">.↓ величину </w:t>
      </w:r>
      <w:proofErr w:type="spellStart"/>
      <w:r w:rsidRPr="0018686A">
        <w:rPr>
          <w:szCs w:val="22"/>
          <w:lang w:val="ru-RU"/>
        </w:rPr>
        <w:t>э.п.п.м.↓</w:t>
      </w:r>
      <w:r w:rsidRPr="0018686A">
        <w:rPr>
          <w:i/>
          <w:szCs w:val="22"/>
          <w:vertAlign w:val="subscript"/>
          <w:lang w:val="ru-RU"/>
        </w:rPr>
        <w:t>i</w:t>
      </w:r>
      <w:proofErr w:type="spellEnd"/>
      <w:r w:rsidRPr="0018686A">
        <w:rPr>
          <w:szCs w:val="22"/>
          <w:lang w:val="ru-RU"/>
        </w:rPr>
        <w:t>.</w:t>
      </w:r>
    </w:p>
    <w:p w14:paraId="7D3E86E1" w14:textId="1464B126" w:rsidR="0018686A" w:rsidRPr="0018686A" w:rsidRDefault="0018686A" w:rsidP="0018686A">
      <w:pPr>
        <w:pStyle w:val="enumlev1"/>
        <w:ind w:left="1191" w:hanging="1191"/>
        <w:rPr>
          <w:szCs w:val="22"/>
          <w:lang w:val="ru-RU"/>
        </w:rPr>
      </w:pPr>
      <w:r w:rsidRPr="0018686A">
        <w:rPr>
          <w:i/>
          <w:szCs w:val="22"/>
          <w:lang w:val="ru-RU"/>
        </w:rPr>
        <w:t>Шаг</w:t>
      </w:r>
      <w:r w:rsidRPr="0018686A">
        <w:rPr>
          <w:szCs w:val="22"/>
          <w:lang w:val="ru-RU"/>
        </w:rPr>
        <w:t> </w:t>
      </w:r>
      <w:r w:rsidRPr="0018686A">
        <w:rPr>
          <w:i/>
          <w:szCs w:val="22"/>
          <w:lang w:val="ru-RU"/>
        </w:rPr>
        <w:t>22</w:t>
      </w:r>
      <w:r w:rsidRPr="0018686A">
        <w:rPr>
          <w:szCs w:val="22"/>
          <w:lang w:val="ru-RU"/>
        </w:rPr>
        <w:t>.</w:t>
      </w:r>
      <w:r>
        <w:rPr>
          <w:szCs w:val="22"/>
          <w:lang w:val="ru-RU"/>
        </w:rPr>
        <w:tab/>
      </w:r>
      <w:r>
        <w:rPr>
          <w:szCs w:val="22"/>
          <w:lang w:val="ru-RU"/>
        </w:rPr>
        <w:tab/>
      </w:r>
      <w:r w:rsidRPr="0018686A">
        <w:rPr>
          <w:szCs w:val="22"/>
          <w:lang w:val="ru-RU"/>
        </w:rPr>
        <w:t xml:space="preserve">Увеличьте статистику </w:t>
      </w:r>
      <w:proofErr w:type="spellStart"/>
      <w:r w:rsidRPr="0018686A">
        <w:rPr>
          <w:szCs w:val="22"/>
          <w:lang w:val="ru-RU"/>
        </w:rPr>
        <w:t>э.п.п.м</w:t>
      </w:r>
      <w:proofErr w:type="spellEnd"/>
      <w:r w:rsidRPr="0018686A">
        <w:rPr>
          <w:szCs w:val="22"/>
          <w:lang w:val="ru-RU"/>
        </w:rPr>
        <w:t xml:space="preserve">.↓ в соответствующем скользящем окне на величину </w:t>
      </w:r>
      <w:proofErr w:type="spellStart"/>
      <w:r w:rsidRPr="0018686A">
        <w:rPr>
          <w:szCs w:val="22"/>
          <w:lang w:val="ru-RU"/>
        </w:rPr>
        <w:t>э.п.п.м</w:t>
      </w:r>
      <w:proofErr w:type="spellEnd"/>
      <w:r w:rsidRPr="0018686A">
        <w:rPr>
          <w:szCs w:val="22"/>
          <w:lang w:val="ru-RU"/>
        </w:rPr>
        <w:t>.↓ для этого временного шага с помощью вводимых значений (</w:t>
      </w:r>
      <w:proofErr w:type="spellStart"/>
      <w:r w:rsidRPr="0018686A">
        <w:rPr>
          <w:i/>
          <w:szCs w:val="22"/>
          <w:lang w:val="ru-RU"/>
        </w:rPr>
        <w:t>T</w:t>
      </w:r>
      <w:r w:rsidRPr="0018686A">
        <w:rPr>
          <w:i/>
          <w:szCs w:val="22"/>
          <w:vertAlign w:val="subscript"/>
          <w:lang w:val="ru-RU"/>
        </w:rPr>
        <w:t>step</w:t>
      </w:r>
      <w:proofErr w:type="spellEnd"/>
      <w:r w:rsidRPr="0018686A">
        <w:rPr>
          <w:szCs w:val="22"/>
          <w:lang w:val="ru-RU"/>
        </w:rPr>
        <w:t>/</w:t>
      </w:r>
      <w:proofErr w:type="spellStart"/>
      <w:r w:rsidRPr="0018686A">
        <w:rPr>
          <w:i/>
          <w:szCs w:val="22"/>
          <w:lang w:val="ru-RU"/>
        </w:rPr>
        <w:t>T</w:t>
      </w:r>
      <w:r w:rsidRPr="0018686A">
        <w:rPr>
          <w:i/>
          <w:szCs w:val="22"/>
          <w:vertAlign w:val="subscript"/>
          <w:lang w:val="ru-RU"/>
        </w:rPr>
        <w:t>fine</w:t>
      </w:r>
      <w:proofErr w:type="spellEnd"/>
      <w:r w:rsidRPr="0018686A">
        <w:rPr>
          <w:szCs w:val="22"/>
          <w:lang w:val="ru-RU"/>
        </w:rPr>
        <w:t xml:space="preserve">). Если последним использовался большой временной шаг и на этом шаге временное окно было закрыто, то следует обновить статистику </w:t>
      </w:r>
      <w:proofErr w:type="spellStart"/>
      <w:r w:rsidRPr="0018686A">
        <w:rPr>
          <w:szCs w:val="22"/>
          <w:lang w:val="ru-RU"/>
        </w:rPr>
        <w:t>э.п.п.м</w:t>
      </w:r>
      <w:proofErr w:type="spellEnd"/>
      <w:r w:rsidRPr="0018686A">
        <w:rPr>
          <w:szCs w:val="22"/>
          <w:lang w:val="ru-RU"/>
        </w:rPr>
        <w:t xml:space="preserve">.↓, используя данные из той части </w:t>
      </w:r>
      <w:proofErr w:type="spellStart"/>
      <w:r w:rsidRPr="0018686A">
        <w:rPr>
          <w:i/>
          <w:szCs w:val="22"/>
          <w:lang w:val="ru-RU"/>
        </w:rPr>
        <w:t>T</w:t>
      </w:r>
      <w:r w:rsidRPr="0018686A">
        <w:rPr>
          <w:i/>
          <w:szCs w:val="22"/>
          <w:vertAlign w:val="subscript"/>
          <w:lang w:val="ru-RU"/>
        </w:rPr>
        <w:t>step</w:t>
      </w:r>
      <w:proofErr w:type="spellEnd"/>
      <w:r w:rsidRPr="0018686A">
        <w:rPr>
          <w:szCs w:val="22"/>
          <w:lang w:val="ru-RU"/>
        </w:rPr>
        <w:t>, которая находилась в пределах окна, а оставшуюся часть сохранить для следующего окна. Если фактическое время прогона с момента начала этого скользящего окна превышает длительность прогона, то в статистике учитывается только та часть временного окна, которая находится в пределах длительности прогона.</w:t>
      </w:r>
    </w:p>
    <w:p w14:paraId="62C9583A" w14:textId="75ECC9E1" w:rsidR="0018686A" w:rsidRPr="0018686A" w:rsidRDefault="0018686A" w:rsidP="0018686A">
      <w:pPr>
        <w:pStyle w:val="enumlev1"/>
        <w:ind w:left="1191" w:hanging="1191"/>
        <w:rPr>
          <w:szCs w:val="22"/>
          <w:lang w:val="ru-RU"/>
        </w:rPr>
      </w:pPr>
      <w:r w:rsidRPr="0018686A">
        <w:rPr>
          <w:i/>
          <w:szCs w:val="22"/>
          <w:lang w:val="ru-RU"/>
        </w:rPr>
        <w:t>Шаг</w:t>
      </w:r>
      <w:r w:rsidRPr="0018686A">
        <w:rPr>
          <w:szCs w:val="22"/>
          <w:lang w:val="ru-RU"/>
        </w:rPr>
        <w:t> </w:t>
      </w:r>
      <w:r w:rsidRPr="00095FA7">
        <w:rPr>
          <w:i/>
          <w:szCs w:val="22"/>
          <w:lang w:val="ru-RU"/>
        </w:rPr>
        <w:t>23</w:t>
      </w:r>
      <w:r w:rsidRPr="0018686A">
        <w:rPr>
          <w:szCs w:val="22"/>
          <w:lang w:val="ru-RU"/>
        </w:rPr>
        <w:t>.</w:t>
      </w:r>
      <w:r>
        <w:rPr>
          <w:szCs w:val="22"/>
          <w:lang w:val="ru-RU"/>
        </w:rPr>
        <w:tab/>
      </w:r>
      <w:r w:rsidRPr="0018686A">
        <w:rPr>
          <w:szCs w:val="22"/>
          <w:lang w:val="ru-RU"/>
        </w:rPr>
        <w:tab/>
        <w:t xml:space="preserve">Вычислите функцию CDF </w:t>
      </w:r>
      <w:proofErr w:type="spellStart"/>
      <w:r w:rsidRPr="0018686A">
        <w:rPr>
          <w:szCs w:val="22"/>
          <w:lang w:val="ru-RU"/>
        </w:rPr>
        <w:t>э.п.п.м</w:t>
      </w:r>
      <w:proofErr w:type="spellEnd"/>
      <w:r w:rsidRPr="0018686A">
        <w:rPr>
          <w:szCs w:val="22"/>
          <w:lang w:val="ru-RU"/>
        </w:rPr>
        <w:t xml:space="preserve">.↓ для всех скользящих окон из функции PDF </w:t>
      </w:r>
      <w:proofErr w:type="spellStart"/>
      <w:r w:rsidRPr="0018686A">
        <w:rPr>
          <w:szCs w:val="22"/>
          <w:lang w:val="ru-RU"/>
        </w:rPr>
        <w:t>э.п.п.м</w:t>
      </w:r>
      <w:proofErr w:type="spellEnd"/>
      <w:r w:rsidRPr="0018686A">
        <w:rPr>
          <w:szCs w:val="22"/>
          <w:lang w:val="ru-RU"/>
        </w:rPr>
        <w:t>.↓, используя алгоритм в пункте D7.1.2.</w:t>
      </w:r>
    </w:p>
    <w:p w14:paraId="614A97E3" w14:textId="6F5686BF" w:rsidR="0018686A" w:rsidRPr="0018686A" w:rsidRDefault="0018686A" w:rsidP="0018686A">
      <w:pPr>
        <w:pStyle w:val="enumlev1"/>
        <w:ind w:left="1191" w:hanging="1191"/>
        <w:rPr>
          <w:szCs w:val="22"/>
          <w:lang w:val="ru-RU"/>
        </w:rPr>
      </w:pPr>
      <w:r w:rsidRPr="0018686A">
        <w:rPr>
          <w:i/>
          <w:szCs w:val="22"/>
          <w:lang w:val="ru-RU"/>
        </w:rPr>
        <w:t>Шаг</w:t>
      </w:r>
      <w:r w:rsidRPr="0018686A">
        <w:rPr>
          <w:szCs w:val="22"/>
          <w:lang w:val="ru-RU"/>
        </w:rPr>
        <w:t> </w:t>
      </w:r>
      <w:r w:rsidRPr="0018686A">
        <w:rPr>
          <w:i/>
          <w:szCs w:val="22"/>
          <w:lang w:val="ru-RU"/>
        </w:rPr>
        <w:t>24</w:t>
      </w:r>
      <w:r w:rsidRPr="0018686A">
        <w:rPr>
          <w:szCs w:val="22"/>
          <w:lang w:val="ru-RU"/>
        </w:rPr>
        <w:t>.</w:t>
      </w:r>
      <w:r w:rsidRPr="0018686A">
        <w:rPr>
          <w:szCs w:val="22"/>
          <w:lang w:val="ru-RU"/>
        </w:rPr>
        <w:tab/>
      </w:r>
      <w:r>
        <w:rPr>
          <w:szCs w:val="22"/>
          <w:lang w:val="ru-RU"/>
        </w:rPr>
        <w:tab/>
      </w:r>
      <w:r w:rsidRPr="0018686A">
        <w:rPr>
          <w:szCs w:val="22"/>
          <w:lang w:val="ru-RU"/>
        </w:rPr>
        <w:t xml:space="preserve">Сравните статистику </w:t>
      </w:r>
      <w:proofErr w:type="spellStart"/>
      <w:r w:rsidRPr="0018686A">
        <w:rPr>
          <w:szCs w:val="22"/>
          <w:lang w:val="ru-RU"/>
        </w:rPr>
        <w:t>э.п.п.м</w:t>
      </w:r>
      <w:proofErr w:type="spellEnd"/>
      <w:r w:rsidRPr="0018686A">
        <w:rPr>
          <w:szCs w:val="22"/>
          <w:lang w:val="ru-RU"/>
        </w:rPr>
        <w:t>.↓ для всех скользящих окон с предельными уровнями, используя алгоритм в пункте D7.1.</w:t>
      </w:r>
    </w:p>
    <w:p w14:paraId="4081F63F" w14:textId="795F192B" w:rsidR="00F531C0" w:rsidRPr="0018686A" w:rsidRDefault="0018686A" w:rsidP="0018686A">
      <w:pPr>
        <w:pStyle w:val="enumlev1"/>
        <w:ind w:left="1191" w:hanging="1191"/>
        <w:rPr>
          <w:szCs w:val="22"/>
          <w:lang w:val="ru-RU"/>
        </w:rPr>
      </w:pPr>
      <w:r w:rsidRPr="0018686A">
        <w:rPr>
          <w:i/>
          <w:szCs w:val="22"/>
          <w:lang w:val="ru-RU"/>
        </w:rPr>
        <w:t>Шаг</w:t>
      </w:r>
      <w:r w:rsidRPr="0018686A">
        <w:rPr>
          <w:szCs w:val="22"/>
          <w:lang w:val="ru-RU"/>
        </w:rPr>
        <w:t> </w:t>
      </w:r>
      <w:r w:rsidRPr="0018686A">
        <w:rPr>
          <w:i/>
          <w:szCs w:val="22"/>
          <w:lang w:val="ru-RU"/>
        </w:rPr>
        <w:t>25.</w:t>
      </w:r>
      <w:r w:rsidRPr="0018686A">
        <w:rPr>
          <w:szCs w:val="22"/>
          <w:lang w:val="ru-RU"/>
        </w:rPr>
        <w:tab/>
      </w:r>
      <w:r>
        <w:rPr>
          <w:szCs w:val="22"/>
          <w:lang w:val="ru-RU"/>
        </w:rPr>
        <w:tab/>
      </w:r>
      <w:r w:rsidRPr="0018686A">
        <w:rPr>
          <w:szCs w:val="22"/>
          <w:lang w:val="ru-RU"/>
        </w:rPr>
        <w:t>Выходные данные представляются в формате, указанном в пункте D7.3.</w:t>
      </w:r>
    </w:p>
    <w:p w14:paraId="54D09BB0" w14:textId="78859FD4" w:rsidR="00F531C0" w:rsidRPr="00350AD7" w:rsidRDefault="00F531C0" w:rsidP="00F531C0">
      <w:pPr>
        <w:pStyle w:val="Heading3"/>
        <w:rPr>
          <w:lang w:val="ru-RU"/>
        </w:rPr>
      </w:pPr>
      <w:bookmarkStart w:id="278" w:name="_Toc442753316"/>
      <w:bookmarkStart w:id="279" w:name="_Toc107027677"/>
      <w:bookmarkStart w:id="280" w:name="_Toc442856630"/>
      <w:bookmarkStart w:id="281" w:name="_Toc442753317"/>
      <w:r w:rsidRPr="00350AD7">
        <w:t>D</w:t>
      </w:r>
      <w:r w:rsidRPr="00350AD7">
        <w:rPr>
          <w:lang w:val="ru-RU"/>
        </w:rPr>
        <w:t>5.</w:t>
      </w:r>
      <w:bookmarkEnd w:id="278"/>
      <w:r w:rsidRPr="00350AD7">
        <w:rPr>
          <w:lang w:val="ru-RU"/>
        </w:rPr>
        <w:t>1.5</w:t>
      </w:r>
      <w:r w:rsidRPr="00350AD7">
        <w:rPr>
          <w:lang w:val="ru-RU"/>
        </w:rPr>
        <w:tab/>
      </w:r>
      <w:bookmarkEnd w:id="279"/>
      <w:bookmarkEnd w:id="280"/>
      <w:bookmarkEnd w:id="281"/>
      <w:r w:rsidR="00350AD7" w:rsidRPr="00350AD7">
        <w:rPr>
          <w:lang w:val="ru-RU"/>
        </w:rPr>
        <w:t xml:space="preserve">Расчет маски </w:t>
      </w:r>
      <w:proofErr w:type="spellStart"/>
      <w:r w:rsidR="00350AD7" w:rsidRPr="00350AD7">
        <w:rPr>
          <w:lang w:val="ru-RU"/>
        </w:rPr>
        <w:t>п.п.м</w:t>
      </w:r>
      <w:proofErr w:type="spellEnd"/>
      <w:r w:rsidR="00350AD7" w:rsidRPr="00350AD7">
        <w:rPr>
          <w:lang w:val="ru-RU"/>
        </w:rPr>
        <w:t>.</w:t>
      </w:r>
    </w:p>
    <w:p w14:paraId="7BC8B528" w14:textId="77777777" w:rsidR="0021717A" w:rsidRPr="0021717A" w:rsidRDefault="0021717A" w:rsidP="0021717A">
      <w:pPr>
        <w:keepNext/>
        <w:keepLines/>
        <w:rPr>
          <w:lang w:val="ru-RU"/>
        </w:rPr>
      </w:pPr>
      <w:bookmarkStart w:id="282" w:name="_Toc438448570"/>
      <w:r w:rsidRPr="0021717A">
        <w:rPr>
          <w:lang w:val="ru-RU"/>
        </w:rPr>
        <w:t xml:space="preserve">Маска </w:t>
      </w:r>
      <w:proofErr w:type="spellStart"/>
      <w:r w:rsidRPr="0021717A">
        <w:rPr>
          <w:lang w:val="ru-RU"/>
        </w:rPr>
        <w:t>п.п.м</w:t>
      </w:r>
      <w:proofErr w:type="spellEnd"/>
      <w:r w:rsidRPr="0021717A">
        <w:rPr>
          <w:lang w:val="ru-RU"/>
        </w:rPr>
        <w:t xml:space="preserve">. определяется в виде таблицы значений </w:t>
      </w:r>
      <w:proofErr w:type="spellStart"/>
      <w:r w:rsidRPr="0021717A">
        <w:rPr>
          <w:lang w:val="ru-RU"/>
        </w:rPr>
        <w:t>п.п.м</w:t>
      </w:r>
      <w:proofErr w:type="spellEnd"/>
      <w:r w:rsidRPr="0021717A">
        <w:rPr>
          <w:lang w:val="ru-RU"/>
        </w:rPr>
        <w:t>. для различных углов и широт.</w:t>
      </w:r>
    </w:p>
    <w:p w14:paraId="5DDABBD6" w14:textId="77777777" w:rsidR="0021717A" w:rsidRPr="0021717A" w:rsidRDefault="0021717A" w:rsidP="0021717A">
      <w:pPr>
        <w:keepNext/>
        <w:keepLines/>
        <w:rPr>
          <w:lang w:val="ru-RU"/>
        </w:rPr>
      </w:pPr>
      <w:r w:rsidRPr="0021717A">
        <w:rPr>
          <w:lang w:val="ru-RU"/>
        </w:rPr>
        <w:t>Следует отметить, что диапазон широт должен быть:</w:t>
      </w:r>
    </w:p>
    <w:p w14:paraId="2B64E7C5" w14:textId="400D2F5B" w:rsidR="0021717A" w:rsidRPr="0021717A" w:rsidRDefault="0021717A" w:rsidP="0021717A">
      <w:pPr>
        <w:pStyle w:val="enumlev1"/>
        <w:tabs>
          <w:tab w:val="clear" w:pos="1191"/>
          <w:tab w:val="clear" w:pos="1588"/>
          <w:tab w:val="clear" w:pos="1985"/>
          <w:tab w:val="left" w:pos="2552"/>
        </w:tabs>
        <w:rPr>
          <w:lang w:val="ru-RU"/>
        </w:rPr>
      </w:pPr>
      <w:r w:rsidRPr="0021717A">
        <w:rPr>
          <w:lang w:val="ru-RU"/>
        </w:rPr>
        <w:tab/>
        <w:t>минимум</w:t>
      </w:r>
      <w:r w:rsidRPr="0021717A">
        <w:rPr>
          <w:lang w:val="ru-RU"/>
        </w:rPr>
        <w:tab/>
        <w:t>–</w:t>
      </w:r>
      <w:r w:rsidRPr="0021717A">
        <w:rPr>
          <w:i/>
          <w:lang w:val="ru-RU"/>
        </w:rPr>
        <w:t>i</w:t>
      </w:r>
      <w:r w:rsidRPr="0021717A">
        <w:rPr>
          <w:lang w:val="ru-RU"/>
        </w:rPr>
        <w:t>;</w:t>
      </w:r>
    </w:p>
    <w:p w14:paraId="591C410A" w14:textId="54DE9212" w:rsidR="0021717A" w:rsidRPr="0021717A" w:rsidRDefault="0021717A" w:rsidP="0021717A">
      <w:pPr>
        <w:pStyle w:val="enumlev1"/>
        <w:tabs>
          <w:tab w:val="clear" w:pos="1191"/>
          <w:tab w:val="clear" w:pos="1588"/>
          <w:tab w:val="clear" w:pos="1985"/>
          <w:tab w:val="left" w:pos="2552"/>
        </w:tabs>
        <w:rPr>
          <w:lang w:val="ru-RU"/>
        </w:rPr>
      </w:pPr>
      <w:r w:rsidRPr="0021717A">
        <w:rPr>
          <w:lang w:val="ru-RU"/>
        </w:rPr>
        <w:tab/>
        <w:t>максимум</w:t>
      </w:r>
      <w:r w:rsidRPr="0021717A">
        <w:rPr>
          <w:lang w:val="ru-RU"/>
        </w:rPr>
        <w:tab/>
        <w:t>+</w:t>
      </w:r>
      <w:r w:rsidRPr="0021717A">
        <w:rPr>
          <w:i/>
          <w:lang w:val="ru-RU"/>
        </w:rPr>
        <w:t>i</w:t>
      </w:r>
      <w:r w:rsidRPr="0021717A">
        <w:rPr>
          <w:lang w:val="ru-RU"/>
        </w:rPr>
        <w:t>,</w:t>
      </w:r>
    </w:p>
    <w:p w14:paraId="2BF7F99F" w14:textId="77777777" w:rsidR="0021717A" w:rsidRPr="0021717A" w:rsidRDefault="0021717A" w:rsidP="0021717A">
      <w:pPr>
        <w:rPr>
          <w:lang w:val="ru-RU"/>
        </w:rPr>
      </w:pPr>
      <w:r w:rsidRPr="0021717A">
        <w:rPr>
          <w:lang w:val="ru-RU"/>
        </w:rPr>
        <w:t xml:space="preserve">где </w:t>
      </w:r>
      <w:r w:rsidRPr="0021717A">
        <w:rPr>
          <w:i/>
          <w:lang w:val="ru-RU"/>
        </w:rPr>
        <w:t>i </w:t>
      </w:r>
      <w:r w:rsidRPr="0021717A">
        <w:rPr>
          <w:lang w:val="ru-RU"/>
        </w:rPr>
        <w:t>– наклонение орбиты спутника НГСО.</w:t>
      </w:r>
    </w:p>
    <w:p w14:paraId="63300C32" w14:textId="77777777" w:rsidR="0021717A" w:rsidRPr="0021717A" w:rsidRDefault="0021717A" w:rsidP="0021717A">
      <w:pPr>
        <w:rPr>
          <w:lang w:val="ru-RU"/>
        </w:rPr>
      </w:pPr>
      <w:r w:rsidRPr="0021717A">
        <w:rPr>
          <w:lang w:val="ru-RU"/>
        </w:rPr>
        <w:t>Как правило, значения углов (азимут, угол места) либо (</w:t>
      </w:r>
      <w:r w:rsidRPr="0021717A">
        <w:rPr>
          <w:rFonts w:ascii="Symbol" w:hAnsi="Symbol"/>
          <w:lang w:val="ru-RU"/>
        </w:rPr>
        <w:t></w:t>
      </w:r>
      <w:r w:rsidRPr="0021717A">
        <w:rPr>
          <w:lang w:val="ru-RU"/>
        </w:rPr>
        <w:t>,</w:t>
      </w:r>
      <w:r w:rsidRPr="0021717A">
        <w:rPr>
          <w:rFonts w:ascii="Symbol" w:hAnsi="Symbol"/>
          <w:lang w:val="ru-RU"/>
        </w:rPr>
        <w:t></w:t>
      </w:r>
      <w:r w:rsidRPr="0021717A">
        <w:rPr>
          <w:iCs/>
          <w:lang w:val="ru-RU"/>
        </w:rPr>
        <w:sym w:font="Symbol" w:char="F044"/>
      </w:r>
      <w:proofErr w:type="spellStart"/>
      <w:r w:rsidRPr="0021717A">
        <w:rPr>
          <w:i/>
          <w:lang w:val="ru-RU"/>
        </w:rPr>
        <w:t>long</w:t>
      </w:r>
      <w:proofErr w:type="spellEnd"/>
      <w:r w:rsidRPr="0021717A">
        <w:rPr>
          <w:lang w:val="ru-RU"/>
        </w:rPr>
        <w:t xml:space="preserve">), рассчитанные для каждого временного шага, будут находиться между двумя значениями в массивах. В этом случае в формулах должна использоваться билинейная интерполяция между уровнями </w:t>
      </w:r>
      <w:proofErr w:type="spellStart"/>
      <w:r w:rsidRPr="0021717A">
        <w:rPr>
          <w:lang w:val="ru-RU"/>
        </w:rPr>
        <w:t>п.п.м</w:t>
      </w:r>
      <w:proofErr w:type="spellEnd"/>
      <w:r w:rsidRPr="0021717A">
        <w:rPr>
          <w:lang w:val="ru-RU"/>
        </w:rPr>
        <w:t>.:</w:t>
      </w:r>
    </w:p>
    <w:p w14:paraId="4550C649" w14:textId="77777777" w:rsidR="0021717A" w:rsidRPr="0021717A" w:rsidRDefault="0021717A" w:rsidP="0021717A">
      <w:pPr>
        <w:pStyle w:val="Equation"/>
        <w:rPr>
          <w:szCs w:val="22"/>
          <w:lang w:val="ru-RU"/>
        </w:rPr>
      </w:pPr>
      <w:r w:rsidRPr="0021717A">
        <w:rPr>
          <w:szCs w:val="22"/>
          <w:lang w:val="ru-RU"/>
        </w:rPr>
        <w:tab/>
      </w:r>
      <w:r w:rsidRPr="0021717A">
        <w:rPr>
          <w:szCs w:val="22"/>
          <w:lang w:val="ru-RU"/>
        </w:rPr>
        <w:tab/>
      </w:r>
      <w:proofErr w:type="spellStart"/>
      <w:r w:rsidRPr="0021717A">
        <w:rPr>
          <w:i/>
          <w:iCs/>
          <w:szCs w:val="22"/>
          <w:lang w:val="ru-RU"/>
        </w:rPr>
        <w:t>pfd</w:t>
      </w:r>
      <w:proofErr w:type="spellEnd"/>
      <w:r w:rsidRPr="0021717A">
        <w:rPr>
          <w:szCs w:val="22"/>
          <w:lang w:val="ru-RU"/>
        </w:rPr>
        <w:t xml:space="preserve"> = (1 – </w:t>
      </w:r>
      <w:proofErr w:type="spellStart"/>
      <w:r w:rsidRPr="0021717A">
        <w:rPr>
          <w:szCs w:val="22"/>
          <w:lang w:val="ru-RU"/>
        </w:rPr>
        <w:t>λ</w:t>
      </w:r>
      <w:proofErr w:type="gramStart"/>
      <w:r w:rsidRPr="0021717A">
        <w:rPr>
          <w:i/>
          <w:iCs/>
          <w:szCs w:val="22"/>
          <w:vertAlign w:val="subscript"/>
          <w:lang w:val="ru-RU"/>
        </w:rPr>
        <w:t>x</w:t>
      </w:r>
      <w:proofErr w:type="spellEnd"/>
      <w:r w:rsidRPr="0021717A">
        <w:rPr>
          <w:szCs w:val="22"/>
          <w:lang w:val="ru-RU"/>
        </w:rPr>
        <w:t>)(</w:t>
      </w:r>
      <w:proofErr w:type="gramEnd"/>
      <w:r w:rsidRPr="0021717A">
        <w:rPr>
          <w:szCs w:val="22"/>
          <w:lang w:val="ru-RU"/>
        </w:rPr>
        <w:t xml:space="preserve">1 – </w:t>
      </w:r>
      <w:proofErr w:type="spellStart"/>
      <w:r w:rsidRPr="0021717A">
        <w:rPr>
          <w:szCs w:val="22"/>
          <w:lang w:val="ru-RU"/>
        </w:rPr>
        <w:t>λ</w:t>
      </w:r>
      <w:r w:rsidRPr="0021717A">
        <w:rPr>
          <w:i/>
          <w:iCs/>
          <w:szCs w:val="22"/>
          <w:vertAlign w:val="subscript"/>
          <w:lang w:val="ru-RU"/>
        </w:rPr>
        <w:t>y</w:t>
      </w:r>
      <w:proofErr w:type="spellEnd"/>
      <w:r w:rsidRPr="0021717A">
        <w:rPr>
          <w:szCs w:val="22"/>
          <w:lang w:val="ru-RU"/>
        </w:rPr>
        <w:t>)</w:t>
      </w:r>
      <w:r w:rsidRPr="0021717A">
        <w:rPr>
          <w:i/>
          <w:iCs/>
          <w:szCs w:val="22"/>
          <w:lang w:val="ru-RU"/>
        </w:rPr>
        <w:t xml:space="preserve"> </w:t>
      </w:r>
      <w:proofErr w:type="spellStart"/>
      <w:r w:rsidRPr="0021717A">
        <w:rPr>
          <w:i/>
          <w:iCs/>
          <w:szCs w:val="22"/>
          <w:lang w:val="ru-RU"/>
        </w:rPr>
        <w:t>pfd</w:t>
      </w:r>
      <w:proofErr w:type="spellEnd"/>
      <w:r w:rsidRPr="0021717A">
        <w:rPr>
          <w:szCs w:val="22"/>
          <w:vertAlign w:val="subscript"/>
          <w:lang w:val="ru-RU"/>
        </w:rPr>
        <w:t xml:space="preserve"> 11</w:t>
      </w:r>
      <w:r w:rsidRPr="0021717A">
        <w:rPr>
          <w:szCs w:val="22"/>
          <w:lang w:val="ru-RU"/>
        </w:rPr>
        <w:t xml:space="preserve"> + </w:t>
      </w:r>
      <w:proofErr w:type="spellStart"/>
      <w:r w:rsidRPr="0021717A">
        <w:rPr>
          <w:szCs w:val="22"/>
          <w:lang w:val="ru-RU"/>
        </w:rPr>
        <w:t>λ</w:t>
      </w:r>
      <w:r w:rsidRPr="0021717A">
        <w:rPr>
          <w:i/>
          <w:iCs/>
          <w:szCs w:val="22"/>
          <w:vertAlign w:val="subscript"/>
          <w:lang w:val="ru-RU"/>
        </w:rPr>
        <w:t>x</w:t>
      </w:r>
      <w:proofErr w:type="spellEnd"/>
      <w:r w:rsidRPr="0021717A">
        <w:rPr>
          <w:szCs w:val="22"/>
          <w:lang w:val="ru-RU"/>
        </w:rPr>
        <w:t xml:space="preserve"> (1 – </w:t>
      </w:r>
      <w:proofErr w:type="spellStart"/>
      <w:r w:rsidRPr="0021717A">
        <w:rPr>
          <w:szCs w:val="22"/>
          <w:lang w:val="ru-RU"/>
        </w:rPr>
        <w:t>λ</w:t>
      </w:r>
      <w:r w:rsidRPr="0021717A">
        <w:rPr>
          <w:i/>
          <w:iCs/>
          <w:szCs w:val="22"/>
          <w:vertAlign w:val="subscript"/>
          <w:lang w:val="ru-RU"/>
        </w:rPr>
        <w:t>y</w:t>
      </w:r>
      <w:proofErr w:type="spellEnd"/>
      <w:r w:rsidRPr="0021717A">
        <w:rPr>
          <w:szCs w:val="22"/>
          <w:lang w:val="ru-RU"/>
        </w:rPr>
        <w:t>)</w:t>
      </w:r>
      <w:r w:rsidRPr="0021717A">
        <w:rPr>
          <w:i/>
          <w:iCs/>
          <w:szCs w:val="22"/>
          <w:lang w:val="ru-RU"/>
        </w:rPr>
        <w:t xml:space="preserve"> </w:t>
      </w:r>
      <w:proofErr w:type="spellStart"/>
      <w:r w:rsidRPr="0021717A">
        <w:rPr>
          <w:i/>
          <w:iCs/>
          <w:szCs w:val="22"/>
          <w:lang w:val="ru-RU"/>
        </w:rPr>
        <w:t>pfd</w:t>
      </w:r>
      <w:proofErr w:type="spellEnd"/>
      <w:r w:rsidRPr="0021717A">
        <w:rPr>
          <w:szCs w:val="22"/>
          <w:vertAlign w:val="subscript"/>
          <w:lang w:val="ru-RU"/>
        </w:rPr>
        <w:t xml:space="preserve"> 21</w:t>
      </w:r>
      <w:r w:rsidRPr="0021717A">
        <w:rPr>
          <w:szCs w:val="22"/>
          <w:lang w:val="ru-RU"/>
        </w:rPr>
        <w:t xml:space="preserve"> + (1 – </w:t>
      </w:r>
      <w:proofErr w:type="spellStart"/>
      <w:r w:rsidRPr="0021717A">
        <w:rPr>
          <w:szCs w:val="22"/>
          <w:lang w:val="ru-RU"/>
        </w:rPr>
        <w:t>λ</w:t>
      </w:r>
      <w:r w:rsidRPr="0021717A">
        <w:rPr>
          <w:i/>
          <w:iCs/>
          <w:szCs w:val="22"/>
          <w:vertAlign w:val="subscript"/>
          <w:lang w:val="ru-RU"/>
        </w:rPr>
        <w:t>x</w:t>
      </w:r>
      <w:proofErr w:type="spellEnd"/>
      <w:r w:rsidRPr="0021717A">
        <w:rPr>
          <w:szCs w:val="22"/>
          <w:lang w:val="ru-RU"/>
        </w:rPr>
        <w:t>)</w:t>
      </w:r>
      <w:proofErr w:type="spellStart"/>
      <w:r w:rsidRPr="0021717A">
        <w:rPr>
          <w:szCs w:val="22"/>
          <w:lang w:val="ru-RU"/>
        </w:rPr>
        <w:t>λ</w:t>
      </w:r>
      <w:r w:rsidRPr="0021717A">
        <w:rPr>
          <w:i/>
          <w:iCs/>
          <w:szCs w:val="22"/>
          <w:vertAlign w:val="subscript"/>
          <w:lang w:val="ru-RU"/>
        </w:rPr>
        <w:t>y</w:t>
      </w:r>
      <w:proofErr w:type="spellEnd"/>
      <w:r w:rsidRPr="0021717A">
        <w:rPr>
          <w:i/>
          <w:iCs/>
          <w:szCs w:val="22"/>
          <w:lang w:val="ru-RU"/>
        </w:rPr>
        <w:t xml:space="preserve"> </w:t>
      </w:r>
      <w:proofErr w:type="spellStart"/>
      <w:r w:rsidRPr="0021717A">
        <w:rPr>
          <w:i/>
          <w:iCs/>
          <w:szCs w:val="22"/>
          <w:lang w:val="ru-RU"/>
        </w:rPr>
        <w:t>pfd</w:t>
      </w:r>
      <w:proofErr w:type="spellEnd"/>
      <w:r w:rsidRPr="0021717A">
        <w:rPr>
          <w:szCs w:val="22"/>
          <w:vertAlign w:val="subscript"/>
          <w:lang w:val="ru-RU"/>
        </w:rPr>
        <w:t xml:space="preserve"> 12</w:t>
      </w:r>
      <w:r w:rsidRPr="0021717A">
        <w:rPr>
          <w:szCs w:val="22"/>
          <w:lang w:val="ru-RU"/>
        </w:rPr>
        <w:t xml:space="preserve"> + </w:t>
      </w:r>
      <w:proofErr w:type="spellStart"/>
      <w:r w:rsidRPr="0021717A">
        <w:rPr>
          <w:szCs w:val="22"/>
          <w:lang w:val="ru-RU"/>
        </w:rPr>
        <w:t>λ</w:t>
      </w:r>
      <w:r w:rsidRPr="0021717A">
        <w:rPr>
          <w:i/>
          <w:iCs/>
          <w:szCs w:val="22"/>
          <w:vertAlign w:val="subscript"/>
          <w:lang w:val="ru-RU"/>
        </w:rPr>
        <w:t>x</w:t>
      </w:r>
      <w:r w:rsidRPr="0021717A">
        <w:rPr>
          <w:szCs w:val="22"/>
          <w:lang w:val="ru-RU"/>
        </w:rPr>
        <w:t>λ</w:t>
      </w:r>
      <w:r w:rsidRPr="0021717A">
        <w:rPr>
          <w:i/>
          <w:iCs/>
          <w:szCs w:val="22"/>
          <w:vertAlign w:val="subscript"/>
          <w:lang w:val="ru-RU"/>
        </w:rPr>
        <w:t>y</w:t>
      </w:r>
      <w:proofErr w:type="spellEnd"/>
      <w:r w:rsidRPr="0021717A">
        <w:rPr>
          <w:i/>
          <w:iCs/>
          <w:szCs w:val="22"/>
          <w:lang w:val="ru-RU"/>
        </w:rPr>
        <w:t xml:space="preserve"> pfd</w:t>
      </w:r>
      <w:r w:rsidRPr="0021717A">
        <w:rPr>
          <w:szCs w:val="22"/>
          <w:vertAlign w:val="subscript"/>
          <w:lang w:val="ru-RU"/>
        </w:rPr>
        <w:t xml:space="preserve"> 22</w:t>
      </w:r>
      <w:r w:rsidRPr="0021717A">
        <w:rPr>
          <w:szCs w:val="22"/>
          <w:lang w:val="ru-RU"/>
        </w:rPr>
        <w:t>,</w:t>
      </w:r>
    </w:p>
    <w:p w14:paraId="46D3BC7B" w14:textId="745BAE1A" w:rsidR="0021717A" w:rsidRPr="00757FB9" w:rsidRDefault="0021717A" w:rsidP="002F001E">
      <w:pPr>
        <w:keepNext/>
        <w:rPr>
          <w:lang w:val="en-US"/>
        </w:rPr>
      </w:pPr>
      <w:r w:rsidRPr="0021717A">
        <w:rPr>
          <w:lang w:val="ru-RU"/>
        </w:rPr>
        <w:lastRenderedPageBreak/>
        <w:t>где</w:t>
      </w:r>
      <w:r w:rsidR="00757FB9">
        <w:rPr>
          <w:lang w:val="en-US"/>
        </w:rPr>
        <w:t>:</w:t>
      </w:r>
    </w:p>
    <w:p w14:paraId="43F28BFB" w14:textId="77777777" w:rsidR="0021717A" w:rsidRPr="0021717A" w:rsidRDefault="0021717A" w:rsidP="002F001E">
      <w:pPr>
        <w:pStyle w:val="Equation"/>
        <w:keepNext/>
        <w:rPr>
          <w:lang w:val="ru-RU"/>
        </w:rPr>
      </w:pPr>
      <w:r w:rsidRPr="0021717A">
        <w:rPr>
          <w:lang w:val="ru-RU"/>
        </w:rPr>
        <w:tab/>
      </w:r>
      <w:r w:rsidRPr="0021717A">
        <w:rPr>
          <w:lang w:val="ru-RU"/>
        </w:rPr>
        <w:tab/>
      </w:r>
      <m:oMath>
        <m:sSub>
          <m:sSubPr>
            <m:ctrlPr>
              <w:rPr>
                <w:rFonts w:ascii="Cambria Math" w:hAnsi="Cambria Math"/>
                <w:lang w:val="ru-RU"/>
              </w:rPr>
            </m:ctrlPr>
          </m:sSubPr>
          <m:e>
            <m:r>
              <m:rPr>
                <m:sty m:val="p"/>
              </m:rPr>
              <w:rPr>
                <w:rFonts w:ascii="Cambria Math" w:hAnsi="Cambria Math"/>
                <w:lang w:val="ru-RU"/>
              </w:rPr>
              <m:t>λ</m:t>
            </m:r>
          </m:e>
          <m:sub>
            <m:r>
              <w:rPr>
                <w:rFonts w:ascii="Cambria Math" w:hAnsi="Cambria Math"/>
                <w:lang w:val="ru-RU"/>
              </w:rPr>
              <m:t>x</m:t>
            </m:r>
          </m:sub>
        </m:sSub>
        <m:r>
          <m:rPr>
            <m:sty m:val="p"/>
          </m:rPr>
          <w:rPr>
            <w:rFonts w:ascii="Cambria Math" w:hAnsi="Cambria Math"/>
            <w:lang w:val="ru-RU"/>
          </w:rPr>
          <m:t xml:space="preserve">= </m:t>
        </m:r>
        <m:f>
          <m:fPr>
            <m:ctrlPr>
              <w:rPr>
                <w:rFonts w:ascii="Cambria Math" w:hAnsi="Cambria Math"/>
                <w:lang w:val="ru-RU"/>
              </w:rPr>
            </m:ctrlPr>
          </m:fPr>
          <m:num>
            <m:r>
              <w:rPr>
                <w:rFonts w:ascii="Cambria Math" w:hAnsi="Cambria Math"/>
                <w:lang w:val="ru-RU"/>
              </w:rPr>
              <m:t>x</m:t>
            </m:r>
            <m:r>
              <m:rPr>
                <m:sty m:val="p"/>
              </m:rPr>
              <w:rPr>
                <w:rFonts w:ascii="Cambria Math" w:hAnsi="Cambria Math"/>
                <w:lang w:val="ru-RU"/>
              </w:rPr>
              <m:t xml:space="preserve"> - </m:t>
            </m:r>
            <m:sSub>
              <m:sSubPr>
                <m:ctrlPr>
                  <w:rPr>
                    <w:rFonts w:ascii="Cambria Math" w:hAnsi="Cambria Math"/>
                    <w:lang w:val="ru-RU"/>
                  </w:rPr>
                </m:ctrlPr>
              </m:sSubPr>
              <m:e>
                <m:r>
                  <w:rPr>
                    <w:rFonts w:ascii="Cambria Math" w:hAnsi="Cambria Math"/>
                    <w:lang w:val="ru-RU"/>
                  </w:rPr>
                  <m:t>x</m:t>
                </m:r>
              </m:e>
              <m:sub>
                <m:r>
                  <m:rPr>
                    <m:sty m:val="p"/>
                  </m:rPr>
                  <w:rPr>
                    <w:rFonts w:ascii="Cambria Math" w:hAnsi="Cambria Math"/>
                    <w:lang w:val="ru-RU"/>
                  </w:rPr>
                  <m:t>1</m:t>
                </m:r>
              </m:sub>
            </m:sSub>
          </m:num>
          <m:den>
            <m:sSub>
              <m:sSubPr>
                <m:ctrlPr>
                  <w:rPr>
                    <w:rFonts w:ascii="Cambria Math" w:hAnsi="Cambria Math"/>
                    <w:lang w:val="ru-RU"/>
                  </w:rPr>
                </m:ctrlPr>
              </m:sSubPr>
              <m:e>
                <m:r>
                  <w:rPr>
                    <w:rFonts w:ascii="Cambria Math" w:hAnsi="Cambria Math"/>
                    <w:lang w:val="ru-RU"/>
                  </w:rPr>
                  <m:t>x</m:t>
                </m:r>
              </m:e>
              <m:sub>
                <m:r>
                  <m:rPr>
                    <m:sty m:val="p"/>
                  </m:rPr>
                  <w:rPr>
                    <w:rFonts w:ascii="Cambria Math" w:hAnsi="Cambria Math"/>
                    <w:lang w:val="ru-RU"/>
                  </w:rPr>
                  <m:t>2</m:t>
                </m:r>
              </m:sub>
            </m:sSub>
            <m:r>
              <m:rPr>
                <m:sty m:val="p"/>
              </m:rPr>
              <w:rPr>
                <w:rFonts w:ascii="Cambria Math" w:hAnsi="Cambria Math"/>
                <w:lang w:val="ru-RU"/>
              </w:rPr>
              <m:t xml:space="preserve"> - </m:t>
            </m:r>
            <m:sSub>
              <m:sSubPr>
                <m:ctrlPr>
                  <w:rPr>
                    <w:rFonts w:ascii="Cambria Math" w:hAnsi="Cambria Math"/>
                    <w:lang w:val="ru-RU"/>
                  </w:rPr>
                </m:ctrlPr>
              </m:sSubPr>
              <m:e>
                <m:r>
                  <w:rPr>
                    <w:rFonts w:ascii="Cambria Math" w:hAnsi="Cambria Math"/>
                    <w:lang w:val="ru-RU"/>
                  </w:rPr>
                  <m:t>x</m:t>
                </m:r>
              </m:e>
              <m:sub>
                <m:r>
                  <m:rPr>
                    <m:sty m:val="p"/>
                  </m:rPr>
                  <w:rPr>
                    <w:rFonts w:ascii="Cambria Math" w:hAnsi="Cambria Math"/>
                    <w:lang w:val="ru-RU"/>
                  </w:rPr>
                  <m:t>1</m:t>
                </m:r>
              </m:sub>
            </m:sSub>
          </m:den>
        </m:f>
      </m:oMath>
      <w:r w:rsidRPr="0021717A">
        <w:rPr>
          <w:lang w:val="ru-RU"/>
        </w:rPr>
        <w:t>;</w:t>
      </w:r>
    </w:p>
    <w:p w14:paraId="4AF0F918" w14:textId="77777777" w:rsidR="0021717A" w:rsidRPr="0021717A" w:rsidRDefault="0021717A" w:rsidP="0021717A">
      <w:pPr>
        <w:pStyle w:val="Equation"/>
        <w:rPr>
          <w:lang w:val="ru-RU"/>
        </w:rPr>
      </w:pPr>
      <w:r w:rsidRPr="0021717A">
        <w:rPr>
          <w:lang w:val="ru-RU"/>
        </w:rPr>
        <w:tab/>
      </w:r>
      <w:r w:rsidRPr="0021717A">
        <w:rPr>
          <w:lang w:val="ru-RU"/>
        </w:rPr>
        <w:tab/>
      </w:r>
      <m:oMath>
        <m:sSub>
          <m:sSubPr>
            <m:ctrlPr>
              <w:rPr>
                <w:rFonts w:ascii="Cambria Math" w:hAnsi="Cambria Math"/>
                <w:lang w:val="ru-RU"/>
              </w:rPr>
            </m:ctrlPr>
          </m:sSubPr>
          <m:e>
            <m:r>
              <m:rPr>
                <m:sty m:val="p"/>
              </m:rPr>
              <w:rPr>
                <w:rFonts w:ascii="Cambria Math" w:hAnsi="Cambria Math"/>
                <w:lang w:val="ru-RU"/>
              </w:rPr>
              <m:t>λ</m:t>
            </m:r>
          </m:e>
          <m:sub>
            <m:r>
              <w:rPr>
                <w:rFonts w:ascii="Cambria Math" w:hAnsi="Cambria Math"/>
                <w:lang w:val="ru-RU"/>
              </w:rPr>
              <m:t>y</m:t>
            </m:r>
          </m:sub>
        </m:sSub>
        <m:r>
          <m:rPr>
            <m:sty m:val="p"/>
          </m:rPr>
          <w:rPr>
            <w:rFonts w:ascii="Cambria Math" w:hAnsi="Cambria Math"/>
            <w:lang w:val="ru-RU"/>
          </w:rPr>
          <m:t xml:space="preserve">= </m:t>
        </m:r>
        <m:f>
          <m:fPr>
            <m:ctrlPr>
              <w:rPr>
                <w:rFonts w:ascii="Cambria Math" w:hAnsi="Cambria Math"/>
                <w:lang w:val="ru-RU"/>
              </w:rPr>
            </m:ctrlPr>
          </m:fPr>
          <m:num>
            <m:r>
              <w:rPr>
                <w:rFonts w:ascii="Cambria Math" w:hAnsi="Cambria Math"/>
                <w:lang w:val="ru-RU"/>
              </w:rPr>
              <m:t>y</m:t>
            </m:r>
            <m:r>
              <m:rPr>
                <m:sty m:val="p"/>
              </m:rPr>
              <w:rPr>
                <w:rFonts w:ascii="Cambria Math" w:hAnsi="Cambria Math"/>
                <w:lang w:val="ru-RU"/>
              </w:rPr>
              <m:t xml:space="preserve"> - </m:t>
            </m:r>
            <m:sSub>
              <m:sSubPr>
                <m:ctrlPr>
                  <w:rPr>
                    <w:rFonts w:ascii="Cambria Math" w:hAnsi="Cambria Math"/>
                    <w:lang w:val="ru-RU"/>
                  </w:rPr>
                </m:ctrlPr>
              </m:sSubPr>
              <m:e>
                <m:r>
                  <w:rPr>
                    <w:rFonts w:ascii="Cambria Math" w:hAnsi="Cambria Math"/>
                    <w:lang w:val="ru-RU"/>
                  </w:rPr>
                  <m:t>y</m:t>
                </m:r>
              </m:e>
              <m:sub>
                <m:r>
                  <m:rPr>
                    <m:sty m:val="p"/>
                  </m:rPr>
                  <w:rPr>
                    <w:rFonts w:ascii="Cambria Math" w:hAnsi="Cambria Math"/>
                    <w:lang w:val="ru-RU"/>
                  </w:rPr>
                  <m:t>1</m:t>
                </m:r>
              </m:sub>
            </m:sSub>
            <m:r>
              <m:rPr>
                <m:sty m:val="p"/>
              </m:rPr>
              <w:rPr>
                <w:rFonts w:ascii="Cambria Math" w:hAnsi="Cambria Math"/>
                <w:lang w:val="ru-RU"/>
              </w:rPr>
              <m:t xml:space="preserve"> </m:t>
            </m:r>
          </m:num>
          <m:den>
            <m:sSub>
              <m:sSubPr>
                <m:ctrlPr>
                  <w:rPr>
                    <w:rFonts w:ascii="Cambria Math" w:hAnsi="Cambria Math"/>
                    <w:lang w:val="ru-RU"/>
                  </w:rPr>
                </m:ctrlPr>
              </m:sSubPr>
              <m:e>
                <m:r>
                  <w:rPr>
                    <w:rFonts w:ascii="Cambria Math" w:hAnsi="Cambria Math"/>
                    <w:lang w:val="ru-RU"/>
                  </w:rPr>
                  <m:t>y</m:t>
                </m:r>
              </m:e>
              <m:sub>
                <m:r>
                  <m:rPr>
                    <m:sty m:val="p"/>
                  </m:rPr>
                  <w:rPr>
                    <w:rFonts w:ascii="Cambria Math" w:hAnsi="Cambria Math"/>
                    <w:lang w:val="ru-RU"/>
                  </w:rPr>
                  <m:t xml:space="preserve">2 </m:t>
                </m:r>
              </m:sub>
            </m:sSub>
            <m:r>
              <m:rPr>
                <m:sty m:val="p"/>
              </m:rPr>
              <w:rPr>
                <w:rFonts w:ascii="Cambria Math" w:hAnsi="Cambria Math"/>
                <w:lang w:val="ru-RU"/>
              </w:rPr>
              <m:t xml:space="preserve">- </m:t>
            </m:r>
            <m:sSub>
              <m:sSubPr>
                <m:ctrlPr>
                  <w:rPr>
                    <w:rFonts w:ascii="Cambria Math" w:hAnsi="Cambria Math"/>
                    <w:lang w:val="ru-RU"/>
                  </w:rPr>
                </m:ctrlPr>
              </m:sSubPr>
              <m:e>
                <m:r>
                  <w:rPr>
                    <w:rFonts w:ascii="Cambria Math" w:hAnsi="Cambria Math"/>
                    <w:lang w:val="ru-RU"/>
                  </w:rPr>
                  <m:t>y</m:t>
                </m:r>
              </m:e>
              <m:sub>
                <m:r>
                  <m:rPr>
                    <m:sty m:val="p"/>
                  </m:rPr>
                  <w:rPr>
                    <w:rFonts w:ascii="Cambria Math" w:hAnsi="Cambria Math"/>
                    <w:lang w:val="ru-RU"/>
                  </w:rPr>
                  <m:t>1</m:t>
                </m:r>
              </m:sub>
            </m:sSub>
          </m:den>
        </m:f>
      </m:oMath>
      <w:r w:rsidRPr="0021717A">
        <w:rPr>
          <w:lang w:val="ru-RU"/>
        </w:rPr>
        <w:t>.</w:t>
      </w:r>
    </w:p>
    <w:p w14:paraId="1990F08D" w14:textId="77777777" w:rsidR="0021717A" w:rsidRPr="0021717A" w:rsidRDefault="0021717A" w:rsidP="0021717A">
      <w:pPr>
        <w:rPr>
          <w:lang w:val="ru-RU"/>
        </w:rPr>
      </w:pPr>
      <w:r w:rsidRPr="0021717A">
        <w:rPr>
          <w:lang w:val="ru-RU"/>
        </w:rPr>
        <w:t>Здесь (</w:t>
      </w:r>
      <w:r w:rsidRPr="0021717A">
        <w:rPr>
          <w:i/>
          <w:lang w:val="ru-RU"/>
        </w:rPr>
        <w:t>x</w:t>
      </w:r>
      <w:r w:rsidRPr="0021717A">
        <w:rPr>
          <w:lang w:val="ru-RU"/>
        </w:rPr>
        <w:t xml:space="preserve">, </w:t>
      </w:r>
      <w:r w:rsidRPr="0021717A">
        <w:rPr>
          <w:i/>
          <w:lang w:val="ru-RU"/>
        </w:rPr>
        <w:t>y</w:t>
      </w:r>
      <w:r w:rsidRPr="0021717A">
        <w:rPr>
          <w:lang w:val="ru-RU"/>
        </w:rPr>
        <w:t xml:space="preserve">) – два измерения маски </w:t>
      </w:r>
      <w:proofErr w:type="spellStart"/>
      <w:r w:rsidRPr="0021717A">
        <w:rPr>
          <w:lang w:val="ru-RU"/>
        </w:rPr>
        <w:t>п.п.м</w:t>
      </w:r>
      <w:proofErr w:type="spellEnd"/>
      <w:r w:rsidRPr="0021717A">
        <w:rPr>
          <w:lang w:val="ru-RU"/>
        </w:rPr>
        <w:t>.</w:t>
      </w:r>
    </w:p>
    <w:p w14:paraId="68691B1A" w14:textId="77777777" w:rsidR="0021717A" w:rsidRPr="0021717A" w:rsidRDefault="0021717A" w:rsidP="0021717A">
      <w:pPr>
        <w:rPr>
          <w:lang w:val="ru-RU"/>
        </w:rPr>
      </w:pPr>
      <w:r w:rsidRPr="0021717A">
        <w:rPr>
          <w:lang w:val="ru-RU"/>
        </w:rPr>
        <w:t xml:space="preserve">Если эти углы расположены вне маски </w:t>
      </w:r>
      <w:proofErr w:type="spellStart"/>
      <w:r w:rsidRPr="0021717A">
        <w:rPr>
          <w:lang w:val="ru-RU"/>
        </w:rPr>
        <w:t>п.п.м</w:t>
      </w:r>
      <w:proofErr w:type="spellEnd"/>
      <w:r w:rsidRPr="0021717A">
        <w:rPr>
          <w:lang w:val="ru-RU"/>
        </w:rPr>
        <w:t xml:space="preserve">., то уровень </w:t>
      </w:r>
      <w:proofErr w:type="spellStart"/>
      <w:r w:rsidRPr="0021717A">
        <w:rPr>
          <w:lang w:val="ru-RU"/>
        </w:rPr>
        <w:t>п.п.м</w:t>
      </w:r>
      <w:proofErr w:type="spellEnd"/>
      <w:r w:rsidRPr="0021717A">
        <w:rPr>
          <w:lang w:val="ru-RU"/>
        </w:rPr>
        <w:t>. рассчитывается согласно программному обеспечению исходя из наибольшего угла в маске (то есть на краю маски).</w:t>
      </w:r>
    </w:p>
    <w:p w14:paraId="67660DB4" w14:textId="23419208" w:rsidR="00F531C0" w:rsidRPr="0021717A" w:rsidRDefault="0021717A" w:rsidP="0021717A">
      <w:pPr>
        <w:rPr>
          <w:lang w:val="ru-RU"/>
        </w:rPr>
      </w:pPr>
      <w:r w:rsidRPr="0021717A">
        <w:rPr>
          <w:lang w:val="ru-RU"/>
        </w:rPr>
        <w:t xml:space="preserve">Должна использоваться маска, которая ближе по широте к маске эталонного спутника. Дополнительная информация о формате и выборке маски </w:t>
      </w:r>
      <w:proofErr w:type="spellStart"/>
      <w:r w:rsidRPr="0021717A">
        <w:rPr>
          <w:lang w:val="ru-RU"/>
        </w:rPr>
        <w:t>п.п.м</w:t>
      </w:r>
      <w:proofErr w:type="spellEnd"/>
      <w:r w:rsidRPr="0021717A">
        <w:rPr>
          <w:lang w:val="ru-RU"/>
        </w:rPr>
        <w:t>. приведена в части C.</w:t>
      </w:r>
    </w:p>
    <w:p w14:paraId="5128930C" w14:textId="15C7861B" w:rsidR="00F531C0" w:rsidRPr="0021717A" w:rsidRDefault="00F531C0" w:rsidP="00F531C0">
      <w:pPr>
        <w:pStyle w:val="Heading3"/>
        <w:rPr>
          <w:lang w:val="ru-RU"/>
        </w:rPr>
      </w:pPr>
      <w:bookmarkStart w:id="283" w:name="_Toc442753318"/>
      <w:bookmarkStart w:id="284" w:name="_Toc442856631"/>
      <w:bookmarkStart w:id="285" w:name="_Toc107027678"/>
      <w:r w:rsidRPr="0021717A">
        <w:t>D</w:t>
      </w:r>
      <w:r w:rsidRPr="0021717A">
        <w:rPr>
          <w:lang w:val="ru-RU"/>
        </w:rPr>
        <w:t>5.1.6</w:t>
      </w:r>
      <w:r w:rsidRPr="0021717A">
        <w:rPr>
          <w:lang w:val="ru-RU"/>
        </w:rPr>
        <w:tab/>
      </w:r>
      <w:bookmarkEnd w:id="282"/>
      <w:bookmarkEnd w:id="283"/>
      <w:bookmarkEnd w:id="284"/>
      <w:bookmarkEnd w:id="285"/>
      <w:r w:rsidR="0021717A" w:rsidRPr="0021717A">
        <w:rPr>
          <w:lang w:val="ru-RU"/>
        </w:rPr>
        <w:t>Выходные данные</w:t>
      </w:r>
    </w:p>
    <w:p w14:paraId="1C9E1957" w14:textId="5FCF0611" w:rsidR="00F531C0" w:rsidRPr="0021717A" w:rsidRDefault="0021717A" w:rsidP="00F531C0">
      <w:pPr>
        <w:rPr>
          <w:lang w:val="ru-RU"/>
        </w:rPr>
      </w:pPr>
      <w:r w:rsidRPr="0021717A">
        <w:rPr>
          <w:lang w:val="ru-RU"/>
        </w:rPr>
        <w:t>Результатом применения данного алгоритма являются два массива в формате:</w:t>
      </w:r>
    </w:p>
    <w:p w14:paraId="783EDA3F" w14:textId="77777777" w:rsidR="00F531C0" w:rsidRPr="0021717A" w:rsidRDefault="00F531C0" w:rsidP="00F531C0">
      <w:pPr>
        <w:pStyle w:val="Blanc"/>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2438"/>
        <w:gridCol w:w="2438"/>
      </w:tblGrid>
      <w:tr w:rsidR="0021717A" w:rsidRPr="00382FE0" w14:paraId="180661F5" w14:textId="77777777" w:rsidTr="00757FB9">
        <w:trPr>
          <w:cantSplit/>
          <w:jc w:val="center"/>
        </w:trPr>
        <w:tc>
          <w:tcPr>
            <w:tcW w:w="3402" w:type="dxa"/>
            <w:hideMark/>
          </w:tcPr>
          <w:p w14:paraId="1E479335" w14:textId="1E555456" w:rsidR="0021717A" w:rsidRPr="0021717A" w:rsidRDefault="0021717A" w:rsidP="0021717A">
            <w:pPr>
              <w:pStyle w:val="Tabletext"/>
              <w:keepNext/>
              <w:jc w:val="center"/>
              <w:rPr>
                <w:szCs w:val="18"/>
                <w:lang w:val="ru-RU"/>
              </w:rPr>
            </w:pPr>
            <w:r w:rsidRPr="0021717A">
              <w:rPr>
                <w:lang w:val="ru-RU"/>
              </w:rPr>
              <w:t>Массив уровней</w:t>
            </w:r>
            <w:r w:rsidRPr="0021717A">
              <w:rPr>
                <w:lang w:val="ru-RU"/>
              </w:rPr>
              <w:br/>
            </w:r>
            <w:proofErr w:type="spellStart"/>
            <w:r w:rsidRPr="0021717A">
              <w:rPr>
                <w:lang w:val="ru-RU"/>
              </w:rPr>
              <w:t>э.п.п.м</w:t>
            </w:r>
            <w:proofErr w:type="spellEnd"/>
            <w:r w:rsidRPr="0021717A">
              <w:rPr>
                <w:lang w:val="ru-RU"/>
              </w:rPr>
              <w:t>.↓</w:t>
            </w:r>
          </w:p>
        </w:tc>
        <w:tc>
          <w:tcPr>
            <w:tcW w:w="2438" w:type="dxa"/>
            <w:hideMark/>
          </w:tcPr>
          <w:p w14:paraId="3AE71685" w14:textId="3CE2E932" w:rsidR="0021717A" w:rsidRPr="0021717A" w:rsidRDefault="0021717A" w:rsidP="0021717A">
            <w:pPr>
              <w:pStyle w:val="Tabletext"/>
              <w:keepNext/>
              <w:jc w:val="center"/>
              <w:rPr>
                <w:szCs w:val="18"/>
              </w:rPr>
            </w:pPr>
            <w:proofErr w:type="spellStart"/>
            <w:r w:rsidRPr="0021717A">
              <w:rPr>
                <w:lang w:val="ru-RU"/>
              </w:rPr>
              <w:t>epfd_DOWN_CALC</w:t>
            </w:r>
            <w:proofErr w:type="spellEnd"/>
            <w:r w:rsidRPr="0021717A">
              <w:rPr>
                <w:lang w:val="ru-RU"/>
              </w:rPr>
              <w:t>[I]</w:t>
            </w:r>
          </w:p>
        </w:tc>
        <w:tc>
          <w:tcPr>
            <w:tcW w:w="2438" w:type="dxa"/>
            <w:hideMark/>
          </w:tcPr>
          <w:p w14:paraId="4E57C3FB" w14:textId="213EC615" w:rsidR="0021717A" w:rsidRPr="0021717A" w:rsidRDefault="0021717A" w:rsidP="0021717A">
            <w:pPr>
              <w:pStyle w:val="Tabletext"/>
              <w:keepNext/>
              <w:jc w:val="center"/>
              <w:rPr>
                <w:szCs w:val="18"/>
              </w:rPr>
            </w:pPr>
            <w:proofErr w:type="gramStart"/>
            <w:r w:rsidRPr="0021717A">
              <w:rPr>
                <w:lang w:val="ru-RU"/>
              </w:rPr>
              <w:t>дБ(</w:t>
            </w:r>
            <w:proofErr w:type="gramEnd"/>
            <w:r w:rsidRPr="0021717A">
              <w:rPr>
                <w:lang w:val="ru-RU"/>
              </w:rPr>
              <w:t>Вт/(м</w:t>
            </w:r>
            <w:r w:rsidRPr="0021717A">
              <w:rPr>
                <w:vertAlign w:val="superscript"/>
                <w:lang w:val="ru-RU"/>
              </w:rPr>
              <w:t>2</w:t>
            </w:r>
            <w:r w:rsidRPr="0021717A">
              <w:rPr>
                <w:lang w:val="ru-RU"/>
              </w:rPr>
              <w:t xml:space="preserve"> · </w:t>
            </w:r>
            <w:proofErr w:type="spellStart"/>
            <w:r w:rsidRPr="0021717A">
              <w:rPr>
                <w:lang w:val="ru-RU"/>
              </w:rPr>
              <w:t>BW</w:t>
            </w:r>
            <w:r w:rsidRPr="0021717A">
              <w:rPr>
                <w:vertAlign w:val="subscript"/>
                <w:lang w:val="ru-RU"/>
              </w:rPr>
              <w:t>ref</w:t>
            </w:r>
            <w:proofErr w:type="spellEnd"/>
            <w:r w:rsidRPr="0021717A">
              <w:rPr>
                <w:lang w:val="ru-RU"/>
              </w:rPr>
              <w:t>))</w:t>
            </w:r>
          </w:p>
        </w:tc>
      </w:tr>
      <w:tr w:rsidR="0021717A" w:rsidRPr="00382FE0" w14:paraId="7DBE33BF" w14:textId="77777777" w:rsidTr="00757FB9">
        <w:trPr>
          <w:cantSplit/>
          <w:jc w:val="center"/>
        </w:trPr>
        <w:tc>
          <w:tcPr>
            <w:tcW w:w="3402" w:type="dxa"/>
            <w:hideMark/>
          </w:tcPr>
          <w:p w14:paraId="47E8AB73" w14:textId="7785BCB5" w:rsidR="0021717A" w:rsidRPr="0021717A" w:rsidRDefault="0021717A" w:rsidP="0021717A">
            <w:pPr>
              <w:pStyle w:val="Tabletext"/>
              <w:keepNext/>
              <w:jc w:val="center"/>
              <w:rPr>
                <w:szCs w:val="18"/>
              </w:rPr>
            </w:pPr>
            <w:r w:rsidRPr="0021717A">
              <w:rPr>
                <w:lang w:val="ru-RU"/>
              </w:rPr>
              <w:t>Массив процентных</w:t>
            </w:r>
            <w:r w:rsidRPr="0021717A">
              <w:rPr>
                <w:lang w:val="ru-RU"/>
              </w:rPr>
              <w:br/>
              <w:t>значений</w:t>
            </w:r>
          </w:p>
        </w:tc>
        <w:tc>
          <w:tcPr>
            <w:tcW w:w="2438" w:type="dxa"/>
            <w:hideMark/>
          </w:tcPr>
          <w:p w14:paraId="44064480" w14:textId="4664C7F7" w:rsidR="0021717A" w:rsidRPr="0021717A" w:rsidRDefault="0021717A" w:rsidP="0021717A">
            <w:pPr>
              <w:pStyle w:val="Tabletext"/>
              <w:keepNext/>
              <w:jc w:val="center"/>
              <w:rPr>
                <w:szCs w:val="18"/>
              </w:rPr>
            </w:pPr>
            <w:r w:rsidRPr="0021717A">
              <w:rPr>
                <w:lang w:val="ru-RU"/>
              </w:rPr>
              <w:t>PC_CALC[I]</w:t>
            </w:r>
          </w:p>
        </w:tc>
        <w:tc>
          <w:tcPr>
            <w:tcW w:w="2438" w:type="dxa"/>
            <w:hideMark/>
          </w:tcPr>
          <w:p w14:paraId="3F7EC7A7" w14:textId="08FC507F" w:rsidR="0021717A" w:rsidRPr="0021717A" w:rsidRDefault="0021717A" w:rsidP="0021717A">
            <w:pPr>
              <w:pStyle w:val="Tabletext"/>
              <w:keepNext/>
              <w:jc w:val="center"/>
              <w:rPr>
                <w:szCs w:val="18"/>
              </w:rPr>
            </w:pPr>
            <w:r w:rsidRPr="0021717A">
              <w:rPr>
                <w:lang w:val="ru-RU"/>
              </w:rPr>
              <w:t>%</w:t>
            </w:r>
          </w:p>
        </w:tc>
      </w:tr>
    </w:tbl>
    <w:p w14:paraId="04D41DAD" w14:textId="77777777" w:rsidR="00F531C0" w:rsidRPr="00382FE0" w:rsidRDefault="00F531C0" w:rsidP="00F531C0">
      <w:pPr>
        <w:pStyle w:val="Tablefin"/>
      </w:pPr>
    </w:p>
    <w:p w14:paraId="58832FEA" w14:textId="0A82A20C" w:rsidR="00F531C0" w:rsidRPr="0021717A" w:rsidRDefault="0021717A" w:rsidP="00F531C0">
      <w:pPr>
        <w:rPr>
          <w:lang w:val="ru-RU"/>
        </w:rPr>
      </w:pPr>
      <w:r w:rsidRPr="0021717A">
        <w:rPr>
          <w:szCs w:val="22"/>
          <w:lang w:val="ru-RU"/>
        </w:rPr>
        <w:t xml:space="preserve">где PC_CALC[I] – это процент времени превышения </w:t>
      </w:r>
      <w:proofErr w:type="spellStart"/>
      <w:r w:rsidRPr="0021717A">
        <w:rPr>
          <w:szCs w:val="22"/>
          <w:lang w:val="ru-RU"/>
        </w:rPr>
        <w:t>epfd_DOWN_CALC</w:t>
      </w:r>
      <w:proofErr w:type="spellEnd"/>
      <w:r w:rsidRPr="0021717A">
        <w:rPr>
          <w:szCs w:val="22"/>
          <w:lang w:val="ru-RU"/>
        </w:rPr>
        <w:t>[I].</w:t>
      </w:r>
    </w:p>
    <w:p w14:paraId="3BD21B72" w14:textId="58246246" w:rsidR="00F531C0" w:rsidRPr="0021717A" w:rsidRDefault="00F531C0" w:rsidP="00F531C0">
      <w:pPr>
        <w:pStyle w:val="Heading2"/>
        <w:rPr>
          <w:lang w:val="ru-RU"/>
        </w:rPr>
      </w:pPr>
      <w:bookmarkStart w:id="286" w:name="_Toc442753319"/>
      <w:bookmarkStart w:id="287" w:name="_Toc442856632"/>
      <w:bookmarkStart w:id="288" w:name="_Toc107027680"/>
      <w:r w:rsidRPr="0021717A">
        <w:t>D</w:t>
      </w:r>
      <w:r w:rsidRPr="0021717A">
        <w:rPr>
          <w:lang w:val="ru-RU"/>
        </w:rPr>
        <w:t>5.2</w:t>
      </w:r>
      <w:r w:rsidRPr="0021717A">
        <w:rPr>
          <w:lang w:val="ru-RU"/>
        </w:rPr>
        <w:tab/>
      </w:r>
      <w:bookmarkEnd w:id="286"/>
      <w:bookmarkEnd w:id="287"/>
      <w:bookmarkEnd w:id="288"/>
      <w:r w:rsidR="0021717A" w:rsidRPr="0021717A">
        <w:rPr>
          <w:lang w:val="ru-RU"/>
        </w:rPr>
        <w:t xml:space="preserve">Описание программного обеспечения для расчета </w:t>
      </w:r>
      <w:proofErr w:type="spellStart"/>
      <w:r w:rsidR="0021717A" w:rsidRPr="0021717A">
        <w:rPr>
          <w:lang w:val="ru-RU"/>
        </w:rPr>
        <w:t>э.п.п.м</w:t>
      </w:r>
      <w:proofErr w:type="spellEnd"/>
      <w:r w:rsidR="0021717A" w:rsidRPr="0021717A">
        <w:rPr>
          <w:lang w:val="ru-RU"/>
        </w:rPr>
        <w:t>.↑</w:t>
      </w:r>
    </w:p>
    <w:p w14:paraId="00EF377D" w14:textId="77777777" w:rsidR="0021717A" w:rsidRPr="0021717A" w:rsidRDefault="0021717A" w:rsidP="0021717A">
      <w:pPr>
        <w:rPr>
          <w:lang w:val="ru-RU"/>
        </w:rPr>
      </w:pPr>
      <w:r w:rsidRPr="0021717A">
        <w:rPr>
          <w:lang w:val="ru-RU"/>
        </w:rPr>
        <w:t xml:space="preserve">В этом разделе описывается алгоритм для расчета уровней </w:t>
      </w:r>
      <w:proofErr w:type="spellStart"/>
      <w:r w:rsidRPr="0021717A">
        <w:rPr>
          <w:lang w:val="ru-RU"/>
        </w:rPr>
        <w:t>э.п.п.м</w:t>
      </w:r>
      <w:proofErr w:type="spellEnd"/>
      <w:r w:rsidRPr="0021717A">
        <w:rPr>
          <w:lang w:val="ru-RU"/>
        </w:rPr>
        <w:t>.↑ от земных станций НГСО, поступающих в линию вверх ГСО. Местоположение ЗС можно определить одним из двух способов.</w:t>
      </w:r>
    </w:p>
    <w:p w14:paraId="74305CC5" w14:textId="77777777" w:rsidR="0021717A" w:rsidRPr="0021717A" w:rsidRDefault="0021717A" w:rsidP="00757FB9">
      <w:pPr>
        <w:pStyle w:val="enumlev1"/>
        <w:rPr>
          <w:lang w:val="ru-RU"/>
        </w:rPr>
      </w:pPr>
      <w:r w:rsidRPr="0021717A">
        <w:rPr>
          <w:lang w:val="ru-RU"/>
        </w:rPr>
        <w:t>1)</w:t>
      </w:r>
      <w:r w:rsidRPr="0021717A">
        <w:rPr>
          <w:lang w:val="ru-RU"/>
        </w:rPr>
        <w:tab/>
        <w:t xml:space="preserve">Предполагается, что земные станции НГСО распределены равномерно по поверхности Земли. В этом случае для идентификатора ES_ID маски </w:t>
      </w:r>
      <w:proofErr w:type="spellStart"/>
      <w:r w:rsidRPr="0021717A">
        <w:rPr>
          <w:lang w:val="ru-RU"/>
        </w:rPr>
        <w:t>э.и.и.м</w:t>
      </w:r>
      <w:proofErr w:type="spellEnd"/>
      <w:r w:rsidRPr="0021717A">
        <w:rPr>
          <w:lang w:val="ru-RU"/>
        </w:rPr>
        <w:t>. необходимо указать значение –1.</w:t>
      </w:r>
    </w:p>
    <w:p w14:paraId="7E63F1C4" w14:textId="77777777" w:rsidR="0021717A" w:rsidRPr="0021717A" w:rsidRDefault="0021717A" w:rsidP="00757FB9">
      <w:pPr>
        <w:pStyle w:val="enumlev1"/>
        <w:rPr>
          <w:lang w:val="ru-RU"/>
        </w:rPr>
      </w:pPr>
      <w:r w:rsidRPr="0021717A">
        <w:rPr>
          <w:lang w:val="ru-RU"/>
        </w:rPr>
        <w:t>2)</w:t>
      </w:r>
      <w:r w:rsidRPr="0021717A">
        <w:rPr>
          <w:lang w:val="ru-RU"/>
        </w:rPr>
        <w:tab/>
        <w:t xml:space="preserve">Местоположение конкретных ЗС указано с помощью поля в маске </w:t>
      </w:r>
      <w:proofErr w:type="spellStart"/>
      <w:r w:rsidRPr="0021717A">
        <w:rPr>
          <w:lang w:val="ru-RU"/>
        </w:rPr>
        <w:t>э.и.и.м</w:t>
      </w:r>
      <w:proofErr w:type="spellEnd"/>
      <w:r w:rsidRPr="0021717A">
        <w:rPr>
          <w:lang w:val="ru-RU"/>
        </w:rPr>
        <w:t>. ЗС. В этом случае поле плотности не используется.</w:t>
      </w:r>
    </w:p>
    <w:p w14:paraId="5B3EEFDA" w14:textId="77777777" w:rsidR="0021717A" w:rsidRPr="0021717A" w:rsidRDefault="0021717A" w:rsidP="0021717A">
      <w:pPr>
        <w:rPr>
          <w:lang w:val="ru-RU"/>
        </w:rPr>
      </w:pPr>
      <w:r w:rsidRPr="0021717A">
        <w:rPr>
          <w:lang w:val="ru-RU"/>
        </w:rPr>
        <w:t xml:space="preserve">Каждая земная станция ориентирована в направлении спутника НГСО с применением правил ориентирования для данной группировки и ведет передачу с определенной </w:t>
      </w:r>
      <w:proofErr w:type="spellStart"/>
      <w:r w:rsidRPr="0021717A">
        <w:rPr>
          <w:lang w:val="ru-RU"/>
        </w:rPr>
        <w:t>э.и.и.м</w:t>
      </w:r>
      <w:proofErr w:type="spellEnd"/>
      <w:r w:rsidRPr="0021717A">
        <w:rPr>
          <w:lang w:val="ru-RU"/>
        </w:rPr>
        <w:t xml:space="preserve">. Исходя из </w:t>
      </w:r>
      <w:proofErr w:type="spellStart"/>
      <w:r w:rsidRPr="0021717A">
        <w:rPr>
          <w:lang w:val="ru-RU"/>
        </w:rPr>
        <w:t>э.и.и.м</w:t>
      </w:r>
      <w:proofErr w:type="spellEnd"/>
      <w:r w:rsidRPr="0021717A">
        <w:rPr>
          <w:lang w:val="ru-RU"/>
        </w:rPr>
        <w:t xml:space="preserve">. и </w:t>
      </w:r>
      <w:proofErr w:type="spellStart"/>
      <w:r w:rsidRPr="0021717A">
        <w:rPr>
          <w:lang w:val="ru-RU"/>
        </w:rPr>
        <w:t>внеосевой</w:t>
      </w:r>
      <w:proofErr w:type="spellEnd"/>
      <w:r w:rsidRPr="0021717A">
        <w:rPr>
          <w:lang w:val="ru-RU"/>
        </w:rPr>
        <w:t xml:space="preserve"> диаграммы усиления для каждой земной станции можно вычислить </w:t>
      </w:r>
      <w:proofErr w:type="spellStart"/>
      <w:r w:rsidRPr="0021717A">
        <w:rPr>
          <w:lang w:val="ru-RU"/>
        </w:rPr>
        <w:t>э.п.п.м</w:t>
      </w:r>
      <w:proofErr w:type="spellEnd"/>
      <w:r w:rsidRPr="0021717A">
        <w:rPr>
          <w:lang w:val="ru-RU"/>
        </w:rPr>
        <w:t xml:space="preserve">.↑ на ГСО. Такой расчет повторяется для последовательности временных шагов до получения распределения </w:t>
      </w:r>
      <w:proofErr w:type="spellStart"/>
      <w:r w:rsidRPr="0021717A">
        <w:rPr>
          <w:lang w:val="ru-RU"/>
        </w:rPr>
        <w:t>э.п.п.м</w:t>
      </w:r>
      <w:proofErr w:type="spellEnd"/>
      <w:r w:rsidRPr="0021717A">
        <w:rPr>
          <w:lang w:val="ru-RU"/>
        </w:rPr>
        <w:t xml:space="preserve">.↑. Это распределение можно затем сравнить с предельными уровнями для вынесения решения </w:t>
      </w:r>
      <w:proofErr w:type="spellStart"/>
      <w:r w:rsidRPr="0021717A">
        <w:rPr>
          <w:lang w:val="ru-RU"/>
        </w:rPr>
        <w:t>go</w:t>
      </w:r>
      <w:proofErr w:type="spellEnd"/>
      <w:r w:rsidRPr="0021717A">
        <w:rPr>
          <w:lang w:val="ru-RU"/>
        </w:rPr>
        <w:t>/</w:t>
      </w:r>
      <w:proofErr w:type="spellStart"/>
      <w:r w:rsidRPr="0021717A">
        <w:rPr>
          <w:lang w:val="ru-RU"/>
        </w:rPr>
        <w:t>no</w:t>
      </w:r>
      <w:proofErr w:type="spellEnd"/>
      <w:r w:rsidRPr="0021717A">
        <w:rPr>
          <w:lang w:val="ru-RU"/>
        </w:rPr>
        <w:t xml:space="preserve"> </w:t>
      </w:r>
      <w:proofErr w:type="spellStart"/>
      <w:r w:rsidRPr="0021717A">
        <w:rPr>
          <w:lang w:val="ru-RU"/>
        </w:rPr>
        <w:t>go</w:t>
      </w:r>
      <w:proofErr w:type="spellEnd"/>
      <w:r w:rsidRPr="0021717A">
        <w:rPr>
          <w:lang w:val="ru-RU"/>
        </w:rPr>
        <w:t xml:space="preserve"> (проверка пройдена/не пройдена).</w:t>
      </w:r>
    </w:p>
    <w:p w14:paraId="4D768EF1" w14:textId="18845D95" w:rsidR="00F531C0" w:rsidRPr="0021717A" w:rsidRDefault="0021717A" w:rsidP="0021717A">
      <w:pPr>
        <w:rPr>
          <w:lang w:val="ru-RU"/>
        </w:rPr>
      </w:pPr>
      <w:r w:rsidRPr="0021717A">
        <w:rPr>
          <w:lang w:val="ru-RU"/>
        </w:rPr>
        <w:t>На рисунке 44 показана геометрия с расположением земных станций НГСО, ведущих передачу в направлении группировки спутников НГСО и контрольного спутника ГСО, осуществляющего прием от земной станции ГСО.</w:t>
      </w:r>
    </w:p>
    <w:bookmarkEnd w:id="273"/>
    <w:bookmarkEnd w:id="274"/>
    <w:bookmarkEnd w:id="275"/>
    <w:p w14:paraId="68AEC440" w14:textId="77777777" w:rsidR="0021717A" w:rsidRPr="00EE23FA" w:rsidRDefault="0021717A" w:rsidP="0021717A">
      <w:pPr>
        <w:pStyle w:val="FigureNo"/>
        <w:rPr>
          <w:szCs w:val="18"/>
          <w:lang w:val="ru-RU"/>
        </w:rPr>
      </w:pPr>
      <w:r w:rsidRPr="009D52FF">
        <w:rPr>
          <w:szCs w:val="18"/>
          <w:lang w:val="ru-RU"/>
        </w:rPr>
        <w:lastRenderedPageBreak/>
        <w:t>рисунок 44</w:t>
      </w:r>
    </w:p>
    <w:p w14:paraId="0E2FC7D6" w14:textId="13ABABFC" w:rsidR="00F531C0" w:rsidRPr="0021717A" w:rsidRDefault="0021717A" w:rsidP="0021717A">
      <w:pPr>
        <w:pStyle w:val="Figuretitle"/>
        <w:rPr>
          <w:szCs w:val="18"/>
          <w:lang w:val="ru-RU"/>
        </w:rPr>
      </w:pPr>
      <w:r w:rsidRPr="00EE23FA">
        <w:rPr>
          <w:lang w:val="ru-RU"/>
        </w:rPr>
        <w:t xml:space="preserve">Пример сценария </w:t>
      </w:r>
      <w:proofErr w:type="spellStart"/>
      <w:r w:rsidRPr="00EE23FA">
        <w:rPr>
          <w:lang w:val="ru-RU"/>
        </w:rPr>
        <w:t>э.п.п.м</w:t>
      </w:r>
      <w:proofErr w:type="spellEnd"/>
      <w:r w:rsidRPr="00EE23FA">
        <w:rPr>
          <w:lang w:val="ru-RU"/>
        </w:rPr>
        <w:t>. (вверх)</w:t>
      </w:r>
    </w:p>
    <w:p w14:paraId="5A12140A" w14:textId="7558FD54" w:rsidR="00F531C0" w:rsidRPr="00382FE0" w:rsidRDefault="00FD0ED7" w:rsidP="00F531C0">
      <w:pPr>
        <w:pStyle w:val="Figure"/>
      </w:pPr>
      <w:r w:rsidRPr="00382FE0">
        <w:rPr>
          <w:noProof/>
          <w:lang w:val="ru-RU" w:eastAsia="ru-RU"/>
        </w:rPr>
        <w:drawing>
          <wp:inline distT="0" distB="0" distL="0" distR="0" wp14:anchorId="71FB6856" wp14:editId="1F40A7D1">
            <wp:extent cx="4720442" cy="4197219"/>
            <wp:effectExtent l="0" t="0" r="4445" b="0"/>
            <wp:docPr id="223" name="Picture 223" descr="A globe with a map of the ear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A globe with a map of the earth&#10;&#10;Description automatically generated with medium confidenc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723846" cy="4200245"/>
                    </a:xfrm>
                    <a:prstGeom prst="rect">
                      <a:avLst/>
                    </a:prstGeom>
                  </pic:spPr>
                </pic:pic>
              </a:graphicData>
            </a:graphic>
          </wp:inline>
        </w:drawing>
      </w:r>
    </w:p>
    <w:p w14:paraId="02979F6D" w14:textId="16DB3584" w:rsidR="00F531C0" w:rsidRPr="004F53BA" w:rsidRDefault="00F531C0" w:rsidP="00F531C0">
      <w:pPr>
        <w:pStyle w:val="Heading3"/>
        <w:rPr>
          <w:lang w:val="ru-RU"/>
        </w:rPr>
      </w:pPr>
      <w:bookmarkStart w:id="289" w:name="_Toc442753320"/>
      <w:bookmarkStart w:id="290" w:name="_Toc442856633"/>
      <w:r w:rsidRPr="004F53BA">
        <w:t>D</w:t>
      </w:r>
      <w:r w:rsidRPr="004F53BA">
        <w:rPr>
          <w:lang w:val="ru-RU"/>
        </w:rPr>
        <w:t>5.2.1</w:t>
      </w:r>
      <w:r w:rsidRPr="004F53BA">
        <w:rPr>
          <w:lang w:val="ru-RU"/>
        </w:rPr>
        <w:tab/>
      </w:r>
      <w:bookmarkStart w:id="291" w:name="_Toc440700502"/>
      <w:bookmarkStart w:id="292" w:name="_Toc438448573"/>
      <w:bookmarkEnd w:id="289"/>
      <w:bookmarkEnd w:id="290"/>
      <w:r w:rsidR="004F53BA" w:rsidRPr="004F53BA">
        <w:rPr>
          <w:lang w:val="ru-RU"/>
        </w:rPr>
        <w:t>Параметры конфигурации</w:t>
      </w:r>
      <w:bookmarkEnd w:id="291"/>
      <w:bookmarkEnd w:id="292"/>
    </w:p>
    <w:p w14:paraId="2997D7E0" w14:textId="77777777" w:rsidR="004F53BA" w:rsidRPr="004F53BA" w:rsidRDefault="004F53BA" w:rsidP="004F53BA">
      <w:pPr>
        <w:keepNext/>
        <w:keepLines/>
        <w:rPr>
          <w:lang w:val="ru-RU"/>
        </w:rPr>
      </w:pPr>
      <w:r w:rsidRPr="004F53BA">
        <w:rPr>
          <w:lang w:val="ru-RU"/>
        </w:rPr>
        <w:t xml:space="preserve">В этом пункте определяются параметры, необходимые для всех расчетов </w:t>
      </w:r>
      <w:proofErr w:type="spellStart"/>
      <w:r w:rsidRPr="004F53BA">
        <w:rPr>
          <w:lang w:val="ru-RU"/>
        </w:rPr>
        <w:t>э.п.п.м</w:t>
      </w:r>
      <w:proofErr w:type="spellEnd"/>
      <w:r w:rsidRPr="004F53BA">
        <w:rPr>
          <w:lang w:val="ru-RU"/>
        </w:rPr>
        <w:t xml:space="preserve">.↑, описываемых в РР. Это будет совокупность данных из </w:t>
      </w:r>
      <w:r w:rsidRPr="004F53BA">
        <w:rPr>
          <w:i/>
          <w:lang w:val="ru-RU"/>
        </w:rPr>
        <w:t>N</w:t>
      </w:r>
      <w:r w:rsidRPr="004F53BA">
        <w:rPr>
          <w:lang w:val="ru-RU"/>
        </w:rPr>
        <w:t xml:space="preserve"> наборов предельных значений, которую можно использовать во всех прогонах. Соответствующая таблица может запрашиваться таким образом, чтобы требуемые значения могли использоваться в зависимости от частоты системы НГСО.</w:t>
      </w:r>
    </w:p>
    <w:p w14:paraId="5B8F4709" w14:textId="414179DA" w:rsidR="00F531C0" w:rsidRPr="004F53BA" w:rsidRDefault="004F53BA" w:rsidP="004F53BA">
      <w:pPr>
        <w:rPr>
          <w:lang w:val="ru-RU"/>
        </w:rPr>
      </w:pPr>
      <w:r w:rsidRPr="004F53BA">
        <w:rPr>
          <w:lang w:val="ru-RU"/>
        </w:rPr>
        <w:t>Для каждого набора предельных значений приведенные ниже параметры будут определяться, как указано в пункте D2.1.</w:t>
      </w:r>
    </w:p>
    <w:p w14:paraId="22A5133E" w14:textId="77777777" w:rsidR="00F531C0" w:rsidRPr="004F53BA" w:rsidRDefault="00F531C0" w:rsidP="00F531C0">
      <w:pPr>
        <w:pStyle w:val="Blanc"/>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2835"/>
        <w:gridCol w:w="2835"/>
      </w:tblGrid>
      <w:tr w:rsidR="004F53BA" w:rsidRPr="00947A6C" w14:paraId="09F245C4" w14:textId="77777777" w:rsidTr="00246BC4">
        <w:trPr>
          <w:cantSplit/>
          <w:jc w:val="center"/>
        </w:trPr>
        <w:tc>
          <w:tcPr>
            <w:tcW w:w="3969" w:type="dxa"/>
            <w:vAlign w:val="center"/>
            <w:hideMark/>
          </w:tcPr>
          <w:p w14:paraId="31DFE560" w14:textId="02776EAF" w:rsidR="004F53BA" w:rsidRPr="004F53BA" w:rsidRDefault="004F53BA" w:rsidP="004F53BA">
            <w:pPr>
              <w:pStyle w:val="Tablehead"/>
              <w:keepLines/>
              <w:rPr>
                <w:szCs w:val="22"/>
              </w:rPr>
            </w:pPr>
            <w:r w:rsidRPr="004F53BA">
              <w:rPr>
                <w:lang w:val="ru-RU"/>
              </w:rPr>
              <w:t>Название параметра</w:t>
            </w:r>
          </w:p>
        </w:tc>
        <w:tc>
          <w:tcPr>
            <w:tcW w:w="2835" w:type="dxa"/>
            <w:vAlign w:val="center"/>
            <w:hideMark/>
          </w:tcPr>
          <w:p w14:paraId="756F6206" w14:textId="6B81F0BC" w:rsidR="004F53BA" w:rsidRPr="004F53BA" w:rsidRDefault="004F53BA" w:rsidP="004F53BA">
            <w:pPr>
              <w:pStyle w:val="Tablehead"/>
              <w:keepLines/>
              <w:rPr>
                <w:szCs w:val="22"/>
              </w:rPr>
            </w:pPr>
            <w:r w:rsidRPr="004F53BA">
              <w:rPr>
                <w:lang w:val="ru-RU"/>
              </w:rPr>
              <w:t>Значение параметра</w:t>
            </w:r>
          </w:p>
        </w:tc>
        <w:tc>
          <w:tcPr>
            <w:tcW w:w="2835" w:type="dxa"/>
            <w:vAlign w:val="center"/>
            <w:hideMark/>
          </w:tcPr>
          <w:p w14:paraId="4D106B54" w14:textId="78DE99C4" w:rsidR="004F53BA" w:rsidRPr="004F53BA" w:rsidRDefault="004F53BA" w:rsidP="004F53BA">
            <w:pPr>
              <w:pStyle w:val="Tablehead"/>
              <w:keepLines/>
              <w:rPr>
                <w:szCs w:val="22"/>
                <w:lang w:val="ru-RU"/>
              </w:rPr>
            </w:pPr>
            <w:r w:rsidRPr="004F53BA">
              <w:rPr>
                <w:lang w:val="ru-RU"/>
              </w:rPr>
              <w:t>Единицы измерения и диапазоны параметра</w:t>
            </w:r>
          </w:p>
        </w:tc>
      </w:tr>
      <w:tr w:rsidR="004F53BA" w:rsidRPr="00382FE0" w14:paraId="0D8905C3" w14:textId="77777777" w:rsidTr="00246BC4">
        <w:trPr>
          <w:cantSplit/>
          <w:jc w:val="center"/>
        </w:trPr>
        <w:tc>
          <w:tcPr>
            <w:tcW w:w="3969" w:type="dxa"/>
            <w:hideMark/>
          </w:tcPr>
          <w:p w14:paraId="2E6B3849" w14:textId="283F0C90" w:rsidR="004F53BA" w:rsidRPr="004F53BA" w:rsidRDefault="004F53BA" w:rsidP="004F53BA">
            <w:pPr>
              <w:pStyle w:val="Tabletext"/>
              <w:jc w:val="left"/>
            </w:pPr>
            <w:r w:rsidRPr="004F53BA">
              <w:rPr>
                <w:lang w:val="ru-RU"/>
              </w:rPr>
              <w:t xml:space="preserve">Частота </w:t>
            </w:r>
          </w:p>
        </w:tc>
        <w:tc>
          <w:tcPr>
            <w:tcW w:w="2835" w:type="dxa"/>
            <w:hideMark/>
          </w:tcPr>
          <w:p w14:paraId="625B1851" w14:textId="2C7029E7" w:rsidR="004F53BA" w:rsidRPr="004F53BA" w:rsidRDefault="004F53BA" w:rsidP="004F53BA">
            <w:pPr>
              <w:pStyle w:val="Tabletext"/>
              <w:jc w:val="center"/>
            </w:pPr>
            <w:r w:rsidRPr="004F53BA">
              <w:rPr>
                <w:lang w:val="ru-RU"/>
              </w:rPr>
              <w:t>FREQ</w:t>
            </w:r>
          </w:p>
        </w:tc>
        <w:tc>
          <w:tcPr>
            <w:tcW w:w="2835" w:type="dxa"/>
            <w:hideMark/>
          </w:tcPr>
          <w:p w14:paraId="5BC0C66C" w14:textId="4CD25967" w:rsidR="004F53BA" w:rsidRPr="004F53BA" w:rsidRDefault="004F53BA" w:rsidP="004F53BA">
            <w:pPr>
              <w:pStyle w:val="Tabletext"/>
              <w:jc w:val="center"/>
            </w:pPr>
            <w:proofErr w:type="spellStart"/>
            <w:r w:rsidRPr="004F53BA">
              <w:rPr>
                <w:lang w:val="ru-RU"/>
              </w:rPr>
              <w:t>MГц</w:t>
            </w:r>
            <w:proofErr w:type="spellEnd"/>
          </w:p>
        </w:tc>
      </w:tr>
      <w:tr w:rsidR="004F53BA" w:rsidRPr="00947A6C" w14:paraId="0F938E89" w14:textId="77777777" w:rsidTr="00246BC4">
        <w:trPr>
          <w:cantSplit/>
          <w:jc w:val="center"/>
        </w:trPr>
        <w:tc>
          <w:tcPr>
            <w:tcW w:w="3969" w:type="dxa"/>
            <w:hideMark/>
          </w:tcPr>
          <w:p w14:paraId="5CAECC3A" w14:textId="2C88AAB5" w:rsidR="004F53BA" w:rsidRPr="004F53BA" w:rsidRDefault="004F53BA" w:rsidP="004F53BA">
            <w:pPr>
              <w:pStyle w:val="Tabletext"/>
              <w:jc w:val="left"/>
            </w:pPr>
            <w:r w:rsidRPr="004F53BA">
              <w:rPr>
                <w:lang w:val="ru-RU"/>
              </w:rPr>
              <w:t>Диаграмма усиления ГСО</w:t>
            </w:r>
          </w:p>
        </w:tc>
        <w:tc>
          <w:tcPr>
            <w:tcW w:w="2835" w:type="dxa"/>
            <w:hideMark/>
          </w:tcPr>
          <w:p w14:paraId="38DDA45D" w14:textId="19F2ED74" w:rsidR="004F53BA" w:rsidRPr="004F53BA" w:rsidRDefault="004F53BA" w:rsidP="004F53BA">
            <w:pPr>
              <w:pStyle w:val="Tabletext"/>
              <w:jc w:val="center"/>
            </w:pPr>
            <w:r w:rsidRPr="004F53BA">
              <w:rPr>
                <w:lang w:val="ru-RU"/>
              </w:rPr>
              <w:t>FEND_UP</w:t>
            </w:r>
          </w:p>
        </w:tc>
        <w:tc>
          <w:tcPr>
            <w:tcW w:w="2835" w:type="dxa"/>
            <w:hideMark/>
          </w:tcPr>
          <w:p w14:paraId="29F74EB7" w14:textId="7B632CD9" w:rsidR="004F53BA" w:rsidRPr="004F53BA" w:rsidRDefault="004F53BA" w:rsidP="004F53BA">
            <w:pPr>
              <w:pStyle w:val="Tabletext"/>
              <w:jc w:val="center"/>
              <w:rPr>
                <w:lang w:val="ru-RU"/>
              </w:rPr>
            </w:pPr>
            <w:r w:rsidRPr="004F53BA">
              <w:rPr>
                <w:lang w:val="ru-RU"/>
              </w:rPr>
              <w:t>Одна из диаграмм в пункте D6.5</w:t>
            </w:r>
          </w:p>
        </w:tc>
      </w:tr>
      <w:tr w:rsidR="004F53BA" w:rsidRPr="00382FE0" w14:paraId="5B611FBF" w14:textId="77777777" w:rsidTr="00246BC4">
        <w:trPr>
          <w:cantSplit/>
          <w:jc w:val="center"/>
        </w:trPr>
        <w:tc>
          <w:tcPr>
            <w:tcW w:w="3969" w:type="dxa"/>
            <w:hideMark/>
          </w:tcPr>
          <w:p w14:paraId="2ACFDF42" w14:textId="264503C0" w:rsidR="004F53BA" w:rsidRPr="004F53BA" w:rsidRDefault="004F53BA" w:rsidP="004F53BA">
            <w:pPr>
              <w:pStyle w:val="Tabletext"/>
              <w:jc w:val="left"/>
            </w:pPr>
            <w:r w:rsidRPr="004F53BA">
              <w:rPr>
                <w:lang w:val="ru-RU"/>
              </w:rPr>
              <w:t>Пиковое усиление ГСО</w:t>
            </w:r>
          </w:p>
        </w:tc>
        <w:tc>
          <w:tcPr>
            <w:tcW w:w="2835" w:type="dxa"/>
            <w:hideMark/>
          </w:tcPr>
          <w:p w14:paraId="03B4B761" w14:textId="5DFE6D2E" w:rsidR="004F53BA" w:rsidRPr="004F53BA" w:rsidRDefault="004F53BA" w:rsidP="004F53BA">
            <w:pPr>
              <w:pStyle w:val="Tabletext"/>
              <w:jc w:val="center"/>
            </w:pPr>
            <w:r w:rsidRPr="004F53BA">
              <w:rPr>
                <w:lang w:val="ru-RU"/>
              </w:rPr>
              <w:t>GSO_SAT_PEAKGAIN</w:t>
            </w:r>
          </w:p>
        </w:tc>
        <w:tc>
          <w:tcPr>
            <w:tcW w:w="2835" w:type="dxa"/>
            <w:hideMark/>
          </w:tcPr>
          <w:p w14:paraId="46EBB3E5" w14:textId="57DDD573" w:rsidR="004F53BA" w:rsidRPr="004F53BA" w:rsidRDefault="004F53BA" w:rsidP="004F53BA">
            <w:pPr>
              <w:pStyle w:val="Tabletext"/>
              <w:jc w:val="center"/>
            </w:pPr>
            <w:proofErr w:type="spellStart"/>
            <w:r w:rsidRPr="004F53BA">
              <w:rPr>
                <w:lang w:val="ru-RU"/>
              </w:rPr>
              <w:t>дБи</w:t>
            </w:r>
            <w:proofErr w:type="spellEnd"/>
          </w:p>
        </w:tc>
      </w:tr>
      <w:tr w:rsidR="004F53BA" w:rsidRPr="00382FE0" w14:paraId="09821933" w14:textId="77777777" w:rsidTr="00246BC4">
        <w:trPr>
          <w:cantSplit/>
          <w:jc w:val="center"/>
        </w:trPr>
        <w:tc>
          <w:tcPr>
            <w:tcW w:w="3969" w:type="dxa"/>
            <w:hideMark/>
          </w:tcPr>
          <w:p w14:paraId="380BCE22" w14:textId="1E8E4FAE" w:rsidR="004F53BA" w:rsidRPr="004F53BA" w:rsidRDefault="004F53BA" w:rsidP="004F53BA">
            <w:pPr>
              <w:pStyle w:val="Tabletext"/>
              <w:jc w:val="left"/>
              <w:rPr>
                <w:lang w:val="ru-RU"/>
              </w:rPr>
            </w:pPr>
            <w:r w:rsidRPr="004F53BA">
              <w:rPr>
                <w:lang w:val="ru-RU"/>
              </w:rPr>
              <w:t>Ширина луча по половинной мощности для ГСО</w:t>
            </w:r>
          </w:p>
        </w:tc>
        <w:tc>
          <w:tcPr>
            <w:tcW w:w="2835" w:type="dxa"/>
            <w:hideMark/>
          </w:tcPr>
          <w:p w14:paraId="37EFCFD6" w14:textId="3A53D3BA" w:rsidR="004F53BA" w:rsidRPr="004F53BA" w:rsidRDefault="004F53BA" w:rsidP="004F53BA">
            <w:pPr>
              <w:pStyle w:val="Tabletext"/>
              <w:jc w:val="center"/>
            </w:pPr>
            <w:r w:rsidRPr="004F53BA">
              <w:rPr>
                <w:lang w:val="ru-RU"/>
              </w:rPr>
              <w:t>GSO_SAT_BEAMWIDTH</w:t>
            </w:r>
          </w:p>
        </w:tc>
        <w:tc>
          <w:tcPr>
            <w:tcW w:w="2835" w:type="dxa"/>
            <w:hideMark/>
          </w:tcPr>
          <w:p w14:paraId="06050449" w14:textId="21B5D9A5" w:rsidR="004F53BA" w:rsidRPr="004F53BA" w:rsidRDefault="004F53BA" w:rsidP="004F53BA">
            <w:pPr>
              <w:pStyle w:val="Tabletext"/>
              <w:jc w:val="center"/>
            </w:pPr>
            <w:r w:rsidRPr="004F53BA">
              <w:rPr>
                <w:lang w:val="ru-RU"/>
              </w:rPr>
              <w:t>градусы</w:t>
            </w:r>
          </w:p>
        </w:tc>
      </w:tr>
      <w:tr w:rsidR="004F53BA" w:rsidRPr="00382FE0" w14:paraId="0C9EF4CA" w14:textId="77777777" w:rsidTr="00246BC4">
        <w:trPr>
          <w:cantSplit/>
          <w:jc w:val="center"/>
        </w:trPr>
        <w:tc>
          <w:tcPr>
            <w:tcW w:w="3969" w:type="dxa"/>
            <w:hideMark/>
          </w:tcPr>
          <w:p w14:paraId="5F0D613D" w14:textId="27330549" w:rsidR="004F53BA" w:rsidRPr="004F53BA" w:rsidRDefault="004F53BA" w:rsidP="004F53BA">
            <w:pPr>
              <w:pStyle w:val="Tabletext"/>
              <w:jc w:val="left"/>
            </w:pPr>
            <w:r w:rsidRPr="004F53BA">
              <w:rPr>
                <w:lang w:val="ru-RU"/>
              </w:rPr>
              <w:t>Эталонная ширина полосы</w:t>
            </w:r>
          </w:p>
        </w:tc>
        <w:tc>
          <w:tcPr>
            <w:tcW w:w="2835" w:type="dxa"/>
            <w:hideMark/>
          </w:tcPr>
          <w:p w14:paraId="1F584557" w14:textId="2387179E" w:rsidR="004F53BA" w:rsidRPr="004F53BA" w:rsidRDefault="004F53BA" w:rsidP="004F53BA">
            <w:pPr>
              <w:pStyle w:val="Tabletext"/>
              <w:jc w:val="center"/>
            </w:pPr>
            <w:r w:rsidRPr="004F53BA">
              <w:rPr>
                <w:lang w:val="ru-RU"/>
              </w:rPr>
              <w:t>RAFBW</w:t>
            </w:r>
          </w:p>
        </w:tc>
        <w:tc>
          <w:tcPr>
            <w:tcW w:w="2835" w:type="dxa"/>
            <w:hideMark/>
          </w:tcPr>
          <w:p w14:paraId="1868EED4" w14:textId="2C519CC4" w:rsidR="004F53BA" w:rsidRPr="004F53BA" w:rsidRDefault="004F53BA" w:rsidP="004F53BA">
            <w:pPr>
              <w:pStyle w:val="Tabletext"/>
              <w:jc w:val="center"/>
            </w:pPr>
            <w:r w:rsidRPr="004F53BA">
              <w:rPr>
                <w:lang w:val="ru-RU"/>
              </w:rPr>
              <w:t>кГц</w:t>
            </w:r>
          </w:p>
        </w:tc>
      </w:tr>
      <w:tr w:rsidR="004F53BA" w:rsidRPr="00382FE0" w14:paraId="6B90608F" w14:textId="77777777" w:rsidTr="00246BC4">
        <w:trPr>
          <w:cantSplit/>
          <w:jc w:val="center"/>
        </w:trPr>
        <w:tc>
          <w:tcPr>
            <w:tcW w:w="3969" w:type="dxa"/>
            <w:hideMark/>
          </w:tcPr>
          <w:p w14:paraId="49219E95" w14:textId="2C8DFA84" w:rsidR="004F53BA" w:rsidRPr="004F53BA" w:rsidRDefault="004F53BA" w:rsidP="004F53BA">
            <w:pPr>
              <w:pStyle w:val="Tabletext"/>
              <w:jc w:val="left"/>
              <w:rPr>
                <w:lang w:val="ru-RU"/>
              </w:rPr>
            </w:pPr>
            <w:r w:rsidRPr="004F53BA">
              <w:rPr>
                <w:lang w:val="ru-RU"/>
              </w:rPr>
              <w:t xml:space="preserve">Количество точек </w:t>
            </w:r>
            <w:proofErr w:type="spellStart"/>
            <w:r w:rsidRPr="004F53BA">
              <w:rPr>
                <w:lang w:val="ru-RU"/>
              </w:rPr>
              <w:t>э.п.п.м</w:t>
            </w:r>
            <w:proofErr w:type="spellEnd"/>
            <w:r w:rsidRPr="004F53BA">
              <w:rPr>
                <w:lang w:val="ru-RU"/>
              </w:rPr>
              <w:t>.↑</w:t>
            </w:r>
          </w:p>
        </w:tc>
        <w:tc>
          <w:tcPr>
            <w:tcW w:w="2835" w:type="dxa"/>
            <w:hideMark/>
          </w:tcPr>
          <w:p w14:paraId="29CD929F" w14:textId="1FE310D6" w:rsidR="004F53BA" w:rsidRPr="004F53BA" w:rsidRDefault="004F53BA" w:rsidP="004F53BA">
            <w:pPr>
              <w:pStyle w:val="Tabletext"/>
              <w:jc w:val="center"/>
            </w:pPr>
            <w:proofErr w:type="spellStart"/>
            <w:r w:rsidRPr="004F53BA">
              <w:rPr>
                <w:lang w:val="ru-RU"/>
              </w:rPr>
              <w:t>Nepfd_UP</w:t>
            </w:r>
            <w:proofErr w:type="spellEnd"/>
          </w:p>
        </w:tc>
        <w:tc>
          <w:tcPr>
            <w:tcW w:w="2835" w:type="dxa"/>
            <w:hideMark/>
          </w:tcPr>
          <w:p w14:paraId="4E7EA518" w14:textId="3D69031A" w:rsidR="004F53BA" w:rsidRPr="004F53BA" w:rsidRDefault="004F53BA" w:rsidP="004F53BA">
            <w:pPr>
              <w:pStyle w:val="Tabletext"/>
              <w:jc w:val="center"/>
            </w:pPr>
            <w:r w:rsidRPr="004F53BA">
              <w:rPr>
                <w:lang w:val="ru-RU"/>
              </w:rPr>
              <w:t>–</w:t>
            </w:r>
          </w:p>
        </w:tc>
      </w:tr>
      <w:tr w:rsidR="004F53BA" w:rsidRPr="00382FE0" w14:paraId="7E0F4C76" w14:textId="77777777" w:rsidTr="00246BC4">
        <w:trPr>
          <w:cantSplit/>
          <w:jc w:val="center"/>
        </w:trPr>
        <w:tc>
          <w:tcPr>
            <w:tcW w:w="3969" w:type="dxa"/>
            <w:hideMark/>
          </w:tcPr>
          <w:p w14:paraId="1CD53BCC" w14:textId="71AFF276" w:rsidR="004F53BA" w:rsidRPr="00DA1DDF" w:rsidRDefault="004F53BA" w:rsidP="00DA3DC5">
            <w:pPr>
              <w:pStyle w:val="Tabletext"/>
              <w:jc w:val="left"/>
            </w:pPr>
            <w:r w:rsidRPr="004F53BA">
              <w:rPr>
                <w:lang w:val="ru-RU"/>
              </w:rPr>
              <w:t>Массив</w:t>
            </w:r>
            <w:r w:rsidRPr="004F53BA">
              <w:t xml:space="preserve"> </w:t>
            </w:r>
            <w:r w:rsidRPr="004F53BA">
              <w:rPr>
                <w:lang w:val="ru-RU"/>
              </w:rPr>
              <w:t>уровней</w:t>
            </w:r>
            <w:r w:rsidRPr="004F53BA">
              <w:t xml:space="preserve"> </w:t>
            </w:r>
            <w:r w:rsidRPr="004F53BA">
              <w:rPr>
                <w:lang w:val="ru-RU"/>
              </w:rPr>
              <w:t>э</w:t>
            </w:r>
            <w:r w:rsidRPr="004F53BA">
              <w:t>.</w:t>
            </w:r>
            <w:r w:rsidRPr="004F53BA">
              <w:rPr>
                <w:lang w:val="ru-RU"/>
              </w:rPr>
              <w:t>п</w:t>
            </w:r>
            <w:r w:rsidRPr="004F53BA">
              <w:t>.</w:t>
            </w:r>
            <w:r w:rsidRPr="004F53BA">
              <w:rPr>
                <w:lang w:val="ru-RU"/>
              </w:rPr>
              <w:t>п</w:t>
            </w:r>
            <w:r w:rsidRPr="004F53BA">
              <w:t>.</w:t>
            </w:r>
            <w:r w:rsidRPr="004F53BA">
              <w:rPr>
                <w:lang w:val="ru-RU"/>
              </w:rPr>
              <w:t>м</w:t>
            </w:r>
            <w:r w:rsidRPr="004F53BA">
              <w:t xml:space="preserve">.↑ </w:t>
            </w:r>
            <w:proofErr w:type="spellStart"/>
            <w:r w:rsidRPr="004F53BA">
              <w:t>Nepfd_</w:t>
            </w:r>
            <w:r w:rsidR="00DC1FAE">
              <w:t>UP</w:t>
            </w:r>
            <w:proofErr w:type="spellEnd"/>
          </w:p>
        </w:tc>
        <w:tc>
          <w:tcPr>
            <w:tcW w:w="2835" w:type="dxa"/>
            <w:hideMark/>
          </w:tcPr>
          <w:p w14:paraId="3B63BFAD" w14:textId="226484E8" w:rsidR="004F53BA" w:rsidRPr="004F53BA" w:rsidRDefault="004F53BA" w:rsidP="004F53BA">
            <w:pPr>
              <w:pStyle w:val="Tabletext"/>
              <w:jc w:val="center"/>
            </w:pPr>
            <w:proofErr w:type="spellStart"/>
            <w:r w:rsidRPr="004F53BA">
              <w:rPr>
                <w:lang w:val="ru-RU"/>
              </w:rPr>
              <w:t>epfd_UP</w:t>
            </w:r>
            <w:proofErr w:type="spellEnd"/>
            <w:r w:rsidRPr="004F53BA">
              <w:rPr>
                <w:lang w:val="ru-RU"/>
              </w:rPr>
              <w:t>[I]</w:t>
            </w:r>
          </w:p>
        </w:tc>
        <w:tc>
          <w:tcPr>
            <w:tcW w:w="2835" w:type="dxa"/>
            <w:hideMark/>
          </w:tcPr>
          <w:p w14:paraId="7CBD1D05" w14:textId="3C4BE24D" w:rsidR="004F53BA" w:rsidRPr="004F53BA" w:rsidRDefault="004F53BA" w:rsidP="004F53BA">
            <w:pPr>
              <w:pStyle w:val="Tabletext"/>
              <w:jc w:val="center"/>
            </w:pPr>
            <w:proofErr w:type="gramStart"/>
            <w:r w:rsidRPr="004F53BA">
              <w:rPr>
                <w:lang w:val="ru-RU"/>
              </w:rPr>
              <w:t>дБ(</w:t>
            </w:r>
            <w:proofErr w:type="gramEnd"/>
            <w:r w:rsidRPr="004F53BA">
              <w:rPr>
                <w:lang w:val="ru-RU"/>
              </w:rPr>
              <w:t>Вт/(м</w:t>
            </w:r>
            <w:r w:rsidRPr="004F53BA">
              <w:rPr>
                <w:vertAlign w:val="superscript"/>
                <w:lang w:val="ru-RU"/>
              </w:rPr>
              <w:t>2</w:t>
            </w:r>
            <w:r w:rsidRPr="004F53BA">
              <w:rPr>
                <w:lang w:val="ru-RU"/>
              </w:rPr>
              <w:t xml:space="preserve"> · </w:t>
            </w:r>
            <w:proofErr w:type="spellStart"/>
            <w:r w:rsidRPr="004F53BA">
              <w:rPr>
                <w:lang w:val="ru-RU"/>
              </w:rPr>
              <w:t>BW</w:t>
            </w:r>
            <w:r w:rsidRPr="004F53BA">
              <w:rPr>
                <w:vertAlign w:val="subscript"/>
                <w:lang w:val="ru-RU"/>
              </w:rPr>
              <w:t>ref</w:t>
            </w:r>
            <w:proofErr w:type="spellEnd"/>
            <w:r w:rsidRPr="004F53BA">
              <w:rPr>
                <w:lang w:val="ru-RU"/>
              </w:rPr>
              <w:t>))</w:t>
            </w:r>
          </w:p>
        </w:tc>
      </w:tr>
      <w:tr w:rsidR="004F53BA" w:rsidRPr="00382FE0" w14:paraId="6EC95BD8" w14:textId="77777777" w:rsidTr="00246BC4">
        <w:trPr>
          <w:cantSplit/>
          <w:jc w:val="center"/>
        </w:trPr>
        <w:tc>
          <w:tcPr>
            <w:tcW w:w="3969" w:type="dxa"/>
            <w:hideMark/>
          </w:tcPr>
          <w:p w14:paraId="2BF5509E" w14:textId="0B7379E5" w:rsidR="004F53BA" w:rsidRPr="004F53BA" w:rsidRDefault="004F53BA" w:rsidP="004F53BA">
            <w:pPr>
              <w:pStyle w:val="Tabletext"/>
              <w:jc w:val="left"/>
            </w:pPr>
            <w:r w:rsidRPr="004F53BA">
              <w:rPr>
                <w:lang w:val="ru-RU"/>
              </w:rPr>
              <w:t xml:space="preserve">Массив процентов </w:t>
            </w:r>
            <w:proofErr w:type="spellStart"/>
            <w:r w:rsidRPr="004F53BA">
              <w:rPr>
                <w:lang w:val="ru-RU"/>
              </w:rPr>
              <w:t>Nepfd_UP</w:t>
            </w:r>
            <w:proofErr w:type="spellEnd"/>
          </w:p>
        </w:tc>
        <w:tc>
          <w:tcPr>
            <w:tcW w:w="2835" w:type="dxa"/>
            <w:hideMark/>
          </w:tcPr>
          <w:p w14:paraId="7D2279B6" w14:textId="7CA391D7" w:rsidR="004F53BA" w:rsidRPr="004F53BA" w:rsidRDefault="004F53BA" w:rsidP="004F53BA">
            <w:pPr>
              <w:pStyle w:val="Tabletext"/>
              <w:jc w:val="center"/>
            </w:pPr>
            <w:r w:rsidRPr="004F53BA">
              <w:rPr>
                <w:lang w:val="ru-RU"/>
              </w:rPr>
              <w:t>PC_UP[I]</w:t>
            </w:r>
          </w:p>
        </w:tc>
        <w:tc>
          <w:tcPr>
            <w:tcW w:w="2835" w:type="dxa"/>
            <w:hideMark/>
          </w:tcPr>
          <w:p w14:paraId="2EA443CA" w14:textId="7BEE74DC" w:rsidR="004F53BA" w:rsidRPr="004F53BA" w:rsidRDefault="004F53BA" w:rsidP="004F53BA">
            <w:pPr>
              <w:pStyle w:val="Tabletext"/>
              <w:jc w:val="center"/>
            </w:pPr>
            <w:r w:rsidRPr="004F53BA">
              <w:rPr>
                <w:lang w:val="ru-RU"/>
              </w:rPr>
              <w:t>%</w:t>
            </w:r>
          </w:p>
        </w:tc>
      </w:tr>
    </w:tbl>
    <w:p w14:paraId="3DD567E7" w14:textId="77777777" w:rsidR="00F531C0" w:rsidRPr="00382FE0" w:rsidRDefault="00F531C0" w:rsidP="00F531C0">
      <w:pPr>
        <w:pStyle w:val="Tablefin"/>
      </w:pPr>
    </w:p>
    <w:p w14:paraId="3EFFDB44" w14:textId="53AD42FA" w:rsidR="00F531C0" w:rsidRPr="00665989" w:rsidRDefault="00F531C0" w:rsidP="00F531C0">
      <w:pPr>
        <w:pStyle w:val="Heading3"/>
        <w:rPr>
          <w:lang w:val="ru-RU"/>
        </w:rPr>
      </w:pPr>
      <w:bookmarkStart w:id="293" w:name="_Toc442753321"/>
      <w:bookmarkStart w:id="294" w:name="_Toc442856634"/>
      <w:r w:rsidRPr="00665989">
        <w:lastRenderedPageBreak/>
        <w:t>D</w:t>
      </w:r>
      <w:r w:rsidRPr="00665989">
        <w:rPr>
          <w:lang w:val="ru-RU"/>
        </w:rPr>
        <w:t>5.2.2</w:t>
      </w:r>
      <w:r w:rsidRPr="00665989">
        <w:rPr>
          <w:lang w:val="ru-RU"/>
        </w:rPr>
        <w:tab/>
      </w:r>
      <w:bookmarkEnd w:id="293"/>
      <w:bookmarkEnd w:id="294"/>
      <w:r w:rsidR="00665989" w:rsidRPr="00665989">
        <w:rPr>
          <w:lang w:val="ru-RU"/>
        </w:rPr>
        <w:t xml:space="preserve">Определение конфигурации для максимальной </w:t>
      </w:r>
      <w:proofErr w:type="spellStart"/>
      <w:r w:rsidR="00665989" w:rsidRPr="00665989">
        <w:rPr>
          <w:lang w:val="ru-RU"/>
        </w:rPr>
        <w:t>э.п.п.м</w:t>
      </w:r>
      <w:proofErr w:type="spellEnd"/>
      <w:r w:rsidR="00665989" w:rsidRPr="00665989">
        <w:rPr>
          <w:lang w:val="ru-RU"/>
        </w:rPr>
        <w:t>.</w:t>
      </w:r>
    </w:p>
    <w:p w14:paraId="788B8B14" w14:textId="6064FAED" w:rsidR="00F531C0" w:rsidRPr="00665989" w:rsidRDefault="00665989" w:rsidP="00F531C0">
      <w:pPr>
        <w:rPr>
          <w:lang w:val="ru-RU"/>
        </w:rPr>
      </w:pPr>
      <w:r w:rsidRPr="00665989">
        <w:rPr>
          <w:lang w:val="ru-RU"/>
        </w:rPr>
        <w:t xml:space="preserve">Местоположение спутника ГСО и центра луча для максимальной </w:t>
      </w:r>
      <w:proofErr w:type="spellStart"/>
      <w:r w:rsidRPr="00665989">
        <w:rPr>
          <w:lang w:val="ru-RU"/>
        </w:rPr>
        <w:t>э.п.п.м</w:t>
      </w:r>
      <w:proofErr w:type="spellEnd"/>
      <w:r w:rsidRPr="00665989">
        <w:rPr>
          <w:lang w:val="ru-RU"/>
        </w:rPr>
        <w:t>. указано в пункте D3.2.</w:t>
      </w:r>
    </w:p>
    <w:p w14:paraId="1C637421" w14:textId="523685BE" w:rsidR="00F531C0" w:rsidRPr="009B6EF5" w:rsidRDefault="00F531C0" w:rsidP="00F531C0">
      <w:pPr>
        <w:pStyle w:val="Heading3"/>
        <w:rPr>
          <w:lang w:val="ru-RU"/>
        </w:rPr>
      </w:pPr>
      <w:bookmarkStart w:id="295" w:name="_Toc442753322"/>
      <w:bookmarkStart w:id="296" w:name="_Toc442856635"/>
      <w:r w:rsidRPr="009B6EF5">
        <w:t>D</w:t>
      </w:r>
      <w:r w:rsidRPr="009B6EF5">
        <w:rPr>
          <w:lang w:val="ru-RU"/>
        </w:rPr>
        <w:t>5.2.3</w:t>
      </w:r>
      <w:r w:rsidRPr="009B6EF5">
        <w:rPr>
          <w:lang w:val="ru-RU"/>
        </w:rPr>
        <w:tab/>
      </w:r>
      <w:bookmarkEnd w:id="295"/>
      <w:bookmarkEnd w:id="296"/>
      <w:r w:rsidR="009B6EF5" w:rsidRPr="009B6EF5">
        <w:rPr>
          <w:lang w:val="ru-RU"/>
        </w:rPr>
        <w:t>Расчет шагов прогона программы</w:t>
      </w:r>
    </w:p>
    <w:p w14:paraId="2E6AE530" w14:textId="7E313361" w:rsidR="00F531C0" w:rsidRPr="009B6EF5" w:rsidRDefault="009B6EF5" w:rsidP="00F531C0">
      <w:pPr>
        <w:rPr>
          <w:lang w:val="ru-RU"/>
        </w:rPr>
      </w:pPr>
      <w:r w:rsidRPr="009B6EF5">
        <w:rPr>
          <w:lang w:val="ru-RU"/>
        </w:rPr>
        <w:t>Временной шаг и количество временных шагов вычисляются с помощью алгоритма в пункте D4, в котором также описывается дополнительный вариант с двумя временными шагами.</w:t>
      </w:r>
    </w:p>
    <w:p w14:paraId="55E73C0D" w14:textId="120F9BC8" w:rsidR="00F531C0" w:rsidRPr="00F80B02" w:rsidRDefault="00F531C0" w:rsidP="00F531C0">
      <w:pPr>
        <w:pStyle w:val="Heading3"/>
        <w:rPr>
          <w:lang w:val="ru-RU"/>
        </w:rPr>
      </w:pPr>
      <w:bookmarkStart w:id="297" w:name="_Toc442753326"/>
      <w:bookmarkStart w:id="298" w:name="_Toc442856636"/>
      <w:r w:rsidRPr="00F80B02">
        <w:t>D</w:t>
      </w:r>
      <w:r w:rsidRPr="00F80B02">
        <w:rPr>
          <w:lang w:val="ru-RU"/>
        </w:rPr>
        <w:t>5.2.4</w:t>
      </w:r>
      <w:r w:rsidRPr="00F80B02">
        <w:rPr>
          <w:lang w:val="ru-RU"/>
        </w:rPr>
        <w:tab/>
      </w:r>
      <w:bookmarkEnd w:id="297"/>
      <w:bookmarkEnd w:id="298"/>
      <w:r w:rsidR="00F80B02" w:rsidRPr="00F80B02">
        <w:rPr>
          <w:lang w:val="ru-RU"/>
        </w:rPr>
        <w:t>Входные данные</w:t>
      </w:r>
    </w:p>
    <w:p w14:paraId="22F7A1DB" w14:textId="6CDC9355" w:rsidR="00F531C0" w:rsidRPr="00F80B02" w:rsidRDefault="00F531C0" w:rsidP="00F531C0">
      <w:pPr>
        <w:pStyle w:val="Heading4"/>
        <w:rPr>
          <w:lang w:val="ru-RU"/>
        </w:rPr>
      </w:pPr>
      <w:bookmarkStart w:id="299" w:name="_Toc442753327"/>
      <w:r w:rsidRPr="00F80B02">
        <w:t>D</w:t>
      </w:r>
      <w:r w:rsidRPr="00F80B02">
        <w:rPr>
          <w:lang w:val="ru-RU"/>
        </w:rPr>
        <w:t>5.2.4.1</w:t>
      </w:r>
      <w:r w:rsidRPr="00F80B02">
        <w:rPr>
          <w:lang w:val="ru-RU"/>
        </w:rPr>
        <w:tab/>
      </w:r>
      <w:bookmarkEnd w:id="299"/>
      <w:r w:rsidR="00F80B02" w:rsidRPr="00F80B02">
        <w:rPr>
          <w:lang w:val="ru-RU"/>
        </w:rPr>
        <w:t>Входные параметры</w:t>
      </w:r>
    </w:p>
    <w:p w14:paraId="66FB4F81" w14:textId="77777777" w:rsidR="00F80B02" w:rsidRPr="00F80B02" w:rsidRDefault="00F80B02" w:rsidP="00F80B02">
      <w:pPr>
        <w:rPr>
          <w:lang w:val="ru-RU"/>
        </w:rPr>
      </w:pPr>
      <w:r w:rsidRPr="00F80B02">
        <w:rPr>
          <w:lang w:val="ru-RU"/>
        </w:rPr>
        <w:t>В данном разделе определяются входные параметры для конкретного сценария системы НГСО. В этом случае понятие "входные данные" является обобщенным понятием, которое может включать файлы или входные данные, предоставляемые пользователем. Такая информация требуется для:</w:t>
      </w:r>
    </w:p>
    <w:p w14:paraId="5225F183" w14:textId="77777777" w:rsidR="00F80B02" w:rsidRPr="00F80B02" w:rsidRDefault="00F80B02" w:rsidP="00F80B02">
      <w:pPr>
        <w:pStyle w:val="enumlev1"/>
        <w:rPr>
          <w:lang w:val="ru-RU"/>
        </w:rPr>
      </w:pPr>
      <w:r w:rsidRPr="00F80B02">
        <w:rPr>
          <w:lang w:val="ru-RU"/>
        </w:rPr>
        <w:t>–</w:t>
      </w:r>
      <w:r w:rsidRPr="00F80B02">
        <w:rPr>
          <w:lang w:val="ru-RU"/>
        </w:rPr>
        <w:tab/>
        <w:t>системы НГСО;</w:t>
      </w:r>
    </w:p>
    <w:p w14:paraId="14AF0CC7" w14:textId="77777777" w:rsidR="00F80B02" w:rsidRPr="00F80B02" w:rsidRDefault="00F80B02" w:rsidP="00F80B02">
      <w:pPr>
        <w:pStyle w:val="enumlev1"/>
        <w:rPr>
          <w:lang w:val="ru-RU"/>
        </w:rPr>
      </w:pPr>
      <w:r w:rsidRPr="00F80B02">
        <w:rPr>
          <w:lang w:val="ru-RU"/>
        </w:rPr>
        <w:t>–</w:t>
      </w:r>
      <w:r w:rsidRPr="00F80B02">
        <w:rPr>
          <w:lang w:val="ru-RU"/>
        </w:rPr>
        <w:tab/>
        <w:t>системы ГСО;</w:t>
      </w:r>
    </w:p>
    <w:p w14:paraId="5AC21E04" w14:textId="1A89EE22" w:rsidR="00F531C0" w:rsidRPr="00F80B02" w:rsidRDefault="00F80B02" w:rsidP="00F80B02">
      <w:pPr>
        <w:pStyle w:val="enumlev1"/>
        <w:rPr>
          <w:lang w:val="ru-RU"/>
        </w:rPr>
      </w:pPr>
      <w:r w:rsidRPr="00F80B02">
        <w:rPr>
          <w:lang w:val="ru-RU"/>
        </w:rPr>
        <w:t>–</w:t>
      </w:r>
      <w:r w:rsidRPr="00F80B02">
        <w:rPr>
          <w:lang w:val="ru-RU"/>
        </w:rPr>
        <w:tab/>
        <w:t>конфигурации прогона программы.</w:t>
      </w:r>
    </w:p>
    <w:p w14:paraId="64065AB7" w14:textId="1D86B36B" w:rsidR="00F531C0" w:rsidRPr="00F80B02" w:rsidRDefault="00F531C0" w:rsidP="00F531C0">
      <w:pPr>
        <w:pStyle w:val="Heading4"/>
        <w:rPr>
          <w:lang w:val="ru-RU"/>
        </w:rPr>
      </w:pPr>
      <w:bookmarkStart w:id="300" w:name="_Toc442753328"/>
      <w:r w:rsidRPr="00F80B02">
        <w:t>D</w:t>
      </w:r>
      <w:r w:rsidRPr="00F80B02">
        <w:rPr>
          <w:lang w:val="ru-RU"/>
        </w:rPr>
        <w:t>5.2.4.2</w:t>
      </w:r>
      <w:r w:rsidRPr="00F80B02">
        <w:rPr>
          <w:lang w:val="ru-RU"/>
        </w:rPr>
        <w:tab/>
      </w:r>
      <w:bookmarkEnd w:id="300"/>
      <w:r w:rsidR="00F80B02" w:rsidRPr="00F80B02">
        <w:rPr>
          <w:lang w:val="ru-RU"/>
        </w:rPr>
        <w:t>Параметры системы НГСО</w:t>
      </w:r>
    </w:p>
    <w:p w14:paraId="62D30175" w14:textId="67787630" w:rsidR="00F531C0" w:rsidRPr="00F80B02" w:rsidRDefault="00F80B02" w:rsidP="00F531C0">
      <w:pPr>
        <w:rPr>
          <w:lang w:val="ru-RU"/>
        </w:rPr>
      </w:pPr>
      <w:r w:rsidRPr="00F80B02">
        <w:rPr>
          <w:lang w:val="ru-RU"/>
        </w:rPr>
        <w:t>Используются приведенные ниже параметры, как указано в пункте В3.1.</w:t>
      </w:r>
    </w:p>
    <w:p w14:paraId="53EBE3AF" w14:textId="77777777" w:rsidR="00F531C0" w:rsidRPr="00F80B02" w:rsidRDefault="00F531C0" w:rsidP="00F531C0">
      <w:pPr>
        <w:pStyle w:val="Blanc"/>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9"/>
        <w:gridCol w:w="2570"/>
        <w:gridCol w:w="2570"/>
      </w:tblGrid>
      <w:tr w:rsidR="00F80B02" w:rsidRPr="00382FE0" w14:paraId="637FF381" w14:textId="77777777" w:rsidTr="00FA04F8">
        <w:trPr>
          <w:cantSplit/>
          <w:jc w:val="center"/>
        </w:trPr>
        <w:tc>
          <w:tcPr>
            <w:tcW w:w="4499" w:type="dxa"/>
            <w:vAlign w:val="center"/>
            <w:hideMark/>
          </w:tcPr>
          <w:p w14:paraId="1B8A85EC" w14:textId="61AC2AE7" w:rsidR="00F80B02" w:rsidRPr="00F80B02" w:rsidRDefault="00F80B02" w:rsidP="00F80B02">
            <w:pPr>
              <w:pStyle w:val="Tablehead"/>
              <w:rPr>
                <w:szCs w:val="22"/>
              </w:rPr>
            </w:pPr>
            <w:r w:rsidRPr="00F80B02">
              <w:rPr>
                <w:lang w:val="ru-RU"/>
              </w:rPr>
              <w:t>Описание параметра</w:t>
            </w:r>
          </w:p>
        </w:tc>
        <w:tc>
          <w:tcPr>
            <w:tcW w:w="2570" w:type="dxa"/>
            <w:vAlign w:val="center"/>
            <w:hideMark/>
          </w:tcPr>
          <w:p w14:paraId="2C405DF1" w14:textId="2C6E690A" w:rsidR="00F80B02" w:rsidRPr="00F80B02" w:rsidRDefault="00F80B02" w:rsidP="00F80B02">
            <w:pPr>
              <w:pStyle w:val="Tablehead"/>
              <w:rPr>
                <w:szCs w:val="22"/>
              </w:rPr>
            </w:pPr>
            <w:r w:rsidRPr="00F80B02">
              <w:rPr>
                <w:lang w:val="ru-RU"/>
              </w:rPr>
              <w:t>Название параметра</w:t>
            </w:r>
          </w:p>
        </w:tc>
        <w:tc>
          <w:tcPr>
            <w:tcW w:w="2570" w:type="dxa"/>
            <w:vAlign w:val="center"/>
            <w:hideMark/>
          </w:tcPr>
          <w:p w14:paraId="3C60AAA9" w14:textId="4DE8F7D1" w:rsidR="00F80B02" w:rsidRPr="00F80B02" w:rsidRDefault="00F80B02" w:rsidP="00F80B02">
            <w:pPr>
              <w:pStyle w:val="Tablehead"/>
              <w:rPr>
                <w:szCs w:val="22"/>
              </w:rPr>
            </w:pPr>
            <w:r w:rsidRPr="00F80B02">
              <w:rPr>
                <w:lang w:val="ru-RU"/>
              </w:rPr>
              <w:t>Единицы измерения параметра</w:t>
            </w:r>
          </w:p>
        </w:tc>
      </w:tr>
      <w:tr w:rsidR="00F80B02" w:rsidRPr="00382FE0" w14:paraId="7457B6B6" w14:textId="77777777" w:rsidTr="00FA04F8">
        <w:trPr>
          <w:cantSplit/>
          <w:jc w:val="center"/>
        </w:trPr>
        <w:tc>
          <w:tcPr>
            <w:tcW w:w="4499" w:type="dxa"/>
            <w:hideMark/>
          </w:tcPr>
          <w:p w14:paraId="3EAD7B19" w14:textId="7EA59ECC" w:rsidR="00F80B02" w:rsidRPr="00F80B02" w:rsidRDefault="00F80B02" w:rsidP="00F80B02">
            <w:pPr>
              <w:pStyle w:val="Tabletext"/>
              <w:jc w:val="left"/>
              <w:rPr>
                <w:szCs w:val="22"/>
              </w:rPr>
            </w:pPr>
            <w:r w:rsidRPr="00F80B02">
              <w:rPr>
                <w:lang w:val="ru-RU"/>
              </w:rPr>
              <w:t>Количество спутников НГСО</w:t>
            </w:r>
          </w:p>
        </w:tc>
        <w:tc>
          <w:tcPr>
            <w:tcW w:w="2570" w:type="dxa"/>
            <w:hideMark/>
          </w:tcPr>
          <w:p w14:paraId="205842C1" w14:textId="0B4D4F89" w:rsidR="00F80B02" w:rsidRPr="00F80B02" w:rsidRDefault="00F80B02" w:rsidP="00F80B02">
            <w:pPr>
              <w:pStyle w:val="Tabletext"/>
              <w:jc w:val="center"/>
              <w:rPr>
                <w:szCs w:val="22"/>
              </w:rPr>
            </w:pPr>
            <w:proofErr w:type="spellStart"/>
            <w:r w:rsidRPr="00F80B02">
              <w:rPr>
                <w:i/>
                <w:lang w:val="ru-RU"/>
              </w:rPr>
              <w:t>N</w:t>
            </w:r>
            <w:r w:rsidRPr="00F80B02">
              <w:rPr>
                <w:i/>
                <w:vertAlign w:val="subscript"/>
                <w:lang w:val="ru-RU"/>
              </w:rPr>
              <w:t>sat</w:t>
            </w:r>
            <w:proofErr w:type="spellEnd"/>
          </w:p>
        </w:tc>
        <w:tc>
          <w:tcPr>
            <w:tcW w:w="2570" w:type="dxa"/>
            <w:hideMark/>
          </w:tcPr>
          <w:p w14:paraId="7505A354" w14:textId="47FC638D" w:rsidR="00F80B02" w:rsidRPr="00F80B02" w:rsidRDefault="00F80B02" w:rsidP="00F80B02">
            <w:pPr>
              <w:pStyle w:val="Tabletext"/>
              <w:jc w:val="center"/>
              <w:rPr>
                <w:szCs w:val="22"/>
              </w:rPr>
            </w:pPr>
            <w:r w:rsidRPr="00F80B02">
              <w:rPr>
                <w:lang w:val="ru-RU"/>
              </w:rPr>
              <w:t>–</w:t>
            </w:r>
          </w:p>
        </w:tc>
      </w:tr>
      <w:tr w:rsidR="00F80B02" w:rsidRPr="00382FE0" w14:paraId="3E2C6D87" w14:textId="77777777" w:rsidTr="00FA04F8">
        <w:trPr>
          <w:cantSplit/>
          <w:jc w:val="center"/>
        </w:trPr>
        <w:tc>
          <w:tcPr>
            <w:tcW w:w="4499" w:type="dxa"/>
            <w:hideMark/>
          </w:tcPr>
          <w:p w14:paraId="64096537" w14:textId="66A988B0" w:rsidR="00F80B02" w:rsidRPr="00F80B02" w:rsidRDefault="00F80B02" w:rsidP="00F80B02">
            <w:pPr>
              <w:pStyle w:val="Tabletext"/>
              <w:jc w:val="left"/>
              <w:rPr>
                <w:szCs w:val="22"/>
                <w:lang w:val="ru-RU"/>
              </w:rPr>
            </w:pPr>
            <w:r w:rsidRPr="00F80B02">
              <w:rPr>
                <w:lang w:val="ru-RU"/>
              </w:rPr>
              <w:t>Орбита имеет повторяющуюся траекторию на</w:t>
            </w:r>
            <w:r>
              <w:rPr>
                <w:lang w:val="ru-RU"/>
              </w:rPr>
              <w:t> </w:t>
            </w:r>
            <w:r w:rsidRPr="00F80B02">
              <w:rPr>
                <w:lang w:val="ru-RU"/>
              </w:rPr>
              <w:t>Земле, обеспечиваемую функцией удержания станции на орбите</w:t>
            </w:r>
          </w:p>
        </w:tc>
        <w:tc>
          <w:tcPr>
            <w:tcW w:w="2570" w:type="dxa"/>
            <w:hideMark/>
          </w:tcPr>
          <w:p w14:paraId="577CEDFC" w14:textId="123C9249" w:rsidR="00F80B02" w:rsidRPr="00F80B02" w:rsidRDefault="00F80B02" w:rsidP="00F80B02">
            <w:pPr>
              <w:pStyle w:val="Tabletext"/>
              <w:jc w:val="center"/>
              <w:rPr>
                <w:szCs w:val="22"/>
              </w:rPr>
            </w:pPr>
            <w:r w:rsidRPr="00F80B02">
              <w:rPr>
                <w:lang w:val="ru-RU"/>
              </w:rPr>
              <w:t>Да или нет</w:t>
            </w:r>
          </w:p>
        </w:tc>
        <w:tc>
          <w:tcPr>
            <w:tcW w:w="2570" w:type="dxa"/>
            <w:hideMark/>
          </w:tcPr>
          <w:p w14:paraId="6EC2B1D0" w14:textId="6C84BF1C" w:rsidR="00F80B02" w:rsidRPr="00F80B02" w:rsidRDefault="00F80B02" w:rsidP="00F80B02">
            <w:pPr>
              <w:pStyle w:val="Tabletext"/>
              <w:jc w:val="center"/>
              <w:rPr>
                <w:szCs w:val="22"/>
              </w:rPr>
            </w:pPr>
            <w:r w:rsidRPr="00F80B02">
              <w:rPr>
                <w:lang w:val="ru-RU"/>
              </w:rPr>
              <w:t>–</w:t>
            </w:r>
          </w:p>
        </w:tc>
      </w:tr>
      <w:tr w:rsidR="00F80B02" w:rsidRPr="00382FE0" w14:paraId="42C7E191" w14:textId="77777777" w:rsidTr="00FA04F8">
        <w:trPr>
          <w:cantSplit/>
          <w:jc w:val="center"/>
        </w:trPr>
        <w:tc>
          <w:tcPr>
            <w:tcW w:w="4499" w:type="dxa"/>
            <w:hideMark/>
          </w:tcPr>
          <w:p w14:paraId="49729C59" w14:textId="2F322D2E" w:rsidR="00F80B02" w:rsidRPr="00F80B02" w:rsidRDefault="00F80B02" w:rsidP="00F80B02">
            <w:pPr>
              <w:pStyle w:val="Tabletext"/>
              <w:jc w:val="left"/>
              <w:rPr>
                <w:szCs w:val="22"/>
                <w:lang w:val="ru-RU"/>
              </w:rPr>
            </w:pPr>
            <w:r w:rsidRPr="00F80B02">
              <w:rPr>
                <w:lang w:val="ru-RU"/>
              </w:rPr>
              <w:t>Администрация указывает конкретную скорость прецессии узла</w:t>
            </w:r>
          </w:p>
        </w:tc>
        <w:tc>
          <w:tcPr>
            <w:tcW w:w="2570" w:type="dxa"/>
            <w:hideMark/>
          </w:tcPr>
          <w:p w14:paraId="4CE4E709" w14:textId="08E19346" w:rsidR="00F80B02" w:rsidRPr="00F80B02" w:rsidRDefault="00F80B02" w:rsidP="00F80B02">
            <w:pPr>
              <w:pStyle w:val="Tabletext"/>
              <w:jc w:val="center"/>
              <w:rPr>
                <w:szCs w:val="22"/>
              </w:rPr>
            </w:pPr>
            <w:r w:rsidRPr="00F80B02">
              <w:rPr>
                <w:lang w:val="ru-RU"/>
              </w:rPr>
              <w:t>Да или нет</w:t>
            </w:r>
          </w:p>
        </w:tc>
        <w:tc>
          <w:tcPr>
            <w:tcW w:w="2570" w:type="dxa"/>
            <w:hideMark/>
          </w:tcPr>
          <w:p w14:paraId="048022E8" w14:textId="13904EC2" w:rsidR="00F80B02" w:rsidRPr="00F80B02" w:rsidRDefault="00F80B02" w:rsidP="00F80B02">
            <w:pPr>
              <w:pStyle w:val="Tabletext"/>
              <w:jc w:val="center"/>
              <w:rPr>
                <w:szCs w:val="22"/>
              </w:rPr>
            </w:pPr>
            <w:r w:rsidRPr="00F80B02">
              <w:rPr>
                <w:lang w:val="ru-RU"/>
              </w:rPr>
              <w:t>–</w:t>
            </w:r>
          </w:p>
        </w:tc>
      </w:tr>
      <w:tr w:rsidR="00F80B02" w:rsidRPr="00382FE0" w14:paraId="4AAD1F03" w14:textId="77777777" w:rsidTr="00FA04F8">
        <w:trPr>
          <w:cantSplit/>
          <w:jc w:val="center"/>
        </w:trPr>
        <w:tc>
          <w:tcPr>
            <w:tcW w:w="4499" w:type="dxa"/>
            <w:hideMark/>
          </w:tcPr>
          <w:p w14:paraId="092555DD" w14:textId="0C942538" w:rsidR="00F80B02" w:rsidRPr="00F80B02" w:rsidRDefault="00F80B02" w:rsidP="00F80B02">
            <w:pPr>
              <w:pStyle w:val="Tabletext"/>
              <w:jc w:val="left"/>
              <w:rPr>
                <w:szCs w:val="22"/>
                <w:lang w:val="ru-RU"/>
              </w:rPr>
            </w:pPr>
            <w:r w:rsidRPr="00F80B02">
              <w:rPr>
                <w:lang w:val="ru-RU"/>
              </w:rPr>
              <w:t>Диапазон удержания станции на орбите для</w:t>
            </w:r>
            <w:r>
              <w:rPr>
                <w:lang w:val="ru-RU"/>
              </w:rPr>
              <w:t> </w:t>
            </w:r>
            <w:r w:rsidRPr="00F80B02">
              <w:rPr>
                <w:lang w:val="ru-RU"/>
              </w:rPr>
              <w:t>восходящего узла как половина общего диапазона</w:t>
            </w:r>
          </w:p>
        </w:tc>
        <w:tc>
          <w:tcPr>
            <w:tcW w:w="2570" w:type="dxa"/>
            <w:hideMark/>
          </w:tcPr>
          <w:p w14:paraId="785BBF1F" w14:textId="72B06831" w:rsidR="00F80B02" w:rsidRPr="00F80B02" w:rsidRDefault="00F80B02" w:rsidP="00F80B02">
            <w:pPr>
              <w:pStyle w:val="Tabletext"/>
              <w:jc w:val="center"/>
              <w:rPr>
                <w:szCs w:val="22"/>
              </w:rPr>
            </w:pPr>
            <w:proofErr w:type="spellStart"/>
            <w:r w:rsidRPr="00F80B02">
              <w:rPr>
                <w:i/>
                <w:lang w:val="ru-RU"/>
              </w:rPr>
              <w:t>W</w:t>
            </w:r>
            <w:r w:rsidRPr="00F80B02">
              <w:rPr>
                <w:vertAlign w:val="subscript"/>
                <w:lang w:val="ru-RU"/>
              </w:rPr>
              <w:t>delta</w:t>
            </w:r>
            <w:proofErr w:type="spellEnd"/>
          </w:p>
        </w:tc>
        <w:tc>
          <w:tcPr>
            <w:tcW w:w="2570" w:type="dxa"/>
            <w:hideMark/>
          </w:tcPr>
          <w:p w14:paraId="72BFFF2C" w14:textId="57DEB747" w:rsidR="00F80B02" w:rsidRPr="00F80B02" w:rsidRDefault="00F80B02" w:rsidP="00F80B02">
            <w:pPr>
              <w:pStyle w:val="Tabletext"/>
              <w:jc w:val="center"/>
              <w:rPr>
                <w:szCs w:val="22"/>
              </w:rPr>
            </w:pPr>
            <w:r w:rsidRPr="00F80B02">
              <w:rPr>
                <w:lang w:val="ru-RU"/>
              </w:rPr>
              <w:t>градусы</w:t>
            </w:r>
          </w:p>
        </w:tc>
      </w:tr>
    </w:tbl>
    <w:p w14:paraId="6E8BA2CF" w14:textId="77777777" w:rsidR="00F531C0" w:rsidRPr="00382FE0" w:rsidRDefault="00F531C0" w:rsidP="00F531C0">
      <w:pPr>
        <w:pStyle w:val="Tablefin"/>
      </w:pPr>
    </w:p>
    <w:p w14:paraId="30B68AC3" w14:textId="77777777" w:rsidR="00997D0F" w:rsidRPr="00997D0F" w:rsidRDefault="00997D0F" w:rsidP="00997D0F">
      <w:pPr>
        <w:rPr>
          <w:lang w:val="ru-RU"/>
        </w:rPr>
      </w:pPr>
      <w:r w:rsidRPr="00997D0F">
        <w:rPr>
          <w:lang w:val="ru-RU"/>
        </w:rPr>
        <w:t>Для каждого спутника будут использоваться следующие параметры, указанные в пункте В3.2, где определения параметров на момент начала моделирования указываются в пункте D6.3.1.</w:t>
      </w:r>
    </w:p>
    <w:p w14:paraId="408D8157" w14:textId="65F6253E" w:rsidR="00F531C0" w:rsidRPr="00997D0F" w:rsidRDefault="00997D0F" w:rsidP="00997D0F">
      <w:pPr>
        <w:rPr>
          <w:lang w:val="ru-RU"/>
        </w:rPr>
      </w:pPr>
      <w:r w:rsidRPr="00997D0F">
        <w:rPr>
          <w:lang w:val="ru-RU"/>
        </w:rPr>
        <w:t>Следует отметить, что в приведенной ниже таблице индексы [</w:t>
      </w:r>
      <w:r w:rsidRPr="00997D0F">
        <w:rPr>
          <w:i/>
          <w:lang w:val="ru-RU"/>
        </w:rPr>
        <w:t>N</w:t>
      </w:r>
      <w:r w:rsidRPr="00997D0F">
        <w:rPr>
          <w:lang w:val="ru-RU"/>
        </w:rPr>
        <w:t xml:space="preserve">] приводятся для того, чтобы показать, что каждому спутнику будут соответствовать различные значения параметров и что </w:t>
      </w:r>
      <w:r w:rsidRPr="00997D0F">
        <w:rPr>
          <w:i/>
          <w:lang w:val="ru-RU"/>
        </w:rPr>
        <w:t>N</w:t>
      </w:r>
      <w:r w:rsidRPr="00997D0F">
        <w:rPr>
          <w:lang w:val="ru-RU"/>
        </w:rPr>
        <w:noBreakHyphen/>
        <w:t xml:space="preserve">е значение относится к </w:t>
      </w:r>
      <w:r w:rsidRPr="00997D0F">
        <w:rPr>
          <w:i/>
          <w:lang w:val="ru-RU"/>
        </w:rPr>
        <w:t>N</w:t>
      </w:r>
      <w:r w:rsidRPr="00997D0F">
        <w:rPr>
          <w:lang w:val="ru-RU"/>
        </w:rPr>
        <w:t>-</w:t>
      </w:r>
      <w:proofErr w:type="spellStart"/>
      <w:r w:rsidRPr="00997D0F">
        <w:rPr>
          <w:lang w:val="ru-RU"/>
        </w:rPr>
        <w:t>му</w:t>
      </w:r>
      <w:proofErr w:type="spellEnd"/>
      <w:r w:rsidRPr="00997D0F">
        <w:rPr>
          <w:lang w:val="ru-RU"/>
        </w:rPr>
        <w:t xml:space="preserve"> спутнику.</w:t>
      </w:r>
    </w:p>
    <w:p w14:paraId="0FA7AE2A" w14:textId="77777777" w:rsidR="00F531C0" w:rsidRPr="00997D0F" w:rsidRDefault="00F531C0" w:rsidP="00F531C0">
      <w:pPr>
        <w:pStyle w:val="Blanc"/>
        <w:rPr>
          <w:lang w:val="ru-RU"/>
        </w:rPr>
      </w:pP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7"/>
        <w:gridCol w:w="3017"/>
        <w:gridCol w:w="2268"/>
      </w:tblGrid>
      <w:tr w:rsidR="00997D0F" w:rsidRPr="00382FE0" w14:paraId="0CA903BD" w14:textId="77777777" w:rsidTr="00D76E5A">
        <w:trPr>
          <w:cantSplit/>
          <w:jc w:val="center"/>
        </w:trPr>
        <w:tc>
          <w:tcPr>
            <w:tcW w:w="4387" w:type="dxa"/>
            <w:vAlign w:val="center"/>
            <w:hideMark/>
          </w:tcPr>
          <w:p w14:paraId="2ED146A5" w14:textId="0640A575" w:rsidR="00997D0F" w:rsidRPr="00997D0F" w:rsidRDefault="00997D0F" w:rsidP="00997D0F">
            <w:pPr>
              <w:pStyle w:val="Tablehead"/>
              <w:rPr>
                <w:szCs w:val="22"/>
              </w:rPr>
            </w:pPr>
            <w:r w:rsidRPr="00997D0F">
              <w:rPr>
                <w:lang w:val="ru-RU"/>
              </w:rPr>
              <w:t>Описание параметра</w:t>
            </w:r>
          </w:p>
        </w:tc>
        <w:tc>
          <w:tcPr>
            <w:tcW w:w="3017" w:type="dxa"/>
            <w:vAlign w:val="center"/>
            <w:hideMark/>
          </w:tcPr>
          <w:p w14:paraId="2D8FE310" w14:textId="2F432DB4" w:rsidR="00997D0F" w:rsidRPr="00997D0F" w:rsidRDefault="00997D0F" w:rsidP="00997D0F">
            <w:pPr>
              <w:pStyle w:val="Tablehead"/>
              <w:rPr>
                <w:szCs w:val="22"/>
              </w:rPr>
            </w:pPr>
            <w:r w:rsidRPr="00997D0F">
              <w:rPr>
                <w:lang w:val="ru-RU"/>
              </w:rPr>
              <w:t>Название параметра</w:t>
            </w:r>
          </w:p>
        </w:tc>
        <w:tc>
          <w:tcPr>
            <w:tcW w:w="2268" w:type="dxa"/>
            <w:vAlign w:val="center"/>
            <w:hideMark/>
          </w:tcPr>
          <w:p w14:paraId="04069C5B" w14:textId="251C500B" w:rsidR="00997D0F" w:rsidRPr="00997D0F" w:rsidRDefault="00997D0F" w:rsidP="00997D0F">
            <w:pPr>
              <w:pStyle w:val="Tablehead"/>
              <w:rPr>
                <w:szCs w:val="22"/>
              </w:rPr>
            </w:pPr>
            <w:r w:rsidRPr="00997D0F">
              <w:rPr>
                <w:lang w:val="ru-RU"/>
              </w:rPr>
              <w:t>Единицы измерения параметра</w:t>
            </w:r>
          </w:p>
        </w:tc>
      </w:tr>
      <w:tr w:rsidR="00997D0F" w:rsidRPr="00382FE0" w14:paraId="4E01F574" w14:textId="77777777" w:rsidTr="00D76E5A">
        <w:trPr>
          <w:cantSplit/>
          <w:jc w:val="center"/>
        </w:trPr>
        <w:tc>
          <w:tcPr>
            <w:tcW w:w="4387" w:type="dxa"/>
            <w:hideMark/>
          </w:tcPr>
          <w:p w14:paraId="4B01115F" w14:textId="4E962D6F" w:rsidR="00997D0F" w:rsidRPr="00997D0F" w:rsidRDefault="00997D0F" w:rsidP="00997D0F">
            <w:pPr>
              <w:pStyle w:val="Tabletext"/>
              <w:jc w:val="left"/>
              <w:rPr>
                <w:szCs w:val="22"/>
              </w:rPr>
            </w:pPr>
            <w:r w:rsidRPr="00997D0F">
              <w:rPr>
                <w:lang w:val="ru-RU"/>
              </w:rPr>
              <w:t>Большая полуось</w:t>
            </w:r>
          </w:p>
        </w:tc>
        <w:tc>
          <w:tcPr>
            <w:tcW w:w="3017" w:type="dxa"/>
            <w:hideMark/>
          </w:tcPr>
          <w:p w14:paraId="03044DB2" w14:textId="7BF476AF" w:rsidR="00997D0F" w:rsidRPr="00997D0F" w:rsidRDefault="00997D0F" w:rsidP="00997D0F">
            <w:pPr>
              <w:pStyle w:val="Tabletext"/>
              <w:jc w:val="center"/>
              <w:rPr>
                <w:szCs w:val="22"/>
              </w:rPr>
            </w:pPr>
            <w:r w:rsidRPr="00997D0F">
              <w:rPr>
                <w:lang w:val="ru-RU"/>
              </w:rPr>
              <w:t>A[</w:t>
            </w:r>
            <w:r w:rsidRPr="00997D0F">
              <w:rPr>
                <w:i/>
                <w:lang w:val="ru-RU"/>
              </w:rPr>
              <w:t>N</w:t>
            </w:r>
            <w:r w:rsidRPr="00997D0F">
              <w:rPr>
                <w:lang w:val="ru-RU"/>
              </w:rPr>
              <w:t>]</w:t>
            </w:r>
          </w:p>
        </w:tc>
        <w:tc>
          <w:tcPr>
            <w:tcW w:w="2268" w:type="dxa"/>
            <w:hideMark/>
          </w:tcPr>
          <w:p w14:paraId="57255385" w14:textId="22CC8098" w:rsidR="00997D0F" w:rsidRPr="00997D0F" w:rsidRDefault="00997D0F" w:rsidP="00997D0F">
            <w:pPr>
              <w:pStyle w:val="Tabletext"/>
              <w:jc w:val="center"/>
              <w:rPr>
                <w:szCs w:val="22"/>
              </w:rPr>
            </w:pPr>
            <w:r w:rsidRPr="00997D0F">
              <w:rPr>
                <w:lang w:val="ru-RU"/>
              </w:rPr>
              <w:t>км</w:t>
            </w:r>
          </w:p>
        </w:tc>
      </w:tr>
      <w:tr w:rsidR="00997D0F" w:rsidRPr="00382FE0" w14:paraId="716C7FAC" w14:textId="77777777" w:rsidTr="00D76E5A">
        <w:trPr>
          <w:cantSplit/>
          <w:jc w:val="center"/>
        </w:trPr>
        <w:tc>
          <w:tcPr>
            <w:tcW w:w="4387" w:type="dxa"/>
            <w:hideMark/>
          </w:tcPr>
          <w:p w14:paraId="3C322F58" w14:textId="0ADDB1D2" w:rsidR="00997D0F" w:rsidRPr="00997D0F" w:rsidRDefault="00997D0F" w:rsidP="00997D0F">
            <w:pPr>
              <w:pStyle w:val="Tabletext"/>
              <w:jc w:val="left"/>
              <w:rPr>
                <w:szCs w:val="22"/>
              </w:rPr>
            </w:pPr>
            <w:r w:rsidRPr="00997D0F">
              <w:rPr>
                <w:lang w:val="ru-RU"/>
              </w:rPr>
              <w:t>Эксцентриситет</w:t>
            </w:r>
          </w:p>
        </w:tc>
        <w:tc>
          <w:tcPr>
            <w:tcW w:w="3017" w:type="dxa"/>
            <w:hideMark/>
          </w:tcPr>
          <w:p w14:paraId="6C4F1264" w14:textId="493E20EE" w:rsidR="00997D0F" w:rsidRPr="00997D0F" w:rsidRDefault="00997D0F" w:rsidP="00997D0F">
            <w:pPr>
              <w:pStyle w:val="Tabletext"/>
              <w:jc w:val="center"/>
              <w:rPr>
                <w:szCs w:val="22"/>
              </w:rPr>
            </w:pPr>
            <w:r w:rsidRPr="00997D0F">
              <w:rPr>
                <w:lang w:val="ru-RU"/>
              </w:rPr>
              <w:t>E[</w:t>
            </w:r>
            <w:r w:rsidRPr="00997D0F">
              <w:rPr>
                <w:i/>
                <w:lang w:val="ru-RU"/>
              </w:rPr>
              <w:t>N</w:t>
            </w:r>
            <w:r w:rsidRPr="00997D0F">
              <w:rPr>
                <w:lang w:val="ru-RU"/>
              </w:rPr>
              <w:t>]</w:t>
            </w:r>
          </w:p>
        </w:tc>
        <w:tc>
          <w:tcPr>
            <w:tcW w:w="2268" w:type="dxa"/>
            <w:hideMark/>
          </w:tcPr>
          <w:p w14:paraId="308174D9" w14:textId="6E8971B6" w:rsidR="00997D0F" w:rsidRPr="00997D0F" w:rsidRDefault="00997D0F" w:rsidP="00997D0F">
            <w:pPr>
              <w:pStyle w:val="Tabletext"/>
              <w:jc w:val="center"/>
              <w:rPr>
                <w:szCs w:val="22"/>
              </w:rPr>
            </w:pPr>
            <w:r w:rsidRPr="00997D0F">
              <w:rPr>
                <w:lang w:val="ru-RU"/>
              </w:rPr>
              <w:t>–</w:t>
            </w:r>
          </w:p>
        </w:tc>
      </w:tr>
      <w:tr w:rsidR="00997D0F" w:rsidRPr="00382FE0" w14:paraId="01695E25" w14:textId="77777777" w:rsidTr="00D76E5A">
        <w:trPr>
          <w:cantSplit/>
          <w:jc w:val="center"/>
        </w:trPr>
        <w:tc>
          <w:tcPr>
            <w:tcW w:w="4387" w:type="dxa"/>
            <w:hideMark/>
          </w:tcPr>
          <w:p w14:paraId="6A6AD754" w14:textId="02CBD5AE" w:rsidR="00997D0F" w:rsidRPr="00997D0F" w:rsidRDefault="00997D0F" w:rsidP="00997D0F">
            <w:pPr>
              <w:pStyle w:val="Tabletext"/>
              <w:jc w:val="left"/>
              <w:rPr>
                <w:szCs w:val="22"/>
              </w:rPr>
            </w:pPr>
            <w:r w:rsidRPr="00997D0F">
              <w:rPr>
                <w:lang w:val="ru-RU"/>
              </w:rPr>
              <w:t>Наклонение</w:t>
            </w:r>
          </w:p>
        </w:tc>
        <w:tc>
          <w:tcPr>
            <w:tcW w:w="3017" w:type="dxa"/>
            <w:hideMark/>
          </w:tcPr>
          <w:p w14:paraId="1FD39672" w14:textId="5350F816" w:rsidR="00997D0F" w:rsidRPr="00997D0F" w:rsidRDefault="00997D0F" w:rsidP="00997D0F">
            <w:pPr>
              <w:pStyle w:val="Tabletext"/>
              <w:jc w:val="center"/>
              <w:rPr>
                <w:szCs w:val="22"/>
              </w:rPr>
            </w:pPr>
            <w:r w:rsidRPr="00997D0F">
              <w:rPr>
                <w:lang w:val="ru-RU"/>
              </w:rPr>
              <w:t>I[</w:t>
            </w:r>
            <w:r w:rsidRPr="00997D0F">
              <w:rPr>
                <w:i/>
                <w:lang w:val="ru-RU"/>
              </w:rPr>
              <w:t>N</w:t>
            </w:r>
            <w:r w:rsidRPr="00997D0F">
              <w:rPr>
                <w:lang w:val="ru-RU"/>
              </w:rPr>
              <w:t>]</w:t>
            </w:r>
          </w:p>
        </w:tc>
        <w:tc>
          <w:tcPr>
            <w:tcW w:w="2268" w:type="dxa"/>
            <w:hideMark/>
          </w:tcPr>
          <w:p w14:paraId="133F6098" w14:textId="0E35F16F" w:rsidR="00997D0F" w:rsidRPr="00997D0F" w:rsidRDefault="00997D0F" w:rsidP="00997D0F">
            <w:pPr>
              <w:pStyle w:val="Tabletext"/>
              <w:jc w:val="center"/>
              <w:rPr>
                <w:szCs w:val="22"/>
              </w:rPr>
            </w:pPr>
            <w:r w:rsidRPr="00997D0F">
              <w:rPr>
                <w:lang w:val="ru-RU"/>
              </w:rPr>
              <w:t>градусы</w:t>
            </w:r>
          </w:p>
        </w:tc>
      </w:tr>
      <w:tr w:rsidR="00997D0F" w:rsidRPr="00382FE0" w14:paraId="3CB37735" w14:textId="77777777" w:rsidTr="00D76E5A">
        <w:trPr>
          <w:cantSplit/>
          <w:jc w:val="center"/>
        </w:trPr>
        <w:tc>
          <w:tcPr>
            <w:tcW w:w="4387" w:type="dxa"/>
            <w:hideMark/>
          </w:tcPr>
          <w:p w14:paraId="424D6A63" w14:textId="1C4246EB" w:rsidR="00997D0F" w:rsidRPr="00997D0F" w:rsidRDefault="00997D0F" w:rsidP="00997D0F">
            <w:pPr>
              <w:pStyle w:val="Tabletext"/>
              <w:jc w:val="left"/>
              <w:rPr>
                <w:szCs w:val="22"/>
              </w:rPr>
            </w:pPr>
            <w:r w:rsidRPr="00997D0F">
              <w:rPr>
                <w:lang w:val="ru-RU"/>
              </w:rPr>
              <w:t>Долгота восходящего узла</w:t>
            </w:r>
          </w:p>
        </w:tc>
        <w:tc>
          <w:tcPr>
            <w:tcW w:w="3017" w:type="dxa"/>
            <w:hideMark/>
          </w:tcPr>
          <w:p w14:paraId="2EF7339B" w14:textId="741E9F6D" w:rsidR="00997D0F" w:rsidRPr="00997D0F" w:rsidRDefault="00997D0F" w:rsidP="00997D0F">
            <w:pPr>
              <w:pStyle w:val="Tabletext"/>
              <w:jc w:val="center"/>
              <w:rPr>
                <w:szCs w:val="22"/>
              </w:rPr>
            </w:pPr>
            <w:r w:rsidRPr="00997D0F">
              <w:rPr>
                <w:lang w:val="ru-RU"/>
              </w:rPr>
              <w:t>O[</w:t>
            </w:r>
            <w:r w:rsidRPr="00997D0F">
              <w:rPr>
                <w:i/>
                <w:lang w:val="ru-RU"/>
              </w:rPr>
              <w:t>N</w:t>
            </w:r>
            <w:r w:rsidRPr="00997D0F">
              <w:rPr>
                <w:lang w:val="ru-RU"/>
              </w:rPr>
              <w:t>]</w:t>
            </w:r>
          </w:p>
        </w:tc>
        <w:tc>
          <w:tcPr>
            <w:tcW w:w="2268" w:type="dxa"/>
            <w:hideMark/>
          </w:tcPr>
          <w:p w14:paraId="5C8385DE" w14:textId="373889B9" w:rsidR="00997D0F" w:rsidRPr="00997D0F" w:rsidRDefault="00997D0F" w:rsidP="00997D0F">
            <w:pPr>
              <w:pStyle w:val="Tabletext"/>
              <w:jc w:val="center"/>
              <w:rPr>
                <w:szCs w:val="22"/>
              </w:rPr>
            </w:pPr>
            <w:r w:rsidRPr="00997D0F">
              <w:rPr>
                <w:lang w:val="ru-RU"/>
              </w:rPr>
              <w:t>градусы</w:t>
            </w:r>
          </w:p>
        </w:tc>
      </w:tr>
      <w:tr w:rsidR="00997D0F" w:rsidRPr="00382FE0" w14:paraId="718445D4" w14:textId="77777777" w:rsidTr="00D76E5A">
        <w:trPr>
          <w:cantSplit/>
          <w:jc w:val="center"/>
        </w:trPr>
        <w:tc>
          <w:tcPr>
            <w:tcW w:w="4387" w:type="dxa"/>
            <w:hideMark/>
          </w:tcPr>
          <w:p w14:paraId="4BF0F2C3" w14:textId="4AB41DBC" w:rsidR="00997D0F" w:rsidRPr="00997D0F" w:rsidRDefault="00997D0F" w:rsidP="00997D0F">
            <w:pPr>
              <w:pStyle w:val="Tabletext"/>
              <w:jc w:val="left"/>
              <w:rPr>
                <w:szCs w:val="22"/>
              </w:rPr>
            </w:pPr>
            <w:r w:rsidRPr="00997D0F">
              <w:rPr>
                <w:lang w:val="ru-RU"/>
              </w:rPr>
              <w:t>Аргумент перигея</w:t>
            </w:r>
          </w:p>
        </w:tc>
        <w:tc>
          <w:tcPr>
            <w:tcW w:w="3017" w:type="dxa"/>
            <w:hideMark/>
          </w:tcPr>
          <w:p w14:paraId="759DF9C1" w14:textId="53802596" w:rsidR="00997D0F" w:rsidRPr="00997D0F" w:rsidRDefault="00997D0F" w:rsidP="00997D0F">
            <w:pPr>
              <w:pStyle w:val="Tabletext"/>
              <w:jc w:val="center"/>
              <w:rPr>
                <w:szCs w:val="22"/>
              </w:rPr>
            </w:pPr>
            <w:r w:rsidRPr="00997D0F">
              <w:rPr>
                <w:lang w:val="ru-RU"/>
              </w:rPr>
              <w:t>W[</w:t>
            </w:r>
            <w:r w:rsidRPr="00997D0F">
              <w:rPr>
                <w:i/>
                <w:lang w:val="ru-RU"/>
              </w:rPr>
              <w:t>N</w:t>
            </w:r>
            <w:r w:rsidRPr="00997D0F">
              <w:rPr>
                <w:lang w:val="ru-RU"/>
              </w:rPr>
              <w:t>]</w:t>
            </w:r>
          </w:p>
        </w:tc>
        <w:tc>
          <w:tcPr>
            <w:tcW w:w="2268" w:type="dxa"/>
            <w:hideMark/>
          </w:tcPr>
          <w:p w14:paraId="488355ED" w14:textId="7A46EBB4" w:rsidR="00997D0F" w:rsidRPr="00997D0F" w:rsidRDefault="00997D0F" w:rsidP="00997D0F">
            <w:pPr>
              <w:pStyle w:val="Tabletext"/>
              <w:jc w:val="center"/>
              <w:rPr>
                <w:szCs w:val="22"/>
              </w:rPr>
            </w:pPr>
            <w:r w:rsidRPr="00997D0F">
              <w:rPr>
                <w:lang w:val="ru-RU"/>
              </w:rPr>
              <w:t>градусы</w:t>
            </w:r>
          </w:p>
        </w:tc>
      </w:tr>
      <w:tr w:rsidR="00997D0F" w:rsidRPr="00382FE0" w14:paraId="16FB5A3D" w14:textId="77777777" w:rsidTr="00D76E5A">
        <w:trPr>
          <w:cantSplit/>
          <w:jc w:val="center"/>
        </w:trPr>
        <w:tc>
          <w:tcPr>
            <w:tcW w:w="4387" w:type="dxa"/>
            <w:hideMark/>
          </w:tcPr>
          <w:p w14:paraId="7A77C2F5" w14:textId="1A4B0B47" w:rsidR="00997D0F" w:rsidRPr="00997D0F" w:rsidRDefault="00997D0F" w:rsidP="00997D0F">
            <w:pPr>
              <w:pStyle w:val="Tabletext"/>
              <w:jc w:val="left"/>
              <w:rPr>
                <w:szCs w:val="22"/>
              </w:rPr>
            </w:pPr>
            <w:r w:rsidRPr="00997D0F">
              <w:rPr>
                <w:lang w:val="ru-RU"/>
              </w:rPr>
              <w:t>Истинная аномалия</w:t>
            </w:r>
          </w:p>
        </w:tc>
        <w:tc>
          <w:tcPr>
            <w:tcW w:w="3017" w:type="dxa"/>
            <w:hideMark/>
          </w:tcPr>
          <w:p w14:paraId="5F7F3567" w14:textId="2D12E962" w:rsidR="00997D0F" w:rsidRPr="00997D0F" w:rsidRDefault="00997D0F" w:rsidP="00997D0F">
            <w:pPr>
              <w:pStyle w:val="Tabletext"/>
              <w:jc w:val="center"/>
              <w:rPr>
                <w:szCs w:val="22"/>
              </w:rPr>
            </w:pPr>
            <w:r w:rsidRPr="00997D0F">
              <w:rPr>
                <w:lang w:val="ru-RU"/>
              </w:rPr>
              <w:t>V[</w:t>
            </w:r>
            <w:r w:rsidRPr="00997D0F">
              <w:rPr>
                <w:i/>
                <w:lang w:val="ru-RU"/>
              </w:rPr>
              <w:t>N</w:t>
            </w:r>
            <w:r w:rsidRPr="00997D0F">
              <w:rPr>
                <w:lang w:val="ru-RU"/>
              </w:rPr>
              <w:t>]</w:t>
            </w:r>
          </w:p>
        </w:tc>
        <w:tc>
          <w:tcPr>
            <w:tcW w:w="2268" w:type="dxa"/>
            <w:hideMark/>
          </w:tcPr>
          <w:p w14:paraId="2E3088C3" w14:textId="390AF0FA" w:rsidR="00997D0F" w:rsidRPr="00997D0F" w:rsidRDefault="00997D0F" w:rsidP="00997D0F">
            <w:pPr>
              <w:pStyle w:val="Tabletext"/>
              <w:jc w:val="center"/>
              <w:rPr>
                <w:szCs w:val="22"/>
              </w:rPr>
            </w:pPr>
            <w:r w:rsidRPr="00997D0F">
              <w:rPr>
                <w:lang w:val="ru-RU"/>
              </w:rPr>
              <w:t>градусы</w:t>
            </w:r>
          </w:p>
        </w:tc>
      </w:tr>
    </w:tbl>
    <w:p w14:paraId="43C18EE2" w14:textId="77777777" w:rsidR="00F531C0" w:rsidRPr="00382FE0" w:rsidRDefault="00F531C0" w:rsidP="00F531C0">
      <w:pPr>
        <w:pStyle w:val="Tablefin"/>
      </w:pPr>
    </w:p>
    <w:p w14:paraId="6226EFE7" w14:textId="77777777" w:rsidR="00997D0F" w:rsidRPr="00997D0F" w:rsidRDefault="00997D0F" w:rsidP="00997D0F">
      <w:pPr>
        <w:rPr>
          <w:lang w:val="ru-RU"/>
        </w:rPr>
      </w:pPr>
      <w:r w:rsidRPr="00997D0F">
        <w:rPr>
          <w:lang w:val="ru-RU"/>
        </w:rPr>
        <w:t>Для каждого спутника должен указываться независимый набор из шести параметров орбиты в целях определения орбиты и последующего распространения радиоволн.</w:t>
      </w:r>
    </w:p>
    <w:p w14:paraId="7244E933" w14:textId="0ACE4F42" w:rsidR="00F531C0" w:rsidRPr="00997D0F" w:rsidRDefault="00997D0F" w:rsidP="00997D0F">
      <w:pPr>
        <w:rPr>
          <w:lang w:val="ru-RU"/>
        </w:rPr>
      </w:pPr>
      <w:r w:rsidRPr="00997D0F">
        <w:rPr>
          <w:lang w:val="ru-RU"/>
        </w:rPr>
        <w:lastRenderedPageBreak/>
        <w:t>Для определения характеристик земных станций НГСО будут использоваться приведенные ниже параметры, как указано в пункте В4.2.</w:t>
      </w:r>
    </w:p>
    <w:p w14:paraId="58B3320D" w14:textId="77777777" w:rsidR="00F531C0" w:rsidRPr="00D76E5A" w:rsidRDefault="00F531C0" w:rsidP="00F531C0">
      <w:pPr>
        <w:pStyle w:val="Blanc"/>
        <w:rPr>
          <w:sz w:val="8"/>
          <w:szCs w:val="8"/>
          <w:lang w:val="ru-RU"/>
        </w:rPr>
      </w:pPr>
      <w:bookmarkStart w:id="301" w:name="_Toc44275332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44"/>
        <w:gridCol w:w="3061"/>
        <w:gridCol w:w="2134"/>
      </w:tblGrid>
      <w:tr w:rsidR="00997D0F" w:rsidRPr="00382FE0" w14:paraId="1F05F4B6" w14:textId="77777777" w:rsidTr="00D76E5A">
        <w:trPr>
          <w:cantSplit/>
          <w:jc w:val="center"/>
        </w:trPr>
        <w:tc>
          <w:tcPr>
            <w:tcW w:w="4444" w:type="dxa"/>
            <w:vAlign w:val="center"/>
            <w:hideMark/>
          </w:tcPr>
          <w:p w14:paraId="6D94058B" w14:textId="7C0635B5" w:rsidR="00997D0F" w:rsidRPr="00997D0F" w:rsidRDefault="00997D0F" w:rsidP="00997D0F">
            <w:pPr>
              <w:pStyle w:val="Tablehead"/>
              <w:rPr>
                <w:szCs w:val="22"/>
              </w:rPr>
            </w:pPr>
            <w:r w:rsidRPr="00997D0F">
              <w:rPr>
                <w:lang w:val="ru-RU"/>
              </w:rPr>
              <w:t>Описание параметра</w:t>
            </w:r>
          </w:p>
        </w:tc>
        <w:tc>
          <w:tcPr>
            <w:tcW w:w="3061" w:type="dxa"/>
            <w:vAlign w:val="center"/>
            <w:hideMark/>
          </w:tcPr>
          <w:p w14:paraId="62A5AA1E" w14:textId="6E0EEC5F" w:rsidR="00997D0F" w:rsidRPr="00997D0F" w:rsidRDefault="00997D0F" w:rsidP="00997D0F">
            <w:pPr>
              <w:pStyle w:val="Tablehead"/>
              <w:rPr>
                <w:szCs w:val="22"/>
              </w:rPr>
            </w:pPr>
            <w:r w:rsidRPr="00997D0F">
              <w:rPr>
                <w:lang w:val="ru-RU"/>
              </w:rPr>
              <w:t>Название параметра</w:t>
            </w:r>
          </w:p>
        </w:tc>
        <w:tc>
          <w:tcPr>
            <w:tcW w:w="2134" w:type="dxa"/>
            <w:vAlign w:val="center"/>
            <w:hideMark/>
          </w:tcPr>
          <w:p w14:paraId="087C2E39" w14:textId="7C2E2CBF" w:rsidR="00997D0F" w:rsidRPr="00997D0F" w:rsidRDefault="00997D0F" w:rsidP="00997D0F">
            <w:pPr>
              <w:pStyle w:val="Tablehead"/>
              <w:rPr>
                <w:szCs w:val="22"/>
              </w:rPr>
            </w:pPr>
            <w:r w:rsidRPr="00997D0F">
              <w:rPr>
                <w:lang w:val="ru-RU"/>
              </w:rPr>
              <w:t>Единицы измерения параметра</w:t>
            </w:r>
          </w:p>
        </w:tc>
      </w:tr>
      <w:tr w:rsidR="00997D0F" w:rsidRPr="00382FE0" w14:paraId="0D3575A8" w14:textId="77777777" w:rsidTr="00D76E5A">
        <w:trPr>
          <w:cantSplit/>
          <w:jc w:val="center"/>
        </w:trPr>
        <w:tc>
          <w:tcPr>
            <w:tcW w:w="4444" w:type="dxa"/>
            <w:hideMark/>
          </w:tcPr>
          <w:p w14:paraId="42899FD7" w14:textId="0F28FDBF" w:rsidR="00997D0F" w:rsidRPr="00997D0F" w:rsidRDefault="00997D0F" w:rsidP="00997D0F">
            <w:pPr>
              <w:pStyle w:val="Tabletext"/>
              <w:jc w:val="left"/>
              <w:rPr>
                <w:szCs w:val="22"/>
                <w:lang w:val="ru-RU"/>
              </w:rPr>
            </w:pPr>
            <w:r w:rsidRPr="00997D0F">
              <w:rPr>
                <w:lang w:val="ru-RU"/>
              </w:rPr>
              <w:t>Максимальное количество отслеживаемых спутников НГСО, работающих на совпадающей частоте</w:t>
            </w:r>
          </w:p>
        </w:tc>
        <w:tc>
          <w:tcPr>
            <w:tcW w:w="3061" w:type="dxa"/>
            <w:hideMark/>
          </w:tcPr>
          <w:p w14:paraId="34C5DE03" w14:textId="06631556" w:rsidR="00997D0F" w:rsidRPr="00997D0F" w:rsidRDefault="00997D0F" w:rsidP="00997D0F">
            <w:pPr>
              <w:pStyle w:val="Tabletext"/>
              <w:jc w:val="center"/>
              <w:rPr>
                <w:szCs w:val="22"/>
              </w:rPr>
            </w:pPr>
            <w:r w:rsidRPr="00997D0F">
              <w:rPr>
                <w:lang w:val="ru-RU"/>
              </w:rPr>
              <w:t>MAX_CO_FREQ [</w:t>
            </w:r>
            <w:proofErr w:type="spellStart"/>
            <w:r w:rsidRPr="00997D0F">
              <w:rPr>
                <w:lang w:val="ru-RU"/>
              </w:rPr>
              <w:t>Latitude</w:t>
            </w:r>
            <w:proofErr w:type="spellEnd"/>
            <w:r w:rsidRPr="00997D0F">
              <w:rPr>
                <w:lang w:val="ru-RU"/>
              </w:rPr>
              <w:t>]</w:t>
            </w:r>
          </w:p>
        </w:tc>
        <w:tc>
          <w:tcPr>
            <w:tcW w:w="2134" w:type="dxa"/>
            <w:hideMark/>
          </w:tcPr>
          <w:p w14:paraId="25E2E9F0" w14:textId="128EDBD7" w:rsidR="00997D0F" w:rsidRPr="00997D0F" w:rsidRDefault="00997D0F" w:rsidP="00997D0F">
            <w:pPr>
              <w:pStyle w:val="Tabletext"/>
              <w:jc w:val="center"/>
              <w:rPr>
                <w:szCs w:val="22"/>
              </w:rPr>
            </w:pPr>
            <w:r w:rsidRPr="00997D0F">
              <w:rPr>
                <w:lang w:val="ru-RU"/>
              </w:rPr>
              <w:t>–</w:t>
            </w:r>
          </w:p>
        </w:tc>
      </w:tr>
      <w:tr w:rsidR="00997D0F" w:rsidRPr="00382FE0" w14:paraId="36B24692" w14:textId="77777777" w:rsidTr="00D76E5A">
        <w:trPr>
          <w:cantSplit/>
          <w:jc w:val="center"/>
        </w:trPr>
        <w:tc>
          <w:tcPr>
            <w:tcW w:w="4444" w:type="dxa"/>
            <w:hideMark/>
          </w:tcPr>
          <w:p w14:paraId="56EF5CDC" w14:textId="172375CA" w:rsidR="00997D0F" w:rsidRPr="00997D0F" w:rsidRDefault="00997D0F" w:rsidP="00997D0F">
            <w:pPr>
              <w:pStyle w:val="Tabletext"/>
              <w:jc w:val="left"/>
              <w:rPr>
                <w:szCs w:val="22"/>
                <w:lang w:val="ru-RU"/>
              </w:rPr>
            </w:pPr>
            <w:r w:rsidRPr="00997D0F">
              <w:rPr>
                <w:lang w:val="ru-RU"/>
              </w:rPr>
              <w:t xml:space="preserve">Маска </w:t>
            </w:r>
            <w:proofErr w:type="spellStart"/>
            <w:r w:rsidRPr="00997D0F">
              <w:rPr>
                <w:lang w:val="ru-RU"/>
              </w:rPr>
              <w:t>э.и.и.м</w:t>
            </w:r>
            <w:proofErr w:type="spellEnd"/>
            <w:r w:rsidRPr="00997D0F">
              <w:rPr>
                <w:lang w:val="ru-RU"/>
              </w:rPr>
              <w:t>. земной станции для различных широт</w:t>
            </w:r>
          </w:p>
        </w:tc>
        <w:tc>
          <w:tcPr>
            <w:tcW w:w="3061" w:type="dxa"/>
            <w:hideMark/>
          </w:tcPr>
          <w:p w14:paraId="37CA51EB" w14:textId="020D6DD8" w:rsidR="00997D0F" w:rsidRPr="00997D0F" w:rsidRDefault="00997D0F" w:rsidP="00997D0F">
            <w:pPr>
              <w:pStyle w:val="Tabletext"/>
              <w:jc w:val="center"/>
              <w:rPr>
                <w:szCs w:val="22"/>
              </w:rPr>
            </w:pPr>
            <w:proofErr w:type="spellStart"/>
            <w:r w:rsidRPr="00997D0F">
              <w:rPr>
                <w:lang w:val="ru-RU"/>
              </w:rPr>
              <w:t>ES_</w:t>
            </w:r>
            <w:r w:rsidRPr="00997D0F">
              <w:rPr>
                <w:szCs w:val="22"/>
                <w:lang w:val="ru-RU"/>
              </w:rPr>
              <w:t>e.i.r.p</w:t>
            </w:r>
            <w:proofErr w:type="spellEnd"/>
            <w:r w:rsidRPr="00997D0F">
              <w:rPr>
                <w:szCs w:val="22"/>
                <w:lang w:val="ru-RU"/>
              </w:rPr>
              <w:t>.[</w:t>
            </w:r>
            <w:proofErr w:type="spellStart"/>
            <w:r w:rsidRPr="00997D0F">
              <w:rPr>
                <w:lang w:val="ru-RU"/>
              </w:rPr>
              <w:t>lat</w:t>
            </w:r>
            <w:proofErr w:type="spellEnd"/>
            <w:r w:rsidRPr="00997D0F">
              <w:rPr>
                <w:szCs w:val="22"/>
                <w:lang w:val="ru-RU"/>
              </w:rPr>
              <w:t>]</w:t>
            </w:r>
          </w:p>
        </w:tc>
        <w:tc>
          <w:tcPr>
            <w:tcW w:w="2134" w:type="dxa"/>
            <w:hideMark/>
          </w:tcPr>
          <w:p w14:paraId="67B570B9" w14:textId="012B9959" w:rsidR="00997D0F" w:rsidRPr="00997D0F" w:rsidRDefault="00997D0F" w:rsidP="00997D0F">
            <w:pPr>
              <w:pStyle w:val="Tabletext"/>
              <w:jc w:val="center"/>
              <w:rPr>
                <w:szCs w:val="22"/>
              </w:rPr>
            </w:pPr>
            <w:proofErr w:type="gramStart"/>
            <w:r w:rsidRPr="00997D0F">
              <w:rPr>
                <w:lang w:val="ru-RU"/>
              </w:rPr>
              <w:t>дБ(</w:t>
            </w:r>
            <w:proofErr w:type="gramEnd"/>
            <w:r w:rsidRPr="00997D0F">
              <w:rPr>
                <w:lang w:val="ru-RU"/>
              </w:rPr>
              <w:t>Вт/</w:t>
            </w:r>
            <w:proofErr w:type="spellStart"/>
            <w:r w:rsidRPr="00997D0F">
              <w:rPr>
                <w:lang w:val="ru-RU"/>
              </w:rPr>
              <w:t>BW</w:t>
            </w:r>
            <w:r w:rsidRPr="00997D0F">
              <w:rPr>
                <w:vertAlign w:val="subscript"/>
                <w:lang w:val="ru-RU"/>
              </w:rPr>
              <w:t>ref</w:t>
            </w:r>
            <w:proofErr w:type="spellEnd"/>
            <w:r w:rsidRPr="00997D0F">
              <w:rPr>
                <w:lang w:val="ru-RU"/>
              </w:rPr>
              <w:t>)</w:t>
            </w:r>
          </w:p>
        </w:tc>
      </w:tr>
      <w:tr w:rsidR="00997D0F" w:rsidRPr="00382FE0" w14:paraId="3FDE69D6" w14:textId="77777777" w:rsidTr="00D76E5A">
        <w:trPr>
          <w:cantSplit/>
          <w:jc w:val="center"/>
        </w:trPr>
        <w:tc>
          <w:tcPr>
            <w:tcW w:w="4444" w:type="dxa"/>
            <w:hideMark/>
          </w:tcPr>
          <w:p w14:paraId="10FF55B5" w14:textId="77777777" w:rsidR="00997D0F" w:rsidRPr="00997D0F" w:rsidRDefault="00997D0F" w:rsidP="00997D0F">
            <w:pPr>
              <w:pStyle w:val="Tabletext"/>
              <w:spacing w:line="228" w:lineRule="auto"/>
              <w:jc w:val="left"/>
              <w:rPr>
                <w:szCs w:val="22"/>
                <w:lang w:val="ru-RU"/>
              </w:rPr>
            </w:pPr>
            <w:r w:rsidRPr="00997D0F">
              <w:rPr>
                <w:szCs w:val="22"/>
                <w:lang w:val="ru-RU"/>
              </w:rPr>
              <w:t>Угол зоны исключения в зависимости от широты</w:t>
            </w:r>
          </w:p>
          <w:p w14:paraId="704A0EF3" w14:textId="2E87B0E5" w:rsidR="00997D0F" w:rsidRPr="00997D0F" w:rsidRDefault="00997D0F" w:rsidP="00997D0F">
            <w:pPr>
              <w:pStyle w:val="Tabletext"/>
              <w:jc w:val="left"/>
              <w:rPr>
                <w:szCs w:val="22"/>
              </w:rPr>
            </w:pPr>
            <w:r w:rsidRPr="00997D0F">
              <w:rPr>
                <w:szCs w:val="22"/>
                <w:lang w:val="ru-RU"/>
              </w:rPr>
              <w:t>(может зависеть от спутника)</w:t>
            </w:r>
          </w:p>
        </w:tc>
        <w:tc>
          <w:tcPr>
            <w:tcW w:w="3061" w:type="dxa"/>
            <w:hideMark/>
          </w:tcPr>
          <w:p w14:paraId="642C7E28" w14:textId="7EC5BDC3" w:rsidR="00997D0F" w:rsidRPr="00997D0F" w:rsidRDefault="00997D0F" w:rsidP="00997D0F">
            <w:pPr>
              <w:pStyle w:val="Tabletext"/>
              <w:jc w:val="center"/>
              <w:rPr>
                <w:szCs w:val="22"/>
              </w:rPr>
            </w:pPr>
            <w:r w:rsidRPr="00997D0F">
              <w:rPr>
                <w:lang w:val="ru-RU"/>
              </w:rPr>
              <w:t>ES_MINELEV[</w:t>
            </w:r>
            <w:proofErr w:type="spellStart"/>
            <w:r w:rsidRPr="00997D0F">
              <w:rPr>
                <w:lang w:val="ru-RU"/>
              </w:rPr>
              <w:t>Latitude</w:t>
            </w:r>
            <w:proofErr w:type="spellEnd"/>
            <w:r w:rsidRPr="00997D0F">
              <w:rPr>
                <w:lang w:val="ru-RU"/>
              </w:rPr>
              <w:t>]</w:t>
            </w:r>
            <w:r w:rsidRPr="00997D0F">
              <w:rPr>
                <w:lang w:val="ru-RU"/>
              </w:rPr>
              <w:br/>
              <w:t>[</w:t>
            </w:r>
            <w:proofErr w:type="spellStart"/>
            <w:r w:rsidRPr="00997D0F">
              <w:rPr>
                <w:lang w:val="ru-RU"/>
              </w:rPr>
              <w:t>Azimuth</w:t>
            </w:r>
            <w:proofErr w:type="spellEnd"/>
            <w:r w:rsidRPr="00997D0F">
              <w:rPr>
                <w:lang w:val="ru-RU"/>
              </w:rPr>
              <w:t>]</w:t>
            </w:r>
          </w:p>
        </w:tc>
        <w:tc>
          <w:tcPr>
            <w:tcW w:w="2134" w:type="dxa"/>
            <w:hideMark/>
          </w:tcPr>
          <w:p w14:paraId="19F0A45E" w14:textId="480891CF" w:rsidR="00997D0F" w:rsidRPr="00997D0F" w:rsidRDefault="00997D0F" w:rsidP="00997D0F">
            <w:pPr>
              <w:pStyle w:val="Tabletext"/>
              <w:jc w:val="center"/>
              <w:rPr>
                <w:szCs w:val="22"/>
              </w:rPr>
            </w:pPr>
            <w:r w:rsidRPr="00997D0F">
              <w:rPr>
                <w:lang w:val="ru-RU"/>
              </w:rPr>
              <w:t>градусы</w:t>
            </w:r>
          </w:p>
        </w:tc>
      </w:tr>
      <w:tr w:rsidR="00997D0F" w:rsidRPr="00382FE0" w14:paraId="78F33F77" w14:textId="77777777" w:rsidTr="00D76E5A">
        <w:trPr>
          <w:cantSplit/>
          <w:jc w:val="center"/>
        </w:trPr>
        <w:tc>
          <w:tcPr>
            <w:tcW w:w="4444" w:type="dxa"/>
            <w:hideMark/>
          </w:tcPr>
          <w:p w14:paraId="528F1FB7" w14:textId="0DD6A4B3" w:rsidR="00997D0F" w:rsidRPr="00997D0F" w:rsidRDefault="00997D0F" w:rsidP="00997D0F">
            <w:pPr>
              <w:pStyle w:val="Tabletext"/>
              <w:jc w:val="left"/>
              <w:rPr>
                <w:szCs w:val="22"/>
                <w:lang w:val="ru-RU"/>
              </w:rPr>
            </w:pPr>
            <w:r w:rsidRPr="00997D0F">
              <w:rPr>
                <w:lang w:val="ru-RU"/>
              </w:rPr>
              <w:t>Минимальный угол к дуге ГСО</w:t>
            </w:r>
          </w:p>
        </w:tc>
        <w:tc>
          <w:tcPr>
            <w:tcW w:w="3061" w:type="dxa"/>
            <w:hideMark/>
          </w:tcPr>
          <w:p w14:paraId="57C09BAD" w14:textId="0767D3A0" w:rsidR="00997D0F" w:rsidRPr="00997D0F" w:rsidRDefault="00997D0F" w:rsidP="00997D0F">
            <w:pPr>
              <w:pStyle w:val="Tabletext"/>
              <w:keepLines/>
              <w:tabs>
                <w:tab w:val="left" w:leader="dot" w:pos="7938"/>
                <w:tab w:val="center" w:pos="9526"/>
              </w:tabs>
              <w:ind w:left="567" w:hanging="567"/>
              <w:jc w:val="center"/>
              <w:rPr>
                <w:szCs w:val="22"/>
              </w:rPr>
            </w:pPr>
            <w:r w:rsidRPr="00997D0F">
              <w:rPr>
                <w:lang w:val="ru-RU"/>
              </w:rPr>
              <w:t>MIN_EXCLUDE</w:t>
            </w:r>
            <w:r w:rsidRPr="00997D0F">
              <w:rPr>
                <w:lang w:val="ru-RU"/>
              </w:rPr>
              <w:br/>
              <w:t>[</w:t>
            </w:r>
            <w:proofErr w:type="spellStart"/>
            <w:r w:rsidRPr="00997D0F">
              <w:rPr>
                <w:lang w:val="ru-RU"/>
              </w:rPr>
              <w:t>Latitude</w:t>
            </w:r>
            <w:proofErr w:type="spellEnd"/>
            <w:r w:rsidRPr="00997D0F">
              <w:rPr>
                <w:lang w:val="ru-RU"/>
              </w:rPr>
              <w:t>]</w:t>
            </w:r>
          </w:p>
        </w:tc>
        <w:tc>
          <w:tcPr>
            <w:tcW w:w="2134" w:type="dxa"/>
            <w:hideMark/>
          </w:tcPr>
          <w:p w14:paraId="132120C7" w14:textId="4CE66FD3" w:rsidR="00997D0F" w:rsidRPr="00997D0F" w:rsidRDefault="00997D0F" w:rsidP="00997D0F">
            <w:pPr>
              <w:pStyle w:val="Tabletext"/>
              <w:jc w:val="center"/>
              <w:rPr>
                <w:szCs w:val="22"/>
              </w:rPr>
            </w:pPr>
            <w:r w:rsidRPr="00997D0F">
              <w:rPr>
                <w:lang w:val="ru-RU"/>
              </w:rPr>
              <w:t>градусы</w:t>
            </w:r>
          </w:p>
        </w:tc>
      </w:tr>
      <w:tr w:rsidR="00997D0F" w:rsidRPr="00382FE0" w14:paraId="15EF60FD" w14:textId="77777777" w:rsidTr="00D76E5A">
        <w:trPr>
          <w:cantSplit/>
          <w:jc w:val="center"/>
        </w:trPr>
        <w:tc>
          <w:tcPr>
            <w:tcW w:w="4444" w:type="dxa"/>
            <w:hideMark/>
          </w:tcPr>
          <w:p w14:paraId="26D6BBE2" w14:textId="66CC28E0" w:rsidR="00997D0F" w:rsidRPr="00997D0F" w:rsidRDefault="00997D0F" w:rsidP="00997D0F">
            <w:pPr>
              <w:pStyle w:val="Tabletext"/>
              <w:jc w:val="left"/>
              <w:rPr>
                <w:szCs w:val="22"/>
                <w:lang w:val="ru-RU"/>
              </w:rPr>
            </w:pPr>
            <w:r w:rsidRPr="00997D0F">
              <w:rPr>
                <w:lang w:val="ru-RU"/>
              </w:rPr>
              <w:t>Среднее число одновременно активных земных станций НГСО на квадратный километр</w:t>
            </w:r>
          </w:p>
        </w:tc>
        <w:tc>
          <w:tcPr>
            <w:tcW w:w="3061" w:type="dxa"/>
            <w:hideMark/>
          </w:tcPr>
          <w:p w14:paraId="16F28620" w14:textId="26E0D411" w:rsidR="00997D0F" w:rsidRPr="00997D0F" w:rsidRDefault="00997D0F" w:rsidP="00997D0F">
            <w:pPr>
              <w:pStyle w:val="Tabletext"/>
              <w:keepLines/>
              <w:tabs>
                <w:tab w:val="left" w:leader="dot" w:pos="7938"/>
                <w:tab w:val="center" w:pos="9526"/>
              </w:tabs>
              <w:ind w:left="567" w:hanging="567"/>
              <w:jc w:val="center"/>
              <w:rPr>
                <w:szCs w:val="22"/>
              </w:rPr>
            </w:pPr>
            <w:r w:rsidRPr="00997D0F">
              <w:rPr>
                <w:lang w:val="ru-RU"/>
              </w:rPr>
              <w:t>ES_DENSITY</w:t>
            </w:r>
          </w:p>
        </w:tc>
        <w:tc>
          <w:tcPr>
            <w:tcW w:w="2134" w:type="dxa"/>
            <w:hideMark/>
          </w:tcPr>
          <w:p w14:paraId="711035DD" w14:textId="66E837BA" w:rsidR="00997D0F" w:rsidRPr="00997D0F" w:rsidRDefault="00997D0F" w:rsidP="00997D0F">
            <w:pPr>
              <w:pStyle w:val="Tabletext"/>
              <w:keepLines/>
              <w:tabs>
                <w:tab w:val="left" w:leader="dot" w:pos="7938"/>
                <w:tab w:val="center" w:pos="9526"/>
              </w:tabs>
              <w:ind w:left="567" w:hanging="567"/>
              <w:jc w:val="center"/>
              <w:rPr>
                <w:szCs w:val="22"/>
              </w:rPr>
            </w:pPr>
            <w:r w:rsidRPr="00997D0F">
              <w:rPr>
                <w:lang w:val="ru-RU"/>
              </w:rPr>
              <w:t>км</w:t>
            </w:r>
            <w:r w:rsidRPr="00997D0F">
              <w:rPr>
                <w:vertAlign w:val="superscript"/>
                <w:lang w:val="ru-RU"/>
              </w:rPr>
              <w:t>2</w:t>
            </w:r>
          </w:p>
        </w:tc>
      </w:tr>
      <w:tr w:rsidR="00997D0F" w:rsidRPr="00382FE0" w14:paraId="4629B255" w14:textId="77777777" w:rsidTr="00D76E5A">
        <w:trPr>
          <w:cantSplit/>
          <w:jc w:val="center"/>
        </w:trPr>
        <w:tc>
          <w:tcPr>
            <w:tcW w:w="4444" w:type="dxa"/>
            <w:hideMark/>
          </w:tcPr>
          <w:p w14:paraId="1B688D93" w14:textId="4EE0BD0D" w:rsidR="00997D0F" w:rsidRPr="00997D0F" w:rsidRDefault="00997D0F" w:rsidP="00997D0F">
            <w:pPr>
              <w:pStyle w:val="Tabletext"/>
              <w:jc w:val="left"/>
              <w:rPr>
                <w:szCs w:val="22"/>
                <w:lang w:val="ru-RU"/>
              </w:rPr>
            </w:pPr>
            <w:r w:rsidRPr="00997D0F">
              <w:rPr>
                <w:lang w:val="ru-RU"/>
              </w:rPr>
              <w:t>Среднее расстояние между центрами ячеек или центрами зон обслуживания луча</w:t>
            </w:r>
          </w:p>
        </w:tc>
        <w:tc>
          <w:tcPr>
            <w:tcW w:w="3061" w:type="dxa"/>
            <w:hideMark/>
          </w:tcPr>
          <w:p w14:paraId="150BF4B5" w14:textId="7FB95C1E" w:rsidR="00997D0F" w:rsidRPr="00997D0F" w:rsidRDefault="00997D0F" w:rsidP="00997D0F">
            <w:pPr>
              <w:pStyle w:val="Tabletext"/>
              <w:keepLines/>
              <w:tabs>
                <w:tab w:val="left" w:leader="dot" w:pos="7938"/>
                <w:tab w:val="center" w:pos="9526"/>
              </w:tabs>
              <w:ind w:left="567" w:hanging="567"/>
              <w:jc w:val="center"/>
              <w:rPr>
                <w:szCs w:val="22"/>
              </w:rPr>
            </w:pPr>
            <w:r w:rsidRPr="00997D0F">
              <w:rPr>
                <w:lang w:val="ru-RU"/>
              </w:rPr>
              <w:t>ES_DISTANCE</w:t>
            </w:r>
          </w:p>
        </w:tc>
        <w:tc>
          <w:tcPr>
            <w:tcW w:w="2134" w:type="dxa"/>
            <w:hideMark/>
          </w:tcPr>
          <w:p w14:paraId="06B76EFE" w14:textId="4E875885" w:rsidR="00997D0F" w:rsidRPr="00997D0F" w:rsidRDefault="00997D0F" w:rsidP="00997D0F">
            <w:pPr>
              <w:pStyle w:val="Tabletext"/>
              <w:keepLines/>
              <w:tabs>
                <w:tab w:val="left" w:leader="dot" w:pos="7938"/>
                <w:tab w:val="center" w:pos="9526"/>
              </w:tabs>
              <w:ind w:left="567" w:hanging="567"/>
              <w:jc w:val="center"/>
              <w:rPr>
                <w:szCs w:val="22"/>
              </w:rPr>
            </w:pPr>
            <w:r w:rsidRPr="00997D0F">
              <w:rPr>
                <w:lang w:val="ru-RU"/>
              </w:rPr>
              <w:t>км</w:t>
            </w:r>
          </w:p>
        </w:tc>
      </w:tr>
      <w:tr w:rsidR="00997D0F" w:rsidRPr="00382FE0" w14:paraId="39EDEAFE" w14:textId="77777777" w:rsidTr="00D76E5A">
        <w:trPr>
          <w:cantSplit/>
          <w:jc w:val="center"/>
        </w:trPr>
        <w:tc>
          <w:tcPr>
            <w:tcW w:w="4444" w:type="dxa"/>
          </w:tcPr>
          <w:p w14:paraId="48AB393A" w14:textId="107FE95A" w:rsidR="00997D0F" w:rsidRPr="00997D0F" w:rsidRDefault="00997D0F" w:rsidP="00997D0F">
            <w:pPr>
              <w:pStyle w:val="Tabletext"/>
              <w:jc w:val="left"/>
              <w:rPr>
                <w:szCs w:val="22"/>
                <w:lang w:val="ru-RU"/>
              </w:rPr>
            </w:pPr>
            <w:r w:rsidRPr="00997D0F">
              <w:rPr>
                <w:lang w:val="ru-RU"/>
              </w:rPr>
              <w:t xml:space="preserve">Максимальное количество земных станций НГСО, отслеживаемых на одной частоте спутником НГСО в рамках расчета </w:t>
            </w:r>
            <w:proofErr w:type="spellStart"/>
            <w:r w:rsidRPr="00997D0F">
              <w:rPr>
                <w:lang w:val="ru-RU"/>
              </w:rPr>
              <w:t>э.п.п.м</w:t>
            </w:r>
            <w:proofErr w:type="spellEnd"/>
            <w:r w:rsidRPr="00997D0F">
              <w:rPr>
                <w:lang w:val="ru-RU"/>
              </w:rPr>
              <w:t xml:space="preserve">.(вверх). Если оно не указано, предполагается, что максимальное количество земных станций, отслеживаемых на одной частоте спутником НГСО, равно количеству земных станций, предназначенных для прогона алгоритма </w:t>
            </w:r>
            <w:proofErr w:type="spellStart"/>
            <w:r w:rsidRPr="00997D0F">
              <w:rPr>
                <w:lang w:val="ru-RU"/>
              </w:rPr>
              <w:t>э.п.п.м</w:t>
            </w:r>
            <w:proofErr w:type="spellEnd"/>
            <w:r w:rsidRPr="00997D0F">
              <w:rPr>
                <w:lang w:val="ru-RU"/>
              </w:rPr>
              <w:t>.↑</w:t>
            </w:r>
          </w:p>
        </w:tc>
        <w:tc>
          <w:tcPr>
            <w:tcW w:w="3061" w:type="dxa"/>
          </w:tcPr>
          <w:p w14:paraId="6BBF3172" w14:textId="12DBD722" w:rsidR="00997D0F" w:rsidRPr="00997D0F" w:rsidRDefault="00997D0F" w:rsidP="00997D0F">
            <w:pPr>
              <w:pStyle w:val="Tabletext"/>
              <w:keepLines/>
              <w:tabs>
                <w:tab w:val="left" w:leader="dot" w:pos="7938"/>
                <w:tab w:val="center" w:pos="9526"/>
              </w:tabs>
              <w:ind w:left="567" w:hanging="567"/>
              <w:jc w:val="center"/>
              <w:rPr>
                <w:szCs w:val="22"/>
              </w:rPr>
            </w:pPr>
            <w:r w:rsidRPr="00997D0F">
              <w:rPr>
                <w:szCs w:val="22"/>
                <w:lang w:val="ru-RU"/>
              </w:rPr>
              <w:t>MAX_CO_FREQ_SAT</w:t>
            </w:r>
          </w:p>
        </w:tc>
        <w:tc>
          <w:tcPr>
            <w:tcW w:w="2134" w:type="dxa"/>
          </w:tcPr>
          <w:p w14:paraId="20D8D847" w14:textId="18C61414" w:rsidR="00997D0F" w:rsidRPr="00997D0F" w:rsidRDefault="00997D0F" w:rsidP="00997D0F">
            <w:pPr>
              <w:pStyle w:val="Tabletext"/>
              <w:keepLines/>
              <w:tabs>
                <w:tab w:val="left" w:leader="dot" w:pos="7938"/>
                <w:tab w:val="center" w:pos="9526"/>
              </w:tabs>
              <w:ind w:left="567" w:hanging="567"/>
              <w:jc w:val="center"/>
              <w:rPr>
                <w:szCs w:val="22"/>
              </w:rPr>
            </w:pPr>
            <w:r w:rsidRPr="00997D0F">
              <w:rPr>
                <w:szCs w:val="22"/>
                <w:lang w:val="ru-RU"/>
              </w:rPr>
              <w:t>–</w:t>
            </w:r>
          </w:p>
        </w:tc>
      </w:tr>
      <w:tr w:rsidR="00997D0F" w:rsidRPr="00382FE0" w14:paraId="31796F6E" w14:textId="77777777" w:rsidTr="00D76E5A">
        <w:trPr>
          <w:cantSplit/>
          <w:jc w:val="center"/>
        </w:trPr>
        <w:tc>
          <w:tcPr>
            <w:tcW w:w="4444" w:type="dxa"/>
          </w:tcPr>
          <w:p w14:paraId="775CEBE2" w14:textId="6502159C" w:rsidR="00997D0F" w:rsidRPr="00997D0F" w:rsidRDefault="00997D0F" w:rsidP="00997D0F">
            <w:pPr>
              <w:pStyle w:val="Tabletext"/>
              <w:jc w:val="left"/>
              <w:rPr>
                <w:szCs w:val="22"/>
              </w:rPr>
            </w:pPr>
            <w:r w:rsidRPr="00997D0F">
              <w:rPr>
                <w:lang w:val="ru-RU" w:eastAsia="zh-CN"/>
              </w:rPr>
              <w:t>Минимальный угол в градусах в положении спутника НГСО между направлениями на любые две активные земные станции НГСО. Если его значение не указано, предполагается равным нулю</w:t>
            </w:r>
          </w:p>
        </w:tc>
        <w:tc>
          <w:tcPr>
            <w:tcW w:w="3061" w:type="dxa"/>
          </w:tcPr>
          <w:p w14:paraId="42D24698" w14:textId="5E3C5468" w:rsidR="00997D0F" w:rsidRPr="00997D0F" w:rsidRDefault="00997D0F" w:rsidP="00997D0F">
            <w:pPr>
              <w:pStyle w:val="Tabletext"/>
              <w:tabs>
                <w:tab w:val="left" w:leader="dot" w:pos="7938"/>
                <w:tab w:val="center" w:pos="9526"/>
              </w:tabs>
              <w:jc w:val="center"/>
              <w:rPr>
                <w:szCs w:val="22"/>
              </w:rPr>
            </w:pPr>
            <w:r w:rsidRPr="00997D0F">
              <w:rPr>
                <w:lang w:val="ru-RU"/>
              </w:rPr>
              <w:t>MIN_ANGLE_AT_SAT</w:t>
            </w:r>
          </w:p>
        </w:tc>
        <w:tc>
          <w:tcPr>
            <w:tcW w:w="2134" w:type="dxa"/>
          </w:tcPr>
          <w:p w14:paraId="17EB1B0D" w14:textId="611E2361" w:rsidR="00997D0F" w:rsidRPr="00997D0F" w:rsidRDefault="00997D0F" w:rsidP="00997D0F">
            <w:pPr>
              <w:pStyle w:val="Tabletext"/>
              <w:keepLines/>
              <w:tabs>
                <w:tab w:val="left" w:leader="dot" w:pos="7938"/>
                <w:tab w:val="center" w:pos="9526"/>
              </w:tabs>
              <w:ind w:left="567" w:hanging="567"/>
              <w:jc w:val="center"/>
              <w:rPr>
                <w:szCs w:val="22"/>
              </w:rPr>
            </w:pPr>
            <w:r w:rsidRPr="00997D0F">
              <w:rPr>
                <w:lang w:val="ru-RU"/>
              </w:rPr>
              <w:t>градусы</w:t>
            </w:r>
          </w:p>
        </w:tc>
      </w:tr>
      <w:tr w:rsidR="00997D0F" w:rsidRPr="00382FE0" w14:paraId="6C23BAEB" w14:textId="77777777" w:rsidTr="00D76E5A">
        <w:trPr>
          <w:cantSplit/>
          <w:jc w:val="center"/>
        </w:trPr>
        <w:tc>
          <w:tcPr>
            <w:tcW w:w="4444" w:type="dxa"/>
          </w:tcPr>
          <w:p w14:paraId="1AB4A129" w14:textId="24E723E7" w:rsidR="00997D0F" w:rsidRPr="00997D0F" w:rsidRDefault="00997D0F" w:rsidP="00997D0F">
            <w:pPr>
              <w:pStyle w:val="Tabletext"/>
              <w:jc w:val="left"/>
              <w:rPr>
                <w:szCs w:val="22"/>
                <w:lang w:val="ru-RU"/>
              </w:rPr>
            </w:pPr>
            <w:r w:rsidRPr="00997D0F">
              <w:rPr>
                <w:lang w:val="ru-RU"/>
              </w:rPr>
              <w:t xml:space="preserve">Минимальный угол в градусах на поверхности Земли между линиями в направлении любых двух активных спутников НГСО. </w:t>
            </w:r>
            <w:r w:rsidRPr="00997D0F">
              <w:rPr>
                <w:lang w:val="ru-RU" w:eastAsia="zh-CN"/>
              </w:rPr>
              <w:t>Если его значение не указано, предполагается равным нулю.</w:t>
            </w:r>
            <w:r w:rsidRPr="00997D0F">
              <w:rPr>
                <w:lang w:val="ru-RU"/>
              </w:rPr>
              <w:t xml:space="preserve"> Неприменимо, если MIN_DURATION[</w:t>
            </w:r>
            <w:proofErr w:type="spellStart"/>
            <w:r w:rsidRPr="00997D0F">
              <w:rPr>
                <w:lang w:val="ru-RU"/>
              </w:rPr>
              <w:t>Latitude</w:t>
            </w:r>
            <w:proofErr w:type="spellEnd"/>
            <w:r w:rsidRPr="00997D0F">
              <w:rPr>
                <w:lang w:val="ru-RU"/>
              </w:rPr>
              <w:t>] не равно нулю</w:t>
            </w:r>
          </w:p>
        </w:tc>
        <w:tc>
          <w:tcPr>
            <w:tcW w:w="3061" w:type="dxa"/>
          </w:tcPr>
          <w:p w14:paraId="1E975F57" w14:textId="3DD48EA8" w:rsidR="00997D0F" w:rsidRPr="00997D0F" w:rsidRDefault="00997D0F" w:rsidP="00997D0F">
            <w:pPr>
              <w:pStyle w:val="Tabletext"/>
              <w:tabs>
                <w:tab w:val="left" w:leader="dot" w:pos="7938"/>
                <w:tab w:val="center" w:pos="9526"/>
              </w:tabs>
              <w:jc w:val="center"/>
              <w:rPr>
                <w:szCs w:val="22"/>
              </w:rPr>
            </w:pPr>
            <w:r w:rsidRPr="00997D0F">
              <w:rPr>
                <w:lang w:val="ru-RU"/>
              </w:rPr>
              <w:t>MIN_ANGLE_AT_ES</w:t>
            </w:r>
          </w:p>
        </w:tc>
        <w:tc>
          <w:tcPr>
            <w:tcW w:w="2134" w:type="dxa"/>
          </w:tcPr>
          <w:p w14:paraId="30313DFC" w14:textId="05518312" w:rsidR="00997D0F" w:rsidRPr="00997D0F" w:rsidRDefault="00997D0F" w:rsidP="00997D0F">
            <w:pPr>
              <w:pStyle w:val="Tabletext"/>
              <w:keepLines/>
              <w:tabs>
                <w:tab w:val="left" w:leader="dot" w:pos="7938"/>
                <w:tab w:val="center" w:pos="9526"/>
              </w:tabs>
              <w:ind w:left="567" w:hanging="567"/>
              <w:jc w:val="center"/>
              <w:rPr>
                <w:szCs w:val="22"/>
              </w:rPr>
            </w:pPr>
            <w:r w:rsidRPr="00997D0F">
              <w:rPr>
                <w:lang w:val="ru-RU"/>
              </w:rPr>
              <w:t>градусы</w:t>
            </w:r>
          </w:p>
        </w:tc>
      </w:tr>
    </w:tbl>
    <w:p w14:paraId="31C6C96D" w14:textId="77777777" w:rsidR="00F531C0" w:rsidRPr="00D76E5A" w:rsidRDefault="00F531C0" w:rsidP="00F531C0">
      <w:pPr>
        <w:pStyle w:val="Tablefin"/>
        <w:rPr>
          <w:sz w:val="10"/>
          <w:szCs w:val="10"/>
          <w:lang w:val="ru-RU"/>
        </w:rPr>
      </w:pPr>
    </w:p>
    <w:p w14:paraId="322A1E69" w14:textId="0683B878" w:rsidR="00F531C0" w:rsidRPr="00E40EA4" w:rsidRDefault="00E40EA4" w:rsidP="00F531C0">
      <w:pPr>
        <w:rPr>
          <w:lang w:val="ru-RU"/>
        </w:rPr>
      </w:pPr>
      <w:r w:rsidRPr="00E40EA4">
        <w:rPr>
          <w:lang w:val="ru-RU"/>
        </w:rPr>
        <w:t xml:space="preserve">Следует иметь в виду, что в случае </w:t>
      </w:r>
      <w:proofErr w:type="spellStart"/>
      <w:r w:rsidRPr="00E40EA4">
        <w:rPr>
          <w:lang w:val="ru-RU"/>
        </w:rPr>
        <w:t>э.п.п.м</w:t>
      </w:r>
      <w:proofErr w:type="spellEnd"/>
      <w:r w:rsidRPr="00E40EA4">
        <w:rPr>
          <w:lang w:val="ru-RU"/>
        </w:rPr>
        <w:t>. (вверх) минимальная длительность интервала слежения не используется.</w:t>
      </w:r>
    </w:p>
    <w:p w14:paraId="14DD6462" w14:textId="2A47D176" w:rsidR="00F531C0" w:rsidRPr="00E44B9E" w:rsidRDefault="00F531C0" w:rsidP="00F531C0">
      <w:pPr>
        <w:pStyle w:val="Heading4"/>
        <w:rPr>
          <w:lang w:val="ru-RU"/>
        </w:rPr>
      </w:pPr>
      <w:r w:rsidRPr="00E44B9E">
        <w:t>D</w:t>
      </w:r>
      <w:r w:rsidRPr="00E44B9E">
        <w:rPr>
          <w:lang w:val="ru-RU"/>
        </w:rPr>
        <w:t>5.2.4.3</w:t>
      </w:r>
      <w:r w:rsidRPr="00E44B9E">
        <w:rPr>
          <w:lang w:val="ru-RU"/>
        </w:rPr>
        <w:tab/>
      </w:r>
      <w:bookmarkEnd w:id="301"/>
      <w:r w:rsidR="00E44B9E" w:rsidRPr="00E44B9E">
        <w:rPr>
          <w:lang w:val="ru-RU"/>
        </w:rPr>
        <w:t>Параметры системы ГСО</w:t>
      </w:r>
    </w:p>
    <w:p w14:paraId="0C60CCF6" w14:textId="76BDD8F1" w:rsidR="00F531C0" w:rsidRPr="00E44B9E" w:rsidRDefault="00E44B9E" w:rsidP="00F531C0">
      <w:r w:rsidRPr="00E44B9E">
        <w:rPr>
          <w:lang w:val="ru-RU"/>
        </w:rPr>
        <w:t>Система ГСО может быть либо вычислена, либо она может использовать параметры для наихудшего случая с применением алгоритма в пункте D3.2 или значений введенных данных. Ниже приведены требуемые параметры.</w:t>
      </w:r>
    </w:p>
    <w:p w14:paraId="78A3A62C" w14:textId="77777777" w:rsidR="00F531C0" w:rsidRPr="00D76E5A" w:rsidRDefault="00F531C0" w:rsidP="00F531C0">
      <w:pPr>
        <w:pStyle w:val="Blanc"/>
        <w:rPr>
          <w:sz w:val="10"/>
          <w:szCs w:val="10"/>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9"/>
        <w:gridCol w:w="2570"/>
        <w:gridCol w:w="2570"/>
      </w:tblGrid>
      <w:tr w:rsidR="00E44B9E" w:rsidRPr="00382FE0" w14:paraId="5FDADD17" w14:textId="77777777" w:rsidTr="00D76E5A">
        <w:trPr>
          <w:cantSplit/>
          <w:tblHeader/>
          <w:jc w:val="center"/>
        </w:trPr>
        <w:tc>
          <w:tcPr>
            <w:tcW w:w="4499" w:type="dxa"/>
            <w:vAlign w:val="center"/>
            <w:hideMark/>
          </w:tcPr>
          <w:p w14:paraId="392AD7A7" w14:textId="43233B78" w:rsidR="00E44B9E" w:rsidRPr="00E44B9E" w:rsidRDefault="00E44B9E" w:rsidP="00E44B9E">
            <w:pPr>
              <w:pStyle w:val="Tablehead"/>
              <w:rPr>
                <w:szCs w:val="22"/>
              </w:rPr>
            </w:pPr>
            <w:r w:rsidRPr="00E44B9E">
              <w:rPr>
                <w:lang w:val="ru-RU"/>
              </w:rPr>
              <w:t>Описание параметра</w:t>
            </w:r>
          </w:p>
        </w:tc>
        <w:tc>
          <w:tcPr>
            <w:tcW w:w="2570" w:type="dxa"/>
            <w:vAlign w:val="center"/>
            <w:hideMark/>
          </w:tcPr>
          <w:p w14:paraId="3B9FEA46" w14:textId="45249F25" w:rsidR="00E44B9E" w:rsidRPr="00E44B9E" w:rsidRDefault="00E44B9E" w:rsidP="00E44B9E">
            <w:pPr>
              <w:pStyle w:val="Tablehead"/>
              <w:rPr>
                <w:szCs w:val="22"/>
              </w:rPr>
            </w:pPr>
            <w:r w:rsidRPr="00E44B9E">
              <w:rPr>
                <w:lang w:val="ru-RU"/>
              </w:rPr>
              <w:t>Название параметра</w:t>
            </w:r>
          </w:p>
        </w:tc>
        <w:tc>
          <w:tcPr>
            <w:tcW w:w="2570" w:type="dxa"/>
            <w:vAlign w:val="center"/>
            <w:hideMark/>
          </w:tcPr>
          <w:p w14:paraId="00EB59A6" w14:textId="2127357A" w:rsidR="00E44B9E" w:rsidRPr="00E44B9E" w:rsidRDefault="00E44B9E" w:rsidP="00E44B9E">
            <w:pPr>
              <w:pStyle w:val="Tablehead"/>
              <w:rPr>
                <w:szCs w:val="22"/>
              </w:rPr>
            </w:pPr>
            <w:r w:rsidRPr="00E44B9E">
              <w:rPr>
                <w:lang w:val="ru-RU"/>
              </w:rPr>
              <w:t>Единицы измерения параметра</w:t>
            </w:r>
          </w:p>
        </w:tc>
      </w:tr>
      <w:tr w:rsidR="00E44B9E" w:rsidRPr="00382FE0" w14:paraId="10C6DDB1" w14:textId="77777777" w:rsidTr="00D76E5A">
        <w:trPr>
          <w:cantSplit/>
          <w:jc w:val="center"/>
        </w:trPr>
        <w:tc>
          <w:tcPr>
            <w:tcW w:w="4499" w:type="dxa"/>
            <w:hideMark/>
          </w:tcPr>
          <w:p w14:paraId="6A60A680" w14:textId="13F70B84" w:rsidR="00E44B9E" w:rsidRPr="00E44B9E" w:rsidRDefault="00E44B9E" w:rsidP="00E44B9E">
            <w:pPr>
              <w:pStyle w:val="Tabletext"/>
              <w:rPr>
                <w:szCs w:val="22"/>
              </w:rPr>
            </w:pPr>
            <w:r w:rsidRPr="00E44B9E">
              <w:rPr>
                <w:lang w:val="ru-RU"/>
              </w:rPr>
              <w:t>Долгота спутника ГСО</w:t>
            </w:r>
          </w:p>
        </w:tc>
        <w:tc>
          <w:tcPr>
            <w:tcW w:w="2570" w:type="dxa"/>
            <w:hideMark/>
          </w:tcPr>
          <w:p w14:paraId="18E07E6E" w14:textId="0FD20226" w:rsidR="00E44B9E" w:rsidRPr="00E44B9E" w:rsidRDefault="00E44B9E" w:rsidP="00E44B9E">
            <w:pPr>
              <w:pStyle w:val="Tabletext"/>
              <w:jc w:val="center"/>
              <w:rPr>
                <w:szCs w:val="22"/>
              </w:rPr>
            </w:pPr>
            <w:r w:rsidRPr="00E44B9E">
              <w:rPr>
                <w:lang w:val="ru-RU"/>
              </w:rPr>
              <w:t>GSO_SAT_LONG</w:t>
            </w:r>
          </w:p>
        </w:tc>
        <w:tc>
          <w:tcPr>
            <w:tcW w:w="2570" w:type="dxa"/>
            <w:hideMark/>
          </w:tcPr>
          <w:p w14:paraId="775EF416" w14:textId="23FBFDFB" w:rsidR="00E44B9E" w:rsidRPr="00E44B9E" w:rsidRDefault="00E44B9E" w:rsidP="00E44B9E">
            <w:pPr>
              <w:pStyle w:val="Tabletext"/>
              <w:jc w:val="center"/>
              <w:rPr>
                <w:szCs w:val="22"/>
              </w:rPr>
            </w:pPr>
            <w:r w:rsidRPr="00E44B9E">
              <w:rPr>
                <w:lang w:val="ru-RU"/>
              </w:rPr>
              <w:t>градусы</w:t>
            </w:r>
          </w:p>
        </w:tc>
      </w:tr>
      <w:tr w:rsidR="00E44B9E" w:rsidRPr="00382FE0" w14:paraId="4772B960" w14:textId="77777777" w:rsidTr="00D76E5A">
        <w:trPr>
          <w:cantSplit/>
          <w:jc w:val="center"/>
        </w:trPr>
        <w:tc>
          <w:tcPr>
            <w:tcW w:w="4499" w:type="dxa"/>
            <w:hideMark/>
          </w:tcPr>
          <w:p w14:paraId="38337FC8" w14:textId="05FAAB83" w:rsidR="00E44B9E" w:rsidRPr="00E44B9E" w:rsidRDefault="00E44B9E" w:rsidP="00E44B9E">
            <w:pPr>
              <w:pStyle w:val="Tabletext"/>
              <w:rPr>
                <w:szCs w:val="22"/>
                <w:lang w:val="ru-RU"/>
              </w:rPr>
            </w:pPr>
            <w:r w:rsidRPr="00E44B9E">
              <w:rPr>
                <w:lang w:val="ru-RU"/>
              </w:rPr>
              <w:t>Широта осевого направления спутника ГСО</w:t>
            </w:r>
          </w:p>
        </w:tc>
        <w:tc>
          <w:tcPr>
            <w:tcW w:w="2570" w:type="dxa"/>
            <w:hideMark/>
          </w:tcPr>
          <w:p w14:paraId="2AB9E324" w14:textId="1B4D2CE6" w:rsidR="00E44B9E" w:rsidRPr="00E44B9E" w:rsidRDefault="00E44B9E" w:rsidP="00E44B9E">
            <w:pPr>
              <w:pStyle w:val="Tabletext"/>
              <w:jc w:val="center"/>
              <w:rPr>
                <w:szCs w:val="22"/>
              </w:rPr>
            </w:pPr>
            <w:r w:rsidRPr="00E44B9E">
              <w:rPr>
                <w:lang w:val="ru-RU"/>
              </w:rPr>
              <w:t>BS_LAT</w:t>
            </w:r>
          </w:p>
        </w:tc>
        <w:tc>
          <w:tcPr>
            <w:tcW w:w="2570" w:type="dxa"/>
            <w:hideMark/>
          </w:tcPr>
          <w:p w14:paraId="384B9A7F" w14:textId="3C0488C8" w:rsidR="00E44B9E" w:rsidRPr="00E44B9E" w:rsidRDefault="00E44B9E" w:rsidP="00E44B9E">
            <w:pPr>
              <w:pStyle w:val="Tabletext"/>
              <w:jc w:val="center"/>
              <w:rPr>
                <w:szCs w:val="22"/>
              </w:rPr>
            </w:pPr>
            <w:r w:rsidRPr="00E44B9E">
              <w:rPr>
                <w:lang w:val="ru-RU"/>
              </w:rPr>
              <w:t>градусы</w:t>
            </w:r>
          </w:p>
        </w:tc>
      </w:tr>
      <w:tr w:rsidR="00E44B9E" w:rsidRPr="00382FE0" w14:paraId="63924BCE" w14:textId="77777777" w:rsidTr="00D76E5A">
        <w:trPr>
          <w:cantSplit/>
          <w:jc w:val="center"/>
        </w:trPr>
        <w:tc>
          <w:tcPr>
            <w:tcW w:w="4499" w:type="dxa"/>
            <w:hideMark/>
          </w:tcPr>
          <w:p w14:paraId="173E7D68" w14:textId="4377FB54" w:rsidR="00E44B9E" w:rsidRPr="00E44B9E" w:rsidRDefault="00E44B9E" w:rsidP="00E44B9E">
            <w:pPr>
              <w:pStyle w:val="Tabletext"/>
              <w:rPr>
                <w:szCs w:val="22"/>
                <w:lang w:val="ru-RU"/>
              </w:rPr>
            </w:pPr>
            <w:r w:rsidRPr="00E44B9E">
              <w:rPr>
                <w:lang w:val="ru-RU"/>
              </w:rPr>
              <w:t>Долгота осевого направления спутника ГСО</w:t>
            </w:r>
          </w:p>
        </w:tc>
        <w:tc>
          <w:tcPr>
            <w:tcW w:w="2570" w:type="dxa"/>
            <w:hideMark/>
          </w:tcPr>
          <w:p w14:paraId="535DB6FA" w14:textId="0BC8FFC1" w:rsidR="00E44B9E" w:rsidRPr="00E44B9E" w:rsidRDefault="00E44B9E" w:rsidP="00E44B9E">
            <w:pPr>
              <w:pStyle w:val="Tabletext"/>
              <w:jc w:val="center"/>
              <w:rPr>
                <w:szCs w:val="22"/>
              </w:rPr>
            </w:pPr>
            <w:r w:rsidRPr="00E44B9E">
              <w:rPr>
                <w:lang w:val="ru-RU"/>
              </w:rPr>
              <w:t>BS_LONG</w:t>
            </w:r>
          </w:p>
        </w:tc>
        <w:tc>
          <w:tcPr>
            <w:tcW w:w="2570" w:type="dxa"/>
            <w:hideMark/>
          </w:tcPr>
          <w:p w14:paraId="4D417780" w14:textId="0AEA03CF" w:rsidR="00E44B9E" w:rsidRPr="00E44B9E" w:rsidRDefault="00E44B9E" w:rsidP="00E44B9E">
            <w:pPr>
              <w:pStyle w:val="Tabletext"/>
              <w:jc w:val="center"/>
              <w:rPr>
                <w:szCs w:val="22"/>
              </w:rPr>
            </w:pPr>
            <w:r w:rsidRPr="00E44B9E">
              <w:rPr>
                <w:lang w:val="ru-RU"/>
              </w:rPr>
              <w:t>градусы</w:t>
            </w:r>
          </w:p>
        </w:tc>
      </w:tr>
      <w:tr w:rsidR="00E44B9E" w:rsidRPr="00947A6C" w14:paraId="6F3A1A29" w14:textId="77777777" w:rsidTr="00D76E5A">
        <w:trPr>
          <w:cantSplit/>
          <w:jc w:val="center"/>
        </w:trPr>
        <w:tc>
          <w:tcPr>
            <w:tcW w:w="4499" w:type="dxa"/>
            <w:hideMark/>
          </w:tcPr>
          <w:p w14:paraId="7E7303A9" w14:textId="0C291C0E" w:rsidR="00E44B9E" w:rsidRPr="00E44B9E" w:rsidRDefault="00E44B9E" w:rsidP="00E44B9E">
            <w:pPr>
              <w:pStyle w:val="Tabletext"/>
              <w:rPr>
                <w:szCs w:val="22"/>
                <w:lang w:val="ru-RU"/>
              </w:rPr>
            </w:pPr>
            <w:r w:rsidRPr="00E44B9E">
              <w:rPr>
                <w:lang w:val="ru-RU"/>
              </w:rPr>
              <w:t>Диаграмма усиления эталонного спутника ГСО</w:t>
            </w:r>
          </w:p>
        </w:tc>
        <w:tc>
          <w:tcPr>
            <w:tcW w:w="2570" w:type="dxa"/>
            <w:hideMark/>
          </w:tcPr>
          <w:p w14:paraId="1D6064D4" w14:textId="6CA373A3" w:rsidR="00E44B9E" w:rsidRPr="00E44B9E" w:rsidRDefault="00E44B9E" w:rsidP="00E44B9E">
            <w:pPr>
              <w:pStyle w:val="Tabletext"/>
              <w:jc w:val="center"/>
              <w:rPr>
                <w:szCs w:val="22"/>
              </w:rPr>
            </w:pPr>
            <w:r w:rsidRPr="00E44B9E">
              <w:rPr>
                <w:lang w:val="ru-RU"/>
              </w:rPr>
              <w:t>GSO_SAT_PATTERN</w:t>
            </w:r>
          </w:p>
        </w:tc>
        <w:tc>
          <w:tcPr>
            <w:tcW w:w="2570" w:type="dxa"/>
            <w:hideMark/>
          </w:tcPr>
          <w:p w14:paraId="1608EB5D" w14:textId="47A4A6B5" w:rsidR="00E44B9E" w:rsidRPr="00E44B9E" w:rsidRDefault="00E44B9E" w:rsidP="00E44B9E">
            <w:pPr>
              <w:pStyle w:val="Tabletext"/>
              <w:jc w:val="center"/>
              <w:rPr>
                <w:szCs w:val="22"/>
                <w:lang w:val="ru-RU"/>
              </w:rPr>
            </w:pPr>
            <w:r w:rsidRPr="00E44B9E">
              <w:rPr>
                <w:lang w:val="ru-RU"/>
              </w:rPr>
              <w:t>Одна из диаграмм в пункте D6.5</w:t>
            </w:r>
          </w:p>
        </w:tc>
      </w:tr>
    </w:tbl>
    <w:p w14:paraId="230A8CC2" w14:textId="77777777" w:rsidR="00F531C0" w:rsidRPr="00D76E5A" w:rsidRDefault="00F531C0" w:rsidP="00F531C0">
      <w:pPr>
        <w:pStyle w:val="Tablefin"/>
        <w:rPr>
          <w:sz w:val="10"/>
          <w:szCs w:val="10"/>
          <w:lang w:val="ru-RU"/>
        </w:rPr>
      </w:pPr>
    </w:p>
    <w:p w14:paraId="66C6BDAC" w14:textId="0615AADF" w:rsidR="00F531C0" w:rsidRPr="00E44B9E" w:rsidRDefault="00E44B9E" w:rsidP="00F531C0">
      <w:pPr>
        <w:rPr>
          <w:lang w:val="ru-RU"/>
        </w:rPr>
      </w:pPr>
      <w:r w:rsidRPr="00E44B9E">
        <w:rPr>
          <w:lang w:val="ru-RU"/>
        </w:rPr>
        <w:lastRenderedPageBreak/>
        <w:t>Эти параметры определяются в пунктах D6.1 и D6.2.</w:t>
      </w:r>
    </w:p>
    <w:p w14:paraId="71676F76" w14:textId="27C26B64" w:rsidR="00F531C0" w:rsidRPr="00E44B9E" w:rsidRDefault="00F531C0" w:rsidP="00F531C0">
      <w:pPr>
        <w:pStyle w:val="Heading4"/>
        <w:rPr>
          <w:lang w:val="ru-RU"/>
        </w:rPr>
      </w:pPr>
      <w:bookmarkStart w:id="302" w:name="_Toc442753330"/>
      <w:r w:rsidRPr="00E44B9E">
        <w:t>D</w:t>
      </w:r>
      <w:r w:rsidRPr="00E44B9E">
        <w:rPr>
          <w:lang w:val="ru-RU"/>
        </w:rPr>
        <w:t>5.2.4.4</w:t>
      </w:r>
      <w:r w:rsidRPr="00E44B9E">
        <w:rPr>
          <w:lang w:val="ru-RU"/>
        </w:rPr>
        <w:tab/>
      </w:r>
      <w:bookmarkEnd w:id="302"/>
      <w:r w:rsidR="00E44B9E" w:rsidRPr="00E44B9E">
        <w:rPr>
          <w:lang w:val="ru-RU"/>
        </w:rPr>
        <w:t>Параметры прогона программы</w:t>
      </w:r>
    </w:p>
    <w:p w14:paraId="282BE500" w14:textId="69FF1EB4" w:rsidR="00F531C0" w:rsidRPr="00E44B9E" w:rsidRDefault="00E44B9E" w:rsidP="00F531C0">
      <w:pPr>
        <w:rPr>
          <w:lang w:val="ru-RU"/>
        </w:rPr>
      </w:pPr>
      <w:bookmarkStart w:id="303" w:name="_Toc440700510"/>
      <w:bookmarkStart w:id="304" w:name="_Toc438448581"/>
      <w:r w:rsidRPr="00E44B9E">
        <w:rPr>
          <w:lang w:val="ru-RU"/>
        </w:rPr>
        <w:t>Следующие параметры должны рассчитываться по алгоритму, приведенному в пункте D4.</w:t>
      </w:r>
    </w:p>
    <w:p w14:paraId="36FCF077" w14:textId="77777777" w:rsidR="00F531C0" w:rsidRPr="00E44B9E" w:rsidRDefault="00F531C0" w:rsidP="00F531C0">
      <w:pPr>
        <w:pStyle w:val="Blanc"/>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3"/>
        <w:gridCol w:w="2693"/>
        <w:gridCol w:w="2718"/>
      </w:tblGrid>
      <w:tr w:rsidR="00E44B9E" w:rsidRPr="00382FE0" w14:paraId="257E8757" w14:textId="77777777" w:rsidTr="000D01B9">
        <w:trPr>
          <w:cantSplit/>
          <w:jc w:val="center"/>
        </w:trPr>
        <w:tc>
          <w:tcPr>
            <w:tcW w:w="4103" w:type="dxa"/>
            <w:vAlign w:val="center"/>
            <w:hideMark/>
          </w:tcPr>
          <w:p w14:paraId="20A1D94D" w14:textId="746CF569" w:rsidR="00E44B9E" w:rsidRPr="00E44B9E" w:rsidRDefault="00E44B9E" w:rsidP="00E44B9E">
            <w:pPr>
              <w:pStyle w:val="Tablehead"/>
              <w:rPr>
                <w:szCs w:val="22"/>
              </w:rPr>
            </w:pPr>
            <w:r w:rsidRPr="00E44B9E">
              <w:rPr>
                <w:lang w:val="ru-RU"/>
              </w:rPr>
              <w:t>Описание параметра</w:t>
            </w:r>
          </w:p>
        </w:tc>
        <w:tc>
          <w:tcPr>
            <w:tcW w:w="2693" w:type="dxa"/>
            <w:vAlign w:val="center"/>
            <w:hideMark/>
          </w:tcPr>
          <w:p w14:paraId="7C1A312A" w14:textId="5CC05E03" w:rsidR="00E44B9E" w:rsidRPr="00E44B9E" w:rsidRDefault="00E44B9E" w:rsidP="00E44B9E">
            <w:pPr>
              <w:pStyle w:val="Tablehead"/>
              <w:rPr>
                <w:szCs w:val="22"/>
              </w:rPr>
            </w:pPr>
            <w:r w:rsidRPr="00E44B9E">
              <w:rPr>
                <w:lang w:val="ru-RU"/>
              </w:rPr>
              <w:t>Название параметра</w:t>
            </w:r>
          </w:p>
        </w:tc>
        <w:tc>
          <w:tcPr>
            <w:tcW w:w="2718" w:type="dxa"/>
            <w:vAlign w:val="center"/>
            <w:hideMark/>
          </w:tcPr>
          <w:p w14:paraId="13DD226E" w14:textId="623B8BF3" w:rsidR="00E44B9E" w:rsidRPr="00E44B9E" w:rsidRDefault="00E44B9E" w:rsidP="00E44B9E">
            <w:pPr>
              <w:pStyle w:val="Tablehead"/>
              <w:rPr>
                <w:szCs w:val="22"/>
              </w:rPr>
            </w:pPr>
            <w:r w:rsidRPr="00E44B9E">
              <w:rPr>
                <w:lang w:val="ru-RU"/>
              </w:rPr>
              <w:t>Единицы измерения параметра</w:t>
            </w:r>
          </w:p>
        </w:tc>
      </w:tr>
      <w:tr w:rsidR="00E44B9E" w:rsidRPr="00382FE0" w14:paraId="52571BCE" w14:textId="77777777" w:rsidTr="000D01B9">
        <w:trPr>
          <w:cantSplit/>
          <w:jc w:val="center"/>
        </w:trPr>
        <w:tc>
          <w:tcPr>
            <w:tcW w:w="4103" w:type="dxa"/>
            <w:hideMark/>
          </w:tcPr>
          <w:p w14:paraId="021AE2FC" w14:textId="1C285120" w:rsidR="00E44B9E" w:rsidRPr="00E44B9E" w:rsidRDefault="00E44B9E" w:rsidP="00E44B9E">
            <w:pPr>
              <w:pStyle w:val="Tabletext"/>
              <w:rPr>
                <w:szCs w:val="22"/>
              </w:rPr>
            </w:pPr>
            <w:r w:rsidRPr="00E44B9E">
              <w:rPr>
                <w:lang w:val="ru-RU"/>
              </w:rPr>
              <w:t>Временной шаг</w:t>
            </w:r>
          </w:p>
        </w:tc>
        <w:tc>
          <w:tcPr>
            <w:tcW w:w="2693" w:type="dxa"/>
            <w:hideMark/>
          </w:tcPr>
          <w:p w14:paraId="5C8290DF" w14:textId="5C1E608D" w:rsidR="00E44B9E" w:rsidRPr="00E44B9E" w:rsidRDefault="00E44B9E" w:rsidP="00E44B9E">
            <w:pPr>
              <w:pStyle w:val="Tabletext"/>
              <w:jc w:val="center"/>
              <w:rPr>
                <w:szCs w:val="22"/>
              </w:rPr>
            </w:pPr>
            <w:r w:rsidRPr="00E44B9E">
              <w:rPr>
                <w:lang w:val="ru-RU"/>
              </w:rPr>
              <w:t>TSTEP</w:t>
            </w:r>
          </w:p>
        </w:tc>
        <w:tc>
          <w:tcPr>
            <w:tcW w:w="2718" w:type="dxa"/>
            <w:hideMark/>
          </w:tcPr>
          <w:p w14:paraId="17FCA51E" w14:textId="624EA763" w:rsidR="00E44B9E" w:rsidRPr="00E44B9E" w:rsidRDefault="00E44B9E" w:rsidP="00E44B9E">
            <w:pPr>
              <w:pStyle w:val="Tabletext"/>
              <w:jc w:val="center"/>
              <w:rPr>
                <w:szCs w:val="22"/>
              </w:rPr>
            </w:pPr>
            <w:r w:rsidRPr="00E44B9E">
              <w:rPr>
                <w:lang w:val="ru-RU"/>
              </w:rPr>
              <w:t>с</w:t>
            </w:r>
          </w:p>
        </w:tc>
      </w:tr>
      <w:tr w:rsidR="00E44B9E" w:rsidRPr="00382FE0" w14:paraId="673ED7CD" w14:textId="77777777" w:rsidTr="000D01B9">
        <w:trPr>
          <w:cantSplit/>
          <w:jc w:val="center"/>
        </w:trPr>
        <w:tc>
          <w:tcPr>
            <w:tcW w:w="4103" w:type="dxa"/>
            <w:hideMark/>
          </w:tcPr>
          <w:p w14:paraId="72D2989B" w14:textId="6E81D17E" w:rsidR="00E44B9E" w:rsidRPr="00E44B9E" w:rsidRDefault="00E44B9E" w:rsidP="00E44B9E">
            <w:pPr>
              <w:pStyle w:val="Tabletext"/>
              <w:rPr>
                <w:szCs w:val="22"/>
              </w:rPr>
            </w:pPr>
            <w:r w:rsidRPr="00E44B9E">
              <w:rPr>
                <w:lang w:val="ru-RU"/>
              </w:rPr>
              <w:t>Количество временных шагов</w:t>
            </w:r>
          </w:p>
        </w:tc>
        <w:tc>
          <w:tcPr>
            <w:tcW w:w="2693" w:type="dxa"/>
            <w:hideMark/>
          </w:tcPr>
          <w:p w14:paraId="14356C4B" w14:textId="373F8E6B" w:rsidR="00E44B9E" w:rsidRPr="00E44B9E" w:rsidRDefault="00E44B9E" w:rsidP="00E44B9E">
            <w:pPr>
              <w:pStyle w:val="Tabletext"/>
              <w:jc w:val="center"/>
              <w:rPr>
                <w:szCs w:val="22"/>
              </w:rPr>
            </w:pPr>
            <w:r w:rsidRPr="00E44B9E">
              <w:rPr>
                <w:lang w:val="ru-RU"/>
              </w:rPr>
              <w:t>NSTEPS</w:t>
            </w:r>
          </w:p>
        </w:tc>
        <w:tc>
          <w:tcPr>
            <w:tcW w:w="2718" w:type="dxa"/>
            <w:hideMark/>
          </w:tcPr>
          <w:p w14:paraId="608847FE" w14:textId="7C731559" w:rsidR="00E44B9E" w:rsidRPr="00E44B9E" w:rsidRDefault="00E44B9E" w:rsidP="00E44B9E">
            <w:pPr>
              <w:pStyle w:val="Tabletext"/>
              <w:jc w:val="center"/>
              <w:rPr>
                <w:szCs w:val="22"/>
              </w:rPr>
            </w:pPr>
            <w:r w:rsidRPr="00E44B9E">
              <w:rPr>
                <w:lang w:val="ru-RU"/>
              </w:rPr>
              <w:t>–</w:t>
            </w:r>
          </w:p>
        </w:tc>
      </w:tr>
    </w:tbl>
    <w:p w14:paraId="70E9CF54" w14:textId="77777777" w:rsidR="00F531C0" w:rsidRPr="00382FE0" w:rsidRDefault="00F531C0" w:rsidP="00F531C0">
      <w:pPr>
        <w:pStyle w:val="Tablefin"/>
      </w:pPr>
      <w:bookmarkStart w:id="305" w:name="_Toc442753331"/>
      <w:bookmarkStart w:id="306" w:name="_Toc440700512"/>
      <w:bookmarkStart w:id="307" w:name="_Toc438448583"/>
      <w:bookmarkStart w:id="308" w:name="_Toc442856637"/>
      <w:bookmarkStart w:id="309" w:name="_Toc442753333"/>
      <w:bookmarkEnd w:id="303"/>
      <w:bookmarkEnd w:id="304"/>
    </w:p>
    <w:p w14:paraId="54C3AD05" w14:textId="5D00A828" w:rsidR="00F531C0" w:rsidRPr="00E44B9E" w:rsidRDefault="00F531C0" w:rsidP="00F531C0">
      <w:pPr>
        <w:pStyle w:val="Heading3"/>
        <w:rPr>
          <w:lang w:val="ru-RU"/>
        </w:rPr>
      </w:pPr>
      <w:r w:rsidRPr="00E44B9E">
        <w:t>D</w:t>
      </w:r>
      <w:r w:rsidRPr="00E44B9E">
        <w:rPr>
          <w:lang w:val="ru-RU"/>
        </w:rPr>
        <w:t>5</w:t>
      </w:r>
      <w:bookmarkEnd w:id="305"/>
      <w:r w:rsidRPr="00E44B9E">
        <w:rPr>
          <w:lang w:val="ru-RU"/>
        </w:rPr>
        <w:t>.2.5</w:t>
      </w:r>
      <w:r w:rsidRPr="00E44B9E">
        <w:rPr>
          <w:lang w:val="ru-RU"/>
        </w:rPr>
        <w:tab/>
      </w:r>
      <w:bookmarkEnd w:id="306"/>
      <w:bookmarkEnd w:id="307"/>
      <w:bookmarkEnd w:id="308"/>
      <w:bookmarkEnd w:id="309"/>
      <w:r w:rsidR="00E44B9E" w:rsidRPr="00E44B9E">
        <w:rPr>
          <w:lang w:val="ru-RU"/>
        </w:rPr>
        <w:t>Построение распределения земных станций НГСО</w:t>
      </w:r>
    </w:p>
    <w:p w14:paraId="6BF9F587" w14:textId="77777777" w:rsidR="00E44B9E" w:rsidRPr="00E44B9E" w:rsidRDefault="00E44B9E" w:rsidP="00E44B9E">
      <w:pPr>
        <w:rPr>
          <w:lang w:val="ru-RU"/>
        </w:rPr>
      </w:pPr>
      <w:bookmarkStart w:id="310" w:name="_Toc438448584"/>
      <w:r w:rsidRPr="00E44B9E">
        <w:rPr>
          <w:lang w:val="ru-RU"/>
        </w:rPr>
        <w:t xml:space="preserve">В </w:t>
      </w:r>
      <w:proofErr w:type="gramStart"/>
      <w:r w:rsidRPr="00E44B9E">
        <w:rPr>
          <w:lang w:val="ru-RU"/>
        </w:rPr>
        <w:t>случае</w:t>
      </w:r>
      <w:proofErr w:type="gramEnd"/>
      <w:r w:rsidRPr="00E44B9E">
        <w:rPr>
          <w:lang w:val="ru-RU"/>
        </w:rPr>
        <w:t xml:space="preserve"> когда местоположения земных станций НГСО определяются с помощью распределения, должен использоваться следующий метод.</w:t>
      </w:r>
    </w:p>
    <w:p w14:paraId="6F4D277D" w14:textId="77777777" w:rsidR="00E44B9E" w:rsidRPr="00E44B9E" w:rsidRDefault="00E44B9E" w:rsidP="00E44B9E">
      <w:pPr>
        <w:pStyle w:val="enumlev1"/>
        <w:rPr>
          <w:lang w:val="ru-RU"/>
        </w:rPr>
      </w:pPr>
      <w:r w:rsidRPr="00E44B9E">
        <w:rPr>
          <w:lang w:val="ru-RU"/>
        </w:rPr>
        <w:t>Шаг </w:t>
      </w:r>
      <w:r w:rsidRPr="00DA3DC5">
        <w:rPr>
          <w:i/>
          <w:lang w:val="ru-RU"/>
        </w:rPr>
        <w:t>1.</w:t>
      </w:r>
      <w:r w:rsidRPr="00E44B9E">
        <w:rPr>
          <w:lang w:val="ru-RU"/>
        </w:rPr>
        <w:tab/>
        <w:t>Рассчитайте количество фактически работающих земных станций НГСО, которые будут представляться типовой земной станцией, применяя формулу</w:t>
      </w:r>
    </w:p>
    <w:p w14:paraId="7DF0D287" w14:textId="77777777" w:rsidR="00E44B9E" w:rsidRPr="00E44B9E" w:rsidRDefault="00E44B9E" w:rsidP="00E44B9E">
      <w:pPr>
        <w:pStyle w:val="Equation"/>
        <w:rPr>
          <w:lang w:val="en-US"/>
        </w:rPr>
      </w:pPr>
      <w:r w:rsidRPr="00E44B9E">
        <w:rPr>
          <w:lang w:val="ru-RU"/>
        </w:rPr>
        <w:tab/>
      </w:r>
      <w:r w:rsidRPr="00E44B9E">
        <w:rPr>
          <w:lang w:val="ru-RU"/>
        </w:rPr>
        <w:tab/>
      </w:r>
      <w:r w:rsidRPr="00E44B9E">
        <w:rPr>
          <w:lang w:val="en-US"/>
        </w:rPr>
        <w:t>NUM_ES = ES_DISTANCE * ES_DISTANCE * ES_DENSITY.</w:t>
      </w:r>
    </w:p>
    <w:p w14:paraId="1AC98972" w14:textId="77777777" w:rsidR="00E44B9E" w:rsidRPr="00E44B9E" w:rsidRDefault="00E44B9E" w:rsidP="00E44B9E">
      <w:pPr>
        <w:pStyle w:val="enumlev1"/>
        <w:rPr>
          <w:lang w:val="ru-RU"/>
        </w:rPr>
      </w:pPr>
      <w:r w:rsidRPr="00E44B9E">
        <w:rPr>
          <w:i/>
          <w:lang w:val="ru-RU"/>
        </w:rPr>
        <w:t>Шаг</w:t>
      </w:r>
      <w:r w:rsidRPr="00E44B9E">
        <w:rPr>
          <w:lang w:val="ru-RU"/>
        </w:rPr>
        <w:t> </w:t>
      </w:r>
      <w:r w:rsidRPr="00E44B9E">
        <w:rPr>
          <w:i/>
          <w:lang w:val="ru-RU"/>
        </w:rPr>
        <w:t>2</w:t>
      </w:r>
      <w:r w:rsidRPr="00E44B9E">
        <w:rPr>
          <w:lang w:val="ru-RU"/>
        </w:rPr>
        <w:t>.</w:t>
      </w:r>
      <w:r w:rsidRPr="00E44B9E">
        <w:rPr>
          <w:lang w:val="ru-RU"/>
        </w:rPr>
        <w:tab/>
        <w:t xml:space="preserve">Рассчитайте </w:t>
      </w:r>
      <w:proofErr w:type="spellStart"/>
      <w:r w:rsidRPr="00E44B9E">
        <w:rPr>
          <w:lang w:val="ru-RU"/>
        </w:rPr>
        <w:t>э.и.и.м</w:t>
      </w:r>
      <w:proofErr w:type="spellEnd"/>
      <w:r w:rsidRPr="00E44B9E">
        <w:rPr>
          <w:lang w:val="ru-RU"/>
        </w:rPr>
        <w:t>., которая будет использоваться для каждой типовой земной станции НГСО, применяя формулу</w:t>
      </w:r>
    </w:p>
    <w:p w14:paraId="40AA8C64" w14:textId="77777777" w:rsidR="00E44B9E" w:rsidRPr="00E44B9E" w:rsidRDefault="00E44B9E" w:rsidP="00E44B9E">
      <w:pPr>
        <w:pStyle w:val="Equation"/>
        <w:rPr>
          <w:lang w:val="en-US"/>
        </w:rPr>
      </w:pPr>
      <w:r w:rsidRPr="00E44B9E">
        <w:rPr>
          <w:lang w:val="ru-RU"/>
        </w:rPr>
        <w:tab/>
      </w:r>
      <w:r w:rsidRPr="00E44B9E">
        <w:rPr>
          <w:lang w:val="ru-RU"/>
        </w:rPr>
        <w:tab/>
      </w:r>
      <w:proofErr w:type="spellStart"/>
      <w:r w:rsidRPr="00E44B9E">
        <w:rPr>
          <w:lang w:val="en-US"/>
        </w:rPr>
        <w:t>REP_e.i.r.p</w:t>
      </w:r>
      <w:proofErr w:type="spellEnd"/>
      <w:r w:rsidRPr="00E44B9E">
        <w:rPr>
          <w:lang w:val="en-US"/>
        </w:rPr>
        <w:t xml:space="preserve">. = </w:t>
      </w:r>
      <w:proofErr w:type="spellStart"/>
      <w:r w:rsidRPr="00E44B9E">
        <w:rPr>
          <w:lang w:val="en-US"/>
        </w:rPr>
        <w:t>ES_e.i.r.p</w:t>
      </w:r>
      <w:proofErr w:type="spellEnd"/>
      <w:r w:rsidRPr="00E44B9E">
        <w:rPr>
          <w:lang w:val="en-US"/>
        </w:rPr>
        <w:t>. + 10log</w:t>
      </w:r>
      <w:r w:rsidRPr="00E44B9E">
        <w:rPr>
          <w:vertAlign w:val="subscript"/>
          <w:lang w:val="en-US"/>
        </w:rPr>
        <w:t>10</w:t>
      </w:r>
      <w:r w:rsidRPr="00E44B9E">
        <w:rPr>
          <w:lang w:val="en-US"/>
        </w:rPr>
        <w:t>(NUM_ES).</w:t>
      </w:r>
    </w:p>
    <w:p w14:paraId="69D8B816" w14:textId="77777777" w:rsidR="00E44B9E" w:rsidRPr="00E44B9E" w:rsidRDefault="00E44B9E" w:rsidP="00E44B9E">
      <w:pPr>
        <w:pStyle w:val="enumlev1"/>
        <w:rPr>
          <w:lang w:val="ru-RU"/>
        </w:rPr>
      </w:pPr>
      <w:r w:rsidRPr="00E44B9E">
        <w:rPr>
          <w:i/>
          <w:lang w:val="ru-RU"/>
        </w:rPr>
        <w:t>Шаг</w:t>
      </w:r>
      <w:r w:rsidRPr="00E44B9E">
        <w:rPr>
          <w:lang w:val="ru-RU"/>
        </w:rPr>
        <w:t> </w:t>
      </w:r>
      <w:r w:rsidRPr="00E44B9E">
        <w:rPr>
          <w:i/>
          <w:lang w:val="ru-RU"/>
        </w:rPr>
        <w:t>3</w:t>
      </w:r>
      <w:r w:rsidRPr="00E44B9E">
        <w:rPr>
          <w:lang w:val="ru-RU"/>
        </w:rPr>
        <w:t>.</w:t>
      </w:r>
      <w:r w:rsidRPr="00E44B9E">
        <w:rPr>
          <w:lang w:val="ru-RU"/>
        </w:rPr>
        <w:tab/>
        <w:t>Определите зону обслуживания ГСО как область, охватываемую контуром, представляющим относительное усиление в 15 дБ.</w:t>
      </w:r>
    </w:p>
    <w:p w14:paraId="3A1B0314" w14:textId="77777777" w:rsidR="00E44B9E" w:rsidRPr="00E44B9E" w:rsidRDefault="00E44B9E" w:rsidP="00E44B9E">
      <w:pPr>
        <w:pStyle w:val="enumlev1"/>
        <w:rPr>
          <w:lang w:val="ru-RU"/>
        </w:rPr>
      </w:pPr>
      <w:r w:rsidRPr="00E44B9E">
        <w:rPr>
          <w:i/>
          <w:lang w:val="ru-RU"/>
        </w:rPr>
        <w:t>Шаг</w:t>
      </w:r>
      <w:r w:rsidRPr="00E44B9E">
        <w:rPr>
          <w:lang w:val="ru-RU"/>
        </w:rPr>
        <w:t> </w:t>
      </w:r>
      <w:r w:rsidRPr="00E44B9E">
        <w:rPr>
          <w:i/>
          <w:lang w:val="ru-RU"/>
        </w:rPr>
        <w:t>4</w:t>
      </w:r>
      <w:r w:rsidRPr="00E44B9E">
        <w:rPr>
          <w:lang w:val="ru-RU"/>
        </w:rPr>
        <w:t>.</w:t>
      </w:r>
      <w:r w:rsidRPr="00E44B9E">
        <w:rPr>
          <w:lang w:val="ru-RU"/>
        </w:rPr>
        <w:tab/>
        <w:t xml:space="preserve">Для каждого расстояния ES_DISTANCE по широте и расстояния ES_DISTANCE по долготе в пределах зоны обслуживания, определяемой согласно шагу 3, расположите типовую земную станцию НГСО, излучающую мощность </w:t>
      </w:r>
      <w:proofErr w:type="spellStart"/>
      <w:r w:rsidRPr="00E44B9E">
        <w:rPr>
          <w:lang w:val="ru-RU"/>
        </w:rPr>
        <w:t>REP_e.i.r.p</w:t>
      </w:r>
      <w:proofErr w:type="spellEnd"/>
      <w:r w:rsidRPr="00E44B9E">
        <w:rPr>
          <w:lang w:val="ru-RU"/>
        </w:rPr>
        <w:t>.</w:t>
      </w:r>
    </w:p>
    <w:p w14:paraId="3951DD00" w14:textId="77777777" w:rsidR="00E44B9E" w:rsidRPr="00E44B9E" w:rsidRDefault="00E44B9E" w:rsidP="00E44B9E">
      <w:pPr>
        <w:rPr>
          <w:lang w:val="ru-RU"/>
        </w:rPr>
      </w:pPr>
      <w:r w:rsidRPr="00E44B9E">
        <w:rPr>
          <w:lang w:val="ru-RU"/>
        </w:rPr>
        <w:t>Если заданное значение ES_DISTANCE равно нулю, то на шаге 1 установите NUM_ES = 1, а на шаге 4 найдите одну ЗС НГСО на осевом направлении спутника ГСО.</w:t>
      </w:r>
    </w:p>
    <w:p w14:paraId="14980E76" w14:textId="77777777" w:rsidR="00E44B9E" w:rsidRPr="00E44B9E" w:rsidRDefault="00E44B9E" w:rsidP="00E44B9E">
      <w:pPr>
        <w:rPr>
          <w:lang w:val="ru-RU"/>
        </w:rPr>
      </w:pPr>
      <w:r w:rsidRPr="00E44B9E">
        <w:rPr>
          <w:lang w:val="ru-RU"/>
        </w:rPr>
        <w:t>Параметр NUM_ES обычно равен 1 для систем TDMA и FDMA, а для систем CDMA он равен числу ЗС, одновременно работающих на одной частоте в одном месте. Параметр ES_DISTANCE отражает среднее расстояние между лучами на одной частоте.</w:t>
      </w:r>
    </w:p>
    <w:p w14:paraId="2EC85E54" w14:textId="286F86F5" w:rsidR="00F531C0" w:rsidRPr="00E44B9E" w:rsidRDefault="00E44B9E" w:rsidP="00E44B9E">
      <w:pPr>
        <w:rPr>
          <w:lang w:val="ru-RU"/>
        </w:rPr>
      </w:pPr>
      <w:r w:rsidRPr="00E44B9E">
        <w:rPr>
          <w:lang w:val="ru-RU"/>
        </w:rPr>
        <w:t>Метод развертывания должен быть симметричным по широте, долготе осевого направления спутника ГСО, как показано на рисунке 45.</w:t>
      </w:r>
    </w:p>
    <w:p w14:paraId="6B3158F1" w14:textId="77777777" w:rsidR="00E44B9E" w:rsidRPr="00EE23FA" w:rsidRDefault="00E44B9E" w:rsidP="00E44B9E">
      <w:pPr>
        <w:pStyle w:val="FigureNo"/>
        <w:rPr>
          <w:lang w:val="ru-RU"/>
        </w:rPr>
      </w:pPr>
      <w:r w:rsidRPr="009D52FF">
        <w:rPr>
          <w:lang w:val="ru-RU"/>
        </w:rPr>
        <w:lastRenderedPageBreak/>
        <w:t>рисунок 45</w:t>
      </w:r>
    </w:p>
    <w:p w14:paraId="01DE7332" w14:textId="5F2E141A" w:rsidR="00F531C0" w:rsidRPr="00492C1C" w:rsidRDefault="00E44B9E" w:rsidP="00E44B9E">
      <w:pPr>
        <w:pStyle w:val="Figuretitle"/>
        <w:rPr>
          <w:lang w:val="ru-RU"/>
        </w:rPr>
      </w:pPr>
      <w:r w:rsidRPr="00EE23FA">
        <w:rPr>
          <w:lang w:val="ru-RU"/>
        </w:rPr>
        <w:t>Метод развертывания земных станций НГСО</w:t>
      </w:r>
    </w:p>
    <w:p w14:paraId="4DF5F6C4" w14:textId="774334EB" w:rsidR="00F531C0" w:rsidRPr="00382FE0" w:rsidRDefault="00DC01CE" w:rsidP="00F531C0">
      <w:pPr>
        <w:pStyle w:val="Figure"/>
      </w:pPr>
      <w:r>
        <w:rPr>
          <w:noProof/>
          <w:lang w:val="ru-RU" w:eastAsia="ru-RU"/>
        </w:rPr>
        <w:drawing>
          <wp:inline distT="0" distB="0" distL="0" distR="0" wp14:anchorId="68521DE5" wp14:editId="28E14CA5">
            <wp:extent cx="4617446" cy="3949198"/>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ure 45.png"/>
                    <pic:cNvPicPr/>
                  </pic:nvPicPr>
                  <pic:blipFill>
                    <a:blip r:embed="rId91">
                      <a:extLst>
                        <a:ext uri="{28A0092B-C50C-407E-A947-70E740481C1C}">
                          <a14:useLocalDpi xmlns:a14="http://schemas.microsoft.com/office/drawing/2010/main" val="0"/>
                        </a:ext>
                      </a:extLst>
                    </a:blip>
                    <a:stretch>
                      <a:fillRect/>
                    </a:stretch>
                  </pic:blipFill>
                  <pic:spPr>
                    <a:xfrm>
                      <a:off x="0" y="0"/>
                      <a:ext cx="4617446" cy="3949198"/>
                    </a:xfrm>
                    <a:prstGeom prst="rect">
                      <a:avLst/>
                    </a:prstGeom>
                  </pic:spPr>
                </pic:pic>
              </a:graphicData>
            </a:graphic>
          </wp:inline>
        </w:drawing>
      </w:r>
    </w:p>
    <w:p w14:paraId="5F809A63" w14:textId="77777777" w:rsidR="00913459" w:rsidRPr="00913459" w:rsidRDefault="00913459" w:rsidP="00913459">
      <w:pPr>
        <w:pStyle w:val="Normalaftertitle"/>
        <w:rPr>
          <w:szCs w:val="22"/>
          <w:lang w:val="ru-RU"/>
        </w:rPr>
      </w:pPr>
      <w:r w:rsidRPr="00913459">
        <w:rPr>
          <w:szCs w:val="22"/>
          <w:lang w:val="ru-RU"/>
        </w:rPr>
        <w:t>Никакие земные станции НГСО не должны развертываться ниже минимальной широты или выше максимальной широты, где эти два крайних значения определяются с помощью метода, описанного в пункте D3.2.3.</w:t>
      </w:r>
    </w:p>
    <w:p w14:paraId="63AFA240" w14:textId="7898A55E" w:rsidR="00913459" w:rsidRPr="00913459" w:rsidRDefault="00913459" w:rsidP="00913459">
      <w:pPr>
        <w:rPr>
          <w:szCs w:val="22"/>
          <w:lang w:val="ru-RU"/>
        </w:rPr>
      </w:pPr>
      <w:r w:rsidRPr="00913459">
        <w:rPr>
          <w:szCs w:val="22"/>
          <w:lang w:val="ru-RU"/>
        </w:rPr>
        <w:t>Значение разноса по широте между ЗС НГСО в радианах можно вычислить исходя из расстояния с помощью формулы</w:t>
      </w:r>
    </w:p>
    <w:p w14:paraId="63F06CBB" w14:textId="77777777" w:rsidR="00913459" w:rsidRPr="00913459" w:rsidRDefault="00913459" w:rsidP="00913459">
      <w:pPr>
        <w:pStyle w:val="Equation"/>
        <w:rPr>
          <w:szCs w:val="22"/>
          <w:lang w:val="ru-RU"/>
        </w:rPr>
      </w:pPr>
      <w:r w:rsidRPr="00913459">
        <w:rPr>
          <w:szCs w:val="22"/>
          <w:lang w:val="ru-RU"/>
        </w:rPr>
        <w:tab/>
      </w:r>
      <w:r w:rsidRPr="00913459">
        <w:rPr>
          <w:szCs w:val="22"/>
          <w:lang w:val="ru-RU"/>
        </w:rPr>
        <w:tab/>
      </w:r>
      <m:oMath>
        <m:r>
          <m:rPr>
            <m:sty m:val="p"/>
          </m:rPr>
          <w:rPr>
            <w:rFonts w:ascii="Cambria Math" w:hAnsi="Cambria Math"/>
            <w:szCs w:val="22"/>
            <w:lang w:val="ru-RU"/>
          </w:rPr>
          <m:t>∆</m:t>
        </m:r>
        <m:r>
          <w:rPr>
            <w:rFonts w:ascii="Cambria Math" w:hAnsi="Cambria Math"/>
            <w:szCs w:val="22"/>
            <w:lang w:val="ru-RU"/>
          </w:rPr>
          <m:t>lat</m:t>
        </m:r>
        <m:r>
          <m:rPr>
            <m:sty m:val="p"/>
          </m:rPr>
          <w:rPr>
            <w:rFonts w:ascii="Cambria Math" w:hAnsi="Cambria Math"/>
            <w:szCs w:val="22"/>
            <w:lang w:val="ru-RU"/>
          </w:rPr>
          <m:t xml:space="preserve">= </m:t>
        </m:r>
        <m:f>
          <m:fPr>
            <m:ctrlPr>
              <w:rPr>
                <w:rFonts w:ascii="Cambria Math" w:hAnsi="Cambria Math"/>
                <w:szCs w:val="22"/>
                <w:lang w:val="ru-RU"/>
              </w:rPr>
            </m:ctrlPr>
          </m:fPr>
          <m:num>
            <m:r>
              <w:rPr>
                <w:rFonts w:ascii="Cambria Math" w:hAnsi="Cambria Math"/>
                <w:szCs w:val="22"/>
                <w:lang w:val="ru-RU"/>
              </w:rPr>
              <m:t>d</m:t>
            </m:r>
          </m:num>
          <m:den>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e</m:t>
                </m:r>
              </m:sub>
            </m:sSub>
          </m:den>
        </m:f>
      </m:oMath>
      <w:r w:rsidRPr="00913459">
        <w:rPr>
          <w:szCs w:val="22"/>
          <w:lang w:val="ru-RU"/>
        </w:rPr>
        <w:t>.</w:t>
      </w:r>
    </w:p>
    <w:p w14:paraId="198828F6" w14:textId="130D0362" w:rsidR="00913459" w:rsidRPr="00913459" w:rsidRDefault="00913459" w:rsidP="00913459">
      <w:pPr>
        <w:rPr>
          <w:szCs w:val="22"/>
          <w:lang w:val="ru-RU"/>
        </w:rPr>
      </w:pPr>
      <w:r w:rsidRPr="00913459">
        <w:rPr>
          <w:szCs w:val="22"/>
          <w:lang w:val="ru-RU"/>
        </w:rPr>
        <w:t>Значение разноса по долготе между ЗС НГСО в радианах можно вычислить с помощью формулы</w:t>
      </w:r>
    </w:p>
    <w:p w14:paraId="20F1A450" w14:textId="179835D8" w:rsidR="00F531C0" w:rsidRPr="00913459" w:rsidRDefault="00913459" w:rsidP="00913459">
      <w:pPr>
        <w:pStyle w:val="Equation"/>
        <w:rPr>
          <w:lang w:val="ru-RU"/>
        </w:rPr>
      </w:pPr>
      <w:r w:rsidRPr="00913459">
        <w:rPr>
          <w:lang w:val="ru-RU"/>
        </w:rPr>
        <w:tab/>
      </w:r>
      <w:r w:rsidRPr="00913459">
        <w:rPr>
          <w:lang w:val="ru-RU"/>
        </w:rPr>
        <w:tab/>
      </w:r>
      <m:oMath>
        <m:r>
          <m:rPr>
            <m:sty m:val="p"/>
          </m:rPr>
          <w:rPr>
            <w:rFonts w:ascii="Cambria Math" w:hAnsi="Cambria Math"/>
            <w:lang w:val="ru-RU"/>
          </w:rPr>
          <m:t>∆</m:t>
        </m:r>
        <m:r>
          <w:rPr>
            <w:rFonts w:ascii="Cambria Math" w:hAnsi="Cambria Math"/>
            <w:lang w:val="ru-RU"/>
          </w:rPr>
          <m:t>long</m:t>
        </m:r>
        <m:r>
          <m:rPr>
            <m:sty m:val="p"/>
          </m:rPr>
          <w:rPr>
            <w:rFonts w:ascii="Cambria Math" w:hAnsi="Cambria Math"/>
            <w:lang w:val="ru-RU"/>
          </w:rPr>
          <m:t xml:space="preserve">= </m:t>
        </m:r>
        <m:f>
          <m:fPr>
            <m:ctrlPr>
              <w:rPr>
                <w:rFonts w:ascii="Cambria Math" w:hAnsi="Cambria Math"/>
                <w:lang w:val="ru-RU"/>
              </w:rPr>
            </m:ctrlPr>
          </m:fPr>
          <m:num>
            <m:r>
              <w:rPr>
                <w:rFonts w:ascii="Cambria Math" w:hAnsi="Cambria Math"/>
                <w:lang w:val="ru-RU"/>
              </w:rPr>
              <m:t>d</m:t>
            </m:r>
          </m:num>
          <m:den>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r>
              <m:rPr>
                <m:sty m:val="p"/>
              </m:rPr>
              <w:rPr>
                <w:rFonts w:ascii="Cambria Math" w:hAnsi="Cambria Math"/>
                <w:lang w:val="ru-RU"/>
              </w:rPr>
              <m:t xml:space="preserve">cos </m:t>
            </m:r>
            <m:r>
              <w:rPr>
                <w:rFonts w:ascii="Cambria Math" w:hAnsi="Cambria Math"/>
                <w:lang w:val="ru-RU"/>
              </w:rPr>
              <m:t>lat</m:t>
            </m:r>
          </m:den>
        </m:f>
      </m:oMath>
      <w:r w:rsidRPr="00913459">
        <w:rPr>
          <w:lang w:val="ru-RU"/>
        </w:rPr>
        <w:t>.</w:t>
      </w:r>
    </w:p>
    <w:p w14:paraId="713962E2" w14:textId="079E936C" w:rsidR="00F531C0" w:rsidRPr="00685536" w:rsidRDefault="00F531C0" w:rsidP="00F531C0">
      <w:pPr>
        <w:pStyle w:val="Heading3"/>
        <w:rPr>
          <w:lang w:val="ru-RU"/>
        </w:rPr>
      </w:pPr>
      <w:bookmarkStart w:id="311" w:name="_Toc442753334"/>
      <w:bookmarkStart w:id="312" w:name="_Toc442856638"/>
      <w:r w:rsidRPr="00685536">
        <w:t>D</w:t>
      </w:r>
      <w:r w:rsidRPr="00685536">
        <w:rPr>
          <w:lang w:val="ru-RU"/>
        </w:rPr>
        <w:t>5.2.6</w:t>
      </w:r>
      <w:r w:rsidRPr="00685536">
        <w:rPr>
          <w:lang w:val="ru-RU"/>
        </w:rPr>
        <w:tab/>
      </w:r>
      <w:bookmarkEnd w:id="310"/>
      <w:bookmarkEnd w:id="311"/>
      <w:bookmarkEnd w:id="312"/>
      <w:r w:rsidR="00685536" w:rsidRPr="00685536">
        <w:rPr>
          <w:lang w:val="ru-RU"/>
        </w:rPr>
        <w:t>Алгоритмы и процедуры расчета</w:t>
      </w:r>
    </w:p>
    <w:p w14:paraId="44D5CBE1" w14:textId="77777777" w:rsidR="00685536" w:rsidRPr="00685536" w:rsidRDefault="00685536" w:rsidP="00685536">
      <w:pPr>
        <w:rPr>
          <w:lang w:val="ru-RU"/>
        </w:rPr>
      </w:pPr>
      <w:r w:rsidRPr="00685536">
        <w:rPr>
          <w:lang w:val="ru-RU"/>
        </w:rPr>
        <w:t xml:space="preserve">Для расчета уровней </w:t>
      </w:r>
      <w:proofErr w:type="spellStart"/>
      <w:r w:rsidRPr="00685536">
        <w:rPr>
          <w:lang w:val="ru-RU"/>
        </w:rPr>
        <w:t>э.п.п.м</w:t>
      </w:r>
      <w:proofErr w:type="spellEnd"/>
      <w:r w:rsidRPr="00685536">
        <w:rPr>
          <w:lang w:val="ru-RU"/>
        </w:rPr>
        <w:t>.↑, поступающих от одной системы НГСО на один спутник системы ГСО, должен использоваться следующий алгоритм. При необходимости этот алгоритм может использоваться параллельно на нескольких системах ГСО.</w:t>
      </w:r>
    </w:p>
    <w:p w14:paraId="58FB50F3" w14:textId="347A2DAA" w:rsidR="00685536" w:rsidRPr="00685536" w:rsidRDefault="00685536" w:rsidP="00685536">
      <w:pPr>
        <w:pStyle w:val="enumlev1"/>
        <w:rPr>
          <w:lang w:val="ru-RU"/>
        </w:rPr>
      </w:pPr>
      <w:r w:rsidRPr="00685536">
        <w:rPr>
          <w:i/>
          <w:lang w:val="ru-RU"/>
        </w:rPr>
        <w:t>Шаг 1.</w:t>
      </w:r>
      <w:r w:rsidRPr="00685536">
        <w:rPr>
          <w:lang w:val="ru-RU"/>
        </w:rPr>
        <w:tab/>
      </w:r>
      <w:r>
        <w:rPr>
          <w:lang w:val="ru-RU"/>
        </w:rPr>
        <w:tab/>
      </w:r>
      <w:r w:rsidRPr="00685536">
        <w:rPr>
          <w:lang w:val="ru-RU"/>
        </w:rPr>
        <w:t>Введите параметры для системы НГСО, как указано в пункте D5.2.4.2.</w:t>
      </w:r>
    </w:p>
    <w:p w14:paraId="3C5D6ECB" w14:textId="4E36996A" w:rsidR="00685536" w:rsidRPr="00685536" w:rsidRDefault="00685536" w:rsidP="00685536">
      <w:pPr>
        <w:pStyle w:val="enumlev1"/>
        <w:rPr>
          <w:lang w:val="ru-RU"/>
        </w:rPr>
      </w:pPr>
      <w:r w:rsidRPr="00685536">
        <w:rPr>
          <w:i/>
          <w:lang w:val="ru-RU"/>
        </w:rPr>
        <w:t>Шаг 2.</w:t>
      </w:r>
      <w:r w:rsidRPr="00685536">
        <w:rPr>
          <w:lang w:val="ru-RU"/>
        </w:rPr>
        <w:tab/>
      </w:r>
      <w:r>
        <w:rPr>
          <w:lang w:val="ru-RU"/>
        </w:rPr>
        <w:tab/>
      </w:r>
      <w:r w:rsidRPr="00685536">
        <w:rPr>
          <w:lang w:val="ru-RU"/>
        </w:rPr>
        <w:t>Введите параметры ГСО, как указано в пункте D5.2.4.3.</w:t>
      </w:r>
    </w:p>
    <w:p w14:paraId="67702687" w14:textId="1FA85C5D" w:rsidR="00685536" w:rsidRPr="00685536" w:rsidRDefault="00685536" w:rsidP="00685536">
      <w:pPr>
        <w:pStyle w:val="enumlev1"/>
        <w:ind w:left="1191" w:hanging="1191"/>
        <w:rPr>
          <w:lang w:val="ru-RU"/>
        </w:rPr>
      </w:pPr>
      <w:r w:rsidRPr="00685536">
        <w:rPr>
          <w:i/>
          <w:lang w:val="ru-RU"/>
        </w:rPr>
        <w:t>Шаг 3.</w:t>
      </w:r>
      <w:r w:rsidRPr="00685536">
        <w:rPr>
          <w:lang w:val="ru-RU"/>
        </w:rPr>
        <w:tab/>
      </w:r>
      <w:r>
        <w:rPr>
          <w:lang w:val="ru-RU"/>
        </w:rPr>
        <w:tab/>
      </w:r>
      <w:r w:rsidRPr="00685536">
        <w:rPr>
          <w:lang w:val="ru-RU"/>
        </w:rPr>
        <w:t xml:space="preserve">При необходимости вычислите местоположение на ГСО с максимальной </w:t>
      </w:r>
      <w:proofErr w:type="spellStart"/>
      <w:r w:rsidRPr="00685536">
        <w:rPr>
          <w:lang w:val="ru-RU"/>
        </w:rPr>
        <w:t>э.п.п.м</w:t>
      </w:r>
      <w:proofErr w:type="spellEnd"/>
      <w:r w:rsidRPr="00685536">
        <w:rPr>
          <w:lang w:val="ru-RU"/>
        </w:rPr>
        <w:t>. с помощью алгоритма в пункте D3.2. В противном случае используйте запрошенное местоположение спутника и ЗС ГСО.</w:t>
      </w:r>
    </w:p>
    <w:p w14:paraId="5482FF81" w14:textId="18EC21FF" w:rsidR="00685536" w:rsidRPr="00685536" w:rsidRDefault="00685536" w:rsidP="00685536">
      <w:pPr>
        <w:pStyle w:val="enumlev1"/>
        <w:ind w:left="1191" w:hanging="1191"/>
        <w:rPr>
          <w:lang w:val="ru-RU"/>
        </w:rPr>
      </w:pPr>
      <w:r w:rsidRPr="00685536">
        <w:rPr>
          <w:i/>
          <w:lang w:val="ru-RU"/>
        </w:rPr>
        <w:t>Шаг 4.</w:t>
      </w:r>
      <w:r w:rsidRPr="00685536">
        <w:rPr>
          <w:lang w:val="ru-RU"/>
        </w:rPr>
        <w:tab/>
      </w:r>
      <w:r>
        <w:rPr>
          <w:lang w:val="ru-RU"/>
        </w:rPr>
        <w:tab/>
      </w:r>
      <w:r w:rsidRPr="00685536">
        <w:rPr>
          <w:lang w:val="ru-RU"/>
        </w:rPr>
        <w:t>При необходимости вычислите местоположения земных станций НГСО с использованием алгоритма пункта D5.2.5.</w:t>
      </w:r>
    </w:p>
    <w:p w14:paraId="4090D85F" w14:textId="35E0EEAE" w:rsidR="00685536" w:rsidRPr="00685536" w:rsidRDefault="00685536" w:rsidP="00685536">
      <w:pPr>
        <w:pStyle w:val="enumlev1"/>
        <w:rPr>
          <w:lang w:val="ru-RU"/>
        </w:rPr>
      </w:pPr>
      <w:r w:rsidRPr="00685536">
        <w:rPr>
          <w:i/>
          <w:lang w:val="ru-RU"/>
        </w:rPr>
        <w:t>Шаг 5.</w:t>
      </w:r>
      <w:r w:rsidRPr="00685536">
        <w:rPr>
          <w:lang w:val="ru-RU"/>
        </w:rPr>
        <w:tab/>
      </w:r>
      <w:r>
        <w:rPr>
          <w:lang w:val="ru-RU"/>
        </w:rPr>
        <w:tab/>
      </w:r>
      <w:r w:rsidRPr="00685536">
        <w:rPr>
          <w:lang w:val="ru-RU"/>
        </w:rPr>
        <w:t xml:space="preserve">Инициируйте статистические данные, обнулив все </w:t>
      </w:r>
      <w:proofErr w:type="spellStart"/>
      <w:r w:rsidRPr="00685536">
        <w:rPr>
          <w:lang w:val="ru-RU"/>
        </w:rPr>
        <w:t>бины</w:t>
      </w:r>
      <w:proofErr w:type="spellEnd"/>
      <w:r w:rsidRPr="00685536">
        <w:rPr>
          <w:lang w:val="ru-RU"/>
        </w:rPr>
        <w:t xml:space="preserve"> значений </w:t>
      </w:r>
      <w:proofErr w:type="spellStart"/>
      <w:r w:rsidRPr="00685536">
        <w:rPr>
          <w:lang w:val="ru-RU"/>
        </w:rPr>
        <w:t>э.п.п.м</w:t>
      </w:r>
      <w:proofErr w:type="spellEnd"/>
      <w:r w:rsidRPr="00685536">
        <w:rPr>
          <w:lang w:val="ru-RU"/>
        </w:rPr>
        <w:t>.↑.</w:t>
      </w:r>
    </w:p>
    <w:p w14:paraId="0FC98C8E" w14:textId="11316826" w:rsidR="00685536" w:rsidRPr="00685536" w:rsidRDefault="00685536" w:rsidP="00685536">
      <w:pPr>
        <w:pStyle w:val="enumlev1"/>
        <w:ind w:left="1191" w:hanging="1191"/>
        <w:rPr>
          <w:lang w:val="ru-RU"/>
        </w:rPr>
      </w:pPr>
      <w:r w:rsidRPr="00685536">
        <w:rPr>
          <w:i/>
          <w:lang w:val="ru-RU"/>
        </w:rPr>
        <w:lastRenderedPageBreak/>
        <w:t>Шаг 6.</w:t>
      </w:r>
      <w:r w:rsidRPr="00685536">
        <w:rPr>
          <w:lang w:val="ru-RU"/>
        </w:rPr>
        <w:tab/>
      </w:r>
      <w:r>
        <w:rPr>
          <w:lang w:val="ru-RU"/>
        </w:rPr>
        <w:tab/>
      </w:r>
      <w:r w:rsidRPr="00685536">
        <w:rPr>
          <w:lang w:val="ru-RU"/>
        </w:rPr>
        <w:t>При необходимости рассчитайте количество временных шагов и размер временного шага, используя алгоритм в пункте D4, и исходя из этого рассчитайте конечное время.</w:t>
      </w:r>
    </w:p>
    <w:p w14:paraId="4221E779" w14:textId="2F75329A" w:rsidR="00685536" w:rsidRPr="00685536" w:rsidRDefault="00685536" w:rsidP="00685536">
      <w:pPr>
        <w:pStyle w:val="enumlev1"/>
        <w:ind w:left="1191" w:hanging="1191"/>
        <w:rPr>
          <w:lang w:val="ru-RU"/>
        </w:rPr>
      </w:pPr>
      <w:r w:rsidRPr="00685536">
        <w:rPr>
          <w:lang w:val="ru-RU"/>
        </w:rPr>
        <w:tab/>
      </w:r>
      <w:r>
        <w:rPr>
          <w:lang w:val="ru-RU"/>
        </w:rPr>
        <w:tab/>
      </w:r>
      <w:r w:rsidRPr="00685536">
        <w:rPr>
          <w:lang w:val="ru-RU"/>
        </w:rPr>
        <w:t xml:space="preserve">Если задействован алгоритм с двумя временными шагами, то используйте </w:t>
      </w:r>
      <w:proofErr w:type="spellStart"/>
      <w:r w:rsidRPr="00685536">
        <w:rPr>
          <w:lang w:val="ru-RU"/>
        </w:rPr>
        <w:t>подшаг</w:t>
      </w:r>
      <w:proofErr w:type="spellEnd"/>
      <w:r w:rsidRPr="00685536">
        <w:rPr>
          <w:lang w:val="ru-RU"/>
        </w:rPr>
        <w:t xml:space="preserve"> 6.1, в противном случае </w:t>
      </w:r>
      <w:proofErr w:type="spellStart"/>
      <w:r w:rsidRPr="00515615">
        <w:rPr>
          <w:i/>
          <w:lang w:val="ru-RU"/>
        </w:rPr>
        <w:t>N</w:t>
      </w:r>
      <w:r w:rsidRPr="00515615">
        <w:rPr>
          <w:i/>
          <w:vertAlign w:val="subscript"/>
          <w:lang w:val="ru-RU"/>
        </w:rPr>
        <w:t>coarse</w:t>
      </w:r>
      <w:proofErr w:type="spellEnd"/>
      <w:r w:rsidRPr="00685536">
        <w:rPr>
          <w:lang w:val="ru-RU"/>
        </w:rPr>
        <w:t xml:space="preserve"> = 1 все время.</w:t>
      </w:r>
    </w:p>
    <w:p w14:paraId="29B9D62A" w14:textId="77777777" w:rsidR="00685536" w:rsidRPr="00685536" w:rsidRDefault="00685536" w:rsidP="00685536">
      <w:pPr>
        <w:pStyle w:val="enumlev2"/>
        <w:rPr>
          <w:lang w:val="ru-RU"/>
        </w:rPr>
      </w:pPr>
      <w:r w:rsidRPr="00685536">
        <w:rPr>
          <w:lang w:val="ru-RU"/>
        </w:rPr>
        <w:tab/>
      </w:r>
      <w:proofErr w:type="spellStart"/>
      <w:r w:rsidRPr="00685536">
        <w:rPr>
          <w:i/>
          <w:lang w:val="ru-RU"/>
        </w:rPr>
        <w:t>Подшаг</w:t>
      </w:r>
      <w:proofErr w:type="spellEnd"/>
      <w:r w:rsidRPr="00685536">
        <w:rPr>
          <w:i/>
          <w:lang w:val="ru-RU"/>
        </w:rPr>
        <w:t xml:space="preserve"> 6.1.</w:t>
      </w:r>
      <w:r w:rsidRPr="00685536">
        <w:rPr>
          <w:lang w:val="ru-RU"/>
        </w:rPr>
        <w:tab/>
        <w:t xml:space="preserve">Рассчитайте размер большого шага </w:t>
      </w:r>
      <w:proofErr w:type="spellStart"/>
      <w:r w:rsidRPr="00515615">
        <w:rPr>
          <w:i/>
          <w:lang w:val="ru-RU"/>
        </w:rPr>
        <w:t>T</w:t>
      </w:r>
      <w:r w:rsidRPr="00515615">
        <w:rPr>
          <w:i/>
          <w:vertAlign w:val="subscript"/>
          <w:lang w:val="ru-RU"/>
        </w:rPr>
        <w:t>coarse</w:t>
      </w:r>
      <w:proofErr w:type="spellEnd"/>
      <w:r w:rsidRPr="00685536">
        <w:rPr>
          <w:lang w:val="ru-RU"/>
        </w:rPr>
        <w:t xml:space="preserve"> = </w:t>
      </w:r>
      <w:proofErr w:type="spellStart"/>
      <w:r w:rsidRPr="00515615">
        <w:rPr>
          <w:i/>
          <w:lang w:val="ru-RU"/>
        </w:rPr>
        <w:t>T</w:t>
      </w:r>
      <w:r w:rsidRPr="00515615">
        <w:rPr>
          <w:i/>
          <w:vertAlign w:val="subscript"/>
          <w:lang w:val="ru-RU"/>
        </w:rPr>
        <w:t>fine</w:t>
      </w:r>
      <w:proofErr w:type="spellEnd"/>
      <w:r w:rsidRPr="00685536">
        <w:rPr>
          <w:lang w:val="ru-RU"/>
        </w:rPr>
        <w:t xml:space="preserve"> * </w:t>
      </w:r>
      <w:proofErr w:type="spellStart"/>
      <w:r w:rsidRPr="00515615">
        <w:rPr>
          <w:i/>
          <w:lang w:val="ru-RU"/>
        </w:rPr>
        <w:t>N</w:t>
      </w:r>
      <w:r w:rsidRPr="00515615">
        <w:rPr>
          <w:i/>
          <w:vertAlign w:val="subscript"/>
          <w:lang w:val="ru-RU"/>
        </w:rPr>
        <w:t>coarse</w:t>
      </w:r>
      <w:proofErr w:type="spellEnd"/>
      <w:r w:rsidRPr="00685536">
        <w:rPr>
          <w:lang w:val="ru-RU"/>
        </w:rPr>
        <w:t>.</w:t>
      </w:r>
    </w:p>
    <w:p w14:paraId="5959CE7E" w14:textId="3E230BA5" w:rsidR="00685536" w:rsidRPr="00685536" w:rsidRDefault="00685536" w:rsidP="00685536">
      <w:pPr>
        <w:pStyle w:val="enumlev1"/>
        <w:rPr>
          <w:lang w:val="ru-RU"/>
        </w:rPr>
      </w:pPr>
      <w:r w:rsidRPr="00685536">
        <w:rPr>
          <w:i/>
          <w:lang w:val="ru-RU"/>
        </w:rPr>
        <w:t>Шаг 7.</w:t>
      </w:r>
      <w:r w:rsidRPr="00685536">
        <w:rPr>
          <w:lang w:val="ru-RU"/>
        </w:rPr>
        <w:tab/>
      </w:r>
      <w:r>
        <w:rPr>
          <w:lang w:val="ru-RU"/>
        </w:rPr>
        <w:tab/>
      </w:r>
      <w:r w:rsidRPr="00685536">
        <w:rPr>
          <w:lang w:val="ru-RU"/>
        </w:rPr>
        <w:t>Повторите шаги 8–24 для всех временных шагов.</w:t>
      </w:r>
    </w:p>
    <w:p w14:paraId="65538B51" w14:textId="6182A0A4" w:rsidR="00685536" w:rsidRPr="00685536" w:rsidRDefault="00685536" w:rsidP="00685536">
      <w:pPr>
        <w:pStyle w:val="enumlev1"/>
        <w:ind w:left="1191" w:hanging="1191"/>
        <w:rPr>
          <w:b/>
          <w:szCs w:val="22"/>
          <w:lang w:val="ru-RU"/>
        </w:rPr>
      </w:pPr>
      <w:r w:rsidRPr="00685536">
        <w:rPr>
          <w:szCs w:val="22"/>
          <w:lang w:val="ru-RU"/>
        </w:rPr>
        <w:tab/>
      </w:r>
      <w:r w:rsidRPr="00685536">
        <w:rPr>
          <w:szCs w:val="22"/>
          <w:lang w:val="ru-RU"/>
        </w:rPr>
        <w:tab/>
        <w:t xml:space="preserve">Если задействован алгоритм с двумя временными шагами, то повторите </w:t>
      </w:r>
      <w:proofErr w:type="spellStart"/>
      <w:r w:rsidRPr="00685536">
        <w:rPr>
          <w:szCs w:val="22"/>
          <w:lang w:val="ru-RU"/>
        </w:rPr>
        <w:t>подшаг</w:t>
      </w:r>
      <w:proofErr w:type="spellEnd"/>
      <w:r w:rsidRPr="00685536">
        <w:rPr>
          <w:szCs w:val="22"/>
          <w:lang w:val="ru-RU"/>
        </w:rPr>
        <w:t> 7.1 и далее до шага 22, пока не достигнете конечного времени.</w:t>
      </w:r>
    </w:p>
    <w:p w14:paraId="51149092" w14:textId="77777777" w:rsidR="00685536" w:rsidRPr="00685536" w:rsidRDefault="00685536" w:rsidP="00685536">
      <w:pPr>
        <w:pStyle w:val="enumlev2"/>
        <w:rPr>
          <w:szCs w:val="22"/>
          <w:lang w:val="ru-RU"/>
        </w:rPr>
      </w:pPr>
      <w:r w:rsidRPr="00685536">
        <w:rPr>
          <w:i/>
          <w:szCs w:val="22"/>
          <w:lang w:val="ru-RU"/>
        </w:rPr>
        <w:tab/>
      </w:r>
      <w:proofErr w:type="spellStart"/>
      <w:r w:rsidRPr="00685536">
        <w:rPr>
          <w:i/>
          <w:szCs w:val="22"/>
          <w:lang w:val="ru-RU"/>
        </w:rPr>
        <w:t>Подшаг</w:t>
      </w:r>
      <w:proofErr w:type="spellEnd"/>
      <w:r w:rsidRPr="00685536">
        <w:rPr>
          <w:i/>
          <w:szCs w:val="22"/>
          <w:lang w:val="ru-RU"/>
        </w:rPr>
        <w:t xml:space="preserve"> 7.1</w:t>
      </w:r>
      <w:r w:rsidRPr="00685536">
        <w:rPr>
          <w:szCs w:val="22"/>
          <w:lang w:val="ru-RU"/>
        </w:rPr>
        <w:t>.</w:t>
      </w:r>
      <w:r w:rsidRPr="00685536">
        <w:rPr>
          <w:szCs w:val="22"/>
          <w:lang w:val="ru-RU"/>
        </w:rPr>
        <w:tab/>
        <w:t xml:space="preserve">Если это первый шаг, то установите </w:t>
      </w:r>
      <w:proofErr w:type="spellStart"/>
      <w:r w:rsidRPr="00685536">
        <w:rPr>
          <w:i/>
          <w:szCs w:val="22"/>
          <w:lang w:val="ru-RU"/>
        </w:rPr>
        <w:t>T</w:t>
      </w:r>
      <w:r w:rsidRPr="00685536">
        <w:rPr>
          <w:i/>
          <w:szCs w:val="22"/>
          <w:vertAlign w:val="subscript"/>
          <w:lang w:val="ru-RU"/>
        </w:rPr>
        <w:t>step</w:t>
      </w:r>
      <w:proofErr w:type="spellEnd"/>
      <w:r w:rsidRPr="00685536">
        <w:rPr>
          <w:szCs w:val="22"/>
          <w:lang w:val="ru-RU"/>
        </w:rPr>
        <w:t xml:space="preserve"> = </w:t>
      </w:r>
      <w:proofErr w:type="spellStart"/>
      <w:r w:rsidRPr="00685536">
        <w:rPr>
          <w:i/>
          <w:szCs w:val="22"/>
          <w:lang w:val="ru-RU"/>
        </w:rPr>
        <w:t>T</w:t>
      </w:r>
      <w:r w:rsidRPr="00685536">
        <w:rPr>
          <w:i/>
          <w:szCs w:val="22"/>
          <w:vertAlign w:val="subscript"/>
          <w:lang w:val="ru-RU"/>
        </w:rPr>
        <w:t>fine</w:t>
      </w:r>
      <w:proofErr w:type="spellEnd"/>
      <w:r w:rsidRPr="00685536">
        <w:rPr>
          <w:szCs w:val="22"/>
          <w:lang w:val="ru-RU"/>
        </w:rPr>
        <w:t>.</w:t>
      </w:r>
    </w:p>
    <w:p w14:paraId="1CFB0B55" w14:textId="77777777" w:rsidR="00685536" w:rsidRPr="00685536" w:rsidRDefault="00685536" w:rsidP="00685536">
      <w:pPr>
        <w:pStyle w:val="enumlev2"/>
        <w:ind w:left="2880" w:hanging="2086"/>
        <w:rPr>
          <w:szCs w:val="22"/>
          <w:lang w:val="ru-RU"/>
        </w:rPr>
      </w:pPr>
      <w:r w:rsidRPr="00685536">
        <w:rPr>
          <w:i/>
          <w:szCs w:val="22"/>
          <w:lang w:val="ru-RU"/>
        </w:rPr>
        <w:tab/>
      </w:r>
      <w:proofErr w:type="spellStart"/>
      <w:r w:rsidRPr="00685536">
        <w:rPr>
          <w:i/>
          <w:szCs w:val="22"/>
          <w:lang w:val="ru-RU"/>
        </w:rPr>
        <w:t>Подшаг</w:t>
      </w:r>
      <w:proofErr w:type="spellEnd"/>
      <w:r w:rsidRPr="00685536">
        <w:rPr>
          <w:i/>
          <w:szCs w:val="22"/>
          <w:lang w:val="ru-RU"/>
        </w:rPr>
        <w:t xml:space="preserve"> 7.2</w:t>
      </w:r>
      <w:r w:rsidRPr="00685536">
        <w:rPr>
          <w:szCs w:val="22"/>
          <w:lang w:val="ru-RU"/>
        </w:rPr>
        <w:t>.</w:t>
      </w:r>
      <w:r w:rsidRPr="00685536">
        <w:rPr>
          <w:szCs w:val="22"/>
          <w:lang w:val="ru-RU"/>
        </w:rPr>
        <w:tab/>
        <w:t xml:space="preserve">В противном случае, если осталось </w:t>
      </w:r>
      <w:proofErr w:type="gramStart"/>
      <w:r w:rsidRPr="00685536">
        <w:rPr>
          <w:szCs w:val="22"/>
          <w:lang w:val="ru-RU"/>
        </w:rPr>
        <w:t>меньше</w:t>
      </w:r>
      <w:proofErr w:type="gramEnd"/>
      <w:r w:rsidRPr="00685536">
        <w:rPr>
          <w:szCs w:val="22"/>
          <w:lang w:val="ru-RU"/>
        </w:rPr>
        <w:t xml:space="preserve"> чем </w:t>
      </w:r>
      <w:proofErr w:type="spellStart"/>
      <w:r w:rsidRPr="00685536">
        <w:rPr>
          <w:i/>
          <w:szCs w:val="22"/>
          <w:lang w:val="ru-RU"/>
        </w:rPr>
        <w:t>N</w:t>
      </w:r>
      <w:r w:rsidRPr="00685536">
        <w:rPr>
          <w:i/>
          <w:szCs w:val="22"/>
          <w:vertAlign w:val="subscript"/>
          <w:lang w:val="ru-RU"/>
        </w:rPr>
        <w:t>coarse</w:t>
      </w:r>
      <w:proofErr w:type="spellEnd"/>
      <w:r w:rsidRPr="00685536">
        <w:rPr>
          <w:szCs w:val="22"/>
          <w:lang w:val="ru-RU"/>
        </w:rPr>
        <w:t xml:space="preserve"> шагов, установите </w:t>
      </w:r>
      <w:proofErr w:type="spellStart"/>
      <w:r w:rsidRPr="00685536">
        <w:rPr>
          <w:i/>
          <w:szCs w:val="22"/>
          <w:lang w:val="ru-RU"/>
        </w:rPr>
        <w:t>T</w:t>
      </w:r>
      <w:r w:rsidRPr="00685536">
        <w:rPr>
          <w:i/>
          <w:szCs w:val="22"/>
          <w:vertAlign w:val="subscript"/>
          <w:lang w:val="ru-RU"/>
        </w:rPr>
        <w:t>step</w:t>
      </w:r>
      <w:proofErr w:type="spellEnd"/>
      <w:r w:rsidRPr="00685536">
        <w:rPr>
          <w:szCs w:val="22"/>
          <w:lang w:val="ru-RU"/>
        </w:rPr>
        <w:t> = </w:t>
      </w:r>
      <w:proofErr w:type="spellStart"/>
      <w:r w:rsidRPr="00685536">
        <w:rPr>
          <w:i/>
          <w:szCs w:val="22"/>
          <w:lang w:val="ru-RU"/>
        </w:rPr>
        <w:t>T</w:t>
      </w:r>
      <w:r w:rsidRPr="00685536">
        <w:rPr>
          <w:i/>
          <w:szCs w:val="22"/>
          <w:vertAlign w:val="subscript"/>
          <w:lang w:val="ru-RU"/>
        </w:rPr>
        <w:t>fine</w:t>
      </w:r>
      <w:proofErr w:type="spellEnd"/>
      <w:r w:rsidRPr="00685536">
        <w:rPr>
          <w:szCs w:val="22"/>
          <w:lang w:val="ru-RU"/>
        </w:rPr>
        <w:t>.</w:t>
      </w:r>
    </w:p>
    <w:p w14:paraId="65EE6AA2" w14:textId="77777777" w:rsidR="00685536" w:rsidRPr="00685536" w:rsidRDefault="00685536" w:rsidP="00685536">
      <w:pPr>
        <w:pStyle w:val="enumlev2"/>
        <w:ind w:left="2880" w:hanging="2086"/>
        <w:rPr>
          <w:szCs w:val="22"/>
          <w:lang w:val="ru-RU"/>
        </w:rPr>
      </w:pPr>
      <w:r w:rsidRPr="00685536">
        <w:rPr>
          <w:i/>
          <w:szCs w:val="22"/>
          <w:lang w:val="ru-RU"/>
        </w:rPr>
        <w:tab/>
      </w:r>
      <w:proofErr w:type="spellStart"/>
      <w:r w:rsidRPr="00685536">
        <w:rPr>
          <w:i/>
          <w:szCs w:val="22"/>
          <w:lang w:val="ru-RU"/>
        </w:rPr>
        <w:t>Подшаг</w:t>
      </w:r>
      <w:proofErr w:type="spellEnd"/>
      <w:r w:rsidRPr="00685536">
        <w:rPr>
          <w:i/>
          <w:szCs w:val="22"/>
          <w:lang w:val="ru-RU"/>
        </w:rPr>
        <w:t xml:space="preserve"> 7.3</w:t>
      </w:r>
      <w:r w:rsidRPr="00685536">
        <w:rPr>
          <w:szCs w:val="22"/>
          <w:lang w:val="ru-RU"/>
        </w:rPr>
        <w:t>.</w:t>
      </w:r>
      <w:r w:rsidRPr="00685536">
        <w:rPr>
          <w:szCs w:val="22"/>
          <w:lang w:val="ru-RU"/>
        </w:rPr>
        <w:tab/>
        <w:t xml:space="preserve">В противном случае, если любой из углов </w:t>
      </w:r>
      <w:r w:rsidRPr="00685536">
        <w:rPr>
          <w:rFonts w:ascii="Symbol" w:hAnsi="Symbol" w:cs="Symbol"/>
          <w:szCs w:val="22"/>
          <w:lang w:val="ru-RU"/>
        </w:rPr>
        <w:t></w:t>
      </w:r>
      <w:r w:rsidRPr="00685536">
        <w:rPr>
          <w:rFonts w:ascii="Symbol" w:hAnsi="Symbol" w:cs="Symbol"/>
          <w:szCs w:val="22"/>
          <w:lang w:val="ru-RU"/>
        </w:rPr>
        <w:t></w:t>
      </w:r>
      <w:r w:rsidRPr="00685536">
        <w:rPr>
          <w:szCs w:val="22"/>
          <w:lang w:val="ru-RU"/>
        </w:rPr>
        <w:t xml:space="preserve">для последнего временного шага находится в пределах угла </w:t>
      </w:r>
      <w:r w:rsidRPr="00685536">
        <w:rPr>
          <w:rFonts w:ascii="Symbol" w:hAnsi="Symbol" w:cs="Symbol"/>
          <w:szCs w:val="22"/>
          <w:lang w:val="ru-RU"/>
        </w:rPr>
        <w:t></w:t>
      </w:r>
      <w:proofErr w:type="spellStart"/>
      <w:r w:rsidRPr="00685536">
        <w:rPr>
          <w:i/>
          <w:szCs w:val="22"/>
          <w:vertAlign w:val="subscript"/>
          <w:lang w:val="ru-RU"/>
        </w:rPr>
        <w:t>coarse</w:t>
      </w:r>
      <w:proofErr w:type="spellEnd"/>
      <w:r w:rsidRPr="00685536">
        <w:rPr>
          <w:szCs w:val="22"/>
          <w:lang w:val="ru-RU"/>
        </w:rPr>
        <w:t xml:space="preserve"> зоны исключения, установите </w:t>
      </w:r>
      <w:proofErr w:type="spellStart"/>
      <w:r w:rsidRPr="00685536">
        <w:rPr>
          <w:i/>
          <w:szCs w:val="22"/>
          <w:lang w:val="ru-RU"/>
        </w:rPr>
        <w:t>T</w:t>
      </w:r>
      <w:r w:rsidRPr="00685536">
        <w:rPr>
          <w:i/>
          <w:szCs w:val="22"/>
          <w:vertAlign w:val="subscript"/>
          <w:lang w:val="ru-RU"/>
        </w:rPr>
        <w:t>step</w:t>
      </w:r>
      <w:proofErr w:type="spellEnd"/>
      <w:r w:rsidRPr="00685536">
        <w:rPr>
          <w:szCs w:val="22"/>
          <w:lang w:val="ru-RU"/>
        </w:rPr>
        <w:t> = </w:t>
      </w:r>
      <w:proofErr w:type="spellStart"/>
      <w:r w:rsidRPr="00685536">
        <w:rPr>
          <w:i/>
          <w:szCs w:val="22"/>
          <w:lang w:val="ru-RU"/>
        </w:rPr>
        <w:t>T</w:t>
      </w:r>
      <w:r w:rsidRPr="00685536">
        <w:rPr>
          <w:i/>
          <w:szCs w:val="22"/>
          <w:vertAlign w:val="subscript"/>
          <w:lang w:val="ru-RU"/>
        </w:rPr>
        <w:t>fine</w:t>
      </w:r>
      <w:proofErr w:type="spellEnd"/>
      <w:r w:rsidRPr="00685536">
        <w:rPr>
          <w:szCs w:val="22"/>
          <w:lang w:val="ru-RU"/>
        </w:rPr>
        <w:t xml:space="preserve">; в противном случае используйте </w:t>
      </w:r>
      <w:proofErr w:type="spellStart"/>
      <w:r w:rsidRPr="00DA3DC5">
        <w:rPr>
          <w:i/>
          <w:szCs w:val="22"/>
          <w:lang w:val="ru-RU"/>
        </w:rPr>
        <w:t>T</w:t>
      </w:r>
      <w:r w:rsidRPr="00685536">
        <w:rPr>
          <w:i/>
          <w:szCs w:val="22"/>
          <w:vertAlign w:val="subscript"/>
          <w:lang w:val="ru-RU"/>
        </w:rPr>
        <w:t>step</w:t>
      </w:r>
      <w:proofErr w:type="spellEnd"/>
      <w:r w:rsidRPr="00685536">
        <w:rPr>
          <w:szCs w:val="22"/>
          <w:lang w:val="ru-RU"/>
        </w:rPr>
        <w:t xml:space="preserve"> = </w:t>
      </w:r>
      <w:proofErr w:type="spellStart"/>
      <w:r w:rsidRPr="00685536">
        <w:rPr>
          <w:i/>
          <w:szCs w:val="22"/>
          <w:lang w:val="ru-RU"/>
        </w:rPr>
        <w:t>T</w:t>
      </w:r>
      <w:r w:rsidRPr="00685536">
        <w:rPr>
          <w:i/>
          <w:szCs w:val="22"/>
          <w:vertAlign w:val="subscript"/>
          <w:lang w:val="ru-RU"/>
        </w:rPr>
        <w:t>coarse</w:t>
      </w:r>
      <w:proofErr w:type="spellEnd"/>
      <w:r w:rsidRPr="00685536">
        <w:rPr>
          <w:szCs w:val="22"/>
          <w:lang w:val="ru-RU"/>
        </w:rPr>
        <w:t>.</w:t>
      </w:r>
    </w:p>
    <w:p w14:paraId="067DAFE2" w14:textId="7D644F2A" w:rsidR="00685536" w:rsidRPr="00685536" w:rsidRDefault="00685536" w:rsidP="00685536">
      <w:pPr>
        <w:pStyle w:val="enumlev1"/>
        <w:rPr>
          <w:lang w:val="ru-RU"/>
        </w:rPr>
      </w:pPr>
      <w:r w:rsidRPr="00685536">
        <w:rPr>
          <w:i/>
          <w:lang w:val="ru-RU"/>
        </w:rPr>
        <w:t>Шаг</w:t>
      </w:r>
      <w:r w:rsidRPr="00685536">
        <w:rPr>
          <w:lang w:val="ru-RU"/>
        </w:rPr>
        <w:t> </w:t>
      </w:r>
      <w:r w:rsidRPr="00685536">
        <w:rPr>
          <w:i/>
          <w:lang w:val="ru-RU"/>
        </w:rPr>
        <w:t>8</w:t>
      </w:r>
      <w:r w:rsidRPr="00685536">
        <w:rPr>
          <w:lang w:val="ru-RU"/>
        </w:rPr>
        <w:t>.</w:t>
      </w:r>
      <w:r w:rsidRPr="00685536">
        <w:rPr>
          <w:lang w:val="ru-RU"/>
        </w:rPr>
        <w:tab/>
      </w:r>
      <w:r>
        <w:rPr>
          <w:lang w:val="ru-RU"/>
        </w:rPr>
        <w:tab/>
      </w:r>
      <w:r w:rsidRPr="00685536">
        <w:rPr>
          <w:lang w:val="ru-RU"/>
        </w:rPr>
        <w:t>Обновите векторы позиций всех земных станций, используя алгоритм в пункте D6.1.</w:t>
      </w:r>
    </w:p>
    <w:p w14:paraId="1ED11B37" w14:textId="2CBDB0BC" w:rsidR="00685536" w:rsidRPr="00685536" w:rsidRDefault="00685536" w:rsidP="00ED1437">
      <w:pPr>
        <w:pStyle w:val="enumlev1"/>
        <w:ind w:left="1191" w:hanging="1191"/>
        <w:rPr>
          <w:lang w:val="ru-RU"/>
        </w:rPr>
      </w:pPr>
      <w:r w:rsidRPr="00685536">
        <w:rPr>
          <w:i/>
          <w:lang w:val="ru-RU"/>
        </w:rPr>
        <w:t>Шаг</w:t>
      </w:r>
      <w:r w:rsidRPr="00685536">
        <w:rPr>
          <w:lang w:val="ru-RU"/>
        </w:rPr>
        <w:t> </w:t>
      </w:r>
      <w:r w:rsidRPr="00685536">
        <w:rPr>
          <w:i/>
          <w:lang w:val="ru-RU"/>
        </w:rPr>
        <w:t>9</w:t>
      </w:r>
      <w:r w:rsidRPr="00685536">
        <w:rPr>
          <w:lang w:val="ru-RU"/>
        </w:rPr>
        <w:t>.</w:t>
      </w:r>
      <w:r w:rsidRPr="00685536">
        <w:rPr>
          <w:lang w:val="ru-RU"/>
        </w:rPr>
        <w:tab/>
      </w:r>
      <w:r w:rsidR="00ED1437">
        <w:rPr>
          <w:lang w:val="ru-RU"/>
        </w:rPr>
        <w:tab/>
      </w:r>
      <w:r w:rsidRPr="00685536">
        <w:rPr>
          <w:lang w:val="ru-RU"/>
        </w:rPr>
        <w:t>Обновите векторы позиций и скорости всех спутников НГСО, используя алгоритм в пункте D6.3.2.</w:t>
      </w:r>
    </w:p>
    <w:p w14:paraId="570DC39A" w14:textId="0431F1B8" w:rsidR="00685536" w:rsidRPr="00685536" w:rsidRDefault="00685536" w:rsidP="00685536">
      <w:pPr>
        <w:pStyle w:val="enumlev1"/>
        <w:rPr>
          <w:lang w:val="ru-RU"/>
        </w:rPr>
      </w:pPr>
      <w:r w:rsidRPr="00685536">
        <w:rPr>
          <w:i/>
          <w:lang w:val="ru-RU"/>
        </w:rPr>
        <w:t>Шаг</w:t>
      </w:r>
      <w:r w:rsidRPr="00685536">
        <w:rPr>
          <w:lang w:val="ru-RU"/>
        </w:rPr>
        <w:t> </w:t>
      </w:r>
      <w:r w:rsidRPr="00685536">
        <w:rPr>
          <w:i/>
          <w:lang w:val="ru-RU"/>
        </w:rPr>
        <w:t>10</w:t>
      </w:r>
      <w:r w:rsidRPr="00685536">
        <w:rPr>
          <w:lang w:val="ru-RU"/>
        </w:rPr>
        <w:t>.</w:t>
      </w:r>
      <w:r w:rsidRPr="00685536">
        <w:rPr>
          <w:lang w:val="ru-RU"/>
        </w:rPr>
        <w:tab/>
      </w:r>
      <w:r w:rsidR="00ED1437">
        <w:rPr>
          <w:lang w:val="ru-RU"/>
        </w:rPr>
        <w:tab/>
      </w:r>
      <w:r w:rsidRPr="00685536">
        <w:rPr>
          <w:lang w:val="ru-RU"/>
        </w:rPr>
        <w:t>Обновите векторы позиций спутника ГСО, используя алгоритм в пункте D6.2.</w:t>
      </w:r>
    </w:p>
    <w:p w14:paraId="4615D4BE" w14:textId="0B12D605" w:rsidR="00685536" w:rsidRPr="00685536" w:rsidRDefault="00685536" w:rsidP="00ED1437">
      <w:pPr>
        <w:pStyle w:val="enumlev1"/>
        <w:ind w:left="1191" w:hanging="1191"/>
        <w:rPr>
          <w:lang w:val="ru-RU"/>
        </w:rPr>
      </w:pPr>
      <w:r w:rsidRPr="00685536">
        <w:rPr>
          <w:i/>
          <w:lang w:val="ru-RU"/>
        </w:rPr>
        <w:t>Шаг</w:t>
      </w:r>
      <w:r w:rsidRPr="00685536">
        <w:rPr>
          <w:lang w:val="ru-RU"/>
        </w:rPr>
        <w:t> </w:t>
      </w:r>
      <w:r w:rsidRPr="00685536">
        <w:rPr>
          <w:i/>
          <w:lang w:val="ru-RU"/>
        </w:rPr>
        <w:t>11</w:t>
      </w:r>
      <w:r w:rsidRPr="00685536">
        <w:rPr>
          <w:lang w:val="ru-RU"/>
        </w:rPr>
        <w:t>.</w:t>
      </w:r>
      <w:r w:rsidRPr="00685536">
        <w:rPr>
          <w:lang w:val="ru-RU"/>
        </w:rPr>
        <w:tab/>
      </w:r>
      <w:r w:rsidR="00ED1437">
        <w:rPr>
          <w:lang w:val="ru-RU"/>
        </w:rPr>
        <w:tab/>
      </w:r>
      <w:r w:rsidRPr="00685536">
        <w:rPr>
          <w:lang w:val="ru-RU"/>
        </w:rPr>
        <w:t xml:space="preserve">Инициализируйте список возможных линий связи, пока пустой, который будет состоять из троек {спутник НГСО, ЗС НГСО, </w:t>
      </w:r>
      <w:proofErr w:type="spellStart"/>
      <w:r w:rsidRPr="00685536">
        <w:rPr>
          <w:lang w:val="ru-RU"/>
        </w:rPr>
        <w:t>э.п.п.м.↑</w:t>
      </w:r>
      <w:r w:rsidRPr="00685536">
        <w:rPr>
          <w:i/>
          <w:vertAlign w:val="subscript"/>
          <w:lang w:val="ru-RU"/>
        </w:rPr>
        <w:t>i</w:t>
      </w:r>
      <w:proofErr w:type="spellEnd"/>
      <w:r w:rsidRPr="00685536">
        <w:rPr>
          <w:lang w:val="ru-RU"/>
        </w:rPr>
        <w:t>}.</w:t>
      </w:r>
    </w:p>
    <w:p w14:paraId="4E8F6925" w14:textId="77777777" w:rsidR="00685536" w:rsidRPr="00685536" w:rsidRDefault="00685536" w:rsidP="00ED1437">
      <w:pPr>
        <w:pStyle w:val="enumlev1"/>
        <w:ind w:left="1191" w:hanging="1191"/>
        <w:rPr>
          <w:lang w:val="ru-RU"/>
        </w:rPr>
      </w:pPr>
      <w:r w:rsidRPr="00685536">
        <w:rPr>
          <w:i/>
          <w:lang w:val="ru-RU"/>
        </w:rPr>
        <w:t>Шаг 12.</w:t>
      </w:r>
      <w:r w:rsidRPr="00685536">
        <w:rPr>
          <w:lang w:val="ru-RU"/>
        </w:rPr>
        <w:tab/>
      </w:r>
      <w:r w:rsidRPr="00685536">
        <w:rPr>
          <w:lang w:val="ru-RU"/>
        </w:rPr>
        <w:tab/>
        <w:t>Установите в ноль счетчики случаев использования каждого спутника для всех спутников.</w:t>
      </w:r>
    </w:p>
    <w:p w14:paraId="6EC18E66" w14:textId="77777777" w:rsidR="00685536" w:rsidRPr="00ED1437" w:rsidRDefault="00685536" w:rsidP="00ED1437">
      <w:pPr>
        <w:pStyle w:val="enumlev1"/>
        <w:ind w:left="1191" w:hanging="1191"/>
        <w:rPr>
          <w:lang w:val="ru-RU"/>
        </w:rPr>
      </w:pPr>
      <w:r w:rsidRPr="00ED1437">
        <w:rPr>
          <w:i/>
          <w:lang w:val="ru-RU"/>
        </w:rPr>
        <w:t>Шаг 13.</w:t>
      </w:r>
      <w:r w:rsidRPr="00ED1437">
        <w:rPr>
          <w:lang w:val="ru-RU"/>
        </w:rPr>
        <w:tab/>
      </w:r>
      <w:r w:rsidRPr="00ED1437">
        <w:rPr>
          <w:lang w:val="ru-RU"/>
        </w:rPr>
        <w:tab/>
        <w:t>Установите в ноль счетчики случаев использования каждой ЗС НГСО для всех ЗС НГСО.</w:t>
      </w:r>
    </w:p>
    <w:p w14:paraId="1280D6B8" w14:textId="77777777" w:rsidR="00685536" w:rsidRPr="00ED1437" w:rsidRDefault="00685536" w:rsidP="00685536">
      <w:pPr>
        <w:tabs>
          <w:tab w:val="clear" w:pos="794"/>
        </w:tabs>
        <w:ind w:left="1191" w:hanging="1191"/>
        <w:rPr>
          <w:lang w:val="ru-RU"/>
        </w:rPr>
      </w:pPr>
      <w:r w:rsidRPr="00ED1437">
        <w:rPr>
          <w:i/>
          <w:lang w:val="ru-RU"/>
        </w:rPr>
        <w:t>Шаг</w:t>
      </w:r>
      <w:r w:rsidRPr="00ED1437">
        <w:rPr>
          <w:lang w:val="ru-RU"/>
        </w:rPr>
        <w:t> </w:t>
      </w:r>
      <w:r w:rsidRPr="00ED1437">
        <w:rPr>
          <w:i/>
          <w:lang w:val="ru-RU"/>
        </w:rPr>
        <w:t>14</w:t>
      </w:r>
      <w:r w:rsidRPr="00ED1437">
        <w:rPr>
          <w:lang w:val="ru-RU"/>
        </w:rPr>
        <w:t>.</w:t>
      </w:r>
      <w:r w:rsidRPr="00ED1437">
        <w:rPr>
          <w:lang w:val="ru-RU"/>
        </w:rPr>
        <w:tab/>
        <w:t>Повторите шаги 15–24 для всех земных станций НГСО.</w:t>
      </w:r>
    </w:p>
    <w:p w14:paraId="73BA0777" w14:textId="77777777" w:rsidR="00685536" w:rsidRPr="00ED1437" w:rsidRDefault="00685536" w:rsidP="00685536">
      <w:pPr>
        <w:tabs>
          <w:tab w:val="clear" w:pos="794"/>
        </w:tabs>
        <w:ind w:left="1191" w:hanging="1191"/>
        <w:rPr>
          <w:lang w:val="ru-RU"/>
        </w:rPr>
      </w:pPr>
      <w:r w:rsidRPr="00ED1437">
        <w:rPr>
          <w:i/>
          <w:lang w:val="ru-RU"/>
        </w:rPr>
        <w:t>Шаг</w:t>
      </w:r>
      <w:r w:rsidRPr="00ED1437">
        <w:rPr>
          <w:lang w:val="ru-RU"/>
        </w:rPr>
        <w:t> </w:t>
      </w:r>
      <w:r w:rsidRPr="00ED1437">
        <w:rPr>
          <w:i/>
          <w:lang w:val="ru-RU"/>
        </w:rPr>
        <w:t>15</w:t>
      </w:r>
      <w:r w:rsidRPr="00ED1437">
        <w:rPr>
          <w:lang w:val="ru-RU"/>
        </w:rPr>
        <w:t>.</w:t>
      </w:r>
      <w:r w:rsidRPr="00ED1437">
        <w:rPr>
          <w:lang w:val="ru-RU"/>
        </w:rPr>
        <w:tab/>
        <w:t>Определите, видна ли эта земная станция НГСО со спутника ГСО, используя алгоритм в пункте D6.4.1.</w:t>
      </w:r>
    </w:p>
    <w:p w14:paraId="42BD4A08" w14:textId="77777777" w:rsidR="00685536" w:rsidRPr="00ED1437" w:rsidRDefault="00685536" w:rsidP="00685536">
      <w:pPr>
        <w:tabs>
          <w:tab w:val="clear" w:pos="794"/>
        </w:tabs>
        <w:ind w:left="1191" w:hanging="1191"/>
        <w:rPr>
          <w:lang w:val="ru-RU"/>
        </w:rPr>
      </w:pPr>
      <w:r w:rsidRPr="00ED1437">
        <w:rPr>
          <w:i/>
          <w:lang w:val="ru-RU"/>
        </w:rPr>
        <w:t>Шаг</w:t>
      </w:r>
      <w:r w:rsidRPr="00ED1437">
        <w:rPr>
          <w:lang w:val="ru-RU"/>
        </w:rPr>
        <w:t> </w:t>
      </w:r>
      <w:r w:rsidRPr="00ED1437">
        <w:rPr>
          <w:i/>
          <w:lang w:val="ru-RU"/>
        </w:rPr>
        <w:t>16</w:t>
      </w:r>
      <w:r w:rsidRPr="00ED1437">
        <w:rPr>
          <w:lang w:val="ru-RU"/>
        </w:rPr>
        <w:t>.</w:t>
      </w:r>
      <w:r w:rsidRPr="00ED1437">
        <w:rPr>
          <w:lang w:val="ru-RU"/>
        </w:rPr>
        <w:tab/>
        <w:t>Если земная станция НГСО видна со спутника ГСО, то выполните шаги 17–24.</w:t>
      </w:r>
    </w:p>
    <w:p w14:paraId="72CDDAA9" w14:textId="77777777" w:rsidR="00685536" w:rsidRPr="00ED1437" w:rsidRDefault="00685536" w:rsidP="00685536">
      <w:pPr>
        <w:pStyle w:val="enumlev1"/>
        <w:spacing w:before="100" w:after="20"/>
        <w:ind w:left="1191" w:hanging="1191"/>
        <w:rPr>
          <w:lang w:val="ru-RU"/>
        </w:rPr>
      </w:pPr>
      <w:r w:rsidRPr="00ED1437">
        <w:rPr>
          <w:i/>
          <w:lang w:val="ru-RU"/>
        </w:rPr>
        <w:t>Шаг 17.</w:t>
      </w:r>
      <w:r w:rsidRPr="00ED1437">
        <w:rPr>
          <w:lang w:val="ru-RU"/>
        </w:rPr>
        <w:tab/>
      </w:r>
      <w:r w:rsidRPr="00ED1437">
        <w:rPr>
          <w:lang w:val="ru-RU"/>
        </w:rPr>
        <w:tab/>
        <w:t>Повторите шаги 18–24 для всех спутников НГСО.</w:t>
      </w:r>
    </w:p>
    <w:p w14:paraId="5E4A89B7" w14:textId="30D5BABC" w:rsidR="00685536" w:rsidRPr="00ED1437" w:rsidRDefault="00685536" w:rsidP="00685536">
      <w:pPr>
        <w:pStyle w:val="enumlev1"/>
        <w:spacing w:before="100" w:after="20"/>
        <w:ind w:left="1191" w:hanging="1191"/>
        <w:rPr>
          <w:lang w:val="ru-RU"/>
        </w:rPr>
      </w:pPr>
      <w:r w:rsidRPr="00ED1437">
        <w:rPr>
          <w:i/>
          <w:lang w:val="ru-RU"/>
        </w:rPr>
        <w:t>Шаг 18.</w:t>
      </w:r>
      <w:r w:rsidRPr="00ED1437">
        <w:rPr>
          <w:lang w:val="ru-RU"/>
        </w:rPr>
        <w:tab/>
      </w:r>
      <w:r w:rsidRPr="00ED1437">
        <w:rPr>
          <w:lang w:val="ru-RU"/>
        </w:rPr>
        <w:tab/>
        <w:t xml:space="preserve">Если данный спутник НГСО </w:t>
      </w:r>
      <w:r w:rsidR="00515615">
        <w:rPr>
          <w:lang w:val="ru-RU"/>
        </w:rPr>
        <w:t>(</w:t>
      </w:r>
      <w:r w:rsidRPr="00ED1437">
        <w:rPr>
          <w:lang w:val="ru-RU"/>
        </w:rPr>
        <w:t>а)</w:t>
      </w:r>
      <w:r w:rsidR="00515615">
        <w:rPr>
          <w:lang w:val="ru-RU"/>
        </w:rPr>
        <w:t> </w:t>
      </w:r>
      <w:r w:rsidRPr="00ED1437">
        <w:rPr>
          <w:lang w:val="ru-RU"/>
        </w:rPr>
        <w:t xml:space="preserve">виден с земной станции НГСО, </w:t>
      </w:r>
      <w:r w:rsidR="00515615">
        <w:rPr>
          <w:lang w:val="ru-RU"/>
        </w:rPr>
        <w:t>(</w:t>
      </w:r>
      <w:r w:rsidRPr="00ED1437">
        <w:rPr>
          <w:lang w:val="ru-RU"/>
        </w:rPr>
        <w:t>b)</w:t>
      </w:r>
      <w:r w:rsidR="00515615">
        <w:rPr>
          <w:lang w:val="ru-RU"/>
        </w:rPr>
        <w:t> </w:t>
      </w:r>
      <w:r w:rsidRPr="00ED1437">
        <w:rPr>
          <w:lang w:val="ru-RU"/>
        </w:rPr>
        <w:t xml:space="preserve">находится выше минимального угла места </w:t>
      </w:r>
      <w:r w:rsidRPr="00ED1437">
        <w:rPr>
          <w:lang w:val="ru-RU"/>
        </w:rPr>
        <w:sym w:font="Symbol" w:char="F065"/>
      </w:r>
      <w:r w:rsidRPr="00ED1437">
        <w:rPr>
          <w:vertAlign w:val="subscript"/>
          <w:lang w:val="ru-RU"/>
        </w:rPr>
        <w:t>0</w:t>
      </w:r>
      <w:r w:rsidRPr="00ED1437">
        <w:rPr>
          <w:lang w:val="ru-RU"/>
        </w:rPr>
        <w:t>[</w:t>
      </w:r>
      <w:proofErr w:type="spellStart"/>
      <w:r w:rsidRPr="00ED1437">
        <w:rPr>
          <w:lang w:val="ru-RU"/>
        </w:rPr>
        <w:t>latitude</w:t>
      </w:r>
      <w:proofErr w:type="spellEnd"/>
      <w:r w:rsidRPr="00ED1437">
        <w:rPr>
          <w:lang w:val="ru-RU"/>
        </w:rPr>
        <w:t>][</w:t>
      </w:r>
      <w:proofErr w:type="spellStart"/>
      <w:r w:rsidRPr="00ED1437">
        <w:rPr>
          <w:lang w:val="ru-RU"/>
        </w:rPr>
        <w:t>Azimuth</w:t>
      </w:r>
      <w:r w:rsidRPr="00ED1437">
        <w:rPr>
          <w:vertAlign w:val="subscript"/>
          <w:lang w:val="ru-RU"/>
        </w:rPr>
        <w:t>NGSO</w:t>
      </w:r>
      <w:proofErr w:type="spellEnd"/>
      <w:r w:rsidRPr="00ED1437">
        <w:rPr>
          <w:lang w:val="ru-RU"/>
        </w:rPr>
        <w:t xml:space="preserve">] на НГСО для данных значений широты и азимута спутника НГСО и </w:t>
      </w:r>
      <w:r w:rsidR="00515615">
        <w:rPr>
          <w:lang w:val="ru-RU"/>
        </w:rPr>
        <w:t>(</w:t>
      </w:r>
      <w:r w:rsidRPr="00ED1437">
        <w:rPr>
          <w:lang w:val="ru-RU"/>
        </w:rPr>
        <w:t>с)</w:t>
      </w:r>
      <w:r w:rsidR="00515615">
        <w:rPr>
          <w:lang w:val="ru-RU"/>
        </w:rPr>
        <w:t> </w:t>
      </w:r>
      <w:r w:rsidRPr="00ED1437">
        <w:rPr>
          <w:lang w:val="ru-RU"/>
        </w:rPr>
        <w:t xml:space="preserve">находится за пределами зоны исключения для данной широты </w:t>
      </w:r>
      <w:r w:rsidRPr="00ED1437">
        <w:rPr>
          <w:lang w:val="ru-RU"/>
        </w:rPr>
        <w:sym w:font="Symbol" w:char="F061"/>
      </w:r>
      <w:r w:rsidRPr="00ED1437">
        <w:rPr>
          <w:vertAlign w:val="subscript"/>
          <w:lang w:val="ru-RU"/>
        </w:rPr>
        <w:t>0</w:t>
      </w:r>
      <w:r w:rsidRPr="00ED1437">
        <w:rPr>
          <w:lang w:val="ru-RU"/>
        </w:rPr>
        <w:t>[</w:t>
      </w:r>
      <w:proofErr w:type="spellStart"/>
      <w:r w:rsidRPr="00ED1437">
        <w:rPr>
          <w:lang w:val="ru-RU"/>
        </w:rPr>
        <w:t>latitude</w:t>
      </w:r>
      <w:proofErr w:type="spellEnd"/>
      <w:r w:rsidRPr="00ED1437">
        <w:rPr>
          <w:lang w:val="ru-RU"/>
        </w:rPr>
        <w:t>], выполните шаги 19–24.</w:t>
      </w:r>
    </w:p>
    <w:p w14:paraId="6C92294A" w14:textId="114B2DB5" w:rsidR="00685536" w:rsidRPr="00ED1437" w:rsidRDefault="00685536" w:rsidP="00ED1437">
      <w:pPr>
        <w:pStyle w:val="enumlev1"/>
        <w:spacing w:before="100" w:after="20"/>
        <w:ind w:left="1191" w:hanging="1191"/>
        <w:rPr>
          <w:lang w:val="ru-RU"/>
        </w:rPr>
      </w:pPr>
      <w:r w:rsidRPr="00ED1437">
        <w:rPr>
          <w:i/>
          <w:lang w:val="ru-RU"/>
        </w:rPr>
        <w:t>Шаг</w:t>
      </w:r>
      <w:r w:rsidRPr="00ED1437">
        <w:rPr>
          <w:lang w:val="ru-RU"/>
        </w:rPr>
        <w:t> </w:t>
      </w:r>
      <w:r w:rsidRPr="00ED1437">
        <w:rPr>
          <w:i/>
          <w:lang w:val="ru-RU"/>
        </w:rPr>
        <w:t>19.</w:t>
      </w:r>
      <w:r w:rsidRPr="00ED1437">
        <w:rPr>
          <w:lang w:val="ru-RU"/>
        </w:rPr>
        <w:tab/>
      </w:r>
      <w:r w:rsidR="00ED1437">
        <w:rPr>
          <w:lang w:val="ru-RU"/>
        </w:rPr>
        <w:tab/>
      </w:r>
      <w:r w:rsidRPr="00ED1437">
        <w:rPr>
          <w:lang w:val="ru-RU"/>
        </w:rPr>
        <w:t xml:space="preserve">Рассчитайте </w:t>
      </w:r>
      <w:proofErr w:type="spellStart"/>
      <w:r w:rsidRPr="00ED1437">
        <w:rPr>
          <w:lang w:val="ru-RU"/>
        </w:rPr>
        <w:t>ES_e.i.r.p</w:t>
      </w:r>
      <w:proofErr w:type="spellEnd"/>
      <w:r w:rsidRPr="00ED1437">
        <w:rPr>
          <w:lang w:val="ru-RU"/>
        </w:rPr>
        <w:t>.[</w:t>
      </w:r>
      <w:proofErr w:type="spellStart"/>
      <w:r w:rsidRPr="00ED1437">
        <w:rPr>
          <w:lang w:val="ru-RU"/>
        </w:rPr>
        <w:t>lat</w:t>
      </w:r>
      <w:proofErr w:type="spellEnd"/>
      <w:r w:rsidRPr="00ED1437">
        <w:rPr>
          <w:lang w:val="ru-RU"/>
        </w:rPr>
        <w:t>] (</w:t>
      </w:r>
      <w:proofErr w:type="gramStart"/>
      <w:r w:rsidRPr="00ED1437">
        <w:rPr>
          <w:lang w:val="ru-RU"/>
        </w:rPr>
        <w:t>дБ(</w:t>
      </w:r>
      <w:proofErr w:type="gramEnd"/>
      <w:r w:rsidRPr="00ED1437">
        <w:rPr>
          <w:lang w:val="ru-RU"/>
        </w:rPr>
        <w:t>Вт/</w:t>
      </w:r>
      <w:proofErr w:type="spellStart"/>
      <w:r w:rsidRPr="00ED1437">
        <w:rPr>
          <w:lang w:val="ru-RU"/>
        </w:rPr>
        <w:t>BW</w:t>
      </w:r>
      <w:r w:rsidRPr="00ED1437">
        <w:rPr>
          <w:vertAlign w:val="subscript"/>
          <w:lang w:val="ru-RU"/>
        </w:rPr>
        <w:t>raf</w:t>
      </w:r>
      <w:proofErr w:type="spellEnd"/>
      <w:r w:rsidRPr="00ED1437">
        <w:rPr>
          <w:lang w:val="ru-RU"/>
        </w:rPr>
        <w:t xml:space="preserve">)) земной станции НГСО на ее заданной широте в направлении спутника ГСО, используя маску </w:t>
      </w:r>
      <w:proofErr w:type="spellStart"/>
      <w:r w:rsidRPr="00ED1437">
        <w:rPr>
          <w:lang w:val="ru-RU"/>
        </w:rPr>
        <w:t>э.и.и.м</w:t>
      </w:r>
      <w:proofErr w:type="spellEnd"/>
      <w:r w:rsidRPr="00ED1437">
        <w:rPr>
          <w:lang w:val="ru-RU"/>
        </w:rPr>
        <w:t>. земной станции НГСО в пункте C3:</w:t>
      </w:r>
    </w:p>
    <w:p w14:paraId="3E46E6BB" w14:textId="65C85131" w:rsidR="00685536" w:rsidRPr="00EE23FA" w:rsidRDefault="00ED1437" w:rsidP="00ED1437">
      <w:pPr>
        <w:pStyle w:val="enumlev1"/>
        <w:spacing w:before="100" w:after="20"/>
        <w:ind w:left="1191" w:hanging="1191"/>
        <w:rPr>
          <w:lang w:val="ru-RU"/>
        </w:rPr>
      </w:pPr>
      <w:r>
        <w:rPr>
          <w:lang w:val="ru-RU"/>
        </w:rPr>
        <w:tab/>
      </w:r>
      <w:r w:rsidR="00685536" w:rsidRPr="00EE23FA">
        <w:rPr>
          <w:lang w:val="ru-RU"/>
        </w:rPr>
        <w:tab/>
        <w:t xml:space="preserve">REP_ </w:t>
      </w:r>
      <w:proofErr w:type="spellStart"/>
      <w:r w:rsidR="00685536" w:rsidRPr="00EE23FA">
        <w:rPr>
          <w:lang w:val="ru-RU"/>
        </w:rPr>
        <w:t>e.i.r.p</w:t>
      </w:r>
      <w:proofErr w:type="spellEnd"/>
      <w:r w:rsidR="00685536" w:rsidRPr="00EE23FA">
        <w:rPr>
          <w:lang w:val="ru-RU"/>
        </w:rPr>
        <w:t xml:space="preserve">. = </w:t>
      </w:r>
      <w:proofErr w:type="spellStart"/>
      <w:r w:rsidR="00685536" w:rsidRPr="00EE23FA">
        <w:rPr>
          <w:lang w:val="ru-RU"/>
        </w:rPr>
        <w:t>ES_</w:t>
      </w:r>
      <w:proofErr w:type="gramStart"/>
      <w:r w:rsidR="00685536" w:rsidRPr="00EE23FA">
        <w:rPr>
          <w:lang w:val="ru-RU"/>
        </w:rPr>
        <w:t>e.i.r.p</w:t>
      </w:r>
      <w:proofErr w:type="spellEnd"/>
      <w:r w:rsidR="00685536" w:rsidRPr="00EE23FA">
        <w:rPr>
          <w:lang w:val="ru-RU"/>
        </w:rPr>
        <w:t>.[</w:t>
      </w:r>
      <w:proofErr w:type="spellStart"/>
      <w:proofErr w:type="gramEnd"/>
      <w:r w:rsidR="00685536" w:rsidRPr="00EE23FA">
        <w:rPr>
          <w:lang w:val="ru-RU"/>
        </w:rPr>
        <w:t>lat</w:t>
      </w:r>
      <w:proofErr w:type="spellEnd"/>
      <w:r w:rsidR="00685536" w:rsidRPr="00EE23FA">
        <w:rPr>
          <w:lang w:val="ru-RU"/>
        </w:rPr>
        <w:t xml:space="preserve">, </w:t>
      </w:r>
      <w:proofErr w:type="spellStart"/>
      <w:r w:rsidR="00685536" w:rsidRPr="00EE23FA">
        <w:rPr>
          <w:lang w:val="ru-RU"/>
        </w:rPr>
        <w:t>внеосевой</w:t>
      </w:r>
      <w:proofErr w:type="spellEnd"/>
      <w:r w:rsidR="00685536" w:rsidRPr="00EE23FA">
        <w:rPr>
          <w:lang w:val="ru-RU"/>
        </w:rPr>
        <w:t xml:space="preserve"> угол] + 10log</w:t>
      </w:r>
      <w:r w:rsidR="00685536" w:rsidRPr="00EE23FA">
        <w:rPr>
          <w:vertAlign w:val="subscript"/>
          <w:lang w:val="ru-RU"/>
        </w:rPr>
        <w:t>10</w:t>
      </w:r>
      <w:r w:rsidR="00685536" w:rsidRPr="00EE23FA">
        <w:rPr>
          <w:lang w:val="ru-RU"/>
        </w:rPr>
        <w:t xml:space="preserve"> (NUM_ES).</w:t>
      </w:r>
    </w:p>
    <w:p w14:paraId="410E6EAC" w14:textId="0D1AC0EE" w:rsidR="00685536" w:rsidRPr="00ED1437" w:rsidRDefault="00685536" w:rsidP="00ED1437">
      <w:pPr>
        <w:pStyle w:val="enumlev1"/>
        <w:spacing w:before="100" w:after="20"/>
        <w:ind w:left="1191" w:hanging="1191"/>
        <w:rPr>
          <w:lang w:val="ru-RU"/>
        </w:rPr>
      </w:pPr>
      <w:r w:rsidRPr="00ED1437">
        <w:rPr>
          <w:i/>
          <w:lang w:val="ru-RU"/>
        </w:rPr>
        <w:t>Шаг 20</w:t>
      </w:r>
      <w:r w:rsidRPr="00ED1437">
        <w:rPr>
          <w:lang w:val="ru-RU"/>
        </w:rPr>
        <w:t>.</w:t>
      </w:r>
      <w:r w:rsidRPr="00ED1437">
        <w:rPr>
          <w:lang w:val="ru-RU"/>
        </w:rPr>
        <w:tab/>
      </w:r>
      <w:r w:rsidR="00ED1437">
        <w:rPr>
          <w:lang w:val="ru-RU"/>
        </w:rPr>
        <w:tab/>
      </w:r>
      <w:r w:rsidRPr="00ED1437">
        <w:rPr>
          <w:lang w:val="ru-RU"/>
        </w:rPr>
        <w:t xml:space="preserve">Рассчитайте </w:t>
      </w:r>
      <w:r w:rsidRPr="00ED1437">
        <w:rPr>
          <w:i/>
          <w:lang w:val="ru-RU"/>
        </w:rPr>
        <w:t>G</w:t>
      </w:r>
      <w:r w:rsidRPr="00ED1437">
        <w:rPr>
          <w:i/>
          <w:vertAlign w:val="subscript"/>
          <w:lang w:val="ru-RU"/>
        </w:rPr>
        <w:t>RX</w:t>
      </w:r>
      <w:r w:rsidRPr="00ED1437">
        <w:rPr>
          <w:lang w:val="ru-RU"/>
        </w:rPr>
        <w:t>, равное относительному усилению при приеме (дБ) на спутнике ГСО, используя подходящую диаграмму усиления, указанную в алгоритмах в пункте D6.5.</w:t>
      </w:r>
    </w:p>
    <w:p w14:paraId="61B8950C" w14:textId="5A2E237E" w:rsidR="00685536" w:rsidRPr="00ED1437" w:rsidRDefault="00685536" w:rsidP="00ED1437">
      <w:pPr>
        <w:pStyle w:val="enumlev1"/>
        <w:spacing w:before="100" w:after="20"/>
        <w:ind w:left="1191" w:hanging="1191"/>
        <w:rPr>
          <w:lang w:val="ru-RU"/>
        </w:rPr>
      </w:pPr>
      <w:r w:rsidRPr="00ED1437">
        <w:rPr>
          <w:i/>
          <w:lang w:val="ru-RU"/>
        </w:rPr>
        <w:t>Шаг 21</w:t>
      </w:r>
      <w:r w:rsidRPr="00ED1437">
        <w:rPr>
          <w:lang w:val="ru-RU"/>
        </w:rPr>
        <w:t>.</w:t>
      </w:r>
      <w:r w:rsidRPr="00ED1437">
        <w:rPr>
          <w:lang w:val="ru-RU"/>
        </w:rPr>
        <w:tab/>
      </w:r>
      <w:r w:rsidR="00ED1437">
        <w:rPr>
          <w:lang w:val="ru-RU"/>
        </w:rPr>
        <w:tab/>
      </w:r>
      <w:r w:rsidRPr="00ED1437">
        <w:rPr>
          <w:lang w:val="ru-RU"/>
        </w:rPr>
        <w:t xml:space="preserve">Рассчитайте </w:t>
      </w:r>
      <w:r w:rsidRPr="00ED1437">
        <w:rPr>
          <w:i/>
          <w:lang w:val="ru-RU"/>
        </w:rPr>
        <w:t>D</w:t>
      </w:r>
      <w:r w:rsidRPr="00ED1437">
        <w:rPr>
          <w:lang w:val="ru-RU"/>
        </w:rPr>
        <w:t>, равное расстоянию (км) между земной станцией НГСО и спутником ГСО, используя алгоритм в пункте D6.4.1.</w:t>
      </w:r>
    </w:p>
    <w:p w14:paraId="013AE207" w14:textId="4D893FF4" w:rsidR="00685536" w:rsidRPr="00ED1437" w:rsidRDefault="00685536" w:rsidP="00ED1437">
      <w:pPr>
        <w:pStyle w:val="enumlev1"/>
        <w:spacing w:before="100" w:after="20"/>
        <w:ind w:left="1191" w:hanging="1191"/>
        <w:rPr>
          <w:lang w:val="ru-RU"/>
        </w:rPr>
      </w:pPr>
      <w:r w:rsidRPr="00ED1437">
        <w:rPr>
          <w:i/>
          <w:lang w:val="ru-RU"/>
        </w:rPr>
        <w:t>Шаг 22</w:t>
      </w:r>
      <w:r w:rsidRPr="00ED1437">
        <w:rPr>
          <w:lang w:val="ru-RU"/>
        </w:rPr>
        <w:t>.</w:t>
      </w:r>
      <w:r w:rsidRPr="00ED1437">
        <w:rPr>
          <w:lang w:val="ru-RU"/>
        </w:rPr>
        <w:tab/>
      </w:r>
      <w:r w:rsidR="00ED1437">
        <w:rPr>
          <w:lang w:val="ru-RU"/>
        </w:rPr>
        <w:tab/>
      </w:r>
      <w:r w:rsidRPr="00ED1437">
        <w:rPr>
          <w:lang w:val="ru-RU"/>
        </w:rPr>
        <w:t xml:space="preserve">Рассчитайте коэффициент расширения </w:t>
      </w:r>
      <w:r w:rsidRPr="00ED1437">
        <w:rPr>
          <w:i/>
          <w:lang w:val="ru-RU"/>
        </w:rPr>
        <w:t>L</w:t>
      </w:r>
      <w:r w:rsidRPr="00ED1437">
        <w:rPr>
          <w:i/>
          <w:vertAlign w:val="subscript"/>
          <w:lang w:val="ru-RU"/>
        </w:rPr>
        <w:t>FS</w:t>
      </w:r>
      <w:r w:rsidRPr="00ED1437">
        <w:rPr>
          <w:lang w:val="ru-RU"/>
        </w:rPr>
        <w:t xml:space="preserve"> = 10log(4</w:t>
      </w:r>
      <w:r w:rsidRPr="00ED1437">
        <w:rPr>
          <w:rFonts w:ascii="Symbol" w:hAnsi="Symbol" w:cs="Symbol"/>
          <w:lang w:val="ru-RU"/>
        </w:rPr>
        <w:t></w:t>
      </w:r>
      <w:r w:rsidRPr="00ED1437">
        <w:rPr>
          <w:rFonts w:ascii="Symbol" w:hAnsi="Symbol" w:cs="Symbol"/>
          <w:lang w:val="ru-RU"/>
        </w:rPr>
        <w:t></w:t>
      </w:r>
      <w:r w:rsidRPr="00ED1437">
        <w:rPr>
          <w:i/>
          <w:lang w:val="ru-RU"/>
        </w:rPr>
        <w:t>D</w:t>
      </w:r>
      <w:r w:rsidRPr="00ED1437">
        <w:rPr>
          <w:vertAlign w:val="superscript"/>
          <w:lang w:val="ru-RU"/>
        </w:rPr>
        <w:t>2</w:t>
      </w:r>
      <w:r w:rsidRPr="00ED1437">
        <w:rPr>
          <w:lang w:val="ru-RU"/>
        </w:rPr>
        <w:t>) + 60.</w:t>
      </w:r>
    </w:p>
    <w:p w14:paraId="4AFDD2E6" w14:textId="77777777" w:rsidR="00685536" w:rsidRPr="00ED1437" w:rsidRDefault="00685536" w:rsidP="00685536">
      <w:pPr>
        <w:tabs>
          <w:tab w:val="clear" w:pos="794"/>
        </w:tabs>
        <w:ind w:left="1191" w:hanging="1191"/>
        <w:rPr>
          <w:lang w:val="ru-RU"/>
        </w:rPr>
      </w:pPr>
      <w:r w:rsidRPr="00ED1437">
        <w:rPr>
          <w:i/>
          <w:lang w:val="ru-RU"/>
        </w:rPr>
        <w:t>Шаг 23</w:t>
      </w:r>
      <w:r w:rsidRPr="00ED1437">
        <w:rPr>
          <w:lang w:val="ru-RU"/>
        </w:rPr>
        <w:t>.</w:t>
      </w:r>
      <w:r w:rsidRPr="00ED1437">
        <w:rPr>
          <w:lang w:val="ru-RU"/>
        </w:rPr>
        <w:tab/>
        <w:t xml:space="preserve">Рассчитайте </w:t>
      </w:r>
      <w:proofErr w:type="spellStart"/>
      <w:r w:rsidRPr="00ED1437">
        <w:rPr>
          <w:lang w:val="ru-RU"/>
        </w:rPr>
        <w:t>э.п.п.м.↑</w:t>
      </w:r>
      <w:r w:rsidRPr="00ED1437">
        <w:rPr>
          <w:i/>
          <w:vertAlign w:val="subscript"/>
          <w:lang w:val="ru-RU"/>
        </w:rPr>
        <w:t>i</w:t>
      </w:r>
      <w:proofErr w:type="spellEnd"/>
      <w:r w:rsidRPr="00ED1437">
        <w:rPr>
          <w:lang w:val="ru-RU"/>
        </w:rPr>
        <w:t xml:space="preserve"> для этого спутника НГСО:</w:t>
      </w:r>
    </w:p>
    <w:p w14:paraId="0690AFC7" w14:textId="77777777" w:rsidR="00685536" w:rsidRPr="00ED1437" w:rsidRDefault="00685536" w:rsidP="00685536">
      <w:pPr>
        <w:pStyle w:val="Equation"/>
        <w:rPr>
          <w:lang w:val="ru-RU"/>
        </w:rPr>
      </w:pPr>
      <w:r w:rsidRPr="00ED1437">
        <w:rPr>
          <w:lang w:val="ru-RU"/>
        </w:rPr>
        <w:tab/>
      </w:r>
      <w:r w:rsidRPr="00ED1437">
        <w:rPr>
          <w:lang w:val="ru-RU"/>
        </w:rPr>
        <w:tab/>
      </w:r>
      <w:proofErr w:type="spellStart"/>
      <w:r w:rsidRPr="00ED1437">
        <w:rPr>
          <w:i/>
          <w:lang w:val="ru-RU"/>
        </w:rPr>
        <w:t>э.п.п.м.</w:t>
      </w:r>
      <w:r w:rsidRPr="00ED1437">
        <w:rPr>
          <w:lang w:val="ru-RU"/>
        </w:rPr>
        <w:t>↑</w:t>
      </w:r>
      <w:r w:rsidRPr="00ED1437">
        <w:rPr>
          <w:i/>
          <w:vertAlign w:val="subscript"/>
          <w:lang w:val="ru-RU"/>
        </w:rPr>
        <w:t>i</w:t>
      </w:r>
      <w:proofErr w:type="spellEnd"/>
      <w:r w:rsidRPr="00ED1437">
        <w:rPr>
          <w:lang w:val="ru-RU"/>
        </w:rPr>
        <w:t xml:space="preserve"> = </w:t>
      </w:r>
      <w:proofErr w:type="spellStart"/>
      <w:r w:rsidRPr="00ED1437">
        <w:rPr>
          <w:lang w:val="ru-RU"/>
        </w:rPr>
        <w:t>REP_e.i.r.p</w:t>
      </w:r>
      <w:proofErr w:type="spellEnd"/>
      <w:r w:rsidRPr="00ED1437">
        <w:rPr>
          <w:lang w:val="ru-RU"/>
        </w:rPr>
        <w:t xml:space="preserve">. – </w:t>
      </w:r>
      <w:r w:rsidRPr="00ED1437">
        <w:rPr>
          <w:i/>
          <w:lang w:val="ru-RU"/>
        </w:rPr>
        <w:t>L</w:t>
      </w:r>
      <w:r w:rsidRPr="00ED1437">
        <w:rPr>
          <w:i/>
          <w:vertAlign w:val="subscript"/>
          <w:lang w:val="ru-RU"/>
        </w:rPr>
        <w:t>FS</w:t>
      </w:r>
      <w:r w:rsidRPr="00ED1437">
        <w:rPr>
          <w:lang w:val="ru-RU"/>
        </w:rPr>
        <w:t xml:space="preserve"> + </w:t>
      </w:r>
      <w:r w:rsidRPr="00ED1437">
        <w:rPr>
          <w:i/>
          <w:lang w:val="ru-RU"/>
        </w:rPr>
        <w:t>G</w:t>
      </w:r>
      <w:r w:rsidRPr="00ED1437">
        <w:rPr>
          <w:i/>
          <w:vertAlign w:val="subscript"/>
          <w:lang w:val="ru-RU"/>
        </w:rPr>
        <w:t>RX</w:t>
      </w:r>
      <w:r w:rsidRPr="00ED1437">
        <w:rPr>
          <w:lang w:val="ru-RU"/>
        </w:rPr>
        <w:t> – </w:t>
      </w:r>
      <w:proofErr w:type="spellStart"/>
      <w:r w:rsidRPr="00ED1437">
        <w:rPr>
          <w:i/>
          <w:lang w:val="ru-RU"/>
        </w:rPr>
        <w:t>G</w:t>
      </w:r>
      <w:r w:rsidRPr="00ED1437">
        <w:rPr>
          <w:vertAlign w:val="subscript"/>
          <w:lang w:val="ru-RU"/>
        </w:rPr>
        <w:t>max</w:t>
      </w:r>
      <w:proofErr w:type="spellEnd"/>
      <w:r w:rsidRPr="00ED1437">
        <w:rPr>
          <w:lang w:val="ru-RU"/>
        </w:rPr>
        <w:t>.</w:t>
      </w:r>
    </w:p>
    <w:p w14:paraId="77B42BA6" w14:textId="23666270" w:rsidR="00685536" w:rsidRPr="00ED1437" w:rsidRDefault="00685536" w:rsidP="00685536">
      <w:pPr>
        <w:pStyle w:val="enumlev1"/>
        <w:spacing w:before="100" w:after="20"/>
        <w:ind w:left="1191" w:hanging="1191"/>
        <w:rPr>
          <w:lang w:val="ru-RU"/>
        </w:rPr>
      </w:pPr>
      <w:r w:rsidRPr="00ED1437">
        <w:rPr>
          <w:i/>
          <w:lang w:val="ru-RU"/>
        </w:rPr>
        <w:t>Шаг 24.</w:t>
      </w:r>
      <w:r w:rsidRPr="00ED1437">
        <w:rPr>
          <w:lang w:val="ru-RU"/>
        </w:rPr>
        <w:tab/>
      </w:r>
      <w:r w:rsidRPr="00ED1437">
        <w:rPr>
          <w:lang w:val="ru-RU"/>
        </w:rPr>
        <w:tab/>
        <w:t xml:space="preserve">Добавьте тройку {спутник НГСО, ЗС НГСО, </w:t>
      </w:r>
      <w:proofErr w:type="spellStart"/>
      <w:r w:rsidRPr="00ED1437">
        <w:rPr>
          <w:lang w:val="ru-RU"/>
        </w:rPr>
        <w:t>э.п.п.м.↑</w:t>
      </w:r>
      <w:r w:rsidRPr="00ED1437">
        <w:rPr>
          <w:i/>
          <w:vertAlign w:val="subscript"/>
          <w:lang w:val="ru-RU"/>
        </w:rPr>
        <w:t>i</w:t>
      </w:r>
      <w:proofErr w:type="spellEnd"/>
      <w:r w:rsidRPr="00ED1437">
        <w:rPr>
          <w:lang w:val="ru-RU"/>
        </w:rPr>
        <w:t>} в список возможных линий связи.</w:t>
      </w:r>
    </w:p>
    <w:p w14:paraId="55FB6EA6" w14:textId="77777777" w:rsidR="00685536" w:rsidRPr="00ED1437" w:rsidRDefault="00685536" w:rsidP="00ED1437">
      <w:pPr>
        <w:pStyle w:val="enumlev1"/>
        <w:spacing w:before="100" w:after="20"/>
        <w:ind w:left="1191" w:hanging="1191"/>
        <w:rPr>
          <w:iCs/>
          <w:lang w:val="ru-RU"/>
        </w:rPr>
      </w:pPr>
      <w:r w:rsidRPr="00ED1437">
        <w:rPr>
          <w:i/>
          <w:lang w:val="ru-RU"/>
        </w:rPr>
        <w:t>Шаг 25.</w:t>
      </w:r>
      <w:r w:rsidRPr="00ED1437">
        <w:rPr>
          <w:iCs/>
          <w:lang w:val="ru-RU"/>
        </w:rPr>
        <w:tab/>
      </w:r>
      <w:r w:rsidRPr="00ED1437">
        <w:rPr>
          <w:iCs/>
          <w:lang w:val="ru-RU"/>
        </w:rPr>
        <w:tab/>
        <w:t xml:space="preserve">Отсортируйте список возможных линий связи по </w:t>
      </w:r>
      <w:proofErr w:type="spellStart"/>
      <w:r w:rsidRPr="00ED1437">
        <w:rPr>
          <w:lang w:val="ru-RU"/>
        </w:rPr>
        <w:t>э.п.п.м.</w:t>
      </w:r>
      <w:r w:rsidRPr="00ED1437">
        <w:rPr>
          <w:iCs/>
          <w:lang w:val="ru-RU"/>
        </w:rPr>
        <w:t>↑</w:t>
      </w:r>
      <w:r w:rsidRPr="00ED1437">
        <w:rPr>
          <w:i/>
          <w:iCs/>
          <w:vertAlign w:val="subscript"/>
          <w:lang w:val="ru-RU"/>
        </w:rPr>
        <w:t>i</w:t>
      </w:r>
      <w:proofErr w:type="spellEnd"/>
      <w:r w:rsidRPr="00ED1437">
        <w:rPr>
          <w:iCs/>
          <w:lang w:val="ru-RU"/>
        </w:rPr>
        <w:t xml:space="preserve">, начиная с наибольшей </w:t>
      </w:r>
      <w:proofErr w:type="spellStart"/>
      <w:r w:rsidRPr="00ED1437">
        <w:rPr>
          <w:lang w:val="ru-RU"/>
        </w:rPr>
        <w:t>э.п.п.м.</w:t>
      </w:r>
      <w:r w:rsidRPr="00ED1437">
        <w:rPr>
          <w:iCs/>
          <w:lang w:val="ru-RU"/>
        </w:rPr>
        <w:t>↑</w:t>
      </w:r>
      <w:proofErr w:type="gramStart"/>
      <w:r w:rsidRPr="00ED1437">
        <w:rPr>
          <w:i/>
          <w:iCs/>
          <w:vertAlign w:val="subscript"/>
          <w:lang w:val="ru-RU"/>
        </w:rPr>
        <w:t>i</w:t>
      </w:r>
      <w:proofErr w:type="spellEnd"/>
      <w:r w:rsidRPr="00ED1437">
        <w:rPr>
          <w:iCs/>
          <w:lang w:val="ru-RU"/>
        </w:rPr>
        <w:t xml:space="preserve"> .</w:t>
      </w:r>
      <w:proofErr w:type="gramEnd"/>
    </w:p>
    <w:p w14:paraId="29D0AD26" w14:textId="77777777" w:rsidR="00685536" w:rsidRPr="00ED1437" w:rsidRDefault="00685536" w:rsidP="00ED1437">
      <w:pPr>
        <w:pStyle w:val="enumlev1"/>
        <w:spacing w:before="100" w:after="20"/>
        <w:ind w:left="1191" w:hanging="1191"/>
        <w:rPr>
          <w:iCs/>
          <w:lang w:val="ru-RU"/>
        </w:rPr>
      </w:pPr>
      <w:r w:rsidRPr="00ED1437">
        <w:rPr>
          <w:i/>
          <w:lang w:val="ru-RU"/>
        </w:rPr>
        <w:t>Шаг 26.</w:t>
      </w:r>
      <w:r w:rsidRPr="00ED1437">
        <w:rPr>
          <w:iCs/>
          <w:lang w:val="ru-RU"/>
        </w:rPr>
        <w:tab/>
      </w:r>
      <w:r w:rsidRPr="00ED1437">
        <w:rPr>
          <w:iCs/>
          <w:lang w:val="ru-RU"/>
        </w:rPr>
        <w:tab/>
        <w:t xml:space="preserve">Установите </w:t>
      </w:r>
      <w:proofErr w:type="spellStart"/>
      <w:r w:rsidRPr="00ED1437">
        <w:rPr>
          <w:iCs/>
          <w:lang w:val="ru-RU"/>
        </w:rPr>
        <w:t>э.п.п.м</w:t>
      </w:r>
      <w:proofErr w:type="spellEnd"/>
      <w:r w:rsidRPr="00ED1437">
        <w:rPr>
          <w:iCs/>
          <w:lang w:val="ru-RU"/>
        </w:rPr>
        <w:t>.↑ = 0.</w:t>
      </w:r>
    </w:p>
    <w:p w14:paraId="458F5249" w14:textId="77777777" w:rsidR="00685536" w:rsidRPr="00ED1437" w:rsidRDefault="00685536" w:rsidP="00ED1437">
      <w:pPr>
        <w:pStyle w:val="enumlev1"/>
        <w:spacing w:before="100" w:after="20"/>
        <w:ind w:left="1191" w:hanging="1191"/>
        <w:rPr>
          <w:iCs/>
          <w:lang w:val="ru-RU"/>
        </w:rPr>
      </w:pPr>
      <w:r w:rsidRPr="00ED1437">
        <w:rPr>
          <w:i/>
          <w:lang w:val="ru-RU"/>
        </w:rPr>
        <w:lastRenderedPageBreak/>
        <w:t>Шаг 27.</w:t>
      </w:r>
      <w:r w:rsidRPr="00ED1437">
        <w:rPr>
          <w:iCs/>
          <w:lang w:val="ru-RU"/>
        </w:rPr>
        <w:tab/>
      </w:r>
      <w:r w:rsidRPr="00ED1437">
        <w:rPr>
          <w:iCs/>
          <w:lang w:val="ru-RU"/>
        </w:rPr>
        <w:tab/>
        <w:t xml:space="preserve">Если список возможных линий связи пуст, перейдите к шагу 35, в противном случае повторите шаги 28–34 для линии связи {спутник НГСО, ЗС НГСО, </w:t>
      </w:r>
      <w:proofErr w:type="spellStart"/>
      <w:r w:rsidRPr="00ED1437">
        <w:rPr>
          <w:iCs/>
          <w:lang w:val="ru-RU"/>
        </w:rPr>
        <w:t>э.п.п.м.↑</w:t>
      </w:r>
      <w:r w:rsidRPr="00ED1437">
        <w:rPr>
          <w:i/>
          <w:iCs/>
          <w:vertAlign w:val="subscript"/>
          <w:lang w:val="ru-RU"/>
        </w:rPr>
        <w:t>i</w:t>
      </w:r>
      <w:proofErr w:type="spellEnd"/>
      <w:r w:rsidRPr="00ED1437">
        <w:rPr>
          <w:iCs/>
          <w:lang w:val="ru-RU"/>
        </w:rPr>
        <w:t xml:space="preserve">} из списка возможных линий связи с наибольшей </w:t>
      </w:r>
      <w:proofErr w:type="spellStart"/>
      <w:r w:rsidRPr="00ED1437">
        <w:rPr>
          <w:iCs/>
          <w:lang w:val="ru-RU"/>
        </w:rPr>
        <w:t>э.п.п.м.↑</w:t>
      </w:r>
      <w:r w:rsidRPr="00ED1437">
        <w:rPr>
          <w:i/>
          <w:iCs/>
          <w:vertAlign w:val="subscript"/>
          <w:lang w:val="ru-RU"/>
        </w:rPr>
        <w:t>i</w:t>
      </w:r>
      <w:proofErr w:type="spellEnd"/>
      <w:r w:rsidRPr="00ED1437">
        <w:rPr>
          <w:iCs/>
          <w:lang w:val="ru-RU"/>
        </w:rPr>
        <w:t>.</w:t>
      </w:r>
    </w:p>
    <w:p w14:paraId="26549F4D" w14:textId="77777777" w:rsidR="00685536" w:rsidRPr="00ED1437" w:rsidRDefault="00685536" w:rsidP="00ED1437">
      <w:pPr>
        <w:pStyle w:val="enumlev1"/>
        <w:spacing w:before="100" w:after="20"/>
        <w:ind w:left="1191" w:hanging="1191"/>
        <w:rPr>
          <w:iCs/>
          <w:lang w:val="ru-RU"/>
        </w:rPr>
      </w:pPr>
      <w:r w:rsidRPr="00ED1437">
        <w:rPr>
          <w:i/>
          <w:lang w:val="ru-RU"/>
        </w:rPr>
        <w:t>Шаг 28.</w:t>
      </w:r>
      <w:r w:rsidRPr="00ED1437">
        <w:rPr>
          <w:iCs/>
          <w:lang w:val="ru-RU"/>
        </w:rPr>
        <w:tab/>
      </w:r>
      <w:r w:rsidRPr="00ED1437">
        <w:rPr>
          <w:iCs/>
          <w:lang w:val="ru-RU"/>
        </w:rPr>
        <w:tab/>
        <w:t xml:space="preserve">Увеличьте </w:t>
      </w:r>
      <w:proofErr w:type="spellStart"/>
      <w:r w:rsidRPr="00ED1437">
        <w:rPr>
          <w:iCs/>
          <w:lang w:val="ru-RU"/>
        </w:rPr>
        <w:t>э.п.п.м</w:t>
      </w:r>
      <w:proofErr w:type="spellEnd"/>
      <w:r w:rsidRPr="00ED1437">
        <w:rPr>
          <w:iCs/>
          <w:lang w:val="ru-RU"/>
        </w:rPr>
        <w:t xml:space="preserve">.↑ на </w:t>
      </w:r>
      <w:proofErr w:type="spellStart"/>
      <w:r w:rsidRPr="00ED1437">
        <w:rPr>
          <w:iCs/>
          <w:lang w:val="ru-RU"/>
        </w:rPr>
        <w:t>э.п.п.м.↑</w:t>
      </w:r>
      <w:r w:rsidRPr="00ED1437">
        <w:rPr>
          <w:i/>
          <w:iCs/>
          <w:vertAlign w:val="subscript"/>
          <w:lang w:val="ru-RU"/>
        </w:rPr>
        <w:t>i</w:t>
      </w:r>
      <w:proofErr w:type="spellEnd"/>
      <w:r w:rsidRPr="00ED1437">
        <w:rPr>
          <w:iCs/>
          <w:lang w:val="ru-RU"/>
        </w:rPr>
        <w:t xml:space="preserve"> этой линии связи. </w:t>
      </w:r>
    </w:p>
    <w:p w14:paraId="17700C37" w14:textId="77777777" w:rsidR="00685536" w:rsidRPr="00ED1437" w:rsidRDefault="00685536" w:rsidP="00ED1437">
      <w:pPr>
        <w:pStyle w:val="enumlev1"/>
        <w:spacing w:before="100" w:after="20"/>
        <w:ind w:left="1191" w:hanging="1191"/>
        <w:rPr>
          <w:iCs/>
          <w:lang w:val="ru-RU"/>
        </w:rPr>
      </w:pPr>
      <w:r w:rsidRPr="00ED1437">
        <w:rPr>
          <w:i/>
          <w:lang w:val="ru-RU"/>
        </w:rPr>
        <w:t>Шаг 29.</w:t>
      </w:r>
      <w:r w:rsidRPr="00ED1437">
        <w:rPr>
          <w:iCs/>
          <w:lang w:val="ru-RU"/>
        </w:rPr>
        <w:t xml:space="preserve"> </w:t>
      </w:r>
      <w:r w:rsidRPr="00ED1437">
        <w:rPr>
          <w:iCs/>
          <w:lang w:val="ru-RU"/>
        </w:rPr>
        <w:tab/>
        <w:t>Увеличьте на единицу значение счетчика количества случаев использования спутника НГСО для этой линии связи.</w:t>
      </w:r>
    </w:p>
    <w:p w14:paraId="40915925" w14:textId="77777777" w:rsidR="00685536" w:rsidRPr="00ED1437" w:rsidRDefault="00685536" w:rsidP="00685536">
      <w:pPr>
        <w:pStyle w:val="enumlev1"/>
        <w:keepNext/>
        <w:spacing w:before="100" w:after="20"/>
        <w:ind w:left="1191" w:hanging="1191"/>
        <w:rPr>
          <w:iCs/>
          <w:lang w:val="ru-RU"/>
        </w:rPr>
      </w:pPr>
      <w:r w:rsidRPr="00ED1437">
        <w:rPr>
          <w:i/>
          <w:lang w:val="ru-RU"/>
        </w:rPr>
        <w:t>Шаг 30.</w:t>
      </w:r>
      <w:r w:rsidRPr="00ED1437">
        <w:rPr>
          <w:iCs/>
          <w:lang w:val="ru-RU"/>
        </w:rPr>
        <w:tab/>
      </w:r>
      <w:r w:rsidRPr="00ED1437">
        <w:rPr>
          <w:iCs/>
          <w:lang w:val="ru-RU"/>
        </w:rPr>
        <w:tab/>
        <w:t>Если значение этого счетчика спутников НГСО равно MAX_CO_FREQ_SAT, удалите все оставшиеся линии связи из списка возможных линий связи с использованием данного спутника НГСО.</w:t>
      </w:r>
    </w:p>
    <w:p w14:paraId="2315BF01" w14:textId="77777777" w:rsidR="00685536" w:rsidRPr="00ED1437" w:rsidRDefault="00685536" w:rsidP="00ED1437">
      <w:pPr>
        <w:pStyle w:val="enumlev1"/>
        <w:spacing w:before="100" w:after="20"/>
        <w:ind w:left="1191" w:hanging="1191"/>
        <w:rPr>
          <w:iCs/>
          <w:lang w:val="ru-RU"/>
        </w:rPr>
      </w:pPr>
      <w:r w:rsidRPr="00ED1437">
        <w:rPr>
          <w:i/>
          <w:lang w:val="ru-RU"/>
        </w:rPr>
        <w:t>Шаг 31.</w:t>
      </w:r>
      <w:r w:rsidRPr="00ED1437">
        <w:rPr>
          <w:iCs/>
          <w:lang w:val="ru-RU"/>
        </w:rPr>
        <w:t xml:space="preserve"> </w:t>
      </w:r>
      <w:r w:rsidRPr="00ED1437">
        <w:rPr>
          <w:iCs/>
          <w:lang w:val="ru-RU"/>
        </w:rPr>
        <w:tab/>
        <w:t>Увеличьте на единицу значение счетчика количества случаев использования ЗС НГСО для этой линии связи.</w:t>
      </w:r>
    </w:p>
    <w:p w14:paraId="144D45AF" w14:textId="77777777" w:rsidR="00685536" w:rsidRPr="00ED1437" w:rsidRDefault="00685536" w:rsidP="00ED1437">
      <w:pPr>
        <w:pStyle w:val="enumlev1"/>
        <w:spacing w:before="100" w:after="20"/>
        <w:ind w:left="1191" w:hanging="1191"/>
        <w:rPr>
          <w:iCs/>
          <w:lang w:val="ru-RU"/>
        </w:rPr>
      </w:pPr>
      <w:r w:rsidRPr="00ED1437">
        <w:rPr>
          <w:i/>
          <w:lang w:val="ru-RU"/>
        </w:rPr>
        <w:t>Шаг 32.</w:t>
      </w:r>
      <w:r w:rsidRPr="00ED1437">
        <w:rPr>
          <w:iCs/>
          <w:lang w:val="ru-RU"/>
        </w:rPr>
        <w:tab/>
      </w:r>
      <w:r w:rsidRPr="00ED1437">
        <w:rPr>
          <w:iCs/>
          <w:lang w:val="ru-RU"/>
        </w:rPr>
        <w:tab/>
        <w:t>Если значение этого счетчика ЗС НГСО равно MAX_CO_FREQ, удалите все оставшиеся линии связи из списка возможных линий связи с использованием данной ЗС НГСО.</w:t>
      </w:r>
    </w:p>
    <w:p w14:paraId="73770684" w14:textId="77777777" w:rsidR="00685536" w:rsidRPr="00ED1437" w:rsidRDefault="00685536" w:rsidP="00ED1437">
      <w:pPr>
        <w:pStyle w:val="enumlev1"/>
        <w:spacing w:before="100" w:after="20"/>
        <w:ind w:left="1191" w:hanging="1191"/>
        <w:rPr>
          <w:iCs/>
          <w:lang w:val="ru-RU"/>
        </w:rPr>
      </w:pPr>
      <w:r w:rsidRPr="00ED1437">
        <w:rPr>
          <w:i/>
          <w:lang w:val="ru-RU"/>
        </w:rPr>
        <w:t>Шаг 33.</w:t>
      </w:r>
      <w:r w:rsidRPr="00ED1437">
        <w:rPr>
          <w:iCs/>
          <w:lang w:val="ru-RU"/>
        </w:rPr>
        <w:tab/>
      </w:r>
      <w:r w:rsidRPr="00ED1437">
        <w:rPr>
          <w:iCs/>
          <w:lang w:val="ru-RU"/>
        </w:rPr>
        <w:tab/>
        <w:t>Если значение MIN_ANGLE_AT_ES не равно нулю, удалите из списка все линии связи, для которых угол места спутника НГСО в месте нахождения ЗС этой линии связи меньше MIN_ANGLE_AT_ES.</w:t>
      </w:r>
    </w:p>
    <w:p w14:paraId="3841DBC8" w14:textId="77777777" w:rsidR="00685536" w:rsidRPr="00ED1437" w:rsidRDefault="00685536" w:rsidP="00685536">
      <w:pPr>
        <w:pStyle w:val="enumlev1"/>
        <w:spacing w:before="100" w:after="20"/>
        <w:ind w:left="1191" w:hanging="1191"/>
        <w:rPr>
          <w:iCs/>
          <w:lang w:val="ru-RU"/>
        </w:rPr>
      </w:pPr>
      <w:r w:rsidRPr="00ED1437">
        <w:rPr>
          <w:i/>
          <w:lang w:val="ru-RU"/>
        </w:rPr>
        <w:t>Шаг 34.</w:t>
      </w:r>
      <w:r w:rsidRPr="00ED1437">
        <w:rPr>
          <w:iCs/>
          <w:lang w:val="ru-RU"/>
        </w:rPr>
        <w:tab/>
      </w:r>
      <w:r w:rsidRPr="00ED1437">
        <w:rPr>
          <w:iCs/>
          <w:lang w:val="ru-RU"/>
        </w:rPr>
        <w:tab/>
        <w:t xml:space="preserve">Если значение MIN_ANGLE_AT_SAT не равно нулю, удалите из списка все линии связи, для которых угол в положении спутника этой линии связи со </w:t>
      </w:r>
      <w:proofErr w:type="spellStart"/>
      <w:r w:rsidRPr="00ED1437">
        <w:rPr>
          <w:iCs/>
          <w:lang w:val="ru-RU"/>
        </w:rPr>
        <w:t>спутниом</w:t>
      </w:r>
      <w:proofErr w:type="spellEnd"/>
      <w:r w:rsidRPr="00ED1437">
        <w:rPr>
          <w:iCs/>
          <w:lang w:val="ru-RU"/>
        </w:rPr>
        <w:t xml:space="preserve"> НГСО меньше MIN_ANGLE_AT_SAT.</w:t>
      </w:r>
    </w:p>
    <w:p w14:paraId="51995BCD" w14:textId="1DD90776" w:rsidR="00685536" w:rsidRPr="00ED1437" w:rsidRDefault="00685536" w:rsidP="00ED1437">
      <w:pPr>
        <w:pStyle w:val="enumlev1"/>
        <w:spacing w:before="100" w:after="20"/>
        <w:ind w:left="1191" w:hanging="1191"/>
        <w:rPr>
          <w:lang w:val="ru-RU"/>
        </w:rPr>
      </w:pPr>
      <w:r w:rsidRPr="00ED1437">
        <w:rPr>
          <w:i/>
          <w:lang w:val="ru-RU"/>
        </w:rPr>
        <w:t>Шаг 35</w:t>
      </w:r>
      <w:r w:rsidRPr="00ED1437">
        <w:rPr>
          <w:lang w:val="ru-RU"/>
        </w:rPr>
        <w:t>.</w:t>
      </w:r>
      <w:r w:rsidRPr="00ED1437">
        <w:rPr>
          <w:lang w:val="ru-RU"/>
        </w:rPr>
        <w:tab/>
      </w:r>
      <w:r w:rsidR="00ED1437">
        <w:rPr>
          <w:lang w:val="ru-RU"/>
        </w:rPr>
        <w:tab/>
      </w:r>
      <w:r w:rsidRPr="00ED1437">
        <w:rPr>
          <w:lang w:val="ru-RU"/>
        </w:rPr>
        <w:t xml:space="preserve">Увеличьте статистику </w:t>
      </w:r>
      <w:proofErr w:type="spellStart"/>
      <w:r w:rsidRPr="00ED1437">
        <w:rPr>
          <w:lang w:val="ru-RU"/>
        </w:rPr>
        <w:t>э.п.п.м</w:t>
      </w:r>
      <w:proofErr w:type="spellEnd"/>
      <w:r w:rsidRPr="00ED1437">
        <w:rPr>
          <w:lang w:val="ru-RU"/>
        </w:rPr>
        <w:t xml:space="preserve">.↑ на эту величину </w:t>
      </w:r>
      <w:proofErr w:type="spellStart"/>
      <w:r w:rsidRPr="00ED1437">
        <w:rPr>
          <w:lang w:val="ru-RU"/>
        </w:rPr>
        <w:t>э.п.п.м</w:t>
      </w:r>
      <w:proofErr w:type="spellEnd"/>
      <w:r w:rsidRPr="00ED1437">
        <w:rPr>
          <w:lang w:val="ru-RU"/>
        </w:rPr>
        <w:t>.↑.</w:t>
      </w:r>
    </w:p>
    <w:p w14:paraId="0363A0A4" w14:textId="29FFFDFB" w:rsidR="00685536" w:rsidRPr="00ED1437" w:rsidRDefault="00685536" w:rsidP="00ED1437">
      <w:pPr>
        <w:pStyle w:val="enumlev1"/>
        <w:spacing w:before="100" w:after="20"/>
        <w:ind w:left="1191" w:hanging="1191"/>
        <w:rPr>
          <w:lang w:val="ru-RU"/>
        </w:rPr>
      </w:pPr>
      <w:r w:rsidRPr="00ED1437">
        <w:rPr>
          <w:lang w:val="ru-RU"/>
        </w:rPr>
        <w:tab/>
      </w:r>
      <w:r w:rsidR="00ED1437">
        <w:rPr>
          <w:lang w:val="ru-RU"/>
        </w:rPr>
        <w:tab/>
      </w:r>
      <w:r w:rsidRPr="00ED1437">
        <w:rPr>
          <w:lang w:val="ru-RU"/>
        </w:rPr>
        <w:t xml:space="preserve">Если задействован алгоритм с двумя временными шагами, то должен использоваться указанный ниже </w:t>
      </w:r>
      <w:proofErr w:type="spellStart"/>
      <w:r w:rsidRPr="00ED1437">
        <w:rPr>
          <w:lang w:val="ru-RU"/>
        </w:rPr>
        <w:t>подшаг</w:t>
      </w:r>
      <w:proofErr w:type="spellEnd"/>
      <w:r w:rsidRPr="00ED1437">
        <w:rPr>
          <w:lang w:val="ru-RU"/>
        </w:rPr>
        <w:t>.</w:t>
      </w:r>
    </w:p>
    <w:p w14:paraId="20166CE7" w14:textId="77777777" w:rsidR="00685536" w:rsidRPr="00ED1437" w:rsidRDefault="00685536" w:rsidP="00ED1437">
      <w:pPr>
        <w:pStyle w:val="enumlev2"/>
        <w:ind w:left="2880" w:hanging="2086"/>
        <w:rPr>
          <w:lang w:val="ru-RU"/>
        </w:rPr>
      </w:pPr>
      <w:r w:rsidRPr="00ED1437">
        <w:rPr>
          <w:i/>
          <w:lang w:val="ru-RU"/>
        </w:rPr>
        <w:tab/>
      </w:r>
      <w:proofErr w:type="spellStart"/>
      <w:r w:rsidRPr="00ED1437">
        <w:rPr>
          <w:i/>
          <w:lang w:val="ru-RU"/>
        </w:rPr>
        <w:t>Подшаг</w:t>
      </w:r>
      <w:proofErr w:type="spellEnd"/>
      <w:r w:rsidRPr="00ED1437">
        <w:rPr>
          <w:i/>
          <w:lang w:val="ru-RU"/>
        </w:rPr>
        <w:t xml:space="preserve"> 35.1</w:t>
      </w:r>
      <w:r w:rsidRPr="00ED1437">
        <w:rPr>
          <w:lang w:val="ru-RU"/>
        </w:rPr>
        <w:t>.</w:t>
      </w:r>
      <w:r w:rsidRPr="00ED1437">
        <w:rPr>
          <w:lang w:val="ru-RU"/>
        </w:rPr>
        <w:tab/>
        <w:t xml:space="preserve">Увеличьте статистику </w:t>
      </w:r>
      <w:proofErr w:type="spellStart"/>
      <w:r w:rsidRPr="00ED1437">
        <w:rPr>
          <w:lang w:val="ru-RU"/>
        </w:rPr>
        <w:t>э.п.п.м</w:t>
      </w:r>
      <w:proofErr w:type="spellEnd"/>
      <w:r w:rsidRPr="00ED1437">
        <w:rPr>
          <w:lang w:val="ru-RU"/>
        </w:rPr>
        <w:t xml:space="preserve">.↑ на величину </w:t>
      </w:r>
      <w:proofErr w:type="spellStart"/>
      <w:r w:rsidRPr="00ED1437">
        <w:rPr>
          <w:lang w:val="ru-RU"/>
        </w:rPr>
        <w:t>э.п.п.м</w:t>
      </w:r>
      <w:proofErr w:type="spellEnd"/>
      <w:r w:rsidRPr="00ED1437">
        <w:rPr>
          <w:lang w:val="ru-RU"/>
        </w:rPr>
        <w:t xml:space="preserve">.↑ для этого временного шага с помощью введенных значений </w:t>
      </w:r>
      <w:proofErr w:type="spellStart"/>
      <w:r w:rsidRPr="00ED1437">
        <w:rPr>
          <w:i/>
          <w:lang w:val="ru-RU"/>
        </w:rPr>
        <w:t>T</w:t>
      </w:r>
      <w:r w:rsidRPr="00ED1437">
        <w:rPr>
          <w:i/>
          <w:vertAlign w:val="subscript"/>
          <w:lang w:val="ru-RU"/>
        </w:rPr>
        <w:t>step</w:t>
      </w:r>
      <w:proofErr w:type="spellEnd"/>
      <w:r w:rsidRPr="00ED1437">
        <w:rPr>
          <w:lang w:val="ru-RU"/>
        </w:rPr>
        <w:t>/</w:t>
      </w:r>
      <w:proofErr w:type="spellStart"/>
      <w:r w:rsidRPr="00ED1437">
        <w:rPr>
          <w:i/>
          <w:lang w:val="ru-RU"/>
        </w:rPr>
        <w:t>T</w:t>
      </w:r>
      <w:r w:rsidRPr="00ED1437">
        <w:rPr>
          <w:i/>
          <w:vertAlign w:val="subscript"/>
          <w:lang w:val="ru-RU"/>
        </w:rPr>
        <w:t>fine</w:t>
      </w:r>
      <w:proofErr w:type="spellEnd"/>
      <w:r w:rsidRPr="00ED1437">
        <w:rPr>
          <w:lang w:val="ru-RU"/>
        </w:rPr>
        <w:t>.</w:t>
      </w:r>
    </w:p>
    <w:p w14:paraId="175C8BAC" w14:textId="0A64CA30" w:rsidR="00685536" w:rsidRPr="00ED1437" w:rsidRDefault="00685536" w:rsidP="00ED1437">
      <w:pPr>
        <w:pStyle w:val="enumlev1"/>
        <w:spacing w:before="100" w:after="20"/>
        <w:ind w:left="1191" w:hanging="1191"/>
        <w:rPr>
          <w:lang w:val="ru-RU"/>
        </w:rPr>
      </w:pPr>
      <w:r w:rsidRPr="00ED1437">
        <w:rPr>
          <w:i/>
          <w:lang w:val="ru-RU"/>
        </w:rPr>
        <w:t>Шаг 36</w:t>
      </w:r>
      <w:r w:rsidRPr="00ED1437">
        <w:rPr>
          <w:lang w:val="ru-RU"/>
        </w:rPr>
        <w:t>.</w:t>
      </w:r>
      <w:r w:rsidRPr="00ED1437">
        <w:rPr>
          <w:lang w:val="ru-RU"/>
        </w:rPr>
        <w:tab/>
      </w:r>
      <w:r w:rsidR="00ED1437">
        <w:rPr>
          <w:lang w:val="ru-RU"/>
        </w:rPr>
        <w:tab/>
      </w:r>
      <w:r w:rsidRPr="00ED1437">
        <w:rPr>
          <w:lang w:val="ru-RU"/>
        </w:rPr>
        <w:t xml:space="preserve">Вычислите функцию CDF </w:t>
      </w:r>
      <w:proofErr w:type="spellStart"/>
      <w:r w:rsidRPr="00ED1437">
        <w:rPr>
          <w:lang w:val="ru-RU"/>
        </w:rPr>
        <w:t>э.п.п.м</w:t>
      </w:r>
      <w:proofErr w:type="spellEnd"/>
      <w:r w:rsidRPr="00ED1437">
        <w:rPr>
          <w:lang w:val="ru-RU"/>
        </w:rPr>
        <w:t xml:space="preserve">.↑, исходя из функции </w:t>
      </w:r>
      <w:proofErr w:type="spellStart"/>
      <w:r w:rsidRPr="00ED1437">
        <w:rPr>
          <w:lang w:val="ru-RU"/>
        </w:rPr>
        <w:t>pdf</w:t>
      </w:r>
      <w:proofErr w:type="spellEnd"/>
      <w:r w:rsidRPr="00ED1437">
        <w:rPr>
          <w:lang w:val="ru-RU"/>
        </w:rPr>
        <w:t xml:space="preserve"> </w:t>
      </w:r>
      <w:proofErr w:type="spellStart"/>
      <w:r w:rsidRPr="00ED1437">
        <w:rPr>
          <w:lang w:val="ru-RU"/>
        </w:rPr>
        <w:t>э.п.п.м</w:t>
      </w:r>
      <w:proofErr w:type="spellEnd"/>
      <w:r w:rsidRPr="00ED1437">
        <w:rPr>
          <w:lang w:val="ru-RU"/>
        </w:rPr>
        <w:t>.↑, используя алгоритм в пункте D7.1.2.</w:t>
      </w:r>
    </w:p>
    <w:p w14:paraId="54671056" w14:textId="57AD5B4B" w:rsidR="00685536" w:rsidRPr="00ED1437" w:rsidRDefault="00685536" w:rsidP="00ED1437">
      <w:pPr>
        <w:pStyle w:val="enumlev1"/>
        <w:spacing w:before="100" w:after="20"/>
        <w:ind w:left="1191" w:hanging="1191"/>
        <w:rPr>
          <w:lang w:val="ru-RU"/>
        </w:rPr>
      </w:pPr>
      <w:r w:rsidRPr="00ED1437">
        <w:rPr>
          <w:i/>
          <w:lang w:val="ru-RU"/>
        </w:rPr>
        <w:t>Шаг 37</w:t>
      </w:r>
      <w:r w:rsidRPr="00ED1437">
        <w:rPr>
          <w:lang w:val="ru-RU"/>
        </w:rPr>
        <w:t>.</w:t>
      </w:r>
      <w:r w:rsidRPr="00ED1437">
        <w:rPr>
          <w:lang w:val="ru-RU"/>
        </w:rPr>
        <w:tab/>
      </w:r>
      <w:r w:rsidR="00ED1437">
        <w:rPr>
          <w:lang w:val="ru-RU"/>
        </w:rPr>
        <w:tab/>
      </w:r>
      <w:r w:rsidRPr="00ED1437">
        <w:rPr>
          <w:lang w:val="ru-RU"/>
        </w:rPr>
        <w:t xml:space="preserve">Сравните статистику </w:t>
      </w:r>
      <w:proofErr w:type="spellStart"/>
      <w:r w:rsidRPr="00ED1437">
        <w:rPr>
          <w:lang w:val="ru-RU"/>
        </w:rPr>
        <w:t>э.п.п.м</w:t>
      </w:r>
      <w:proofErr w:type="spellEnd"/>
      <w:r w:rsidRPr="00ED1437">
        <w:rPr>
          <w:lang w:val="ru-RU"/>
        </w:rPr>
        <w:t>.↑ с предельными уровнями, используя алгоритм в пункте D7.1.</w:t>
      </w:r>
    </w:p>
    <w:p w14:paraId="65A3F55D" w14:textId="30942D81" w:rsidR="00F531C0" w:rsidRPr="00ED1437" w:rsidRDefault="00685536" w:rsidP="00685536">
      <w:pPr>
        <w:pStyle w:val="enumlev1"/>
        <w:rPr>
          <w:lang w:val="ru-RU"/>
        </w:rPr>
      </w:pPr>
      <w:r w:rsidRPr="00ED1437">
        <w:rPr>
          <w:i/>
          <w:lang w:val="ru-RU"/>
        </w:rPr>
        <w:t>Шаг 38</w:t>
      </w:r>
      <w:r w:rsidRPr="00ED1437">
        <w:rPr>
          <w:lang w:val="ru-RU"/>
        </w:rPr>
        <w:t>.</w:t>
      </w:r>
      <w:r w:rsidRPr="00ED1437">
        <w:rPr>
          <w:lang w:val="ru-RU"/>
        </w:rPr>
        <w:tab/>
      </w:r>
      <w:r w:rsidR="00ED1437">
        <w:rPr>
          <w:lang w:val="ru-RU"/>
        </w:rPr>
        <w:tab/>
      </w:r>
      <w:r w:rsidRPr="00ED1437">
        <w:rPr>
          <w:lang w:val="ru-RU"/>
        </w:rPr>
        <w:t>Выходные данные представляются в формате, указанном в пункте D7.2.</w:t>
      </w:r>
    </w:p>
    <w:p w14:paraId="5E08D783" w14:textId="1DDB2DC8" w:rsidR="00F531C0" w:rsidRPr="008772AA" w:rsidRDefault="00F531C0" w:rsidP="00F531C0">
      <w:pPr>
        <w:pStyle w:val="Heading3"/>
        <w:rPr>
          <w:lang w:val="ru-RU"/>
        </w:rPr>
      </w:pPr>
      <w:bookmarkStart w:id="313" w:name="_Toc442753336"/>
      <w:bookmarkStart w:id="314" w:name="_Toc442856639"/>
      <w:bookmarkStart w:id="315" w:name="_Toc442753337"/>
      <w:r w:rsidRPr="008772AA">
        <w:t>D</w:t>
      </w:r>
      <w:r w:rsidRPr="008772AA">
        <w:rPr>
          <w:lang w:val="ru-RU"/>
        </w:rPr>
        <w:t>5.2.7</w:t>
      </w:r>
      <w:r w:rsidRPr="008772AA">
        <w:rPr>
          <w:lang w:val="ru-RU"/>
        </w:rPr>
        <w:tab/>
      </w:r>
      <w:r w:rsidR="008772AA" w:rsidRPr="008772AA">
        <w:rPr>
          <w:color w:val="000000"/>
          <w:lang w:val="ru-RU"/>
        </w:rPr>
        <w:t xml:space="preserve">Расчет </w:t>
      </w:r>
      <w:proofErr w:type="spellStart"/>
      <w:r w:rsidR="008772AA" w:rsidRPr="008772AA">
        <w:rPr>
          <w:color w:val="000000"/>
          <w:lang w:val="ru-RU"/>
        </w:rPr>
        <w:t>э.и.и.м</w:t>
      </w:r>
      <w:proofErr w:type="spellEnd"/>
      <w:r w:rsidR="008772AA" w:rsidRPr="008772AA">
        <w:rPr>
          <w:color w:val="000000"/>
          <w:lang w:val="ru-RU"/>
        </w:rPr>
        <w:t>.</w:t>
      </w:r>
    </w:p>
    <w:p w14:paraId="726EE1DC" w14:textId="77777777" w:rsidR="008772AA" w:rsidRPr="007E147A" w:rsidRDefault="008772AA" w:rsidP="008772AA">
      <w:pPr>
        <w:rPr>
          <w:lang w:val="ru-RU"/>
        </w:rPr>
      </w:pPr>
      <w:r w:rsidRPr="007E147A">
        <w:rPr>
          <w:lang w:val="ru-RU"/>
        </w:rPr>
        <w:t xml:space="preserve">Если маска </w:t>
      </w:r>
      <w:proofErr w:type="spellStart"/>
      <w:r w:rsidRPr="007E147A">
        <w:rPr>
          <w:lang w:val="ru-RU"/>
        </w:rPr>
        <w:t>ES_e.i.r.p</w:t>
      </w:r>
      <w:proofErr w:type="spellEnd"/>
      <w:r w:rsidRPr="007E147A">
        <w:rPr>
          <w:lang w:val="ru-RU"/>
        </w:rPr>
        <w:t xml:space="preserve">. имеет вид </w:t>
      </w:r>
      <w:proofErr w:type="spellStart"/>
      <w:r w:rsidRPr="007E147A">
        <w:rPr>
          <w:lang w:val="ru-RU"/>
        </w:rPr>
        <w:t>ES_e.i.r.p</w:t>
      </w:r>
      <w:proofErr w:type="spellEnd"/>
      <w:r w:rsidRPr="007E147A">
        <w:rPr>
          <w:lang w:val="ru-RU"/>
        </w:rPr>
        <w:t>.(</w:t>
      </w:r>
      <w:proofErr w:type="spellStart"/>
      <w:r w:rsidRPr="007E147A">
        <w:rPr>
          <w:lang w:val="ru-RU"/>
        </w:rPr>
        <w:t>lat</w:t>
      </w:r>
      <w:proofErr w:type="spellEnd"/>
      <w:r w:rsidRPr="007E147A">
        <w:rPr>
          <w:lang w:val="ru-RU"/>
        </w:rPr>
        <w:t>)(</w:t>
      </w:r>
      <w:r w:rsidRPr="007E147A">
        <w:rPr>
          <w:rFonts w:ascii="Arial" w:hAnsi="Arial" w:cs="Arial"/>
          <w:lang w:val="ru-RU"/>
        </w:rPr>
        <w:t>θ</w:t>
      </w:r>
      <w:r w:rsidRPr="007E147A">
        <w:rPr>
          <w:lang w:val="ru-RU"/>
        </w:rPr>
        <w:t xml:space="preserve">), найдите таблицу с ближайшей широтой к рассматриваемой ЗС НГСО и, используя ее, выполните линейную интерполяцию в </w:t>
      </w:r>
      <w:proofErr w:type="spellStart"/>
      <w:r w:rsidRPr="007E147A">
        <w:rPr>
          <w:lang w:val="ru-RU"/>
        </w:rPr>
        <w:t>ES_e.i.r.p</w:t>
      </w:r>
      <w:proofErr w:type="spellEnd"/>
      <w:r w:rsidRPr="007E147A">
        <w:rPr>
          <w:lang w:val="ru-RU"/>
        </w:rPr>
        <w:t xml:space="preserve">. по </w:t>
      </w:r>
      <w:proofErr w:type="spellStart"/>
      <w:r w:rsidRPr="007E147A">
        <w:rPr>
          <w:lang w:val="ru-RU"/>
        </w:rPr>
        <w:t>внеосевому</w:t>
      </w:r>
      <w:proofErr w:type="spellEnd"/>
      <w:r w:rsidRPr="007E147A">
        <w:rPr>
          <w:lang w:val="ru-RU"/>
        </w:rPr>
        <w:t xml:space="preserve"> углу из ЗС НГСО в направлении на спутник ГСО.</w:t>
      </w:r>
    </w:p>
    <w:p w14:paraId="0D02E9B2" w14:textId="22DBB9D9" w:rsidR="00F531C0" w:rsidRPr="007E147A" w:rsidRDefault="008772AA" w:rsidP="008772AA">
      <w:pPr>
        <w:rPr>
          <w:lang w:val="ru-RU"/>
        </w:rPr>
      </w:pPr>
      <w:r w:rsidRPr="007E147A">
        <w:rPr>
          <w:lang w:val="ru-RU"/>
        </w:rPr>
        <w:t xml:space="preserve">Если маска </w:t>
      </w:r>
      <w:proofErr w:type="spellStart"/>
      <w:r w:rsidRPr="007E147A">
        <w:rPr>
          <w:lang w:val="ru-RU"/>
        </w:rPr>
        <w:t>ES_e.i.r.p</w:t>
      </w:r>
      <w:proofErr w:type="spellEnd"/>
      <w:r w:rsidRPr="007E147A">
        <w:rPr>
          <w:lang w:val="ru-RU"/>
        </w:rPr>
        <w:t xml:space="preserve">. имеет вид </w:t>
      </w:r>
      <w:proofErr w:type="spellStart"/>
      <w:r w:rsidRPr="007E147A">
        <w:rPr>
          <w:lang w:val="ru-RU"/>
        </w:rPr>
        <w:t>ES_e.i.r.p</w:t>
      </w:r>
      <w:proofErr w:type="spellEnd"/>
      <w:r w:rsidRPr="007E147A">
        <w:rPr>
          <w:lang w:val="ru-RU"/>
        </w:rPr>
        <w:t>.(</w:t>
      </w:r>
      <w:proofErr w:type="spellStart"/>
      <w:r w:rsidRPr="007E147A">
        <w:rPr>
          <w:lang w:val="ru-RU"/>
        </w:rPr>
        <w:t>lat</w:t>
      </w:r>
      <w:proofErr w:type="spellEnd"/>
      <w:r w:rsidRPr="007E147A">
        <w:rPr>
          <w:lang w:val="ru-RU"/>
        </w:rPr>
        <w:t>)(</w:t>
      </w:r>
      <w:proofErr w:type="spellStart"/>
      <w:r w:rsidRPr="007E147A">
        <w:rPr>
          <w:lang w:val="ru-RU"/>
        </w:rPr>
        <w:t>az</w:t>
      </w:r>
      <w:proofErr w:type="spellEnd"/>
      <w:r w:rsidRPr="007E147A">
        <w:rPr>
          <w:lang w:val="ru-RU"/>
        </w:rPr>
        <w:t>)(</w:t>
      </w:r>
      <w:proofErr w:type="spellStart"/>
      <w:r w:rsidRPr="007E147A">
        <w:rPr>
          <w:lang w:val="ru-RU"/>
        </w:rPr>
        <w:t>el</w:t>
      </w:r>
      <w:proofErr w:type="spellEnd"/>
      <w:r w:rsidRPr="007E147A">
        <w:rPr>
          <w:lang w:val="ru-RU"/>
        </w:rPr>
        <w:t>)(</w:t>
      </w:r>
      <w:proofErr w:type="spellStart"/>
      <w:r w:rsidRPr="007E147A">
        <w:rPr>
          <w:lang w:val="ru-RU"/>
        </w:rPr>
        <w:t>DeltaLongES</w:t>
      </w:r>
      <w:proofErr w:type="spellEnd"/>
      <w:r w:rsidRPr="007E147A">
        <w:rPr>
          <w:lang w:val="ru-RU"/>
        </w:rPr>
        <w:t>), найдите таблицу с ближайшей широтой к рассматриваемой ЗС НГСО. В этой таблице найдите массив (</w:t>
      </w:r>
      <w:proofErr w:type="spellStart"/>
      <w:r w:rsidRPr="007E147A">
        <w:rPr>
          <w:lang w:val="ru-RU"/>
        </w:rPr>
        <w:t>az</w:t>
      </w:r>
      <w:proofErr w:type="spellEnd"/>
      <w:r w:rsidRPr="007E147A">
        <w:rPr>
          <w:lang w:val="ru-RU"/>
        </w:rPr>
        <w:t>)(</w:t>
      </w:r>
      <w:proofErr w:type="spellStart"/>
      <w:r w:rsidRPr="007E147A">
        <w:rPr>
          <w:lang w:val="ru-RU"/>
        </w:rPr>
        <w:t>el</w:t>
      </w:r>
      <w:proofErr w:type="spellEnd"/>
      <w:r w:rsidRPr="007E147A">
        <w:rPr>
          <w:lang w:val="ru-RU"/>
        </w:rPr>
        <w:t xml:space="preserve">) с наименьшим угловым смещением относительно положения (азимут, угол места) спутника НГСО, видимого с ЗС НГСО. Используя этот массив, выполните линейную интерполяцию в </w:t>
      </w:r>
      <w:proofErr w:type="spellStart"/>
      <w:r w:rsidRPr="007E147A">
        <w:rPr>
          <w:lang w:val="ru-RU"/>
        </w:rPr>
        <w:t>ES_e.i.r.p</w:t>
      </w:r>
      <w:proofErr w:type="spellEnd"/>
      <w:r w:rsidRPr="007E147A">
        <w:rPr>
          <w:lang w:val="ru-RU"/>
        </w:rPr>
        <w:t>. по разности долгот ЗС НГСО и спутника ГСО.</w:t>
      </w:r>
    </w:p>
    <w:p w14:paraId="43CC139A" w14:textId="6C7FDC07" w:rsidR="00F531C0" w:rsidRPr="007E147A" w:rsidRDefault="00F531C0" w:rsidP="00F531C0">
      <w:pPr>
        <w:pStyle w:val="Heading3"/>
        <w:rPr>
          <w:lang w:val="ru-RU"/>
        </w:rPr>
      </w:pPr>
      <w:r w:rsidRPr="007E147A">
        <w:t>D</w:t>
      </w:r>
      <w:r w:rsidRPr="007E147A">
        <w:rPr>
          <w:lang w:val="ru-RU"/>
        </w:rPr>
        <w:t>5.2</w:t>
      </w:r>
      <w:bookmarkEnd w:id="313"/>
      <w:r w:rsidRPr="007E147A">
        <w:rPr>
          <w:lang w:val="ru-RU"/>
        </w:rPr>
        <w:t>.8</w:t>
      </w:r>
      <w:r w:rsidRPr="007E147A">
        <w:rPr>
          <w:lang w:val="ru-RU"/>
        </w:rPr>
        <w:tab/>
      </w:r>
      <w:bookmarkEnd w:id="314"/>
      <w:bookmarkEnd w:id="315"/>
      <w:r w:rsidR="007E147A" w:rsidRPr="007E147A">
        <w:rPr>
          <w:lang w:val="ru-RU"/>
        </w:rPr>
        <w:t>Выходные данные</w:t>
      </w:r>
    </w:p>
    <w:p w14:paraId="0718CECB" w14:textId="5C844E4D" w:rsidR="00F531C0" w:rsidRPr="007E147A" w:rsidRDefault="007E147A" w:rsidP="00F531C0">
      <w:pPr>
        <w:rPr>
          <w:lang w:val="ru-RU"/>
        </w:rPr>
      </w:pPr>
      <w:r w:rsidRPr="007E147A">
        <w:rPr>
          <w:lang w:val="ru-RU"/>
        </w:rPr>
        <w:t xml:space="preserve">Результатом применения данного алгоритма является создание двух массивов с размером </w:t>
      </w:r>
      <w:proofErr w:type="spellStart"/>
      <w:r w:rsidRPr="007E147A">
        <w:rPr>
          <w:lang w:val="ru-RU"/>
        </w:rPr>
        <w:t>Nepfd</w:t>
      </w:r>
      <w:proofErr w:type="spellEnd"/>
      <w:r w:rsidRPr="007E147A">
        <w:rPr>
          <w:lang w:val="ru-RU"/>
        </w:rPr>
        <w:t>↑ в формате:</w:t>
      </w:r>
    </w:p>
    <w:p w14:paraId="5DC1FF09" w14:textId="77777777" w:rsidR="00F531C0" w:rsidRPr="007E147A" w:rsidRDefault="00F531C0" w:rsidP="00F531C0">
      <w:pPr>
        <w:pStyle w:val="Blanc"/>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2268"/>
        <w:gridCol w:w="2268"/>
      </w:tblGrid>
      <w:tr w:rsidR="007E147A" w:rsidRPr="00382FE0" w14:paraId="3545A693" w14:textId="77777777" w:rsidTr="00EC2E86">
        <w:trPr>
          <w:cantSplit/>
          <w:jc w:val="center"/>
        </w:trPr>
        <w:tc>
          <w:tcPr>
            <w:tcW w:w="3686" w:type="dxa"/>
            <w:hideMark/>
          </w:tcPr>
          <w:p w14:paraId="7661EC6F" w14:textId="5153F585" w:rsidR="007E147A" w:rsidRPr="007E147A" w:rsidRDefault="007E147A" w:rsidP="007E147A">
            <w:pPr>
              <w:pStyle w:val="Tabletext"/>
              <w:rPr>
                <w:lang w:val="ru-RU"/>
              </w:rPr>
            </w:pPr>
            <w:r w:rsidRPr="007E147A">
              <w:rPr>
                <w:lang w:val="ru-RU"/>
              </w:rPr>
              <w:t xml:space="preserve">Массив значений </w:t>
            </w:r>
            <w:proofErr w:type="spellStart"/>
            <w:r w:rsidRPr="007E147A">
              <w:rPr>
                <w:lang w:val="ru-RU"/>
              </w:rPr>
              <w:t>Nepfd_UP</w:t>
            </w:r>
            <w:proofErr w:type="spellEnd"/>
            <w:r w:rsidRPr="007E147A">
              <w:rPr>
                <w:lang w:val="ru-RU"/>
              </w:rPr>
              <w:t xml:space="preserve"> </w:t>
            </w:r>
            <w:proofErr w:type="spellStart"/>
            <w:r w:rsidRPr="007E147A">
              <w:rPr>
                <w:lang w:val="ru-RU"/>
              </w:rPr>
              <w:t>epfd</w:t>
            </w:r>
            <w:proofErr w:type="spellEnd"/>
            <w:r w:rsidRPr="007E147A">
              <w:rPr>
                <w:lang w:val="ru-RU"/>
              </w:rPr>
              <w:t>↑</w:t>
            </w:r>
          </w:p>
        </w:tc>
        <w:tc>
          <w:tcPr>
            <w:tcW w:w="2268" w:type="dxa"/>
            <w:hideMark/>
          </w:tcPr>
          <w:p w14:paraId="25B85B4E" w14:textId="76919F87" w:rsidR="007E147A" w:rsidRPr="007E147A" w:rsidRDefault="007E147A" w:rsidP="007E147A">
            <w:pPr>
              <w:pStyle w:val="Tabletext"/>
              <w:jc w:val="center"/>
            </w:pPr>
            <w:proofErr w:type="spellStart"/>
            <w:r w:rsidRPr="007E147A">
              <w:rPr>
                <w:lang w:val="ru-RU"/>
              </w:rPr>
              <w:t>epfd_UP_CALC</w:t>
            </w:r>
            <w:proofErr w:type="spellEnd"/>
            <w:r w:rsidRPr="007E147A">
              <w:rPr>
                <w:lang w:val="ru-RU"/>
              </w:rPr>
              <w:t>[I]</w:t>
            </w:r>
          </w:p>
        </w:tc>
        <w:tc>
          <w:tcPr>
            <w:tcW w:w="2268" w:type="dxa"/>
            <w:hideMark/>
          </w:tcPr>
          <w:p w14:paraId="2C939847" w14:textId="21EE19D7" w:rsidR="007E147A" w:rsidRPr="007E147A" w:rsidRDefault="007E147A" w:rsidP="007E147A">
            <w:pPr>
              <w:pStyle w:val="Tabletext"/>
              <w:jc w:val="center"/>
            </w:pPr>
            <w:proofErr w:type="gramStart"/>
            <w:r w:rsidRPr="007E147A">
              <w:rPr>
                <w:lang w:val="ru-RU"/>
              </w:rPr>
              <w:t>дБ(</w:t>
            </w:r>
            <w:proofErr w:type="gramEnd"/>
            <w:r w:rsidRPr="007E147A">
              <w:rPr>
                <w:lang w:val="ru-RU"/>
              </w:rPr>
              <w:t>Вт/(м</w:t>
            </w:r>
            <w:r w:rsidRPr="007E147A">
              <w:rPr>
                <w:vertAlign w:val="superscript"/>
                <w:lang w:val="ru-RU"/>
              </w:rPr>
              <w:t>2</w:t>
            </w:r>
            <w:r w:rsidRPr="007E147A">
              <w:rPr>
                <w:lang w:val="ru-RU"/>
              </w:rPr>
              <w:t xml:space="preserve"> · </w:t>
            </w:r>
            <w:proofErr w:type="spellStart"/>
            <w:r w:rsidRPr="007E147A">
              <w:rPr>
                <w:lang w:val="ru-RU"/>
              </w:rPr>
              <w:t>BW</w:t>
            </w:r>
            <w:r w:rsidRPr="007E147A">
              <w:rPr>
                <w:vertAlign w:val="subscript"/>
                <w:lang w:val="ru-RU"/>
              </w:rPr>
              <w:t>ref</w:t>
            </w:r>
            <w:proofErr w:type="spellEnd"/>
            <w:r w:rsidRPr="007E147A">
              <w:rPr>
                <w:lang w:val="ru-RU"/>
              </w:rPr>
              <w:t>))</w:t>
            </w:r>
          </w:p>
        </w:tc>
      </w:tr>
      <w:tr w:rsidR="007E147A" w:rsidRPr="00382FE0" w14:paraId="2B48ACCA" w14:textId="77777777" w:rsidTr="00EC2E86">
        <w:trPr>
          <w:cantSplit/>
          <w:jc w:val="center"/>
        </w:trPr>
        <w:tc>
          <w:tcPr>
            <w:tcW w:w="3686" w:type="dxa"/>
            <w:hideMark/>
          </w:tcPr>
          <w:p w14:paraId="4C141384" w14:textId="38BA45EE" w:rsidR="007E147A" w:rsidRPr="007E147A" w:rsidRDefault="007E147A" w:rsidP="007E147A">
            <w:pPr>
              <w:pStyle w:val="Tabletext"/>
            </w:pPr>
            <w:r w:rsidRPr="007E147A">
              <w:rPr>
                <w:lang w:val="ru-RU"/>
              </w:rPr>
              <w:t xml:space="preserve">Массив процентов </w:t>
            </w:r>
            <w:proofErr w:type="spellStart"/>
            <w:r w:rsidRPr="007E147A">
              <w:rPr>
                <w:lang w:val="ru-RU"/>
              </w:rPr>
              <w:t>Nepfd_UP</w:t>
            </w:r>
            <w:proofErr w:type="spellEnd"/>
          </w:p>
        </w:tc>
        <w:tc>
          <w:tcPr>
            <w:tcW w:w="2268" w:type="dxa"/>
            <w:hideMark/>
          </w:tcPr>
          <w:p w14:paraId="393D9F0C" w14:textId="3A0E564F" w:rsidR="007E147A" w:rsidRPr="007E147A" w:rsidRDefault="007E147A" w:rsidP="007E147A">
            <w:pPr>
              <w:pStyle w:val="Tabletext"/>
              <w:jc w:val="center"/>
            </w:pPr>
            <w:r w:rsidRPr="007E147A">
              <w:rPr>
                <w:lang w:val="ru-RU"/>
              </w:rPr>
              <w:t>PC_CALC[I]</w:t>
            </w:r>
          </w:p>
        </w:tc>
        <w:tc>
          <w:tcPr>
            <w:tcW w:w="2268" w:type="dxa"/>
            <w:hideMark/>
          </w:tcPr>
          <w:p w14:paraId="0C0B5F03" w14:textId="7063A809" w:rsidR="007E147A" w:rsidRPr="007E147A" w:rsidRDefault="007E147A" w:rsidP="007E147A">
            <w:pPr>
              <w:pStyle w:val="Tabletext"/>
              <w:jc w:val="center"/>
            </w:pPr>
            <w:r w:rsidRPr="007E147A">
              <w:rPr>
                <w:lang w:val="ru-RU"/>
              </w:rPr>
              <w:t>%</w:t>
            </w:r>
          </w:p>
        </w:tc>
      </w:tr>
    </w:tbl>
    <w:p w14:paraId="1E198BCA" w14:textId="77777777" w:rsidR="00F531C0" w:rsidRPr="00382FE0" w:rsidRDefault="00F531C0" w:rsidP="00F531C0">
      <w:pPr>
        <w:pStyle w:val="Tablefin"/>
      </w:pPr>
    </w:p>
    <w:p w14:paraId="55148605" w14:textId="7DCA334A" w:rsidR="00F531C0" w:rsidRPr="00CA7DD7" w:rsidRDefault="00CA7DD7" w:rsidP="00F531C0">
      <w:pPr>
        <w:rPr>
          <w:lang w:val="ru-RU"/>
        </w:rPr>
      </w:pPr>
      <w:r w:rsidRPr="00CA7DD7">
        <w:rPr>
          <w:lang w:val="ru-RU"/>
        </w:rPr>
        <w:t xml:space="preserve">где PC_CALC[I] – это процент времени превышения уровня </w:t>
      </w:r>
      <w:proofErr w:type="spellStart"/>
      <w:r w:rsidRPr="00CA7DD7">
        <w:rPr>
          <w:lang w:val="ru-RU"/>
        </w:rPr>
        <w:t>epfd_UP_CALC</w:t>
      </w:r>
      <w:proofErr w:type="spellEnd"/>
      <w:r w:rsidRPr="00CA7DD7">
        <w:rPr>
          <w:lang w:val="ru-RU"/>
        </w:rPr>
        <w:t>[I].</w:t>
      </w:r>
    </w:p>
    <w:p w14:paraId="0F664C28" w14:textId="0A53F68F" w:rsidR="00F531C0" w:rsidRPr="00662BDB" w:rsidRDefault="00F531C0" w:rsidP="00F531C0">
      <w:pPr>
        <w:pStyle w:val="Heading2"/>
        <w:rPr>
          <w:lang w:val="ru-RU"/>
        </w:rPr>
      </w:pPr>
      <w:bookmarkStart w:id="316" w:name="_Toc107027681"/>
      <w:r w:rsidRPr="00662BDB">
        <w:lastRenderedPageBreak/>
        <w:t>D</w:t>
      </w:r>
      <w:r w:rsidRPr="00662BDB">
        <w:rPr>
          <w:lang w:val="ru-RU"/>
        </w:rPr>
        <w:t>5.3</w:t>
      </w:r>
      <w:r w:rsidRPr="00662BDB">
        <w:rPr>
          <w:lang w:val="ru-RU"/>
        </w:rPr>
        <w:tab/>
      </w:r>
      <w:bookmarkEnd w:id="316"/>
      <w:r w:rsidR="00662BDB" w:rsidRPr="00662BDB">
        <w:rPr>
          <w:lang w:val="ru-RU"/>
        </w:rPr>
        <w:t xml:space="preserve">Описание программного обеспечения для расчета </w:t>
      </w:r>
      <w:proofErr w:type="spellStart"/>
      <w:r w:rsidR="00662BDB" w:rsidRPr="00662BDB">
        <w:rPr>
          <w:lang w:val="ru-RU"/>
        </w:rPr>
        <w:t>э.п.п.м</w:t>
      </w:r>
      <w:r w:rsidR="00662BDB" w:rsidRPr="00662BDB">
        <w:rPr>
          <w:vertAlign w:val="subscript"/>
          <w:lang w:val="ru-RU"/>
        </w:rPr>
        <w:t>is</w:t>
      </w:r>
      <w:proofErr w:type="spellEnd"/>
    </w:p>
    <w:p w14:paraId="628441F1" w14:textId="4DC7AB04" w:rsidR="00F531C0" w:rsidRPr="00662BDB" w:rsidRDefault="00662BDB" w:rsidP="00F531C0">
      <w:pPr>
        <w:rPr>
          <w:lang w:val="ru-RU"/>
        </w:rPr>
      </w:pPr>
      <w:r w:rsidRPr="00662BDB">
        <w:rPr>
          <w:lang w:val="ru-RU"/>
        </w:rPr>
        <w:t>В этом разделе описывается алгоритм для расчета уровней э.п.п.м.</w:t>
      </w:r>
      <w:r w:rsidRPr="00662BDB">
        <w:rPr>
          <w:vertAlign w:val="subscript"/>
          <w:lang w:val="ru-RU"/>
        </w:rPr>
        <w:t>is</w:t>
      </w:r>
      <w:r w:rsidRPr="00662BDB">
        <w:rPr>
          <w:lang w:val="ru-RU"/>
        </w:rPr>
        <w:t xml:space="preserve"> от космических станций НГСО, воздействующих на линию вверх ГСО. Исходя из </w:t>
      </w:r>
      <w:proofErr w:type="spellStart"/>
      <w:r w:rsidRPr="00662BDB">
        <w:rPr>
          <w:lang w:val="ru-RU"/>
        </w:rPr>
        <w:t>э.и.и.м</w:t>
      </w:r>
      <w:proofErr w:type="spellEnd"/>
      <w:r w:rsidRPr="00662BDB">
        <w:rPr>
          <w:lang w:val="ru-RU"/>
        </w:rPr>
        <w:t xml:space="preserve">. и </w:t>
      </w:r>
      <w:proofErr w:type="spellStart"/>
      <w:r w:rsidRPr="00662BDB">
        <w:rPr>
          <w:lang w:val="ru-RU"/>
        </w:rPr>
        <w:t>внеосевого</w:t>
      </w:r>
      <w:proofErr w:type="spellEnd"/>
      <w:r w:rsidRPr="00662BDB">
        <w:rPr>
          <w:lang w:val="ru-RU"/>
        </w:rPr>
        <w:t xml:space="preserve"> угла для каждой космической станции, можно вычислить уровень э.п.п.м.</w:t>
      </w:r>
      <w:r w:rsidRPr="00662BDB">
        <w:rPr>
          <w:vertAlign w:val="subscript"/>
          <w:lang w:val="ru-RU"/>
        </w:rPr>
        <w:t>is</w:t>
      </w:r>
      <w:r w:rsidRPr="00662BDB">
        <w:rPr>
          <w:lang w:val="ru-RU"/>
        </w:rPr>
        <w:t xml:space="preserve"> на космической станции ГСО. Такой расчет повторяется для последовательности временных шагов до получения распределения э.п.п.м.</w:t>
      </w:r>
      <w:r w:rsidRPr="00662BDB">
        <w:rPr>
          <w:vertAlign w:val="subscript"/>
          <w:lang w:val="ru-RU"/>
        </w:rPr>
        <w:t>is</w:t>
      </w:r>
      <w:r w:rsidRPr="00662BDB">
        <w:rPr>
          <w:lang w:val="ru-RU"/>
        </w:rPr>
        <w:t xml:space="preserve">. Это распределение можно затем сравнить с предельными уровнями для вынесения решения </w:t>
      </w:r>
      <w:proofErr w:type="spellStart"/>
      <w:r w:rsidRPr="00662BDB">
        <w:rPr>
          <w:lang w:val="ru-RU"/>
        </w:rPr>
        <w:t>go</w:t>
      </w:r>
      <w:proofErr w:type="spellEnd"/>
      <w:r w:rsidRPr="00662BDB">
        <w:rPr>
          <w:lang w:val="ru-RU"/>
        </w:rPr>
        <w:t>/</w:t>
      </w:r>
      <w:proofErr w:type="spellStart"/>
      <w:r w:rsidRPr="00662BDB">
        <w:rPr>
          <w:lang w:val="ru-RU"/>
        </w:rPr>
        <w:t>no</w:t>
      </w:r>
      <w:proofErr w:type="spellEnd"/>
      <w:r w:rsidRPr="00662BDB">
        <w:rPr>
          <w:lang w:val="ru-RU"/>
        </w:rPr>
        <w:t xml:space="preserve"> </w:t>
      </w:r>
      <w:proofErr w:type="spellStart"/>
      <w:r w:rsidRPr="00662BDB">
        <w:rPr>
          <w:lang w:val="ru-RU"/>
        </w:rPr>
        <w:t>go</w:t>
      </w:r>
      <w:proofErr w:type="spellEnd"/>
      <w:r w:rsidRPr="00662BDB">
        <w:rPr>
          <w:lang w:val="ru-RU"/>
        </w:rPr>
        <w:t xml:space="preserve"> (проверка пройдена/не пройдена).</w:t>
      </w:r>
    </w:p>
    <w:p w14:paraId="06E2A939" w14:textId="726F2B57" w:rsidR="00F531C0" w:rsidRPr="00662BDB" w:rsidRDefault="00F531C0" w:rsidP="00F531C0">
      <w:pPr>
        <w:pStyle w:val="Heading3"/>
        <w:rPr>
          <w:lang w:val="ru-RU"/>
        </w:rPr>
      </w:pPr>
      <w:r w:rsidRPr="00662BDB">
        <w:t>D</w:t>
      </w:r>
      <w:r w:rsidRPr="00662BDB">
        <w:rPr>
          <w:lang w:val="ru-RU"/>
        </w:rPr>
        <w:t>5.3.1</w:t>
      </w:r>
      <w:r w:rsidRPr="00662BDB">
        <w:rPr>
          <w:lang w:val="ru-RU"/>
        </w:rPr>
        <w:tab/>
      </w:r>
      <w:r w:rsidR="00662BDB" w:rsidRPr="00662BDB">
        <w:rPr>
          <w:lang w:val="ru-RU"/>
        </w:rPr>
        <w:t>Параметры конфигурации</w:t>
      </w:r>
    </w:p>
    <w:p w14:paraId="5E8F1AED" w14:textId="77777777" w:rsidR="00662BDB" w:rsidRPr="00662BDB" w:rsidRDefault="00662BDB" w:rsidP="00662BDB">
      <w:pPr>
        <w:rPr>
          <w:lang w:val="ru-RU"/>
        </w:rPr>
      </w:pPr>
      <w:r w:rsidRPr="00662BDB">
        <w:rPr>
          <w:lang w:val="ru-RU"/>
        </w:rPr>
        <w:t>В этом подразделе определяются параметры, необходимые для всех расчетов э.п.п.м.</w:t>
      </w:r>
      <w:r w:rsidRPr="00662BDB">
        <w:rPr>
          <w:vertAlign w:val="subscript"/>
          <w:lang w:val="ru-RU"/>
        </w:rPr>
        <w:t>is</w:t>
      </w:r>
      <w:r w:rsidRPr="00662BDB">
        <w:rPr>
          <w:lang w:val="ru-RU"/>
        </w:rPr>
        <w:t xml:space="preserve">. Это будет совокупность данных из </w:t>
      </w:r>
      <w:r w:rsidRPr="00662BDB">
        <w:rPr>
          <w:i/>
          <w:lang w:val="ru-RU"/>
        </w:rPr>
        <w:t>N</w:t>
      </w:r>
      <w:r w:rsidRPr="00662BDB">
        <w:rPr>
          <w:lang w:val="ru-RU"/>
        </w:rPr>
        <w:t xml:space="preserve"> наборов предельных значений, которую можно использовать во всех прогонах. Соответствующая таблица может запрашиваться таким образом, чтобы требуемые значения могли использоваться в зависимости от частоты системы НГСО. </w:t>
      </w:r>
    </w:p>
    <w:p w14:paraId="705BE0FE" w14:textId="3308E105" w:rsidR="00F531C0" w:rsidRPr="00662BDB" w:rsidRDefault="00662BDB" w:rsidP="00662BDB">
      <w:pPr>
        <w:rPr>
          <w:lang w:val="ru-RU"/>
        </w:rPr>
      </w:pPr>
      <w:r w:rsidRPr="00662BDB">
        <w:rPr>
          <w:lang w:val="ru-RU"/>
        </w:rPr>
        <w:t>Для каждого набора предельных значений приведенные ниже параметры будут определяться, как указано в пункте D2.1.</w:t>
      </w:r>
    </w:p>
    <w:p w14:paraId="0FD359ED" w14:textId="77777777" w:rsidR="00F531C0" w:rsidRPr="00662BDB" w:rsidRDefault="00F531C0" w:rsidP="00F531C0">
      <w:pPr>
        <w:pStyle w:val="Blanc"/>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1"/>
        <w:gridCol w:w="2659"/>
        <w:gridCol w:w="2659"/>
      </w:tblGrid>
      <w:tr w:rsidR="00662BDB" w:rsidRPr="00947A6C" w14:paraId="15EF9EA4" w14:textId="77777777" w:rsidTr="00EC2E86">
        <w:trPr>
          <w:cantSplit/>
          <w:jc w:val="center"/>
        </w:trPr>
        <w:tc>
          <w:tcPr>
            <w:tcW w:w="4321" w:type="dxa"/>
            <w:vAlign w:val="center"/>
            <w:hideMark/>
          </w:tcPr>
          <w:p w14:paraId="3A2D9112" w14:textId="0FF2C55E" w:rsidR="00662BDB" w:rsidRPr="00662BDB" w:rsidRDefault="00662BDB" w:rsidP="00662BDB">
            <w:pPr>
              <w:pStyle w:val="Tablehead"/>
              <w:rPr>
                <w:szCs w:val="22"/>
              </w:rPr>
            </w:pPr>
            <w:r w:rsidRPr="00662BDB">
              <w:rPr>
                <w:lang w:val="ru-RU"/>
              </w:rPr>
              <w:t>Название параметра</w:t>
            </w:r>
          </w:p>
        </w:tc>
        <w:tc>
          <w:tcPr>
            <w:tcW w:w="2659" w:type="dxa"/>
            <w:vAlign w:val="center"/>
            <w:hideMark/>
          </w:tcPr>
          <w:p w14:paraId="01232D52" w14:textId="297BA108" w:rsidR="00662BDB" w:rsidRPr="00662BDB" w:rsidRDefault="00662BDB" w:rsidP="00662BDB">
            <w:pPr>
              <w:pStyle w:val="Tablehead"/>
              <w:rPr>
                <w:szCs w:val="22"/>
              </w:rPr>
            </w:pPr>
            <w:r w:rsidRPr="00662BDB">
              <w:rPr>
                <w:lang w:val="ru-RU"/>
              </w:rPr>
              <w:t>Значение параметра</w:t>
            </w:r>
          </w:p>
        </w:tc>
        <w:tc>
          <w:tcPr>
            <w:tcW w:w="2659" w:type="dxa"/>
            <w:vAlign w:val="center"/>
            <w:hideMark/>
          </w:tcPr>
          <w:p w14:paraId="3D8E44BB" w14:textId="7A1D0B86" w:rsidR="00662BDB" w:rsidRPr="00662BDB" w:rsidRDefault="00662BDB" w:rsidP="00662BDB">
            <w:pPr>
              <w:pStyle w:val="Tablehead"/>
              <w:rPr>
                <w:szCs w:val="22"/>
                <w:lang w:val="ru-RU"/>
              </w:rPr>
            </w:pPr>
            <w:r w:rsidRPr="00662BDB">
              <w:rPr>
                <w:lang w:val="ru-RU"/>
              </w:rPr>
              <w:t>Единицы измерения и диапазоны параметра</w:t>
            </w:r>
          </w:p>
        </w:tc>
      </w:tr>
      <w:tr w:rsidR="00662BDB" w:rsidRPr="00382FE0" w14:paraId="12D688E1" w14:textId="77777777" w:rsidTr="00EC2E86">
        <w:trPr>
          <w:cantSplit/>
          <w:jc w:val="center"/>
        </w:trPr>
        <w:tc>
          <w:tcPr>
            <w:tcW w:w="4321" w:type="dxa"/>
            <w:hideMark/>
          </w:tcPr>
          <w:p w14:paraId="24A5BD51" w14:textId="650F22BF" w:rsidR="00662BDB" w:rsidRPr="00662BDB" w:rsidRDefault="00662BDB" w:rsidP="00662BDB">
            <w:pPr>
              <w:pStyle w:val="Tabletext"/>
              <w:jc w:val="left"/>
              <w:rPr>
                <w:szCs w:val="22"/>
              </w:rPr>
            </w:pPr>
            <w:r w:rsidRPr="00662BDB">
              <w:rPr>
                <w:lang w:val="ru-RU"/>
              </w:rPr>
              <w:t>Начало полосы частот</w:t>
            </w:r>
          </w:p>
        </w:tc>
        <w:tc>
          <w:tcPr>
            <w:tcW w:w="2659" w:type="dxa"/>
            <w:hideMark/>
          </w:tcPr>
          <w:p w14:paraId="055C87B3" w14:textId="0465C641" w:rsidR="00662BDB" w:rsidRPr="00662BDB" w:rsidRDefault="00662BDB" w:rsidP="00662BDB">
            <w:pPr>
              <w:pStyle w:val="Tabletext"/>
              <w:jc w:val="center"/>
              <w:rPr>
                <w:szCs w:val="22"/>
              </w:rPr>
            </w:pPr>
            <w:r w:rsidRPr="00662BDB">
              <w:rPr>
                <w:szCs w:val="22"/>
                <w:lang w:val="ru-RU"/>
              </w:rPr>
              <w:t>FREQ</w:t>
            </w:r>
          </w:p>
        </w:tc>
        <w:tc>
          <w:tcPr>
            <w:tcW w:w="2659" w:type="dxa"/>
            <w:hideMark/>
          </w:tcPr>
          <w:p w14:paraId="49CE8524" w14:textId="18952136" w:rsidR="00662BDB" w:rsidRPr="00662BDB" w:rsidRDefault="00662BDB" w:rsidP="00662BDB">
            <w:pPr>
              <w:pStyle w:val="Tabletext"/>
              <w:jc w:val="center"/>
              <w:rPr>
                <w:szCs w:val="22"/>
              </w:rPr>
            </w:pPr>
            <w:r w:rsidRPr="00662BDB">
              <w:rPr>
                <w:lang w:val="ru-RU"/>
              </w:rPr>
              <w:t xml:space="preserve">МГц </w:t>
            </w:r>
          </w:p>
        </w:tc>
      </w:tr>
      <w:tr w:rsidR="00662BDB" w:rsidRPr="00947A6C" w14:paraId="613845DE" w14:textId="77777777" w:rsidTr="00EC2E86">
        <w:trPr>
          <w:cantSplit/>
          <w:jc w:val="center"/>
        </w:trPr>
        <w:tc>
          <w:tcPr>
            <w:tcW w:w="4321" w:type="dxa"/>
            <w:hideMark/>
          </w:tcPr>
          <w:p w14:paraId="4B4DC833" w14:textId="0E17282D" w:rsidR="00662BDB" w:rsidRPr="00662BDB" w:rsidRDefault="00662BDB" w:rsidP="00662BDB">
            <w:pPr>
              <w:pStyle w:val="Tabletext"/>
              <w:jc w:val="left"/>
              <w:rPr>
                <w:szCs w:val="22"/>
              </w:rPr>
            </w:pPr>
            <w:r w:rsidRPr="00662BDB">
              <w:rPr>
                <w:lang w:val="ru-RU"/>
              </w:rPr>
              <w:t>Диаграмма усиления ГСО</w:t>
            </w:r>
          </w:p>
        </w:tc>
        <w:tc>
          <w:tcPr>
            <w:tcW w:w="2659" w:type="dxa"/>
            <w:hideMark/>
          </w:tcPr>
          <w:p w14:paraId="020629AB" w14:textId="579BA416" w:rsidR="00662BDB" w:rsidRPr="00662BDB" w:rsidRDefault="00662BDB" w:rsidP="00662BDB">
            <w:pPr>
              <w:pStyle w:val="Tabletext"/>
              <w:jc w:val="center"/>
              <w:rPr>
                <w:szCs w:val="22"/>
              </w:rPr>
            </w:pPr>
            <w:r w:rsidRPr="00662BDB">
              <w:rPr>
                <w:szCs w:val="22"/>
                <w:lang w:val="ru-RU"/>
              </w:rPr>
              <w:t>FEND_IS</w:t>
            </w:r>
          </w:p>
        </w:tc>
        <w:tc>
          <w:tcPr>
            <w:tcW w:w="2659" w:type="dxa"/>
            <w:hideMark/>
          </w:tcPr>
          <w:p w14:paraId="41793021" w14:textId="650078D5" w:rsidR="00662BDB" w:rsidRPr="00662BDB" w:rsidRDefault="00662BDB" w:rsidP="00662BDB">
            <w:pPr>
              <w:pStyle w:val="Tabletext"/>
              <w:jc w:val="center"/>
              <w:rPr>
                <w:szCs w:val="22"/>
                <w:lang w:val="ru-RU"/>
              </w:rPr>
            </w:pPr>
            <w:r w:rsidRPr="00662BDB">
              <w:rPr>
                <w:lang w:val="ru-RU"/>
              </w:rPr>
              <w:t>Одна из диаграмм в пункте D5.5</w:t>
            </w:r>
          </w:p>
        </w:tc>
      </w:tr>
      <w:tr w:rsidR="00662BDB" w:rsidRPr="00382FE0" w14:paraId="50845C78" w14:textId="77777777" w:rsidTr="00EC2E86">
        <w:trPr>
          <w:cantSplit/>
          <w:jc w:val="center"/>
        </w:trPr>
        <w:tc>
          <w:tcPr>
            <w:tcW w:w="4321" w:type="dxa"/>
            <w:hideMark/>
          </w:tcPr>
          <w:p w14:paraId="46DD4B5C" w14:textId="4DC95C4D" w:rsidR="00662BDB" w:rsidRPr="00662BDB" w:rsidRDefault="00662BDB" w:rsidP="00662BDB">
            <w:pPr>
              <w:pStyle w:val="Tabletext"/>
              <w:jc w:val="left"/>
              <w:rPr>
                <w:szCs w:val="22"/>
              </w:rPr>
            </w:pPr>
            <w:r w:rsidRPr="00662BDB">
              <w:rPr>
                <w:lang w:val="ru-RU"/>
              </w:rPr>
              <w:t>Пиковое усиление ГСО</w:t>
            </w:r>
          </w:p>
        </w:tc>
        <w:tc>
          <w:tcPr>
            <w:tcW w:w="2659" w:type="dxa"/>
            <w:hideMark/>
          </w:tcPr>
          <w:p w14:paraId="32A0EFF9" w14:textId="703561F3" w:rsidR="00662BDB" w:rsidRPr="00662BDB" w:rsidRDefault="00662BDB" w:rsidP="00662BDB">
            <w:pPr>
              <w:pStyle w:val="Tabletext"/>
              <w:jc w:val="center"/>
              <w:rPr>
                <w:szCs w:val="22"/>
              </w:rPr>
            </w:pPr>
            <w:r w:rsidRPr="00662BDB">
              <w:rPr>
                <w:szCs w:val="22"/>
                <w:lang w:val="ru-RU"/>
              </w:rPr>
              <w:t>GSO_SAT_PEAKGAIN</w:t>
            </w:r>
          </w:p>
        </w:tc>
        <w:tc>
          <w:tcPr>
            <w:tcW w:w="2659" w:type="dxa"/>
            <w:hideMark/>
          </w:tcPr>
          <w:p w14:paraId="6322FE58" w14:textId="31A2DEE3" w:rsidR="00662BDB" w:rsidRPr="00662BDB" w:rsidRDefault="00662BDB" w:rsidP="00662BDB">
            <w:pPr>
              <w:pStyle w:val="Tabletext"/>
              <w:jc w:val="center"/>
              <w:rPr>
                <w:szCs w:val="22"/>
              </w:rPr>
            </w:pPr>
            <w:proofErr w:type="spellStart"/>
            <w:r w:rsidRPr="00662BDB">
              <w:rPr>
                <w:lang w:val="ru-RU"/>
              </w:rPr>
              <w:t>дБи</w:t>
            </w:r>
            <w:proofErr w:type="spellEnd"/>
          </w:p>
        </w:tc>
      </w:tr>
      <w:tr w:rsidR="00662BDB" w:rsidRPr="00382FE0" w14:paraId="4203F88E" w14:textId="77777777" w:rsidTr="00EC2E86">
        <w:trPr>
          <w:cantSplit/>
          <w:jc w:val="center"/>
        </w:trPr>
        <w:tc>
          <w:tcPr>
            <w:tcW w:w="4321" w:type="dxa"/>
            <w:hideMark/>
          </w:tcPr>
          <w:p w14:paraId="00DC5405" w14:textId="444D4A63" w:rsidR="00662BDB" w:rsidRPr="00662BDB" w:rsidRDefault="00662BDB" w:rsidP="00662BDB">
            <w:pPr>
              <w:pStyle w:val="Tabletext"/>
              <w:jc w:val="left"/>
              <w:rPr>
                <w:szCs w:val="22"/>
                <w:lang w:val="ru-RU"/>
              </w:rPr>
            </w:pPr>
            <w:r w:rsidRPr="00662BDB">
              <w:rPr>
                <w:lang w:val="ru-RU"/>
              </w:rPr>
              <w:t>Ширина луча по половинной мощности для ГСО</w:t>
            </w:r>
          </w:p>
        </w:tc>
        <w:tc>
          <w:tcPr>
            <w:tcW w:w="2659" w:type="dxa"/>
            <w:hideMark/>
          </w:tcPr>
          <w:p w14:paraId="1F8FF0ED" w14:textId="739CDF00" w:rsidR="00662BDB" w:rsidRPr="00662BDB" w:rsidRDefault="00662BDB" w:rsidP="00662BDB">
            <w:pPr>
              <w:pStyle w:val="Tabletext"/>
              <w:jc w:val="center"/>
              <w:rPr>
                <w:szCs w:val="22"/>
              </w:rPr>
            </w:pPr>
            <w:r w:rsidRPr="00662BDB">
              <w:rPr>
                <w:szCs w:val="22"/>
                <w:lang w:val="ru-RU"/>
              </w:rPr>
              <w:t>GSO_SAT_BEAMWIDTH</w:t>
            </w:r>
          </w:p>
        </w:tc>
        <w:tc>
          <w:tcPr>
            <w:tcW w:w="2659" w:type="dxa"/>
            <w:hideMark/>
          </w:tcPr>
          <w:p w14:paraId="701A74E9" w14:textId="5384E042" w:rsidR="00662BDB" w:rsidRPr="00662BDB" w:rsidRDefault="00662BDB" w:rsidP="00662BDB">
            <w:pPr>
              <w:pStyle w:val="Tabletext"/>
              <w:jc w:val="center"/>
              <w:rPr>
                <w:szCs w:val="22"/>
              </w:rPr>
            </w:pPr>
            <w:r w:rsidRPr="00662BDB">
              <w:rPr>
                <w:lang w:val="ru-RU"/>
              </w:rPr>
              <w:t>градусы</w:t>
            </w:r>
          </w:p>
        </w:tc>
      </w:tr>
      <w:tr w:rsidR="00662BDB" w:rsidRPr="00382FE0" w14:paraId="54F99CAF" w14:textId="77777777" w:rsidTr="00EC2E86">
        <w:trPr>
          <w:cantSplit/>
          <w:jc w:val="center"/>
        </w:trPr>
        <w:tc>
          <w:tcPr>
            <w:tcW w:w="4321" w:type="dxa"/>
            <w:hideMark/>
          </w:tcPr>
          <w:p w14:paraId="2D634304" w14:textId="1DE05BBB" w:rsidR="00662BDB" w:rsidRPr="00662BDB" w:rsidRDefault="00662BDB" w:rsidP="00662BDB">
            <w:pPr>
              <w:pStyle w:val="Tabletext"/>
              <w:jc w:val="left"/>
              <w:rPr>
                <w:szCs w:val="22"/>
              </w:rPr>
            </w:pPr>
            <w:r w:rsidRPr="00662BDB">
              <w:rPr>
                <w:lang w:val="ru-RU"/>
              </w:rPr>
              <w:t>Эталонная ширина полосы</w:t>
            </w:r>
          </w:p>
        </w:tc>
        <w:tc>
          <w:tcPr>
            <w:tcW w:w="2659" w:type="dxa"/>
            <w:hideMark/>
          </w:tcPr>
          <w:p w14:paraId="540ECBB7" w14:textId="04E770F6" w:rsidR="00662BDB" w:rsidRPr="00662BDB" w:rsidRDefault="00662BDB" w:rsidP="00662BDB">
            <w:pPr>
              <w:pStyle w:val="Tabletext"/>
              <w:jc w:val="center"/>
              <w:rPr>
                <w:szCs w:val="22"/>
              </w:rPr>
            </w:pPr>
            <w:r w:rsidRPr="00662BDB">
              <w:rPr>
                <w:szCs w:val="22"/>
                <w:lang w:val="ru-RU"/>
              </w:rPr>
              <w:t>RIFBW</w:t>
            </w:r>
          </w:p>
        </w:tc>
        <w:tc>
          <w:tcPr>
            <w:tcW w:w="2659" w:type="dxa"/>
            <w:hideMark/>
          </w:tcPr>
          <w:p w14:paraId="56AA0E76" w14:textId="211A7771" w:rsidR="00662BDB" w:rsidRPr="00662BDB" w:rsidRDefault="00662BDB" w:rsidP="00662BDB">
            <w:pPr>
              <w:pStyle w:val="Tabletext"/>
              <w:jc w:val="center"/>
              <w:rPr>
                <w:szCs w:val="22"/>
              </w:rPr>
            </w:pPr>
            <w:r w:rsidRPr="00662BDB">
              <w:rPr>
                <w:lang w:val="ru-RU"/>
              </w:rPr>
              <w:t xml:space="preserve">кГц </w:t>
            </w:r>
          </w:p>
        </w:tc>
      </w:tr>
      <w:tr w:rsidR="00662BDB" w:rsidRPr="00382FE0" w14:paraId="6522FC81" w14:textId="77777777" w:rsidTr="00EC2E86">
        <w:trPr>
          <w:cantSplit/>
          <w:jc w:val="center"/>
        </w:trPr>
        <w:tc>
          <w:tcPr>
            <w:tcW w:w="4321" w:type="dxa"/>
            <w:hideMark/>
          </w:tcPr>
          <w:p w14:paraId="06FCBAEC" w14:textId="2E48168C" w:rsidR="00662BDB" w:rsidRPr="00662BDB" w:rsidRDefault="00662BDB" w:rsidP="00662BDB">
            <w:pPr>
              <w:pStyle w:val="Tabletext"/>
              <w:jc w:val="left"/>
              <w:rPr>
                <w:szCs w:val="22"/>
                <w:lang w:val="ru-RU"/>
              </w:rPr>
            </w:pPr>
            <w:r w:rsidRPr="00662BDB">
              <w:rPr>
                <w:lang w:val="ru-RU"/>
              </w:rPr>
              <w:t>Количество точек э.п.п.м.</w:t>
            </w:r>
            <w:r w:rsidRPr="00662BDB">
              <w:rPr>
                <w:vertAlign w:val="subscript"/>
                <w:lang w:val="ru-RU"/>
              </w:rPr>
              <w:t>is</w:t>
            </w:r>
          </w:p>
        </w:tc>
        <w:tc>
          <w:tcPr>
            <w:tcW w:w="2659" w:type="dxa"/>
            <w:hideMark/>
          </w:tcPr>
          <w:p w14:paraId="289B9EF1" w14:textId="7553881A" w:rsidR="00662BDB" w:rsidRPr="00662BDB" w:rsidRDefault="00662BDB" w:rsidP="00662BDB">
            <w:pPr>
              <w:pStyle w:val="Tabletext"/>
              <w:jc w:val="center"/>
              <w:rPr>
                <w:szCs w:val="22"/>
              </w:rPr>
            </w:pPr>
            <w:proofErr w:type="spellStart"/>
            <w:r w:rsidRPr="00662BDB">
              <w:rPr>
                <w:szCs w:val="22"/>
                <w:lang w:val="ru-RU"/>
              </w:rPr>
              <w:t>Nepfd_IS</w:t>
            </w:r>
            <w:proofErr w:type="spellEnd"/>
          </w:p>
        </w:tc>
        <w:tc>
          <w:tcPr>
            <w:tcW w:w="2659" w:type="dxa"/>
            <w:hideMark/>
          </w:tcPr>
          <w:p w14:paraId="752D47A8" w14:textId="31732B70" w:rsidR="00662BDB" w:rsidRPr="00662BDB" w:rsidRDefault="00662BDB" w:rsidP="00662BDB">
            <w:pPr>
              <w:pStyle w:val="Tabletext"/>
              <w:jc w:val="center"/>
              <w:rPr>
                <w:szCs w:val="22"/>
              </w:rPr>
            </w:pPr>
            <w:r w:rsidRPr="00662BDB">
              <w:rPr>
                <w:lang w:val="ru-RU"/>
              </w:rPr>
              <w:t>–</w:t>
            </w:r>
          </w:p>
        </w:tc>
      </w:tr>
      <w:tr w:rsidR="00662BDB" w:rsidRPr="00382FE0" w14:paraId="03110FCB" w14:textId="77777777" w:rsidTr="00EC2E86">
        <w:trPr>
          <w:cantSplit/>
          <w:jc w:val="center"/>
        </w:trPr>
        <w:tc>
          <w:tcPr>
            <w:tcW w:w="4321" w:type="dxa"/>
            <w:hideMark/>
          </w:tcPr>
          <w:p w14:paraId="0A3DC01A" w14:textId="49D4CCF3" w:rsidR="00662BDB" w:rsidRPr="00662BDB" w:rsidRDefault="00662BDB" w:rsidP="00662BDB">
            <w:pPr>
              <w:pStyle w:val="Tabletext"/>
              <w:jc w:val="left"/>
              <w:rPr>
                <w:szCs w:val="22"/>
              </w:rPr>
            </w:pPr>
            <w:r w:rsidRPr="00662BDB">
              <w:rPr>
                <w:lang w:val="ru-RU"/>
              </w:rPr>
              <w:t>Массив</w:t>
            </w:r>
            <w:r w:rsidRPr="00662BDB">
              <w:t xml:space="preserve"> </w:t>
            </w:r>
            <w:r w:rsidRPr="00662BDB">
              <w:rPr>
                <w:lang w:val="ru-RU"/>
              </w:rPr>
              <w:t>уровней</w:t>
            </w:r>
            <w:r w:rsidRPr="00662BDB">
              <w:t xml:space="preserve"> </w:t>
            </w:r>
            <w:r w:rsidRPr="00662BDB">
              <w:rPr>
                <w:lang w:val="ru-RU"/>
              </w:rPr>
              <w:t>э</w:t>
            </w:r>
            <w:r w:rsidRPr="00662BDB">
              <w:t>.</w:t>
            </w:r>
            <w:r w:rsidRPr="00662BDB">
              <w:rPr>
                <w:lang w:val="ru-RU"/>
              </w:rPr>
              <w:t>п</w:t>
            </w:r>
            <w:r w:rsidRPr="00662BDB">
              <w:t>.</w:t>
            </w:r>
            <w:r w:rsidRPr="00662BDB">
              <w:rPr>
                <w:lang w:val="ru-RU"/>
              </w:rPr>
              <w:t>п</w:t>
            </w:r>
            <w:r w:rsidRPr="00662BDB">
              <w:t>.</w:t>
            </w:r>
            <w:r w:rsidRPr="00662BDB">
              <w:rPr>
                <w:lang w:val="ru-RU"/>
              </w:rPr>
              <w:t>м</w:t>
            </w:r>
            <w:r w:rsidRPr="00662BDB">
              <w:t>.</w:t>
            </w:r>
            <w:proofErr w:type="spellStart"/>
            <w:r w:rsidRPr="00662BDB">
              <w:rPr>
                <w:vertAlign w:val="subscript"/>
              </w:rPr>
              <w:t>is</w:t>
            </w:r>
            <w:proofErr w:type="spellEnd"/>
            <w:r w:rsidRPr="00662BDB">
              <w:t xml:space="preserve"> </w:t>
            </w:r>
            <w:proofErr w:type="spellStart"/>
            <w:r w:rsidRPr="00662BDB">
              <w:t>Nepfd_IS</w:t>
            </w:r>
            <w:proofErr w:type="spellEnd"/>
          </w:p>
        </w:tc>
        <w:tc>
          <w:tcPr>
            <w:tcW w:w="2659" w:type="dxa"/>
            <w:hideMark/>
          </w:tcPr>
          <w:p w14:paraId="7DFF53BF" w14:textId="10DF262C" w:rsidR="00662BDB" w:rsidRPr="00662BDB" w:rsidRDefault="00662BDB" w:rsidP="00662BDB">
            <w:pPr>
              <w:pStyle w:val="Tabletext"/>
              <w:jc w:val="center"/>
              <w:rPr>
                <w:szCs w:val="22"/>
              </w:rPr>
            </w:pPr>
            <w:proofErr w:type="spellStart"/>
            <w:r w:rsidRPr="00662BDB">
              <w:rPr>
                <w:szCs w:val="22"/>
                <w:lang w:val="ru-RU"/>
              </w:rPr>
              <w:t>epfd_IS</w:t>
            </w:r>
            <w:proofErr w:type="spellEnd"/>
            <w:r w:rsidRPr="00662BDB">
              <w:rPr>
                <w:szCs w:val="22"/>
                <w:lang w:val="ru-RU"/>
              </w:rPr>
              <w:t>[I]</w:t>
            </w:r>
          </w:p>
        </w:tc>
        <w:tc>
          <w:tcPr>
            <w:tcW w:w="2659" w:type="dxa"/>
            <w:hideMark/>
          </w:tcPr>
          <w:p w14:paraId="473CD054" w14:textId="261B3A53" w:rsidR="00662BDB" w:rsidRPr="00662BDB" w:rsidRDefault="00662BDB" w:rsidP="00662BDB">
            <w:pPr>
              <w:pStyle w:val="Tabletext"/>
              <w:jc w:val="center"/>
              <w:rPr>
                <w:szCs w:val="22"/>
              </w:rPr>
            </w:pPr>
            <w:proofErr w:type="gramStart"/>
            <w:r w:rsidRPr="00662BDB">
              <w:rPr>
                <w:lang w:val="ru-RU"/>
              </w:rPr>
              <w:t>дБ(</w:t>
            </w:r>
            <w:proofErr w:type="gramEnd"/>
            <w:r w:rsidRPr="00662BDB">
              <w:rPr>
                <w:lang w:val="ru-RU"/>
              </w:rPr>
              <w:t>Вт/(м</w:t>
            </w:r>
            <w:r w:rsidRPr="00662BDB">
              <w:rPr>
                <w:vertAlign w:val="superscript"/>
                <w:lang w:val="ru-RU"/>
              </w:rPr>
              <w:t>2</w:t>
            </w:r>
            <w:r w:rsidRPr="00662BDB">
              <w:rPr>
                <w:lang w:val="ru-RU"/>
              </w:rPr>
              <w:t xml:space="preserve"> · </w:t>
            </w:r>
            <w:proofErr w:type="spellStart"/>
            <w:r w:rsidRPr="00662BDB">
              <w:rPr>
                <w:lang w:val="ru-RU"/>
              </w:rPr>
              <w:t>BW</w:t>
            </w:r>
            <w:r w:rsidRPr="00662BDB">
              <w:rPr>
                <w:vertAlign w:val="subscript"/>
                <w:lang w:val="ru-RU"/>
              </w:rPr>
              <w:t>rif</w:t>
            </w:r>
            <w:proofErr w:type="spellEnd"/>
            <w:r w:rsidRPr="00662BDB">
              <w:rPr>
                <w:lang w:val="ru-RU"/>
              </w:rPr>
              <w:t>))</w:t>
            </w:r>
          </w:p>
        </w:tc>
      </w:tr>
      <w:tr w:rsidR="00662BDB" w:rsidRPr="00382FE0" w14:paraId="1219FC4E" w14:textId="77777777" w:rsidTr="00EC2E86">
        <w:trPr>
          <w:cantSplit/>
          <w:jc w:val="center"/>
        </w:trPr>
        <w:tc>
          <w:tcPr>
            <w:tcW w:w="4321" w:type="dxa"/>
            <w:hideMark/>
          </w:tcPr>
          <w:p w14:paraId="40979A17" w14:textId="7F345366" w:rsidR="00662BDB" w:rsidRPr="00662BDB" w:rsidRDefault="00662BDB" w:rsidP="00662BDB">
            <w:pPr>
              <w:pStyle w:val="Tabletext"/>
              <w:jc w:val="left"/>
              <w:rPr>
                <w:szCs w:val="22"/>
                <w:lang w:val="ru-RU"/>
              </w:rPr>
            </w:pPr>
            <w:r w:rsidRPr="00662BDB">
              <w:rPr>
                <w:lang w:val="ru-RU"/>
              </w:rPr>
              <w:t xml:space="preserve">Массив процентных значений </w:t>
            </w:r>
            <w:proofErr w:type="spellStart"/>
            <w:r w:rsidRPr="00662BDB">
              <w:rPr>
                <w:lang w:val="ru-RU"/>
              </w:rPr>
              <w:t>Nepfd_IS</w:t>
            </w:r>
            <w:proofErr w:type="spellEnd"/>
          </w:p>
        </w:tc>
        <w:tc>
          <w:tcPr>
            <w:tcW w:w="2659" w:type="dxa"/>
            <w:hideMark/>
          </w:tcPr>
          <w:p w14:paraId="12FF38CE" w14:textId="15BD63A8" w:rsidR="00662BDB" w:rsidRPr="00662BDB" w:rsidRDefault="00662BDB" w:rsidP="00662BDB">
            <w:pPr>
              <w:pStyle w:val="Tabletext"/>
              <w:jc w:val="center"/>
              <w:rPr>
                <w:szCs w:val="22"/>
              </w:rPr>
            </w:pPr>
            <w:r w:rsidRPr="00662BDB">
              <w:rPr>
                <w:szCs w:val="22"/>
                <w:lang w:val="ru-RU"/>
              </w:rPr>
              <w:t>PC_IS[I]</w:t>
            </w:r>
          </w:p>
        </w:tc>
        <w:tc>
          <w:tcPr>
            <w:tcW w:w="2659" w:type="dxa"/>
            <w:hideMark/>
          </w:tcPr>
          <w:p w14:paraId="6432F626" w14:textId="5A846A06" w:rsidR="00662BDB" w:rsidRPr="00662BDB" w:rsidRDefault="00662BDB" w:rsidP="00662BDB">
            <w:pPr>
              <w:pStyle w:val="Tabletext"/>
              <w:jc w:val="center"/>
              <w:rPr>
                <w:szCs w:val="22"/>
              </w:rPr>
            </w:pPr>
            <w:r w:rsidRPr="00662BDB">
              <w:rPr>
                <w:lang w:val="ru-RU"/>
              </w:rPr>
              <w:t>%</w:t>
            </w:r>
          </w:p>
        </w:tc>
      </w:tr>
    </w:tbl>
    <w:p w14:paraId="09F0F06A" w14:textId="77777777" w:rsidR="00F531C0" w:rsidRPr="00382FE0" w:rsidRDefault="00F531C0" w:rsidP="00F531C0">
      <w:pPr>
        <w:pStyle w:val="Tablefin"/>
      </w:pPr>
    </w:p>
    <w:p w14:paraId="7B43CF32" w14:textId="02FFE413" w:rsidR="00F531C0" w:rsidRPr="00662BDB" w:rsidRDefault="00F531C0" w:rsidP="00F531C0">
      <w:pPr>
        <w:pStyle w:val="Heading3"/>
        <w:rPr>
          <w:lang w:val="ru-RU"/>
        </w:rPr>
      </w:pPr>
      <w:r w:rsidRPr="00662BDB">
        <w:t>D</w:t>
      </w:r>
      <w:r w:rsidRPr="00662BDB">
        <w:rPr>
          <w:lang w:val="ru-RU"/>
        </w:rPr>
        <w:t>5.3.2</w:t>
      </w:r>
      <w:r w:rsidRPr="00662BDB">
        <w:rPr>
          <w:lang w:val="ru-RU"/>
        </w:rPr>
        <w:tab/>
      </w:r>
      <w:r w:rsidR="00662BDB" w:rsidRPr="00662BDB">
        <w:rPr>
          <w:lang w:val="ru-RU"/>
        </w:rPr>
        <w:t xml:space="preserve">Определение конфигурации для максимальной </w:t>
      </w:r>
      <w:proofErr w:type="spellStart"/>
      <w:r w:rsidR="00662BDB" w:rsidRPr="00662BDB">
        <w:rPr>
          <w:lang w:val="ru-RU"/>
        </w:rPr>
        <w:t>э.п.п.м</w:t>
      </w:r>
      <w:proofErr w:type="spellEnd"/>
      <w:r w:rsidR="00662BDB" w:rsidRPr="00662BDB">
        <w:rPr>
          <w:lang w:val="ru-RU"/>
        </w:rPr>
        <w:t>.</w:t>
      </w:r>
    </w:p>
    <w:p w14:paraId="7370B64F" w14:textId="5203D0C7" w:rsidR="00F531C0" w:rsidRPr="00662BDB" w:rsidRDefault="00662BDB" w:rsidP="00F531C0">
      <w:pPr>
        <w:rPr>
          <w:lang w:val="ru-RU"/>
        </w:rPr>
      </w:pPr>
      <w:r w:rsidRPr="00662BDB">
        <w:rPr>
          <w:lang w:val="ru-RU"/>
        </w:rPr>
        <w:t xml:space="preserve">Местоположение спутника ГСО и центра луча для максимальной </w:t>
      </w:r>
      <w:proofErr w:type="spellStart"/>
      <w:r w:rsidRPr="00662BDB">
        <w:rPr>
          <w:lang w:val="ru-RU"/>
        </w:rPr>
        <w:t>э.п.п.м</w:t>
      </w:r>
      <w:proofErr w:type="spellEnd"/>
      <w:r w:rsidRPr="00662BDB">
        <w:rPr>
          <w:lang w:val="ru-RU"/>
        </w:rPr>
        <w:t>. определяется в пункте D3.3.</w:t>
      </w:r>
    </w:p>
    <w:p w14:paraId="460EEC5C" w14:textId="65AD9BE9" w:rsidR="00F531C0" w:rsidRPr="00662BDB" w:rsidRDefault="00F531C0" w:rsidP="00F531C0">
      <w:pPr>
        <w:pStyle w:val="Heading3"/>
        <w:rPr>
          <w:lang w:val="ru-RU"/>
        </w:rPr>
      </w:pPr>
      <w:r w:rsidRPr="00662BDB">
        <w:t>D</w:t>
      </w:r>
      <w:r w:rsidRPr="00662BDB">
        <w:rPr>
          <w:lang w:val="ru-RU"/>
        </w:rPr>
        <w:t>5.3.3</w:t>
      </w:r>
      <w:r w:rsidRPr="00662BDB">
        <w:rPr>
          <w:lang w:val="ru-RU"/>
        </w:rPr>
        <w:tab/>
      </w:r>
      <w:r w:rsidR="00662BDB" w:rsidRPr="00662BDB">
        <w:rPr>
          <w:lang w:val="ru-RU"/>
        </w:rPr>
        <w:t>Расчет шагов прогона программы</w:t>
      </w:r>
    </w:p>
    <w:p w14:paraId="458E6268" w14:textId="10F143EC" w:rsidR="00F531C0" w:rsidRPr="00662BDB" w:rsidRDefault="00662BDB" w:rsidP="00F531C0">
      <w:pPr>
        <w:rPr>
          <w:lang w:val="ru-RU"/>
        </w:rPr>
      </w:pPr>
      <w:r w:rsidRPr="00662BDB">
        <w:rPr>
          <w:lang w:val="ru-RU"/>
        </w:rPr>
        <w:t>Одиночный временной шаг и количество временных шагов вычисляются с использованием алгоритма в пункте D4.</w:t>
      </w:r>
    </w:p>
    <w:p w14:paraId="02621996" w14:textId="12D2A6E8" w:rsidR="00F531C0" w:rsidRPr="00662BDB" w:rsidRDefault="00F531C0" w:rsidP="00F531C0">
      <w:pPr>
        <w:pStyle w:val="Heading3"/>
        <w:rPr>
          <w:lang w:val="ru-RU"/>
        </w:rPr>
      </w:pPr>
      <w:r w:rsidRPr="00662BDB">
        <w:t>D</w:t>
      </w:r>
      <w:r w:rsidRPr="00662BDB">
        <w:rPr>
          <w:lang w:val="ru-RU"/>
        </w:rPr>
        <w:t>5.3.4</w:t>
      </w:r>
      <w:r w:rsidRPr="00662BDB">
        <w:rPr>
          <w:lang w:val="ru-RU"/>
        </w:rPr>
        <w:tab/>
      </w:r>
      <w:r w:rsidR="00662BDB" w:rsidRPr="00662BDB">
        <w:rPr>
          <w:lang w:val="ru-RU"/>
        </w:rPr>
        <w:t>Входные параметры</w:t>
      </w:r>
    </w:p>
    <w:p w14:paraId="59610374" w14:textId="77777777" w:rsidR="00662BDB" w:rsidRPr="00662BDB" w:rsidRDefault="00662BDB" w:rsidP="00662BDB">
      <w:pPr>
        <w:rPr>
          <w:lang w:val="ru-RU"/>
        </w:rPr>
      </w:pPr>
      <w:r w:rsidRPr="00662BDB">
        <w:rPr>
          <w:lang w:val="ru-RU"/>
        </w:rPr>
        <w:t>В данном пункте определяются входные параметры для конкретного сценария системы НГСО. В этом случае понятие "входные данные" является обобщенным понятием, которое может включать файлы или входные данные, предоставляемые пользователем. Такая информация требуется для:</w:t>
      </w:r>
    </w:p>
    <w:p w14:paraId="79CE6170" w14:textId="77777777" w:rsidR="00662BDB" w:rsidRPr="00662BDB" w:rsidRDefault="00662BDB" w:rsidP="00662BDB">
      <w:pPr>
        <w:pStyle w:val="enumlev1"/>
        <w:rPr>
          <w:lang w:val="ru-RU"/>
        </w:rPr>
      </w:pPr>
      <w:r w:rsidRPr="00662BDB">
        <w:rPr>
          <w:lang w:val="ru-RU"/>
        </w:rPr>
        <w:t>–</w:t>
      </w:r>
      <w:r w:rsidRPr="00662BDB">
        <w:rPr>
          <w:lang w:val="ru-RU"/>
        </w:rPr>
        <w:tab/>
        <w:t>системы НГСО;</w:t>
      </w:r>
    </w:p>
    <w:p w14:paraId="7D7CFFE4" w14:textId="77777777" w:rsidR="00662BDB" w:rsidRPr="00662BDB" w:rsidRDefault="00662BDB" w:rsidP="00662BDB">
      <w:pPr>
        <w:pStyle w:val="enumlev1"/>
        <w:rPr>
          <w:lang w:val="ru-RU"/>
        </w:rPr>
      </w:pPr>
      <w:r w:rsidRPr="00662BDB">
        <w:rPr>
          <w:lang w:val="ru-RU"/>
        </w:rPr>
        <w:t>–</w:t>
      </w:r>
      <w:r w:rsidRPr="00662BDB">
        <w:rPr>
          <w:lang w:val="ru-RU"/>
        </w:rPr>
        <w:tab/>
        <w:t>системы ГСО;</w:t>
      </w:r>
    </w:p>
    <w:p w14:paraId="76E2706C" w14:textId="3F71D7EC" w:rsidR="00F531C0" w:rsidRPr="00662BDB" w:rsidRDefault="00662BDB" w:rsidP="00662BDB">
      <w:pPr>
        <w:pStyle w:val="enumlev1"/>
        <w:rPr>
          <w:lang w:val="ru-RU"/>
        </w:rPr>
      </w:pPr>
      <w:r w:rsidRPr="00662BDB">
        <w:rPr>
          <w:lang w:val="ru-RU"/>
        </w:rPr>
        <w:t>–</w:t>
      </w:r>
      <w:r w:rsidRPr="00662BDB">
        <w:rPr>
          <w:lang w:val="ru-RU"/>
        </w:rPr>
        <w:tab/>
        <w:t>конфигурации прогона программы.</w:t>
      </w:r>
    </w:p>
    <w:p w14:paraId="67FFD774" w14:textId="295E1824" w:rsidR="00F531C0" w:rsidRPr="00662BDB" w:rsidRDefault="00F531C0" w:rsidP="00515615">
      <w:pPr>
        <w:pStyle w:val="Heading4"/>
        <w:rPr>
          <w:lang w:val="ru-RU"/>
        </w:rPr>
      </w:pPr>
      <w:r w:rsidRPr="00662BDB">
        <w:lastRenderedPageBreak/>
        <w:t>D</w:t>
      </w:r>
      <w:r w:rsidRPr="00662BDB">
        <w:rPr>
          <w:lang w:val="ru-RU"/>
        </w:rPr>
        <w:t>5.3.4.1</w:t>
      </w:r>
      <w:r w:rsidRPr="00662BDB">
        <w:rPr>
          <w:lang w:val="ru-RU"/>
        </w:rPr>
        <w:tab/>
      </w:r>
      <w:r w:rsidR="00662BDB" w:rsidRPr="00662BDB">
        <w:rPr>
          <w:lang w:val="ru-RU"/>
        </w:rPr>
        <w:t>Параметры системы НГСО</w:t>
      </w:r>
    </w:p>
    <w:p w14:paraId="5CF97B3E" w14:textId="4E3241C4" w:rsidR="00F531C0" w:rsidRDefault="00662BDB" w:rsidP="00515615">
      <w:pPr>
        <w:keepNext/>
        <w:rPr>
          <w:lang w:val="ru-RU"/>
        </w:rPr>
      </w:pPr>
      <w:r w:rsidRPr="00662BDB">
        <w:rPr>
          <w:lang w:val="ru-RU"/>
        </w:rPr>
        <w:t>Используются приведенные ниже параметры, как указано в пункте В2.1.</w:t>
      </w:r>
    </w:p>
    <w:p w14:paraId="7749F652" w14:textId="77777777" w:rsidR="00EC2E86" w:rsidRPr="00662BDB" w:rsidRDefault="00EC2E86" w:rsidP="00EC2E86">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1"/>
        <w:gridCol w:w="2659"/>
        <w:gridCol w:w="2659"/>
      </w:tblGrid>
      <w:tr w:rsidR="00662BDB" w:rsidRPr="00382FE0" w14:paraId="47024E18" w14:textId="77777777" w:rsidTr="00EC2E86">
        <w:trPr>
          <w:cantSplit/>
          <w:jc w:val="center"/>
        </w:trPr>
        <w:tc>
          <w:tcPr>
            <w:tcW w:w="4321" w:type="dxa"/>
            <w:vAlign w:val="center"/>
            <w:hideMark/>
          </w:tcPr>
          <w:p w14:paraId="34365A08" w14:textId="5E8C6D70" w:rsidR="00662BDB" w:rsidRPr="00662BDB" w:rsidRDefault="00662BDB" w:rsidP="00662BDB">
            <w:pPr>
              <w:pStyle w:val="Tablehead"/>
              <w:rPr>
                <w:szCs w:val="22"/>
              </w:rPr>
            </w:pPr>
            <w:r w:rsidRPr="00662BDB">
              <w:rPr>
                <w:lang w:val="ru-RU"/>
              </w:rPr>
              <w:t>Описание параметра</w:t>
            </w:r>
          </w:p>
        </w:tc>
        <w:tc>
          <w:tcPr>
            <w:tcW w:w="2659" w:type="dxa"/>
            <w:vAlign w:val="center"/>
            <w:hideMark/>
          </w:tcPr>
          <w:p w14:paraId="2428A8A5" w14:textId="1B4326D3" w:rsidR="00662BDB" w:rsidRPr="00662BDB" w:rsidRDefault="00662BDB" w:rsidP="00662BDB">
            <w:pPr>
              <w:pStyle w:val="Tablehead"/>
              <w:rPr>
                <w:szCs w:val="22"/>
              </w:rPr>
            </w:pPr>
            <w:r w:rsidRPr="00662BDB">
              <w:rPr>
                <w:lang w:val="ru-RU"/>
              </w:rPr>
              <w:t>Название параметра</w:t>
            </w:r>
          </w:p>
        </w:tc>
        <w:tc>
          <w:tcPr>
            <w:tcW w:w="2659" w:type="dxa"/>
            <w:vAlign w:val="center"/>
            <w:hideMark/>
          </w:tcPr>
          <w:p w14:paraId="46DA7D36" w14:textId="636C002B" w:rsidR="00662BDB" w:rsidRPr="00662BDB" w:rsidRDefault="00662BDB" w:rsidP="00662BDB">
            <w:pPr>
              <w:pStyle w:val="Tablehead"/>
              <w:rPr>
                <w:szCs w:val="22"/>
              </w:rPr>
            </w:pPr>
            <w:r w:rsidRPr="00662BDB">
              <w:rPr>
                <w:lang w:val="ru-RU"/>
              </w:rPr>
              <w:t>Единицы измерения параметра</w:t>
            </w:r>
          </w:p>
        </w:tc>
      </w:tr>
      <w:tr w:rsidR="00662BDB" w:rsidRPr="00382FE0" w14:paraId="471A6B55" w14:textId="77777777" w:rsidTr="00EC2E86">
        <w:trPr>
          <w:cantSplit/>
          <w:jc w:val="center"/>
        </w:trPr>
        <w:tc>
          <w:tcPr>
            <w:tcW w:w="4321" w:type="dxa"/>
            <w:hideMark/>
          </w:tcPr>
          <w:p w14:paraId="3E7AC184" w14:textId="1A92F998" w:rsidR="00662BDB" w:rsidRPr="00662BDB" w:rsidRDefault="00662BDB" w:rsidP="00662BDB">
            <w:pPr>
              <w:pStyle w:val="Tabletext"/>
              <w:keepNext/>
              <w:jc w:val="left"/>
              <w:rPr>
                <w:szCs w:val="22"/>
              </w:rPr>
            </w:pPr>
            <w:r w:rsidRPr="00662BDB">
              <w:rPr>
                <w:lang w:val="ru-RU"/>
              </w:rPr>
              <w:t>Количество спутников НГСО</w:t>
            </w:r>
          </w:p>
        </w:tc>
        <w:tc>
          <w:tcPr>
            <w:tcW w:w="2659" w:type="dxa"/>
            <w:hideMark/>
          </w:tcPr>
          <w:p w14:paraId="065EB3C8" w14:textId="61A64E3B" w:rsidR="00662BDB" w:rsidRPr="00662BDB" w:rsidRDefault="00662BDB" w:rsidP="00662BDB">
            <w:pPr>
              <w:pStyle w:val="Tabletext"/>
              <w:keepNext/>
              <w:jc w:val="center"/>
              <w:rPr>
                <w:szCs w:val="22"/>
              </w:rPr>
            </w:pPr>
            <w:proofErr w:type="spellStart"/>
            <w:r w:rsidRPr="00662BDB">
              <w:rPr>
                <w:i/>
                <w:lang w:val="ru-RU"/>
              </w:rPr>
              <w:t>N</w:t>
            </w:r>
            <w:r w:rsidRPr="00662BDB">
              <w:rPr>
                <w:i/>
                <w:vertAlign w:val="subscript"/>
                <w:lang w:val="ru-RU"/>
              </w:rPr>
              <w:t>sat</w:t>
            </w:r>
            <w:proofErr w:type="spellEnd"/>
          </w:p>
        </w:tc>
        <w:tc>
          <w:tcPr>
            <w:tcW w:w="2659" w:type="dxa"/>
            <w:hideMark/>
          </w:tcPr>
          <w:p w14:paraId="7A23B66D" w14:textId="51C37EF1" w:rsidR="00662BDB" w:rsidRPr="00662BDB" w:rsidRDefault="00662BDB" w:rsidP="00662BDB">
            <w:pPr>
              <w:pStyle w:val="Tabletext"/>
              <w:keepNext/>
              <w:jc w:val="center"/>
              <w:rPr>
                <w:szCs w:val="22"/>
              </w:rPr>
            </w:pPr>
            <w:r w:rsidRPr="00662BDB">
              <w:rPr>
                <w:lang w:val="ru-RU"/>
              </w:rPr>
              <w:t>–</w:t>
            </w:r>
          </w:p>
        </w:tc>
      </w:tr>
      <w:tr w:rsidR="00662BDB" w:rsidRPr="00382FE0" w14:paraId="033DE3D9" w14:textId="77777777" w:rsidTr="00EC2E86">
        <w:trPr>
          <w:cantSplit/>
          <w:jc w:val="center"/>
        </w:trPr>
        <w:tc>
          <w:tcPr>
            <w:tcW w:w="4321" w:type="dxa"/>
            <w:hideMark/>
          </w:tcPr>
          <w:p w14:paraId="5B947FE8" w14:textId="4B8BDA8C" w:rsidR="00662BDB" w:rsidRPr="00662BDB" w:rsidRDefault="00662BDB" w:rsidP="00662BDB">
            <w:pPr>
              <w:pStyle w:val="Tabletext"/>
              <w:jc w:val="left"/>
              <w:rPr>
                <w:szCs w:val="22"/>
                <w:lang w:val="ru-RU"/>
              </w:rPr>
            </w:pPr>
            <w:r w:rsidRPr="00662BDB">
              <w:rPr>
                <w:lang w:val="ru-RU"/>
              </w:rPr>
              <w:t>Орбита имеет повторяющуюся траекторию на Земле, обеспечиваемую функцией удержания станции на орбите</w:t>
            </w:r>
          </w:p>
        </w:tc>
        <w:tc>
          <w:tcPr>
            <w:tcW w:w="2659" w:type="dxa"/>
            <w:hideMark/>
          </w:tcPr>
          <w:p w14:paraId="6AFBD3ED" w14:textId="34B4FB2A" w:rsidR="00662BDB" w:rsidRPr="00662BDB" w:rsidRDefault="00662BDB" w:rsidP="00662BDB">
            <w:pPr>
              <w:pStyle w:val="Tabletext"/>
              <w:jc w:val="center"/>
              <w:rPr>
                <w:szCs w:val="22"/>
              </w:rPr>
            </w:pPr>
            <w:r w:rsidRPr="00662BDB">
              <w:rPr>
                <w:lang w:val="ru-RU"/>
              </w:rPr>
              <w:t>Да или нет</w:t>
            </w:r>
          </w:p>
        </w:tc>
        <w:tc>
          <w:tcPr>
            <w:tcW w:w="2659" w:type="dxa"/>
            <w:hideMark/>
          </w:tcPr>
          <w:p w14:paraId="59FE1379" w14:textId="09AF3A01" w:rsidR="00662BDB" w:rsidRPr="00662BDB" w:rsidRDefault="00662BDB" w:rsidP="00662BDB">
            <w:pPr>
              <w:pStyle w:val="Tabletext"/>
              <w:jc w:val="center"/>
              <w:rPr>
                <w:szCs w:val="22"/>
              </w:rPr>
            </w:pPr>
            <w:r w:rsidRPr="00662BDB">
              <w:rPr>
                <w:lang w:val="ru-RU"/>
              </w:rPr>
              <w:t>–</w:t>
            </w:r>
          </w:p>
        </w:tc>
      </w:tr>
      <w:tr w:rsidR="00662BDB" w:rsidRPr="00382FE0" w14:paraId="6BD8CAB5" w14:textId="77777777" w:rsidTr="00EC2E86">
        <w:trPr>
          <w:cantSplit/>
          <w:jc w:val="center"/>
        </w:trPr>
        <w:tc>
          <w:tcPr>
            <w:tcW w:w="4321" w:type="dxa"/>
            <w:hideMark/>
          </w:tcPr>
          <w:p w14:paraId="785ABBF8" w14:textId="15072DB2" w:rsidR="00662BDB" w:rsidRPr="00662BDB" w:rsidRDefault="00662BDB" w:rsidP="00662BDB">
            <w:pPr>
              <w:pStyle w:val="Tabletext"/>
              <w:jc w:val="left"/>
              <w:rPr>
                <w:szCs w:val="22"/>
                <w:lang w:val="ru-RU"/>
              </w:rPr>
            </w:pPr>
            <w:r w:rsidRPr="00662BDB">
              <w:rPr>
                <w:lang w:val="ru-RU"/>
              </w:rPr>
              <w:t>Администрация указывает конкретную скорость прецессии узла</w:t>
            </w:r>
          </w:p>
        </w:tc>
        <w:tc>
          <w:tcPr>
            <w:tcW w:w="2659" w:type="dxa"/>
            <w:hideMark/>
          </w:tcPr>
          <w:p w14:paraId="4BEA0584" w14:textId="32E2E718" w:rsidR="00662BDB" w:rsidRPr="00662BDB" w:rsidRDefault="00662BDB" w:rsidP="00662BDB">
            <w:pPr>
              <w:pStyle w:val="Tabletext"/>
              <w:jc w:val="center"/>
              <w:rPr>
                <w:szCs w:val="22"/>
              </w:rPr>
            </w:pPr>
            <w:r w:rsidRPr="00662BDB">
              <w:rPr>
                <w:lang w:val="ru-RU"/>
              </w:rPr>
              <w:t>Да или нет</w:t>
            </w:r>
          </w:p>
        </w:tc>
        <w:tc>
          <w:tcPr>
            <w:tcW w:w="2659" w:type="dxa"/>
            <w:hideMark/>
          </w:tcPr>
          <w:p w14:paraId="6BE2836D" w14:textId="336C409B" w:rsidR="00662BDB" w:rsidRPr="00662BDB" w:rsidRDefault="00662BDB" w:rsidP="00662BDB">
            <w:pPr>
              <w:pStyle w:val="Tabletext"/>
              <w:jc w:val="center"/>
              <w:rPr>
                <w:szCs w:val="22"/>
              </w:rPr>
            </w:pPr>
            <w:r w:rsidRPr="00662BDB">
              <w:rPr>
                <w:lang w:val="ru-RU"/>
              </w:rPr>
              <w:t>–</w:t>
            </w:r>
          </w:p>
        </w:tc>
      </w:tr>
      <w:tr w:rsidR="00662BDB" w:rsidRPr="00382FE0" w14:paraId="523E9DEE" w14:textId="77777777" w:rsidTr="00EC2E86">
        <w:trPr>
          <w:cantSplit/>
          <w:jc w:val="center"/>
        </w:trPr>
        <w:tc>
          <w:tcPr>
            <w:tcW w:w="4321" w:type="dxa"/>
            <w:hideMark/>
          </w:tcPr>
          <w:p w14:paraId="76E560FC" w14:textId="598733F7" w:rsidR="00662BDB" w:rsidRPr="00662BDB" w:rsidRDefault="00662BDB" w:rsidP="00662BDB">
            <w:pPr>
              <w:pStyle w:val="Tabletext"/>
              <w:jc w:val="left"/>
              <w:rPr>
                <w:szCs w:val="22"/>
                <w:lang w:val="ru-RU"/>
              </w:rPr>
            </w:pPr>
            <w:r w:rsidRPr="00662BDB">
              <w:rPr>
                <w:lang w:val="ru-RU"/>
              </w:rPr>
              <w:t>Диапазон удержания станции на орбите для восходящего узла как половина общего диапазона</w:t>
            </w:r>
          </w:p>
        </w:tc>
        <w:tc>
          <w:tcPr>
            <w:tcW w:w="2659" w:type="dxa"/>
            <w:hideMark/>
          </w:tcPr>
          <w:p w14:paraId="58C69EA7" w14:textId="0B85CA98" w:rsidR="00662BDB" w:rsidRPr="00662BDB" w:rsidRDefault="00662BDB" w:rsidP="00662BDB">
            <w:pPr>
              <w:pStyle w:val="Tabletext"/>
              <w:jc w:val="center"/>
              <w:rPr>
                <w:szCs w:val="22"/>
              </w:rPr>
            </w:pPr>
            <w:proofErr w:type="spellStart"/>
            <w:r w:rsidRPr="00662BDB">
              <w:rPr>
                <w:i/>
                <w:lang w:val="ru-RU"/>
              </w:rPr>
              <w:t>W</w:t>
            </w:r>
            <w:r w:rsidRPr="00662BDB">
              <w:rPr>
                <w:vertAlign w:val="subscript"/>
                <w:lang w:val="ru-RU"/>
              </w:rPr>
              <w:t>delta</w:t>
            </w:r>
            <w:proofErr w:type="spellEnd"/>
          </w:p>
        </w:tc>
        <w:tc>
          <w:tcPr>
            <w:tcW w:w="2659" w:type="dxa"/>
            <w:hideMark/>
          </w:tcPr>
          <w:p w14:paraId="56C1574A" w14:textId="448ADC5E" w:rsidR="00662BDB" w:rsidRPr="00662BDB" w:rsidRDefault="00662BDB" w:rsidP="00662BDB">
            <w:pPr>
              <w:pStyle w:val="Tabletext"/>
              <w:jc w:val="center"/>
              <w:rPr>
                <w:szCs w:val="22"/>
              </w:rPr>
            </w:pPr>
            <w:r w:rsidRPr="00662BDB">
              <w:rPr>
                <w:lang w:val="ru-RU"/>
              </w:rPr>
              <w:t>градусы</w:t>
            </w:r>
          </w:p>
        </w:tc>
      </w:tr>
    </w:tbl>
    <w:p w14:paraId="4B5D858F" w14:textId="77777777" w:rsidR="00835BCA" w:rsidRDefault="00835BCA" w:rsidP="00835BCA">
      <w:pPr>
        <w:pStyle w:val="Tablefin"/>
      </w:pPr>
    </w:p>
    <w:p w14:paraId="2DFC9C66" w14:textId="26133ED0" w:rsidR="00662BDB" w:rsidRPr="00662BDB" w:rsidRDefault="00662BDB" w:rsidP="00662BDB">
      <w:pPr>
        <w:spacing w:line="228" w:lineRule="auto"/>
        <w:rPr>
          <w:lang w:val="ru-RU"/>
        </w:rPr>
      </w:pPr>
      <w:r w:rsidRPr="00662BDB">
        <w:rPr>
          <w:lang w:val="ru-RU"/>
        </w:rPr>
        <w:t>Для каждого спутника будут использоваться следующие параметры, указанные в пункте В2.1, где определения параметров приводятся в пункте D6.3.1 на момент начала моделирования.</w:t>
      </w:r>
    </w:p>
    <w:p w14:paraId="45799F7C" w14:textId="4F08BCFC" w:rsidR="00F531C0" w:rsidRPr="00662BDB" w:rsidRDefault="00662BDB" w:rsidP="00662BDB">
      <w:pPr>
        <w:rPr>
          <w:lang w:val="ru-RU"/>
        </w:rPr>
      </w:pPr>
      <w:r w:rsidRPr="00662BDB">
        <w:rPr>
          <w:lang w:val="ru-RU"/>
        </w:rPr>
        <w:t>Следует отметить, что в приведенной ниже таблице индексы [</w:t>
      </w:r>
      <w:r w:rsidRPr="00662BDB">
        <w:rPr>
          <w:i/>
          <w:lang w:val="ru-RU"/>
        </w:rPr>
        <w:t>N</w:t>
      </w:r>
      <w:r w:rsidRPr="00662BDB">
        <w:rPr>
          <w:lang w:val="ru-RU"/>
        </w:rPr>
        <w:t xml:space="preserve">] приводятся для того, чтобы показать, что каждому спутнику будут соответствовать различные значения параметров и что </w:t>
      </w:r>
      <w:r w:rsidRPr="00662BDB">
        <w:rPr>
          <w:i/>
          <w:lang w:val="ru-RU"/>
        </w:rPr>
        <w:t>N</w:t>
      </w:r>
      <w:r w:rsidRPr="00662BDB">
        <w:rPr>
          <w:lang w:val="ru-RU"/>
        </w:rPr>
        <w:noBreakHyphen/>
        <w:t xml:space="preserve">е значение относится к </w:t>
      </w:r>
      <w:r w:rsidRPr="00662BDB">
        <w:rPr>
          <w:i/>
          <w:lang w:val="ru-RU"/>
        </w:rPr>
        <w:t>N</w:t>
      </w:r>
      <w:r w:rsidRPr="00662BDB">
        <w:rPr>
          <w:lang w:val="ru-RU"/>
        </w:rPr>
        <w:t>-</w:t>
      </w:r>
      <w:proofErr w:type="spellStart"/>
      <w:r w:rsidRPr="00662BDB">
        <w:rPr>
          <w:lang w:val="ru-RU"/>
        </w:rPr>
        <w:t>му</w:t>
      </w:r>
      <w:proofErr w:type="spellEnd"/>
      <w:r w:rsidRPr="00662BDB">
        <w:rPr>
          <w:lang w:val="ru-RU"/>
        </w:rPr>
        <w:t xml:space="preserve"> спутнику.</w:t>
      </w:r>
    </w:p>
    <w:p w14:paraId="65E83E66" w14:textId="77777777" w:rsidR="00F531C0" w:rsidRPr="00662BDB" w:rsidRDefault="00F531C0" w:rsidP="00F531C0">
      <w:pPr>
        <w:pStyle w:val="Blanc"/>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1"/>
        <w:gridCol w:w="2659"/>
        <w:gridCol w:w="2659"/>
      </w:tblGrid>
      <w:tr w:rsidR="00662BDB" w:rsidRPr="00382FE0" w14:paraId="07C3DCA6" w14:textId="77777777" w:rsidTr="00835BCA">
        <w:trPr>
          <w:cantSplit/>
          <w:jc w:val="center"/>
        </w:trPr>
        <w:tc>
          <w:tcPr>
            <w:tcW w:w="4321" w:type="dxa"/>
            <w:vAlign w:val="center"/>
            <w:hideMark/>
          </w:tcPr>
          <w:p w14:paraId="19AEAD8B" w14:textId="0E2193F8" w:rsidR="00662BDB" w:rsidRPr="00662BDB" w:rsidRDefault="00662BDB" w:rsidP="00662BDB">
            <w:pPr>
              <w:pStyle w:val="Tablehead"/>
              <w:rPr>
                <w:szCs w:val="22"/>
              </w:rPr>
            </w:pPr>
            <w:r w:rsidRPr="00662BDB">
              <w:rPr>
                <w:lang w:val="ru-RU"/>
              </w:rPr>
              <w:t>Описание параметра</w:t>
            </w:r>
          </w:p>
        </w:tc>
        <w:tc>
          <w:tcPr>
            <w:tcW w:w="2659" w:type="dxa"/>
            <w:vAlign w:val="center"/>
            <w:hideMark/>
          </w:tcPr>
          <w:p w14:paraId="5D4462D8" w14:textId="707317E9" w:rsidR="00662BDB" w:rsidRPr="00662BDB" w:rsidRDefault="00662BDB" w:rsidP="00662BDB">
            <w:pPr>
              <w:pStyle w:val="Tablehead"/>
              <w:rPr>
                <w:szCs w:val="22"/>
              </w:rPr>
            </w:pPr>
            <w:r w:rsidRPr="00662BDB">
              <w:rPr>
                <w:lang w:val="ru-RU"/>
              </w:rPr>
              <w:t>Название параметра</w:t>
            </w:r>
          </w:p>
        </w:tc>
        <w:tc>
          <w:tcPr>
            <w:tcW w:w="2659" w:type="dxa"/>
            <w:vAlign w:val="center"/>
            <w:hideMark/>
          </w:tcPr>
          <w:p w14:paraId="2390DEE6" w14:textId="7F7EF77B" w:rsidR="00662BDB" w:rsidRPr="00662BDB" w:rsidRDefault="00662BDB" w:rsidP="00662BDB">
            <w:pPr>
              <w:pStyle w:val="Tablehead"/>
              <w:rPr>
                <w:szCs w:val="22"/>
              </w:rPr>
            </w:pPr>
            <w:r w:rsidRPr="00662BDB">
              <w:rPr>
                <w:lang w:val="ru-RU"/>
              </w:rPr>
              <w:t>Единицы измерения параметра</w:t>
            </w:r>
          </w:p>
        </w:tc>
      </w:tr>
      <w:tr w:rsidR="00662BDB" w:rsidRPr="00382FE0" w14:paraId="28AE946D" w14:textId="77777777" w:rsidTr="00835BCA">
        <w:trPr>
          <w:cantSplit/>
          <w:jc w:val="center"/>
        </w:trPr>
        <w:tc>
          <w:tcPr>
            <w:tcW w:w="4321" w:type="dxa"/>
            <w:hideMark/>
          </w:tcPr>
          <w:p w14:paraId="7FF47D87" w14:textId="3F0FE5C3" w:rsidR="00662BDB" w:rsidRPr="00662BDB" w:rsidRDefault="00662BDB" w:rsidP="00662BDB">
            <w:pPr>
              <w:pStyle w:val="Tabletext"/>
              <w:jc w:val="left"/>
              <w:rPr>
                <w:szCs w:val="22"/>
              </w:rPr>
            </w:pPr>
            <w:r w:rsidRPr="00662BDB">
              <w:rPr>
                <w:lang w:val="ru-RU"/>
              </w:rPr>
              <w:t>Большая полуось</w:t>
            </w:r>
          </w:p>
        </w:tc>
        <w:tc>
          <w:tcPr>
            <w:tcW w:w="2659" w:type="dxa"/>
            <w:hideMark/>
          </w:tcPr>
          <w:p w14:paraId="6180B135" w14:textId="52F4D864" w:rsidR="00662BDB" w:rsidRPr="00662BDB" w:rsidRDefault="00662BDB" w:rsidP="00662BDB">
            <w:pPr>
              <w:pStyle w:val="Tabletext"/>
              <w:jc w:val="center"/>
              <w:rPr>
                <w:szCs w:val="22"/>
              </w:rPr>
            </w:pPr>
            <w:r w:rsidRPr="00662BDB">
              <w:rPr>
                <w:lang w:val="ru-RU"/>
              </w:rPr>
              <w:t>A[</w:t>
            </w:r>
            <w:r w:rsidRPr="00662BDB">
              <w:rPr>
                <w:i/>
                <w:lang w:val="ru-RU"/>
              </w:rPr>
              <w:t>N</w:t>
            </w:r>
            <w:r w:rsidRPr="00662BDB">
              <w:rPr>
                <w:lang w:val="ru-RU"/>
              </w:rPr>
              <w:t>]</w:t>
            </w:r>
          </w:p>
        </w:tc>
        <w:tc>
          <w:tcPr>
            <w:tcW w:w="2659" w:type="dxa"/>
            <w:hideMark/>
          </w:tcPr>
          <w:p w14:paraId="211B2030" w14:textId="242AF37A" w:rsidR="00662BDB" w:rsidRPr="00662BDB" w:rsidRDefault="00662BDB" w:rsidP="00662BDB">
            <w:pPr>
              <w:pStyle w:val="Tabletext"/>
              <w:jc w:val="center"/>
              <w:rPr>
                <w:szCs w:val="22"/>
              </w:rPr>
            </w:pPr>
            <w:r w:rsidRPr="00662BDB">
              <w:rPr>
                <w:lang w:val="ru-RU"/>
              </w:rPr>
              <w:t>км</w:t>
            </w:r>
          </w:p>
        </w:tc>
      </w:tr>
      <w:tr w:rsidR="00662BDB" w:rsidRPr="00382FE0" w14:paraId="6C971D1E" w14:textId="77777777" w:rsidTr="00835BCA">
        <w:trPr>
          <w:cantSplit/>
          <w:jc w:val="center"/>
        </w:trPr>
        <w:tc>
          <w:tcPr>
            <w:tcW w:w="4321" w:type="dxa"/>
            <w:hideMark/>
          </w:tcPr>
          <w:p w14:paraId="4C80DBE9" w14:textId="77B17390" w:rsidR="00662BDB" w:rsidRPr="00662BDB" w:rsidRDefault="00662BDB" w:rsidP="00662BDB">
            <w:pPr>
              <w:pStyle w:val="Tabletext"/>
              <w:jc w:val="left"/>
              <w:rPr>
                <w:szCs w:val="22"/>
              </w:rPr>
            </w:pPr>
            <w:r w:rsidRPr="00662BDB">
              <w:rPr>
                <w:lang w:val="ru-RU"/>
              </w:rPr>
              <w:t>Эксцентриситет</w:t>
            </w:r>
          </w:p>
        </w:tc>
        <w:tc>
          <w:tcPr>
            <w:tcW w:w="2659" w:type="dxa"/>
            <w:hideMark/>
          </w:tcPr>
          <w:p w14:paraId="068149F9" w14:textId="5F05A99A" w:rsidR="00662BDB" w:rsidRPr="00662BDB" w:rsidRDefault="00662BDB" w:rsidP="00662BDB">
            <w:pPr>
              <w:pStyle w:val="Tabletext"/>
              <w:jc w:val="center"/>
              <w:rPr>
                <w:szCs w:val="22"/>
              </w:rPr>
            </w:pPr>
            <w:r w:rsidRPr="00662BDB">
              <w:rPr>
                <w:lang w:val="ru-RU"/>
              </w:rPr>
              <w:t>E[</w:t>
            </w:r>
            <w:r w:rsidRPr="00662BDB">
              <w:rPr>
                <w:i/>
                <w:lang w:val="ru-RU"/>
              </w:rPr>
              <w:t>N</w:t>
            </w:r>
            <w:r w:rsidRPr="00662BDB">
              <w:rPr>
                <w:lang w:val="ru-RU"/>
              </w:rPr>
              <w:t>]</w:t>
            </w:r>
          </w:p>
        </w:tc>
        <w:tc>
          <w:tcPr>
            <w:tcW w:w="2659" w:type="dxa"/>
            <w:hideMark/>
          </w:tcPr>
          <w:p w14:paraId="28FF7E25" w14:textId="2ED02158" w:rsidR="00662BDB" w:rsidRPr="00662BDB" w:rsidRDefault="00662BDB" w:rsidP="00662BDB">
            <w:pPr>
              <w:pStyle w:val="Tabletext"/>
              <w:jc w:val="center"/>
              <w:rPr>
                <w:szCs w:val="22"/>
              </w:rPr>
            </w:pPr>
            <w:r w:rsidRPr="00662BDB">
              <w:rPr>
                <w:lang w:val="ru-RU"/>
              </w:rPr>
              <w:t>–</w:t>
            </w:r>
          </w:p>
        </w:tc>
      </w:tr>
      <w:tr w:rsidR="00662BDB" w:rsidRPr="00382FE0" w14:paraId="70B2E593" w14:textId="77777777" w:rsidTr="00835BCA">
        <w:trPr>
          <w:cantSplit/>
          <w:jc w:val="center"/>
        </w:trPr>
        <w:tc>
          <w:tcPr>
            <w:tcW w:w="4321" w:type="dxa"/>
            <w:hideMark/>
          </w:tcPr>
          <w:p w14:paraId="7C44F344" w14:textId="59620902" w:rsidR="00662BDB" w:rsidRPr="00662BDB" w:rsidRDefault="00662BDB" w:rsidP="00662BDB">
            <w:pPr>
              <w:pStyle w:val="Tabletext"/>
              <w:jc w:val="left"/>
              <w:rPr>
                <w:szCs w:val="22"/>
              </w:rPr>
            </w:pPr>
            <w:r w:rsidRPr="00662BDB">
              <w:rPr>
                <w:lang w:val="ru-RU"/>
              </w:rPr>
              <w:t>Наклонение</w:t>
            </w:r>
          </w:p>
        </w:tc>
        <w:tc>
          <w:tcPr>
            <w:tcW w:w="2659" w:type="dxa"/>
            <w:hideMark/>
          </w:tcPr>
          <w:p w14:paraId="7C358324" w14:textId="2A9E1A9F" w:rsidR="00662BDB" w:rsidRPr="00662BDB" w:rsidRDefault="00662BDB" w:rsidP="00662BDB">
            <w:pPr>
              <w:pStyle w:val="Tabletext"/>
              <w:jc w:val="center"/>
              <w:rPr>
                <w:szCs w:val="22"/>
              </w:rPr>
            </w:pPr>
            <w:r w:rsidRPr="00662BDB">
              <w:rPr>
                <w:lang w:val="ru-RU"/>
              </w:rPr>
              <w:t>I[</w:t>
            </w:r>
            <w:r w:rsidRPr="00662BDB">
              <w:rPr>
                <w:i/>
                <w:lang w:val="ru-RU"/>
              </w:rPr>
              <w:t>N</w:t>
            </w:r>
            <w:r w:rsidRPr="00662BDB">
              <w:rPr>
                <w:lang w:val="ru-RU"/>
              </w:rPr>
              <w:t>]</w:t>
            </w:r>
          </w:p>
        </w:tc>
        <w:tc>
          <w:tcPr>
            <w:tcW w:w="2659" w:type="dxa"/>
            <w:hideMark/>
          </w:tcPr>
          <w:p w14:paraId="2BF4FDA1" w14:textId="7ACD32E7" w:rsidR="00662BDB" w:rsidRPr="00662BDB" w:rsidRDefault="00662BDB" w:rsidP="00662BDB">
            <w:pPr>
              <w:pStyle w:val="Tabletext"/>
              <w:jc w:val="center"/>
              <w:rPr>
                <w:szCs w:val="22"/>
              </w:rPr>
            </w:pPr>
            <w:r w:rsidRPr="00662BDB">
              <w:rPr>
                <w:lang w:val="ru-RU"/>
              </w:rPr>
              <w:t>градусы</w:t>
            </w:r>
          </w:p>
        </w:tc>
      </w:tr>
      <w:tr w:rsidR="00662BDB" w:rsidRPr="00382FE0" w14:paraId="572FEF58" w14:textId="77777777" w:rsidTr="00835BCA">
        <w:trPr>
          <w:cantSplit/>
          <w:jc w:val="center"/>
        </w:trPr>
        <w:tc>
          <w:tcPr>
            <w:tcW w:w="4321" w:type="dxa"/>
            <w:hideMark/>
          </w:tcPr>
          <w:p w14:paraId="1A1E1B4F" w14:textId="4481B774" w:rsidR="00662BDB" w:rsidRPr="00662BDB" w:rsidRDefault="00662BDB" w:rsidP="00662BDB">
            <w:pPr>
              <w:pStyle w:val="Tabletext"/>
              <w:jc w:val="left"/>
              <w:rPr>
                <w:szCs w:val="22"/>
              </w:rPr>
            </w:pPr>
            <w:r w:rsidRPr="00662BDB">
              <w:rPr>
                <w:lang w:val="ru-RU"/>
              </w:rPr>
              <w:t>Долгота восходящего узла</w:t>
            </w:r>
          </w:p>
        </w:tc>
        <w:tc>
          <w:tcPr>
            <w:tcW w:w="2659" w:type="dxa"/>
            <w:hideMark/>
          </w:tcPr>
          <w:p w14:paraId="100A768D" w14:textId="08F7ABF4" w:rsidR="00662BDB" w:rsidRPr="00662BDB" w:rsidRDefault="00662BDB" w:rsidP="00662BDB">
            <w:pPr>
              <w:pStyle w:val="Tabletext"/>
              <w:jc w:val="center"/>
              <w:rPr>
                <w:szCs w:val="22"/>
              </w:rPr>
            </w:pPr>
            <w:r w:rsidRPr="00662BDB">
              <w:rPr>
                <w:lang w:val="ru-RU"/>
              </w:rPr>
              <w:t>O[</w:t>
            </w:r>
            <w:r w:rsidRPr="00662BDB">
              <w:rPr>
                <w:i/>
                <w:lang w:val="ru-RU"/>
              </w:rPr>
              <w:t>N</w:t>
            </w:r>
            <w:r w:rsidRPr="00662BDB">
              <w:rPr>
                <w:lang w:val="ru-RU"/>
              </w:rPr>
              <w:t>]</w:t>
            </w:r>
          </w:p>
        </w:tc>
        <w:tc>
          <w:tcPr>
            <w:tcW w:w="2659" w:type="dxa"/>
            <w:hideMark/>
          </w:tcPr>
          <w:p w14:paraId="7C72B252" w14:textId="461F17EC" w:rsidR="00662BDB" w:rsidRPr="00662BDB" w:rsidRDefault="00662BDB" w:rsidP="00662BDB">
            <w:pPr>
              <w:pStyle w:val="Tabletext"/>
              <w:jc w:val="center"/>
              <w:rPr>
                <w:szCs w:val="22"/>
              </w:rPr>
            </w:pPr>
            <w:r w:rsidRPr="00662BDB">
              <w:rPr>
                <w:lang w:val="ru-RU"/>
              </w:rPr>
              <w:t>градусы</w:t>
            </w:r>
          </w:p>
        </w:tc>
      </w:tr>
      <w:tr w:rsidR="00662BDB" w:rsidRPr="00382FE0" w14:paraId="50BDDA77" w14:textId="77777777" w:rsidTr="00835BCA">
        <w:trPr>
          <w:cantSplit/>
          <w:jc w:val="center"/>
        </w:trPr>
        <w:tc>
          <w:tcPr>
            <w:tcW w:w="4321" w:type="dxa"/>
            <w:hideMark/>
          </w:tcPr>
          <w:p w14:paraId="64FDF109" w14:textId="4F2683B8" w:rsidR="00662BDB" w:rsidRPr="00662BDB" w:rsidRDefault="00662BDB" w:rsidP="00662BDB">
            <w:pPr>
              <w:pStyle w:val="Tabletext"/>
              <w:jc w:val="left"/>
              <w:rPr>
                <w:szCs w:val="22"/>
              </w:rPr>
            </w:pPr>
            <w:r w:rsidRPr="00662BDB">
              <w:rPr>
                <w:lang w:val="ru-RU"/>
              </w:rPr>
              <w:t>Аргумент перигея</w:t>
            </w:r>
          </w:p>
        </w:tc>
        <w:tc>
          <w:tcPr>
            <w:tcW w:w="2659" w:type="dxa"/>
            <w:hideMark/>
          </w:tcPr>
          <w:p w14:paraId="7D14DFF3" w14:textId="4CD75F75" w:rsidR="00662BDB" w:rsidRPr="00662BDB" w:rsidRDefault="00662BDB" w:rsidP="00662BDB">
            <w:pPr>
              <w:pStyle w:val="Tabletext"/>
              <w:jc w:val="center"/>
              <w:rPr>
                <w:szCs w:val="22"/>
              </w:rPr>
            </w:pPr>
            <w:r w:rsidRPr="00662BDB">
              <w:rPr>
                <w:lang w:val="ru-RU"/>
              </w:rPr>
              <w:t>W[</w:t>
            </w:r>
            <w:r w:rsidRPr="00662BDB">
              <w:rPr>
                <w:i/>
                <w:lang w:val="ru-RU"/>
              </w:rPr>
              <w:t>N</w:t>
            </w:r>
            <w:r w:rsidRPr="00662BDB">
              <w:rPr>
                <w:lang w:val="ru-RU"/>
              </w:rPr>
              <w:t>]</w:t>
            </w:r>
          </w:p>
        </w:tc>
        <w:tc>
          <w:tcPr>
            <w:tcW w:w="2659" w:type="dxa"/>
            <w:hideMark/>
          </w:tcPr>
          <w:p w14:paraId="24E06CE2" w14:textId="2F734C90" w:rsidR="00662BDB" w:rsidRPr="00662BDB" w:rsidRDefault="00662BDB" w:rsidP="00662BDB">
            <w:pPr>
              <w:pStyle w:val="Tabletext"/>
              <w:jc w:val="center"/>
              <w:rPr>
                <w:szCs w:val="22"/>
              </w:rPr>
            </w:pPr>
            <w:r w:rsidRPr="00662BDB">
              <w:rPr>
                <w:lang w:val="ru-RU"/>
              </w:rPr>
              <w:t>градусы</w:t>
            </w:r>
          </w:p>
        </w:tc>
      </w:tr>
      <w:tr w:rsidR="00662BDB" w:rsidRPr="00382FE0" w14:paraId="399063FE" w14:textId="77777777" w:rsidTr="00835BCA">
        <w:trPr>
          <w:cantSplit/>
          <w:jc w:val="center"/>
        </w:trPr>
        <w:tc>
          <w:tcPr>
            <w:tcW w:w="4321" w:type="dxa"/>
            <w:hideMark/>
          </w:tcPr>
          <w:p w14:paraId="1E72E232" w14:textId="27350FB9" w:rsidR="00662BDB" w:rsidRPr="00662BDB" w:rsidRDefault="00662BDB" w:rsidP="00662BDB">
            <w:pPr>
              <w:pStyle w:val="Tabletext"/>
              <w:jc w:val="left"/>
              <w:rPr>
                <w:szCs w:val="22"/>
              </w:rPr>
            </w:pPr>
            <w:r w:rsidRPr="00662BDB">
              <w:rPr>
                <w:lang w:val="ru-RU"/>
              </w:rPr>
              <w:t>Истинная аномалия</w:t>
            </w:r>
          </w:p>
        </w:tc>
        <w:tc>
          <w:tcPr>
            <w:tcW w:w="2659" w:type="dxa"/>
            <w:hideMark/>
          </w:tcPr>
          <w:p w14:paraId="385C5F46" w14:textId="1FD08048" w:rsidR="00662BDB" w:rsidRPr="00662BDB" w:rsidRDefault="00662BDB" w:rsidP="00662BDB">
            <w:pPr>
              <w:pStyle w:val="Tabletext"/>
              <w:jc w:val="center"/>
              <w:rPr>
                <w:szCs w:val="22"/>
              </w:rPr>
            </w:pPr>
            <w:r w:rsidRPr="00662BDB">
              <w:rPr>
                <w:lang w:val="ru-RU"/>
              </w:rPr>
              <w:t>V[</w:t>
            </w:r>
            <w:r w:rsidRPr="00662BDB">
              <w:rPr>
                <w:i/>
                <w:lang w:val="ru-RU"/>
              </w:rPr>
              <w:t>N</w:t>
            </w:r>
            <w:r w:rsidRPr="00662BDB">
              <w:rPr>
                <w:lang w:val="ru-RU"/>
              </w:rPr>
              <w:t>]</w:t>
            </w:r>
          </w:p>
        </w:tc>
        <w:tc>
          <w:tcPr>
            <w:tcW w:w="2659" w:type="dxa"/>
            <w:hideMark/>
          </w:tcPr>
          <w:p w14:paraId="4ABFC25E" w14:textId="5AA927EA" w:rsidR="00662BDB" w:rsidRPr="00662BDB" w:rsidRDefault="00662BDB" w:rsidP="00662BDB">
            <w:pPr>
              <w:pStyle w:val="Tabletext"/>
              <w:jc w:val="center"/>
              <w:rPr>
                <w:szCs w:val="22"/>
              </w:rPr>
            </w:pPr>
            <w:r w:rsidRPr="00662BDB">
              <w:rPr>
                <w:lang w:val="ru-RU"/>
              </w:rPr>
              <w:t>градусы</w:t>
            </w:r>
          </w:p>
        </w:tc>
      </w:tr>
    </w:tbl>
    <w:p w14:paraId="7358EAED" w14:textId="77777777" w:rsidR="00F531C0" w:rsidRPr="00382FE0" w:rsidRDefault="00F531C0" w:rsidP="00F531C0">
      <w:pPr>
        <w:pStyle w:val="Tablefin"/>
      </w:pPr>
    </w:p>
    <w:p w14:paraId="3AEE7B75" w14:textId="77777777" w:rsidR="00662BDB" w:rsidRPr="00662BDB" w:rsidRDefault="00662BDB" w:rsidP="00662BDB">
      <w:pPr>
        <w:rPr>
          <w:lang w:val="ru-RU"/>
        </w:rPr>
      </w:pPr>
      <w:r w:rsidRPr="00662BDB">
        <w:rPr>
          <w:lang w:val="ru-RU"/>
        </w:rPr>
        <w:t>Для каждого спутника должен указываться независимый набор из шести параметров орбиты в целях определения орбиты и последующего распространения радиоволн.</w:t>
      </w:r>
    </w:p>
    <w:p w14:paraId="787AE564" w14:textId="6A030BA5" w:rsidR="00F531C0" w:rsidRPr="00662BDB" w:rsidRDefault="00662BDB" w:rsidP="00662BDB">
      <w:pPr>
        <w:rPr>
          <w:lang w:val="ru-RU"/>
        </w:rPr>
      </w:pPr>
      <w:r w:rsidRPr="00662BDB">
        <w:rPr>
          <w:lang w:val="ru-RU"/>
        </w:rPr>
        <w:t>Для определения характеристик земных станций НГСО будут использоваться приведенные ниже параметры, как указано в пункте В4.3.</w:t>
      </w:r>
    </w:p>
    <w:p w14:paraId="1DBF339A" w14:textId="77777777" w:rsidR="00F531C0" w:rsidRPr="00662BDB" w:rsidRDefault="00F531C0" w:rsidP="00F531C0">
      <w:pPr>
        <w:pStyle w:val="Blanc"/>
        <w:rPr>
          <w:lang w:val="ru-RU"/>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21"/>
        <w:gridCol w:w="2659"/>
        <w:gridCol w:w="2659"/>
      </w:tblGrid>
      <w:tr w:rsidR="007A7C79" w:rsidRPr="00382FE0" w14:paraId="229E579F" w14:textId="77777777" w:rsidTr="00835BCA">
        <w:trPr>
          <w:cantSplit/>
          <w:jc w:val="center"/>
        </w:trPr>
        <w:tc>
          <w:tcPr>
            <w:tcW w:w="4321" w:type="dxa"/>
            <w:tcBorders>
              <w:top w:val="single" w:sz="4" w:space="0" w:color="auto"/>
              <w:left w:val="single" w:sz="4" w:space="0" w:color="auto"/>
              <w:bottom w:val="single" w:sz="4" w:space="0" w:color="auto"/>
              <w:right w:val="single" w:sz="4" w:space="0" w:color="auto"/>
            </w:tcBorders>
            <w:vAlign w:val="center"/>
            <w:hideMark/>
          </w:tcPr>
          <w:p w14:paraId="4B2B619A" w14:textId="7F9200F8" w:rsidR="007A7C79" w:rsidRPr="007A7C79" w:rsidRDefault="007A7C79" w:rsidP="007A7C79">
            <w:pPr>
              <w:pStyle w:val="Tablehead"/>
              <w:rPr>
                <w:szCs w:val="22"/>
              </w:rPr>
            </w:pPr>
            <w:r w:rsidRPr="007A7C79">
              <w:rPr>
                <w:lang w:val="ru-RU"/>
              </w:rPr>
              <w:t>Описание параметра</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A4C35CC" w14:textId="63D32479" w:rsidR="007A7C79" w:rsidRPr="007A7C79" w:rsidRDefault="007A7C79" w:rsidP="007A7C79">
            <w:pPr>
              <w:pStyle w:val="Tablehead"/>
              <w:rPr>
                <w:szCs w:val="22"/>
              </w:rPr>
            </w:pPr>
            <w:r w:rsidRPr="007A7C79">
              <w:rPr>
                <w:lang w:val="ru-RU"/>
              </w:rPr>
              <w:t>Название параметра</w:t>
            </w:r>
          </w:p>
        </w:tc>
        <w:tc>
          <w:tcPr>
            <w:tcW w:w="2659" w:type="dxa"/>
            <w:tcBorders>
              <w:top w:val="single" w:sz="4" w:space="0" w:color="auto"/>
              <w:left w:val="single" w:sz="4" w:space="0" w:color="auto"/>
              <w:bottom w:val="single" w:sz="4" w:space="0" w:color="auto"/>
              <w:right w:val="single" w:sz="4" w:space="0" w:color="auto"/>
            </w:tcBorders>
            <w:vAlign w:val="center"/>
            <w:hideMark/>
          </w:tcPr>
          <w:p w14:paraId="38B8BFAE" w14:textId="2FD59695" w:rsidR="007A7C79" w:rsidRPr="007A7C79" w:rsidRDefault="007A7C79" w:rsidP="007A7C79">
            <w:pPr>
              <w:pStyle w:val="Tablehead"/>
              <w:rPr>
                <w:szCs w:val="22"/>
              </w:rPr>
            </w:pPr>
            <w:r w:rsidRPr="007A7C79">
              <w:rPr>
                <w:lang w:val="ru-RU"/>
              </w:rPr>
              <w:t>Единицы измерения параметра</w:t>
            </w:r>
          </w:p>
        </w:tc>
      </w:tr>
      <w:tr w:rsidR="007A7C79" w:rsidRPr="00382FE0" w14:paraId="735DDC94" w14:textId="77777777" w:rsidTr="00835BCA">
        <w:trPr>
          <w:cantSplit/>
          <w:jc w:val="center"/>
        </w:trPr>
        <w:tc>
          <w:tcPr>
            <w:tcW w:w="4321" w:type="dxa"/>
            <w:tcBorders>
              <w:top w:val="single" w:sz="4" w:space="0" w:color="auto"/>
              <w:left w:val="single" w:sz="4" w:space="0" w:color="auto"/>
              <w:bottom w:val="single" w:sz="4" w:space="0" w:color="auto"/>
              <w:right w:val="single" w:sz="4" w:space="0" w:color="auto"/>
            </w:tcBorders>
            <w:hideMark/>
          </w:tcPr>
          <w:p w14:paraId="2F942755" w14:textId="53B9ED13" w:rsidR="007A7C79" w:rsidRPr="007A7C79" w:rsidRDefault="007A7C79" w:rsidP="007A7C79">
            <w:pPr>
              <w:pStyle w:val="Tabletext"/>
              <w:jc w:val="left"/>
              <w:rPr>
                <w:szCs w:val="22"/>
                <w:lang w:val="ru-RU"/>
              </w:rPr>
            </w:pPr>
            <w:proofErr w:type="spellStart"/>
            <w:r w:rsidRPr="007A7C79">
              <w:rPr>
                <w:lang w:val="ru-RU"/>
              </w:rPr>
              <w:t>э.и.и.м</w:t>
            </w:r>
            <w:proofErr w:type="spellEnd"/>
            <w:r w:rsidRPr="007A7C79">
              <w:rPr>
                <w:lang w:val="ru-RU"/>
              </w:rPr>
              <w:t>. на космическую станцию для различных широт</w:t>
            </w:r>
          </w:p>
        </w:tc>
        <w:tc>
          <w:tcPr>
            <w:tcW w:w="2659" w:type="dxa"/>
            <w:tcBorders>
              <w:top w:val="single" w:sz="4" w:space="0" w:color="auto"/>
              <w:left w:val="single" w:sz="4" w:space="0" w:color="auto"/>
              <w:bottom w:val="single" w:sz="4" w:space="0" w:color="auto"/>
              <w:right w:val="single" w:sz="4" w:space="0" w:color="auto"/>
            </w:tcBorders>
            <w:hideMark/>
          </w:tcPr>
          <w:p w14:paraId="61B5C709" w14:textId="16F27892" w:rsidR="007A7C79" w:rsidRPr="007A7C79" w:rsidRDefault="007A7C79" w:rsidP="007A7C79">
            <w:pPr>
              <w:pStyle w:val="Tabletext"/>
              <w:jc w:val="center"/>
              <w:rPr>
                <w:szCs w:val="22"/>
              </w:rPr>
            </w:pPr>
            <w:r w:rsidRPr="007A7C79">
              <w:rPr>
                <w:lang w:val="en-US"/>
              </w:rPr>
              <w:t>non-</w:t>
            </w:r>
            <w:proofErr w:type="spellStart"/>
            <w:r w:rsidRPr="007A7C79">
              <w:rPr>
                <w:lang w:val="en-US"/>
              </w:rPr>
              <w:t>GSO_SS_</w:t>
            </w:r>
            <w:proofErr w:type="gramStart"/>
            <w:r w:rsidRPr="007A7C79">
              <w:rPr>
                <w:lang w:val="en-US"/>
              </w:rPr>
              <w:t>e.i.r.p</w:t>
            </w:r>
            <w:proofErr w:type="spellEnd"/>
            <w:r w:rsidRPr="007A7C79">
              <w:rPr>
                <w:lang w:val="en-US"/>
              </w:rPr>
              <w:t>.[</w:t>
            </w:r>
            <w:proofErr w:type="gramEnd"/>
            <w:r w:rsidRPr="007A7C79">
              <w:rPr>
                <w:lang w:val="en-US"/>
              </w:rPr>
              <w:t>Lat][</w:t>
            </w:r>
            <w:r w:rsidRPr="007A7C79">
              <w:rPr>
                <w:rFonts w:ascii="Symbol" w:hAnsi="Symbol" w:cs="Symbol"/>
                <w:lang w:val="ru-RU"/>
              </w:rPr>
              <w:t></w:t>
            </w:r>
            <w:r w:rsidRPr="007A7C79">
              <w:rPr>
                <w:lang w:val="en-US"/>
              </w:rPr>
              <w:t>]</w:t>
            </w:r>
          </w:p>
        </w:tc>
        <w:tc>
          <w:tcPr>
            <w:tcW w:w="2659" w:type="dxa"/>
            <w:tcBorders>
              <w:top w:val="single" w:sz="4" w:space="0" w:color="auto"/>
              <w:left w:val="single" w:sz="4" w:space="0" w:color="auto"/>
              <w:bottom w:val="single" w:sz="4" w:space="0" w:color="auto"/>
              <w:right w:val="single" w:sz="4" w:space="0" w:color="auto"/>
            </w:tcBorders>
            <w:hideMark/>
          </w:tcPr>
          <w:p w14:paraId="15A19856" w14:textId="29979EFF" w:rsidR="007A7C79" w:rsidRPr="007A7C79" w:rsidRDefault="007A7C79" w:rsidP="007A7C79">
            <w:pPr>
              <w:pStyle w:val="Tabletext"/>
              <w:jc w:val="center"/>
              <w:rPr>
                <w:szCs w:val="22"/>
              </w:rPr>
            </w:pPr>
            <w:proofErr w:type="gramStart"/>
            <w:r w:rsidRPr="007A7C79">
              <w:rPr>
                <w:lang w:val="ru-RU"/>
              </w:rPr>
              <w:t>дБ(</w:t>
            </w:r>
            <w:proofErr w:type="gramEnd"/>
            <w:r w:rsidRPr="007A7C79">
              <w:rPr>
                <w:lang w:val="ru-RU"/>
              </w:rPr>
              <w:t>Вт/</w:t>
            </w:r>
            <w:proofErr w:type="spellStart"/>
            <w:r w:rsidRPr="007A7C79">
              <w:rPr>
                <w:lang w:val="ru-RU"/>
              </w:rPr>
              <w:t>BW</w:t>
            </w:r>
            <w:r w:rsidRPr="007A7C79">
              <w:rPr>
                <w:vertAlign w:val="subscript"/>
                <w:lang w:val="ru-RU"/>
              </w:rPr>
              <w:t>rif</w:t>
            </w:r>
            <w:proofErr w:type="spellEnd"/>
            <w:r w:rsidRPr="007A7C79">
              <w:rPr>
                <w:lang w:val="ru-RU"/>
              </w:rPr>
              <w:t>)</w:t>
            </w:r>
          </w:p>
        </w:tc>
      </w:tr>
      <w:tr w:rsidR="007A7C79" w:rsidRPr="00382FE0" w14:paraId="399B07F1" w14:textId="77777777" w:rsidTr="00835BCA">
        <w:trPr>
          <w:cantSplit/>
          <w:jc w:val="center"/>
        </w:trPr>
        <w:tc>
          <w:tcPr>
            <w:tcW w:w="4321" w:type="dxa"/>
            <w:tcBorders>
              <w:top w:val="single" w:sz="4" w:space="0" w:color="auto"/>
              <w:left w:val="single" w:sz="4" w:space="0" w:color="auto"/>
              <w:bottom w:val="single" w:sz="4" w:space="0" w:color="auto"/>
              <w:right w:val="single" w:sz="4" w:space="0" w:color="auto"/>
            </w:tcBorders>
            <w:hideMark/>
          </w:tcPr>
          <w:p w14:paraId="72E40296" w14:textId="0616ED89" w:rsidR="007A7C79" w:rsidRPr="007A7C79" w:rsidRDefault="007A7C79" w:rsidP="007A7C79">
            <w:pPr>
              <w:pStyle w:val="Tabletext"/>
              <w:jc w:val="left"/>
              <w:rPr>
                <w:szCs w:val="22"/>
                <w:vertAlign w:val="superscript"/>
              </w:rPr>
            </w:pPr>
            <w:r w:rsidRPr="007A7C79">
              <w:rPr>
                <w:lang w:val="ru-RU"/>
              </w:rPr>
              <w:t xml:space="preserve">Минимальная частота </w:t>
            </w:r>
            <w:proofErr w:type="gramStart"/>
            <w:r w:rsidRPr="007A7C79">
              <w:rPr>
                <w:lang w:val="ru-RU"/>
              </w:rPr>
              <w:t>передачи</w:t>
            </w:r>
            <w:r w:rsidRPr="007A7C79">
              <w:rPr>
                <w:vertAlign w:val="superscript"/>
                <w:lang w:val="ru-RU"/>
              </w:rPr>
              <w:t>(</w:t>
            </w:r>
            <w:proofErr w:type="gramEnd"/>
            <w:r w:rsidRPr="007A7C79">
              <w:rPr>
                <w:vertAlign w:val="superscript"/>
                <w:lang w:val="ru-RU"/>
              </w:rPr>
              <w:t>1)</w:t>
            </w:r>
          </w:p>
        </w:tc>
        <w:tc>
          <w:tcPr>
            <w:tcW w:w="2659" w:type="dxa"/>
            <w:tcBorders>
              <w:top w:val="single" w:sz="4" w:space="0" w:color="auto"/>
              <w:left w:val="single" w:sz="4" w:space="0" w:color="auto"/>
              <w:bottom w:val="single" w:sz="4" w:space="0" w:color="auto"/>
              <w:right w:val="single" w:sz="4" w:space="0" w:color="auto"/>
            </w:tcBorders>
            <w:hideMark/>
          </w:tcPr>
          <w:p w14:paraId="30443931" w14:textId="6F8A2809" w:rsidR="007A7C79" w:rsidRPr="007A7C79" w:rsidRDefault="007A7C79" w:rsidP="007A7C79">
            <w:pPr>
              <w:pStyle w:val="Tabletext"/>
              <w:jc w:val="center"/>
              <w:rPr>
                <w:szCs w:val="22"/>
              </w:rPr>
            </w:pPr>
            <w:r w:rsidRPr="007A7C79">
              <w:rPr>
                <w:lang w:val="ru-RU"/>
              </w:rPr>
              <w:t>IS_F</w:t>
            </w:r>
          </w:p>
        </w:tc>
        <w:tc>
          <w:tcPr>
            <w:tcW w:w="2659" w:type="dxa"/>
            <w:tcBorders>
              <w:top w:val="single" w:sz="4" w:space="0" w:color="auto"/>
              <w:left w:val="single" w:sz="4" w:space="0" w:color="auto"/>
              <w:bottom w:val="single" w:sz="4" w:space="0" w:color="auto"/>
              <w:right w:val="single" w:sz="4" w:space="0" w:color="auto"/>
            </w:tcBorders>
            <w:hideMark/>
          </w:tcPr>
          <w:p w14:paraId="4452DAA7" w14:textId="797608C1" w:rsidR="007A7C79" w:rsidRPr="007A7C79" w:rsidRDefault="007A7C79" w:rsidP="007A7C79">
            <w:pPr>
              <w:pStyle w:val="Tabletext"/>
              <w:jc w:val="center"/>
              <w:rPr>
                <w:szCs w:val="22"/>
              </w:rPr>
            </w:pPr>
            <w:r w:rsidRPr="007A7C79">
              <w:rPr>
                <w:lang w:val="ru-RU"/>
              </w:rPr>
              <w:t>ГГц</w:t>
            </w:r>
          </w:p>
        </w:tc>
      </w:tr>
      <w:tr w:rsidR="00F531C0" w:rsidRPr="00947A6C" w14:paraId="2975BC5D" w14:textId="77777777" w:rsidTr="00835BCA">
        <w:trPr>
          <w:cantSplit/>
          <w:jc w:val="center"/>
        </w:trPr>
        <w:tc>
          <w:tcPr>
            <w:tcW w:w="9639" w:type="dxa"/>
            <w:gridSpan w:val="3"/>
            <w:tcBorders>
              <w:top w:val="single" w:sz="4" w:space="0" w:color="auto"/>
              <w:left w:val="nil"/>
              <w:bottom w:val="nil"/>
              <w:right w:val="nil"/>
            </w:tcBorders>
            <w:hideMark/>
          </w:tcPr>
          <w:p w14:paraId="0B8C8923" w14:textId="5B61E70D" w:rsidR="00F531C0" w:rsidRPr="007A7C79" w:rsidRDefault="007A7C79" w:rsidP="00A50CA0">
            <w:pPr>
              <w:pStyle w:val="Tablelegend"/>
              <w:rPr>
                <w:lang w:val="ru-RU"/>
              </w:rPr>
            </w:pPr>
            <w:r w:rsidRPr="007A7C79">
              <w:rPr>
                <w:szCs w:val="18"/>
                <w:vertAlign w:val="superscript"/>
                <w:lang w:val="ru-RU"/>
              </w:rPr>
              <w:t>(1)</w:t>
            </w:r>
            <w:r w:rsidRPr="007A7C79">
              <w:rPr>
                <w:szCs w:val="18"/>
                <w:lang w:val="ru-RU"/>
              </w:rPr>
              <w:tab/>
            </w:r>
            <w:r w:rsidRPr="007A7C79">
              <w:rPr>
                <w:lang w:val="ru-RU"/>
              </w:rPr>
              <w:t xml:space="preserve">Заявляющая администрация может предоставить набор масок </w:t>
            </w:r>
            <w:proofErr w:type="spellStart"/>
            <w:r w:rsidRPr="007A7C79">
              <w:rPr>
                <w:lang w:val="ru-RU"/>
              </w:rPr>
              <w:t>э.и.и.м</w:t>
            </w:r>
            <w:proofErr w:type="spellEnd"/>
            <w:r w:rsidRPr="007A7C79">
              <w:rPr>
                <w:lang w:val="ru-RU"/>
              </w:rPr>
              <w:t>. космической станции и соответствующий диапазон частот, для которого они подходят.</w:t>
            </w:r>
          </w:p>
        </w:tc>
      </w:tr>
    </w:tbl>
    <w:p w14:paraId="24C7FB8D" w14:textId="77777777" w:rsidR="00F531C0" w:rsidRPr="007A7C79" w:rsidRDefault="00F531C0" w:rsidP="00F531C0">
      <w:pPr>
        <w:pStyle w:val="Tablefin"/>
        <w:rPr>
          <w:lang w:val="ru-RU"/>
        </w:rPr>
      </w:pPr>
    </w:p>
    <w:p w14:paraId="270A19CE" w14:textId="75D623A6" w:rsidR="00F531C0" w:rsidRPr="00F57729" w:rsidRDefault="00F531C0" w:rsidP="00F531C0">
      <w:pPr>
        <w:pStyle w:val="Heading4"/>
        <w:rPr>
          <w:lang w:val="ru-RU"/>
        </w:rPr>
      </w:pPr>
      <w:r w:rsidRPr="00F57729">
        <w:t>D</w:t>
      </w:r>
      <w:r w:rsidRPr="00F57729">
        <w:rPr>
          <w:lang w:val="ru-RU"/>
        </w:rPr>
        <w:t>5.3.4.2</w:t>
      </w:r>
      <w:r w:rsidRPr="00F57729">
        <w:rPr>
          <w:lang w:val="ru-RU"/>
        </w:rPr>
        <w:tab/>
      </w:r>
      <w:r w:rsidR="00F57729" w:rsidRPr="00F57729">
        <w:rPr>
          <w:lang w:val="ru-RU"/>
        </w:rPr>
        <w:t>Параметры системы ГСО</w:t>
      </w:r>
    </w:p>
    <w:p w14:paraId="361DA12A" w14:textId="4F61A2EA" w:rsidR="00F57729" w:rsidRDefault="00F57729" w:rsidP="00F57729">
      <w:pPr>
        <w:rPr>
          <w:lang w:val="ru-RU"/>
        </w:rPr>
      </w:pPr>
      <w:r w:rsidRPr="00F57729">
        <w:rPr>
          <w:lang w:val="ru-RU"/>
        </w:rPr>
        <w:t>Система ГСО может использовать либо параметры наихудшего случая с применением алгоритма в пункте D5.2, либо значения введенных данных. Ниже приведены требуемые параметры.</w:t>
      </w:r>
      <w:r>
        <w:rPr>
          <w:lang w:val="ru-RU"/>
        </w:rPr>
        <w:br/>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1"/>
        <w:gridCol w:w="2659"/>
        <w:gridCol w:w="2659"/>
      </w:tblGrid>
      <w:tr w:rsidR="00F57729" w:rsidRPr="00382FE0" w14:paraId="03B7424B" w14:textId="77777777" w:rsidTr="00835BCA">
        <w:trPr>
          <w:cantSplit/>
          <w:jc w:val="center"/>
        </w:trPr>
        <w:tc>
          <w:tcPr>
            <w:tcW w:w="4321" w:type="dxa"/>
            <w:vAlign w:val="center"/>
            <w:hideMark/>
          </w:tcPr>
          <w:p w14:paraId="29BC91EA" w14:textId="6B30CC84" w:rsidR="00F57729" w:rsidRPr="00F57729" w:rsidRDefault="00F57729" w:rsidP="00F57729">
            <w:pPr>
              <w:pStyle w:val="Tablehead"/>
              <w:rPr>
                <w:szCs w:val="22"/>
              </w:rPr>
            </w:pPr>
            <w:r w:rsidRPr="00F57729">
              <w:rPr>
                <w:lang w:val="ru-RU"/>
              </w:rPr>
              <w:lastRenderedPageBreak/>
              <w:t>Описание параметра</w:t>
            </w:r>
          </w:p>
        </w:tc>
        <w:tc>
          <w:tcPr>
            <w:tcW w:w="2659" w:type="dxa"/>
            <w:vAlign w:val="center"/>
            <w:hideMark/>
          </w:tcPr>
          <w:p w14:paraId="423686B0" w14:textId="377DC585" w:rsidR="00F57729" w:rsidRPr="00F57729" w:rsidRDefault="00F57729" w:rsidP="00F57729">
            <w:pPr>
              <w:pStyle w:val="Tablehead"/>
              <w:rPr>
                <w:szCs w:val="22"/>
              </w:rPr>
            </w:pPr>
            <w:r w:rsidRPr="00F57729">
              <w:rPr>
                <w:lang w:val="ru-RU"/>
              </w:rPr>
              <w:t>Название параметра</w:t>
            </w:r>
          </w:p>
        </w:tc>
        <w:tc>
          <w:tcPr>
            <w:tcW w:w="2659" w:type="dxa"/>
            <w:vAlign w:val="center"/>
            <w:hideMark/>
          </w:tcPr>
          <w:p w14:paraId="40D9EF1F" w14:textId="36F0F257" w:rsidR="00F57729" w:rsidRPr="00F57729" w:rsidRDefault="00F57729" w:rsidP="00F57729">
            <w:pPr>
              <w:pStyle w:val="Tablehead"/>
              <w:rPr>
                <w:szCs w:val="22"/>
              </w:rPr>
            </w:pPr>
            <w:r w:rsidRPr="00F57729">
              <w:rPr>
                <w:lang w:val="ru-RU"/>
              </w:rPr>
              <w:t>Единицы измерения параметра</w:t>
            </w:r>
          </w:p>
        </w:tc>
      </w:tr>
      <w:tr w:rsidR="00F57729" w:rsidRPr="00382FE0" w14:paraId="34B54924" w14:textId="77777777" w:rsidTr="00835BCA">
        <w:trPr>
          <w:cantSplit/>
          <w:jc w:val="center"/>
        </w:trPr>
        <w:tc>
          <w:tcPr>
            <w:tcW w:w="4321" w:type="dxa"/>
            <w:hideMark/>
          </w:tcPr>
          <w:p w14:paraId="2876FC68" w14:textId="5C12C27C" w:rsidR="00F57729" w:rsidRPr="00F57729" w:rsidRDefault="00F57729" w:rsidP="00F57729">
            <w:pPr>
              <w:pStyle w:val="Tabletext"/>
              <w:jc w:val="left"/>
              <w:rPr>
                <w:szCs w:val="22"/>
              </w:rPr>
            </w:pPr>
            <w:r w:rsidRPr="00F57729">
              <w:rPr>
                <w:lang w:val="ru-RU"/>
              </w:rPr>
              <w:t>Долгота спутника ГСО</w:t>
            </w:r>
          </w:p>
        </w:tc>
        <w:tc>
          <w:tcPr>
            <w:tcW w:w="2659" w:type="dxa"/>
            <w:hideMark/>
          </w:tcPr>
          <w:p w14:paraId="77BDEE5B" w14:textId="051DF8E5" w:rsidR="00F57729" w:rsidRPr="00F57729" w:rsidRDefault="00F57729" w:rsidP="00F57729">
            <w:pPr>
              <w:pStyle w:val="Tabletext"/>
              <w:jc w:val="center"/>
              <w:rPr>
                <w:szCs w:val="22"/>
              </w:rPr>
            </w:pPr>
            <w:r w:rsidRPr="00F57729">
              <w:rPr>
                <w:lang w:val="ru-RU"/>
              </w:rPr>
              <w:t>GSO_SAT_LONG</w:t>
            </w:r>
          </w:p>
        </w:tc>
        <w:tc>
          <w:tcPr>
            <w:tcW w:w="2659" w:type="dxa"/>
            <w:hideMark/>
          </w:tcPr>
          <w:p w14:paraId="4C6E0B53" w14:textId="22BD5A6F" w:rsidR="00F57729" w:rsidRPr="00F57729" w:rsidRDefault="00F57729" w:rsidP="00F57729">
            <w:pPr>
              <w:pStyle w:val="Tabletext"/>
              <w:jc w:val="center"/>
              <w:rPr>
                <w:szCs w:val="22"/>
              </w:rPr>
            </w:pPr>
            <w:r w:rsidRPr="00F57729">
              <w:rPr>
                <w:lang w:val="ru-RU"/>
              </w:rPr>
              <w:t>градусы</w:t>
            </w:r>
          </w:p>
        </w:tc>
      </w:tr>
      <w:tr w:rsidR="00F57729" w:rsidRPr="00382FE0" w14:paraId="14B4C6CE" w14:textId="77777777" w:rsidTr="00835BCA">
        <w:trPr>
          <w:cantSplit/>
          <w:jc w:val="center"/>
        </w:trPr>
        <w:tc>
          <w:tcPr>
            <w:tcW w:w="4321" w:type="dxa"/>
            <w:hideMark/>
          </w:tcPr>
          <w:p w14:paraId="29C3C9B0" w14:textId="08AE8837" w:rsidR="00F57729" w:rsidRPr="00F57729" w:rsidRDefault="00F57729" w:rsidP="00F57729">
            <w:pPr>
              <w:pStyle w:val="Tabletext"/>
              <w:jc w:val="left"/>
              <w:rPr>
                <w:szCs w:val="22"/>
                <w:lang w:val="ru-RU"/>
              </w:rPr>
            </w:pPr>
            <w:r w:rsidRPr="00F57729">
              <w:rPr>
                <w:lang w:val="ru-RU"/>
              </w:rPr>
              <w:t>Широта осевого направления спутника ГСО</w:t>
            </w:r>
          </w:p>
        </w:tc>
        <w:tc>
          <w:tcPr>
            <w:tcW w:w="2659" w:type="dxa"/>
            <w:hideMark/>
          </w:tcPr>
          <w:p w14:paraId="571D3615" w14:textId="325ADEE2" w:rsidR="00F57729" w:rsidRPr="00F57729" w:rsidRDefault="00F57729" w:rsidP="00F57729">
            <w:pPr>
              <w:pStyle w:val="Tabletext"/>
              <w:jc w:val="center"/>
              <w:rPr>
                <w:szCs w:val="22"/>
              </w:rPr>
            </w:pPr>
            <w:r w:rsidRPr="00F57729">
              <w:rPr>
                <w:lang w:val="ru-RU"/>
              </w:rPr>
              <w:t>BS_LAT</w:t>
            </w:r>
          </w:p>
        </w:tc>
        <w:tc>
          <w:tcPr>
            <w:tcW w:w="2659" w:type="dxa"/>
            <w:hideMark/>
          </w:tcPr>
          <w:p w14:paraId="16B0B8F8" w14:textId="286CDC70" w:rsidR="00F57729" w:rsidRPr="00F57729" w:rsidRDefault="00F57729" w:rsidP="00F57729">
            <w:pPr>
              <w:pStyle w:val="Tabletext"/>
              <w:jc w:val="center"/>
              <w:rPr>
                <w:szCs w:val="22"/>
              </w:rPr>
            </w:pPr>
            <w:r w:rsidRPr="00F57729">
              <w:rPr>
                <w:lang w:val="ru-RU"/>
              </w:rPr>
              <w:t>градусы</w:t>
            </w:r>
          </w:p>
        </w:tc>
      </w:tr>
      <w:tr w:rsidR="00F57729" w:rsidRPr="00382FE0" w14:paraId="5CAEA7A2" w14:textId="77777777" w:rsidTr="00835BCA">
        <w:trPr>
          <w:cantSplit/>
          <w:jc w:val="center"/>
        </w:trPr>
        <w:tc>
          <w:tcPr>
            <w:tcW w:w="4321" w:type="dxa"/>
            <w:hideMark/>
          </w:tcPr>
          <w:p w14:paraId="763B95F7" w14:textId="1577A089" w:rsidR="00F57729" w:rsidRPr="00F57729" w:rsidRDefault="00F57729" w:rsidP="00F57729">
            <w:pPr>
              <w:pStyle w:val="Tabletext"/>
              <w:jc w:val="left"/>
              <w:rPr>
                <w:szCs w:val="22"/>
                <w:lang w:val="ru-RU"/>
              </w:rPr>
            </w:pPr>
            <w:r w:rsidRPr="00F57729">
              <w:rPr>
                <w:lang w:val="ru-RU"/>
              </w:rPr>
              <w:t>Долгота осевого направления спутника ГСО</w:t>
            </w:r>
          </w:p>
        </w:tc>
        <w:tc>
          <w:tcPr>
            <w:tcW w:w="2659" w:type="dxa"/>
            <w:hideMark/>
          </w:tcPr>
          <w:p w14:paraId="66F5095B" w14:textId="72E5BB50" w:rsidR="00F57729" w:rsidRPr="00F57729" w:rsidRDefault="00F57729" w:rsidP="00F57729">
            <w:pPr>
              <w:pStyle w:val="Tabletext"/>
              <w:jc w:val="center"/>
              <w:rPr>
                <w:szCs w:val="22"/>
              </w:rPr>
            </w:pPr>
            <w:r w:rsidRPr="00F57729">
              <w:rPr>
                <w:lang w:val="ru-RU"/>
              </w:rPr>
              <w:t>BS_LONG</w:t>
            </w:r>
          </w:p>
        </w:tc>
        <w:tc>
          <w:tcPr>
            <w:tcW w:w="2659" w:type="dxa"/>
            <w:hideMark/>
          </w:tcPr>
          <w:p w14:paraId="6174E629" w14:textId="7C591EC7" w:rsidR="00F57729" w:rsidRPr="00F57729" w:rsidRDefault="00F57729" w:rsidP="00F57729">
            <w:pPr>
              <w:pStyle w:val="Tabletext"/>
              <w:jc w:val="center"/>
              <w:rPr>
                <w:szCs w:val="22"/>
              </w:rPr>
            </w:pPr>
            <w:r w:rsidRPr="00F57729">
              <w:rPr>
                <w:lang w:val="ru-RU"/>
              </w:rPr>
              <w:t>градусы</w:t>
            </w:r>
          </w:p>
        </w:tc>
      </w:tr>
      <w:tr w:rsidR="00F57729" w:rsidRPr="00947A6C" w14:paraId="6682DDA6" w14:textId="77777777" w:rsidTr="00835BCA">
        <w:trPr>
          <w:cantSplit/>
          <w:jc w:val="center"/>
        </w:trPr>
        <w:tc>
          <w:tcPr>
            <w:tcW w:w="4321" w:type="dxa"/>
            <w:hideMark/>
          </w:tcPr>
          <w:p w14:paraId="3361CB8B" w14:textId="2420F013" w:rsidR="00F57729" w:rsidRPr="00F57729" w:rsidRDefault="00F57729" w:rsidP="00F57729">
            <w:pPr>
              <w:pStyle w:val="Tabletext"/>
              <w:rPr>
                <w:szCs w:val="22"/>
                <w:lang w:val="ru-RU"/>
              </w:rPr>
            </w:pPr>
            <w:r w:rsidRPr="00F57729">
              <w:rPr>
                <w:lang w:val="ru-RU"/>
              </w:rPr>
              <w:t>Диаграмма усиления эталонного спутника ГСО</w:t>
            </w:r>
          </w:p>
        </w:tc>
        <w:tc>
          <w:tcPr>
            <w:tcW w:w="2659" w:type="dxa"/>
            <w:hideMark/>
          </w:tcPr>
          <w:p w14:paraId="49CA573B" w14:textId="0169F1D1" w:rsidR="00F57729" w:rsidRPr="00F57729" w:rsidRDefault="00F57729" w:rsidP="00F57729">
            <w:pPr>
              <w:pStyle w:val="Tabletext"/>
              <w:jc w:val="center"/>
              <w:rPr>
                <w:szCs w:val="22"/>
              </w:rPr>
            </w:pPr>
            <w:r w:rsidRPr="00F57729">
              <w:rPr>
                <w:lang w:val="ru-RU"/>
              </w:rPr>
              <w:t>GSO_SAT_PATTERN</w:t>
            </w:r>
          </w:p>
        </w:tc>
        <w:tc>
          <w:tcPr>
            <w:tcW w:w="2659" w:type="dxa"/>
            <w:hideMark/>
          </w:tcPr>
          <w:p w14:paraId="72815410" w14:textId="25A58313" w:rsidR="00F57729" w:rsidRPr="00F57729" w:rsidRDefault="00F57729" w:rsidP="00F57729">
            <w:pPr>
              <w:pStyle w:val="Tabletext"/>
              <w:jc w:val="center"/>
              <w:rPr>
                <w:szCs w:val="22"/>
                <w:lang w:val="ru-RU"/>
              </w:rPr>
            </w:pPr>
            <w:r w:rsidRPr="00F57729">
              <w:rPr>
                <w:lang w:val="ru-RU"/>
              </w:rPr>
              <w:t>Одна из диаграмм в пункте D5.5</w:t>
            </w:r>
          </w:p>
        </w:tc>
      </w:tr>
    </w:tbl>
    <w:p w14:paraId="457E229D" w14:textId="77777777" w:rsidR="00F531C0" w:rsidRPr="00F57729" w:rsidRDefault="00F531C0" w:rsidP="00F531C0">
      <w:pPr>
        <w:pStyle w:val="Tablefin"/>
        <w:rPr>
          <w:lang w:val="ru-RU"/>
        </w:rPr>
      </w:pPr>
    </w:p>
    <w:p w14:paraId="1302BDCD" w14:textId="3E7BB1F5" w:rsidR="00F531C0" w:rsidRPr="00F57729" w:rsidRDefault="00F57729" w:rsidP="00F531C0">
      <w:pPr>
        <w:rPr>
          <w:lang w:val="ru-RU"/>
        </w:rPr>
      </w:pPr>
      <w:r w:rsidRPr="00F57729">
        <w:rPr>
          <w:lang w:val="ru-RU"/>
        </w:rPr>
        <w:t>Эти параметры определяются в пунктах D6.1 и D6.2.</w:t>
      </w:r>
    </w:p>
    <w:p w14:paraId="6B381000" w14:textId="368DC3E1" w:rsidR="00F531C0" w:rsidRPr="00F57729" w:rsidRDefault="00F531C0" w:rsidP="00F531C0">
      <w:pPr>
        <w:pStyle w:val="Heading4"/>
        <w:rPr>
          <w:lang w:val="ru-RU"/>
        </w:rPr>
      </w:pPr>
      <w:r w:rsidRPr="00F57729">
        <w:t>D</w:t>
      </w:r>
      <w:r w:rsidRPr="00F57729">
        <w:rPr>
          <w:lang w:val="ru-RU"/>
        </w:rPr>
        <w:t>5.3.4.3</w:t>
      </w:r>
      <w:r w:rsidRPr="00F57729">
        <w:rPr>
          <w:lang w:val="ru-RU"/>
        </w:rPr>
        <w:tab/>
      </w:r>
      <w:r w:rsidR="00F57729" w:rsidRPr="00F57729">
        <w:rPr>
          <w:lang w:val="ru-RU"/>
        </w:rPr>
        <w:t>Параметры прогона программы</w:t>
      </w:r>
    </w:p>
    <w:p w14:paraId="60CAC87C" w14:textId="0F6963B5" w:rsidR="00F531C0" w:rsidRPr="00F57729" w:rsidRDefault="00F57729" w:rsidP="00F531C0">
      <w:pPr>
        <w:rPr>
          <w:lang w:val="ru-RU"/>
        </w:rPr>
      </w:pPr>
      <w:r w:rsidRPr="00F57729">
        <w:rPr>
          <w:lang w:val="ru-RU"/>
        </w:rPr>
        <w:t>Следующие параметры должны рассчитываться по алгоритму, приведенному в пункте D4.</w:t>
      </w:r>
    </w:p>
    <w:p w14:paraId="5E7A19E2" w14:textId="77777777" w:rsidR="00F531C0" w:rsidRPr="00F57729" w:rsidRDefault="00F531C0" w:rsidP="00F531C0">
      <w:pPr>
        <w:pStyle w:val="Blanc"/>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1"/>
        <w:gridCol w:w="2659"/>
        <w:gridCol w:w="2659"/>
      </w:tblGrid>
      <w:tr w:rsidR="00F57729" w:rsidRPr="00382FE0" w14:paraId="0037F9C9" w14:textId="77777777" w:rsidTr="00835BCA">
        <w:trPr>
          <w:cantSplit/>
          <w:jc w:val="center"/>
        </w:trPr>
        <w:tc>
          <w:tcPr>
            <w:tcW w:w="4321" w:type="dxa"/>
            <w:vAlign w:val="center"/>
            <w:hideMark/>
          </w:tcPr>
          <w:p w14:paraId="0D3FCEF8" w14:textId="2D30E6DD" w:rsidR="00F57729" w:rsidRPr="00F57729" w:rsidRDefault="00F57729" w:rsidP="00F57729">
            <w:pPr>
              <w:pStyle w:val="Tablehead"/>
              <w:rPr>
                <w:szCs w:val="22"/>
              </w:rPr>
            </w:pPr>
            <w:r w:rsidRPr="00F57729">
              <w:rPr>
                <w:lang w:val="ru-RU"/>
              </w:rPr>
              <w:t>Описание параметра</w:t>
            </w:r>
          </w:p>
        </w:tc>
        <w:tc>
          <w:tcPr>
            <w:tcW w:w="2659" w:type="dxa"/>
            <w:vAlign w:val="center"/>
            <w:hideMark/>
          </w:tcPr>
          <w:p w14:paraId="63F3A7BB" w14:textId="7951F320" w:rsidR="00F57729" w:rsidRPr="00F57729" w:rsidRDefault="00F57729" w:rsidP="00F57729">
            <w:pPr>
              <w:pStyle w:val="Tablehead"/>
              <w:rPr>
                <w:szCs w:val="22"/>
              </w:rPr>
            </w:pPr>
            <w:r w:rsidRPr="00F57729">
              <w:rPr>
                <w:lang w:val="ru-RU"/>
              </w:rPr>
              <w:t>Название параметра</w:t>
            </w:r>
          </w:p>
        </w:tc>
        <w:tc>
          <w:tcPr>
            <w:tcW w:w="2659" w:type="dxa"/>
            <w:vAlign w:val="center"/>
            <w:hideMark/>
          </w:tcPr>
          <w:p w14:paraId="15768E26" w14:textId="23F15BDA" w:rsidR="00F57729" w:rsidRPr="00F57729" w:rsidRDefault="00F57729" w:rsidP="00F57729">
            <w:pPr>
              <w:pStyle w:val="Tablehead"/>
              <w:rPr>
                <w:szCs w:val="22"/>
              </w:rPr>
            </w:pPr>
            <w:r w:rsidRPr="00F57729">
              <w:rPr>
                <w:lang w:val="ru-RU"/>
              </w:rPr>
              <w:t>Единицы измерения параметра</w:t>
            </w:r>
          </w:p>
        </w:tc>
      </w:tr>
      <w:tr w:rsidR="00F57729" w:rsidRPr="00382FE0" w14:paraId="1EBC6024" w14:textId="77777777" w:rsidTr="00835BCA">
        <w:trPr>
          <w:cantSplit/>
          <w:jc w:val="center"/>
        </w:trPr>
        <w:tc>
          <w:tcPr>
            <w:tcW w:w="4321" w:type="dxa"/>
            <w:hideMark/>
          </w:tcPr>
          <w:p w14:paraId="7E764D69" w14:textId="04C68B57" w:rsidR="00F57729" w:rsidRPr="00F57729" w:rsidRDefault="00F57729" w:rsidP="00F57729">
            <w:pPr>
              <w:pStyle w:val="Tabletext"/>
              <w:rPr>
                <w:szCs w:val="22"/>
              </w:rPr>
            </w:pPr>
            <w:r w:rsidRPr="00F57729">
              <w:rPr>
                <w:lang w:val="ru-RU"/>
              </w:rPr>
              <w:t>Временной шаг</w:t>
            </w:r>
          </w:p>
        </w:tc>
        <w:tc>
          <w:tcPr>
            <w:tcW w:w="2659" w:type="dxa"/>
            <w:hideMark/>
          </w:tcPr>
          <w:p w14:paraId="1B84BA99" w14:textId="4FDFB8F4" w:rsidR="00F57729" w:rsidRPr="00F57729" w:rsidRDefault="00F57729" w:rsidP="00F57729">
            <w:pPr>
              <w:pStyle w:val="Tabletext"/>
              <w:jc w:val="center"/>
              <w:rPr>
                <w:szCs w:val="22"/>
              </w:rPr>
            </w:pPr>
            <w:r w:rsidRPr="00F57729">
              <w:rPr>
                <w:lang w:val="ru-RU"/>
              </w:rPr>
              <w:t>TSTEP</w:t>
            </w:r>
          </w:p>
        </w:tc>
        <w:tc>
          <w:tcPr>
            <w:tcW w:w="2659" w:type="dxa"/>
            <w:hideMark/>
          </w:tcPr>
          <w:p w14:paraId="4DF72E69" w14:textId="7D92E03A" w:rsidR="00F57729" w:rsidRPr="00F57729" w:rsidRDefault="00F57729" w:rsidP="00F57729">
            <w:pPr>
              <w:pStyle w:val="Tabletext"/>
              <w:jc w:val="center"/>
              <w:rPr>
                <w:szCs w:val="22"/>
              </w:rPr>
            </w:pPr>
            <w:r w:rsidRPr="00F57729">
              <w:rPr>
                <w:lang w:val="ru-RU"/>
              </w:rPr>
              <w:t>с</w:t>
            </w:r>
          </w:p>
        </w:tc>
      </w:tr>
      <w:tr w:rsidR="00F57729" w:rsidRPr="00382FE0" w14:paraId="0F2309C5" w14:textId="77777777" w:rsidTr="00835BCA">
        <w:trPr>
          <w:cantSplit/>
          <w:jc w:val="center"/>
        </w:trPr>
        <w:tc>
          <w:tcPr>
            <w:tcW w:w="4321" w:type="dxa"/>
            <w:hideMark/>
          </w:tcPr>
          <w:p w14:paraId="3BC1116E" w14:textId="5399E909" w:rsidR="00F57729" w:rsidRPr="00F57729" w:rsidRDefault="00F57729" w:rsidP="00F57729">
            <w:pPr>
              <w:pStyle w:val="Tabletext"/>
              <w:rPr>
                <w:szCs w:val="22"/>
              </w:rPr>
            </w:pPr>
            <w:r w:rsidRPr="00F57729">
              <w:rPr>
                <w:lang w:val="ru-RU"/>
              </w:rPr>
              <w:t>Количество временных шагов</w:t>
            </w:r>
          </w:p>
        </w:tc>
        <w:tc>
          <w:tcPr>
            <w:tcW w:w="2659" w:type="dxa"/>
            <w:hideMark/>
          </w:tcPr>
          <w:p w14:paraId="78C68652" w14:textId="283809DF" w:rsidR="00F57729" w:rsidRPr="00F57729" w:rsidRDefault="00F57729" w:rsidP="00F57729">
            <w:pPr>
              <w:pStyle w:val="Tabletext"/>
              <w:jc w:val="center"/>
              <w:rPr>
                <w:szCs w:val="22"/>
              </w:rPr>
            </w:pPr>
            <w:r w:rsidRPr="00F57729">
              <w:rPr>
                <w:lang w:val="ru-RU"/>
              </w:rPr>
              <w:t>NSTEPS</w:t>
            </w:r>
          </w:p>
        </w:tc>
        <w:tc>
          <w:tcPr>
            <w:tcW w:w="2659" w:type="dxa"/>
            <w:hideMark/>
          </w:tcPr>
          <w:p w14:paraId="731BDE10" w14:textId="7D4BE054" w:rsidR="00F57729" w:rsidRPr="00F57729" w:rsidRDefault="00F57729" w:rsidP="00F57729">
            <w:pPr>
              <w:pStyle w:val="Tabletext"/>
              <w:jc w:val="center"/>
              <w:rPr>
                <w:szCs w:val="22"/>
              </w:rPr>
            </w:pPr>
            <w:r w:rsidRPr="00F57729">
              <w:rPr>
                <w:lang w:val="ru-RU"/>
              </w:rPr>
              <w:t>–</w:t>
            </w:r>
          </w:p>
        </w:tc>
      </w:tr>
    </w:tbl>
    <w:p w14:paraId="4E3A8B14" w14:textId="77777777" w:rsidR="00F531C0" w:rsidRPr="00382FE0" w:rsidRDefault="00F531C0" w:rsidP="00F531C0">
      <w:pPr>
        <w:pStyle w:val="Tablefin"/>
      </w:pPr>
    </w:p>
    <w:p w14:paraId="36F6672B" w14:textId="6619F830" w:rsidR="00F531C0" w:rsidRPr="00F57729" w:rsidRDefault="00F531C0" w:rsidP="00F531C0">
      <w:pPr>
        <w:pStyle w:val="Heading3"/>
        <w:rPr>
          <w:lang w:val="ru-RU"/>
        </w:rPr>
      </w:pPr>
      <w:r w:rsidRPr="00F57729">
        <w:t>D</w:t>
      </w:r>
      <w:r w:rsidRPr="00F57729">
        <w:rPr>
          <w:lang w:val="ru-RU"/>
        </w:rPr>
        <w:t>5.3.5</w:t>
      </w:r>
      <w:r w:rsidRPr="00F57729">
        <w:rPr>
          <w:lang w:val="ru-RU"/>
        </w:rPr>
        <w:tab/>
      </w:r>
      <w:r w:rsidR="00F57729" w:rsidRPr="00F57729">
        <w:rPr>
          <w:lang w:val="ru-RU"/>
        </w:rPr>
        <w:t>Алгоритмы и процедуры расчета</w:t>
      </w:r>
    </w:p>
    <w:p w14:paraId="19A94EE6" w14:textId="41FC26FC" w:rsidR="00F57729" w:rsidRPr="00F57729" w:rsidRDefault="00F57729" w:rsidP="00F57729">
      <w:pPr>
        <w:rPr>
          <w:lang w:val="ru-RU"/>
        </w:rPr>
      </w:pPr>
      <w:r w:rsidRPr="00F57729">
        <w:rPr>
          <w:lang w:val="ru-RU"/>
        </w:rPr>
        <w:t>При расчете двойного временного шага для вычисления э.п.п.м.</w:t>
      </w:r>
      <w:r w:rsidRPr="00F57729">
        <w:rPr>
          <w:vertAlign w:val="subscript"/>
          <w:lang w:val="ru-RU"/>
        </w:rPr>
        <w:t>is</w:t>
      </w:r>
      <w:r w:rsidRPr="00F57729">
        <w:rPr>
          <w:lang w:val="ru-RU"/>
        </w:rPr>
        <w:t xml:space="preserve"> установите </w:t>
      </w:r>
      <w:proofErr w:type="spellStart"/>
      <w:r w:rsidRPr="00F57729">
        <w:rPr>
          <w:i/>
          <w:lang w:val="ru-RU"/>
        </w:rPr>
        <w:t>N</w:t>
      </w:r>
      <w:r w:rsidRPr="00F57729">
        <w:rPr>
          <w:i/>
          <w:vertAlign w:val="subscript"/>
          <w:lang w:val="ru-RU"/>
        </w:rPr>
        <w:t>coarse</w:t>
      </w:r>
      <w:proofErr w:type="spellEnd"/>
      <w:r w:rsidRPr="00F57729">
        <w:rPr>
          <w:lang w:val="ru-RU"/>
        </w:rPr>
        <w:t xml:space="preserve"> = 1.</w:t>
      </w:r>
    </w:p>
    <w:p w14:paraId="0F449C62" w14:textId="77777777" w:rsidR="00F57729" w:rsidRPr="00F57729" w:rsidRDefault="00F57729" w:rsidP="00F57729">
      <w:pPr>
        <w:rPr>
          <w:lang w:val="ru-RU"/>
        </w:rPr>
      </w:pPr>
      <w:r w:rsidRPr="00F57729">
        <w:rPr>
          <w:lang w:val="ru-RU"/>
        </w:rPr>
        <w:t>Для расчета уровней э.п.п.м.</w:t>
      </w:r>
      <w:r w:rsidRPr="00F57729">
        <w:rPr>
          <w:vertAlign w:val="subscript"/>
          <w:lang w:val="ru-RU"/>
        </w:rPr>
        <w:t>is</w:t>
      </w:r>
      <w:r w:rsidRPr="00F57729">
        <w:rPr>
          <w:lang w:val="ru-RU"/>
        </w:rPr>
        <w:t>, поступающих от одной системы НГСО на один спутник системы ГСО, должен использоваться приведенный ниже алгоритм. При необходимости этот алгоритм может использоваться параллельно на нескольких системах ГСО.</w:t>
      </w:r>
    </w:p>
    <w:p w14:paraId="56301260" w14:textId="5D4F4C35" w:rsidR="00F57729" w:rsidRPr="00F57729" w:rsidRDefault="00F57729" w:rsidP="003E13E0">
      <w:pPr>
        <w:pStyle w:val="enumlev1"/>
        <w:tabs>
          <w:tab w:val="clear" w:pos="794"/>
          <w:tab w:val="left" w:pos="851"/>
        </w:tabs>
        <w:ind w:left="1191" w:hanging="1191"/>
        <w:rPr>
          <w:lang w:val="ru-RU"/>
        </w:rPr>
      </w:pPr>
      <w:r w:rsidRPr="00F57729">
        <w:rPr>
          <w:i/>
          <w:lang w:val="ru-RU"/>
        </w:rPr>
        <w:t>Шаг 1.</w:t>
      </w:r>
      <w:r w:rsidR="003E13E0">
        <w:rPr>
          <w:lang w:val="ru-RU"/>
        </w:rPr>
        <w:tab/>
      </w:r>
      <w:r w:rsidRPr="00F57729">
        <w:rPr>
          <w:lang w:val="ru-RU"/>
        </w:rPr>
        <w:t>Введите параметры для системы НГСО, как указано в пункте D5.3.4.2.</w:t>
      </w:r>
    </w:p>
    <w:p w14:paraId="0D3DBE40" w14:textId="77777777" w:rsidR="00F57729" w:rsidRPr="00F57729" w:rsidRDefault="00F57729" w:rsidP="003E13E0">
      <w:pPr>
        <w:pStyle w:val="enumlev1"/>
        <w:tabs>
          <w:tab w:val="clear" w:pos="794"/>
          <w:tab w:val="left" w:pos="851"/>
        </w:tabs>
        <w:ind w:left="1191" w:hanging="1191"/>
        <w:rPr>
          <w:lang w:val="ru-RU"/>
        </w:rPr>
      </w:pPr>
      <w:r w:rsidRPr="00F57729">
        <w:rPr>
          <w:i/>
          <w:lang w:val="ru-RU"/>
        </w:rPr>
        <w:t>Шаг 2</w:t>
      </w:r>
      <w:r w:rsidRPr="00F57729">
        <w:rPr>
          <w:lang w:val="ru-RU"/>
        </w:rPr>
        <w:t>.</w:t>
      </w:r>
      <w:r w:rsidRPr="00F57729">
        <w:rPr>
          <w:lang w:val="ru-RU"/>
        </w:rPr>
        <w:tab/>
        <w:t>Введите параметры ГСО, как указано в пункте D5.3.4.3.</w:t>
      </w:r>
    </w:p>
    <w:p w14:paraId="14B85AC5" w14:textId="77777777" w:rsidR="00F57729" w:rsidRPr="00F57729" w:rsidRDefault="00F57729" w:rsidP="003E13E0">
      <w:pPr>
        <w:pStyle w:val="enumlev1"/>
        <w:tabs>
          <w:tab w:val="clear" w:pos="794"/>
          <w:tab w:val="left" w:pos="851"/>
        </w:tabs>
        <w:ind w:left="851" w:hanging="851"/>
        <w:rPr>
          <w:lang w:val="ru-RU"/>
        </w:rPr>
      </w:pPr>
      <w:r w:rsidRPr="00F57729">
        <w:rPr>
          <w:i/>
          <w:lang w:val="ru-RU"/>
        </w:rPr>
        <w:t>Шаг 3</w:t>
      </w:r>
      <w:r w:rsidRPr="00F57729">
        <w:rPr>
          <w:lang w:val="ru-RU"/>
        </w:rPr>
        <w:t>.</w:t>
      </w:r>
      <w:r w:rsidRPr="00F57729">
        <w:rPr>
          <w:lang w:val="ru-RU"/>
        </w:rPr>
        <w:tab/>
        <w:t>При необходимости вычислите местоположение на ГСО для наихудшего случая с использованием алгоритма в пункте D3.3.</w:t>
      </w:r>
    </w:p>
    <w:p w14:paraId="7F7EEFE9" w14:textId="77777777" w:rsidR="00F57729" w:rsidRPr="00F57729" w:rsidRDefault="00F57729" w:rsidP="003E13E0">
      <w:pPr>
        <w:pStyle w:val="enumlev1"/>
        <w:tabs>
          <w:tab w:val="clear" w:pos="794"/>
          <w:tab w:val="left" w:pos="851"/>
        </w:tabs>
        <w:ind w:left="851" w:hanging="851"/>
        <w:rPr>
          <w:lang w:val="ru-RU"/>
        </w:rPr>
      </w:pPr>
      <w:r w:rsidRPr="00F57729">
        <w:rPr>
          <w:i/>
          <w:lang w:val="ru-RU"/>
        </w:rPr>
        <w:t>Шаг 4</w:t>
      </w:r>
      <w:r w:rsidRPr="00F57729">
        <w:rPr>
          <w:lang w:val="ru-RU"/>
        </w:rPr>
        <w:t>.</w:t>
      </w:r>
      <w:r w:rsidRPr="00F57729">
        <w:rPr>
          <w:lang w:val="ru-RU"/>
        </w:rPr>
        <w:tab/>
        <w:t xml:space="preserve">Инициируйте статистические данные, обнулив все </w:t>
      </w:r>
      <w:proofErr w:type="spellStart"/>
      <w:r w:rsidRPr="00F57729">
        <w:rPr>
          <w:lang w:val="ru-RU"/>
        </w:rPr>
        <w:t>бины</w:t>
      </w:r>
      <w:proofErr w:type="spellEnd"/>
      <w:r w:rsidRPr="00F57729">
        <w:rPr>
          <w:lang w:val="ru-RU"/>
        </w:rPr>
        <w:t xml:space="preserve"> уровней э.п.п.м.</w:t>
      </w:r>
      <w:r w:rsidRPr="00F57729">
        <w:rPr>
          <w:vertAlign w:val="subscript"/>
          <w:lang w:val="ru-RU"/>
        </w:rPr>
        <w:t>is</w:t>
      </w:r>
      <w:r w:rsidRPr="00F57729">
        <w:rPr>
          <w:lang w:val="ru-RU"/>
        </w:rPr>
        <w:t>.</w:t>
      </w:r>
    </w:p>
    <w:p w14:paraId="43C6AE43" w14:textId="77777777" w:rsidR="00F57729" w:rsidRPr="00F57729" w:rsidRDefault="00F57729" w:rsidP="003E13E0">
      <w:pPr>
        <w:pStyle w:val="enumlev1"/>
        <w:tabs>
          <w:tab w:val="clear" w:pos="794"/>
          <w:tab w:val="left" w:pos="851"/>
        </w:tabs>
        <w:ind w:left="851" w:hanging="851"/>
        <w:rPr>
          <w:lang w:val="ru-RU"/>
        </w:rPr>
      </w:pPr>
      <w:r w:rsidRPr="00F57729">
        <w:rPr>
          <w:i/>
          <w:lang w:val="ru-RU"/>
        </w:rPr>
        <w:t>Шаг 5</w:t>
      </w:r>
      <w:r w:rsidRPr="00F57729">
        <w:rPr>
          <w:lang w:val="ru-RU"/>
        </w:rPr>
        <w:t>.</w:t>
      </w:r>
      <w:r w:rsidRPr="00F57729">
        <w:rPr>
          <w:lang w:val="ru-RU"/>
        </w:rPr>
        <w:tab/>
        <w:t xml:space="preserve">При необходимости рассчитайте количество временных шагов и размер </w:t>
      </w:r>
      <w:r w:rsidRPr="003E13E0">
        <w:rPr>
          <w:sz w:val="20"/>
          <w:lang w:val="ru-RU"/>
        </w:rPr>
        <w:t>временного</w:t>
      </w:r>
      <w:r w:rsidRPr="00F57729">
        <w:rPr>
          <w:lang w:val="ru-RU"/>
        </w:rPr>
        <w:t xml:space="preserve"> шага, используя алгоритм в пункте D4, и исходя из этого рассчитайте конечное время.</w:t>
      </w:r>
    </w:p>
    <w:p w14:paraId="38181A7B" w14:textId="77777777" w:rsidR="00F57729" w:rsidRPr="00F57729" w:rsidRDefault="00F57729" w:rsidP="003E13E0">
      <w:pPr>
        <w:pStyle w:val="enumlev1"/>
        <w:tabs>
          <w:tab w:val="clear" w:pos="794"/>
          <w:tab w:val="left" w:pos="851"/>
        </w:tabs>
        <w:ind w:left="851" w:hanging="851"/>
        <w:rPr>
          <w:spacing w:val="-2"/>
          <w:kern w:val="1"/>
          <w:lang w:val="ru-RU"/>
        </w:rPr>
      </w:pPr>
      <w:r w:rsidRPr="00F57729">
        <w:rPr>
          <w:lang w:val="ru-RU"/>
        </w:rPr>
        <w:tab/>
      </w:r>
      <w:r w:rsidRPr="00F57729">
        <w:rPr>
          <w:spacing w:val="-2"/>
          <w:kern w:val="1"/>
          <w:lang w:val="ru-RU"/>
        </w:rPr>
        <w:t xml:space="preserve">Если задействован </w:t>
      </w:r>
      <w:r w:rsidRPr="00F57729">
        <w:rPr>
          <w:lang w:val="ru-RU"/>
        </w:rPr>
        <w:t>алгоритм</w:t>
      </w:r>
      <w:r w:rsidRPr="00F57729">
        <w:rPr>
          <w:spacing w:val="-2"/>
          <w:kern w:val="1"/>
          <w:lang w:val="ru-RU"/>
        </w:rPr>
        <w:t xml:space="preserve"> с двумя временными шагами, то тогда используйте </w:t>
      </w:r>
      <w:proofErr w:type="spellStart"/>
      <w:r w:rsidRPr="00F57729">
        <w:rPr>
          <w:spacing w:val="-2"/>
          <w:kern w:val="1"/>
          <w:lang w:val="ru-RU"/>
        </w:rPr>
        <w:t>подшаг</w:t>
      </w:r>
      <w:proofErr w:type="spellEnd"/>
      <w:r w:rsidRPr="00F57729">
        <w:rPr>
          <w:spacing w:val="-2"/>
          <w:kern w:val="1"/>
          <w:lang w:val="ru-RU"/>
        </w:rPr>
        <w:t xml:space="preserve"> 5.1, в противном случае </w:t>
      </w:r>
      <w:proofErr w:type="spellStart"/>
      <w:r w:rsidRPr="00F57729">
        <w:rPr>
          <w:i/>
          <w:spacing w:val="-2"/>
          <w:kern w:val="1"/>
          <w:lang w:val="ru-RU"/>
        </w:rPr>
        <w:t>N</w:t>
      </w:r>
      <w:r w:rsidRPr="00F57729">
        <w:rPr>
          <w:i/>
          <w:spacing w:val="-2"/>
          <w:kern w:val="1"/>
          <w:vertAlign w:val="subscript"/>
          <w:lang w:val="ru-RU"/>
        </w:rPr>
        <w:t>coarse</w:t>
      </w:r>
      <w:proofErr w:type="spellEnd"/>
      <w:r w:rsidRPr="00F57729">
        <w:rPr>
          <w:spacing w:val="-2"/>
          <w:kern w:val="1"/>
          <w:lang w:val="ru-RU"/>
        </w:rPr>
        <w:t xml:space="preserve"> = 1 все время.</w:t>
      </w:r>
    </w:p>
    <w:p w14:paraId="0FBCA7DE" w14:textId="4DA231AF" w:rsidR="00F57729" w:rsidRPr="003E13E0" w:rsidRDefault="00835BCA" w:rsidP="00835BCA">
      <w:pPr>
        <w:pStyle w:val="enumlev1"/>
        <w:tabs>
          <w:tab w:val="clear" w:pos="794"/>
          <w:tab w:val="clear" w:pos="1985"/>
          <w:tab w:val="left" w:pos="851"/>
          <w:tab w:val="left" w:pos="2268"/>
        </w:tabs>
        <w:ind w:left="851" w:hanging="851"/>
        <w:rPr>
          <w:lang w:val="ru-RU"/>
        </w:rPr>
      </w:pPr>
      <w:r>
        <w:rPr>
          <w:i/>
          <w:lang w:val="ru-RU"/>
        </w:rPr>
        <w:tab/>
      </w:r>
      <w:proofErr w:type="spellStart"/>
      <w:r w:rsidR="00F57729" w:rsidRPr="00515615">
        <w:rPr>
          <w:i/>
          <w:lang w:val="ru-RU"/>
        </w:rPr>
        <w:t>Подшаг</w:t>
      </w:r>
      <w:proofErr w:type="spellEnd"/>
      <w:r w:rsidR="00F57729" w:rsidRPr="00515615">
        <w:rPr>
          <w:i/>
          <w:lang w:val="ru-RU"/>
        </w:rPr>
        <w:t xml:space="preserve"> 5.1.</w:t>
      </w:r>
      <w:r w:rsidR="00F57729" w:rsidRPr="003E13E0">
        <w:rPr>
          <w:lang w:val="ru-RU"/>
        </w:rPr>
        <w:tab/>
      </w:r>
      <w:r w:rsidR="00F57729" w:rsidRPr="00835BCA">
        <w:rPr>
          <w:spacing w:val="-2"/>
          <w:kern w:val="1"/>
          <w:lang w:val="ru-RU"/>
        </w:rPr>
        <w:t>Рассчитайте</w:t>
      </w:r>
      <w:r w:rsidR="00F57729" w:rsidRPr="003E13E0">
        <w:rPr>
          <w:lang w:val="ru-RU"/>
        </w:rPr>
        <w:t xml:space="preserve"> размер большого шага </w:t>
      </w:r>
      <w:proofErr w:type="spellStart"/>
      <w:r w:rsidR="00F57729" w:rsidRPr="00515615">
        <w:rPr>
          <w:i/>
          <w:lang w:val="ru-RU"/>
        </w:rPr>
        <w:t>T</w:t>
      </w:r>
      <w:r w:rsidR="00F57729" w:rsidRPr="00515615">
        <w:rPr>
          <w:i/>
          <w:vertAlign w:val="subscript"/>
          <w:lang w:val="ru-RU"/>
        </w:rPr>
        <w:t>coarse</w:t>
      </w:r>
      <w:proofErr w:type="spellEnd"/>
      <w:r w:rsidR="00F57729" w:rsidRPr="003E13E0">
        <w:rPr>
          <w:lang w:val="ru-RU"/>
        </w:rPr>
        <w:t xml:space="preserve"> = </w:t>
      </w:r>
      <w:proofErr w:type="spellStart"/>
      <w:r w:rsidR="00F57729" w:rsidRPr="00515615">
        <w:rPr>
          <w:i/>
          <w:lang w:val="ru-RU"/>
        </w:rPr>
        <w:t>T</w:t>
      </w:r>
      <w:r w:rsidR="00F57729" w:rsidRPr="00515615">
        <w:rPr>
          <w:i/>
          <w:vertAlign w:val="subscript"/>
          <w:lang w:val="ru-RU"/>
        </w:rPr>
        <w:t>fine</w:t>
      </w:r>
      <w:proofErr w:type="spellEnd"/>
      <w:r w:rsidR="00F57729" w:rsidRPr="003E13E0">
        <w:rPr>
          <w:lang w:val="ru-RU"/>
        </w:rPr>
        <w:t xml:space="preserve"> * </w:t>
      </w:r>
      <w:proofErr w:type="spellStart"/>
      <w:r w:rsidR="00F57729" w:rsidRPr="00515615">
        <w:rPr>
          <w:i/>
          <w:lang w:val="ru-RU"/>
        </w:rPr>
        <w:t>N</w:t>
      </w:r>
      <w:r w:rsidR="00F57729" w:rsidRPr="00515615">
        <w:rPr>
          <w:i/>
          <w:vertAlign w:val="subscript"/>
          <w:lang w:val="ru-RU"/>
        </w:rPr>
        <w:t>coarse</w:t>
      </w:r>
      <w:proofErr w:type="spellEnd"/>
      <w:r w:rsidR="00F57729" w:rsidRPr="00515615">
        <w:rPr>
          <w:i/>
          <w:lang w:val="ru-RU"/>
        </w:rPr>
        <w:t>.</w:t>
      </w:r>
    </w:p>
    <w:p w14:paraId="5380B88E" w14:textId="77777777" w:rsidR="00F57729" w:rsidRPr="00F57729" w:rsidRDefault="00F57729" w:rsidP="003E13E0">
      <w:pPr>
        <w:pStyle w:val="enumlev1"/>
        <w:tabs>
          <w:tab w:val="clear" w:pos="794"/>
          <w:tab w:val="left" w:pos="851"/>
        </w:tabs>
        <w:ind w:left="851" w:hanging="851"/>
        <w:rPr>
          <w:lang w:val="ru-RU"/>
        </w:rPr>
      </w:pPr>
      <w:r w:rsidRPr="00F57729">
        <w:rPr>
          <w:i/>
          <w:lang w:val="ru-RU"/>
        </w:rPr>
        <w:t>Шаг 6</w:t>
      </w:r>
      <w:r w:rsidRPr="00F57729">
        <w:rPr>
          <w:lang w:val="ru-RU"/>
        </w:rPr>
        <w:t>.</w:t>
      </w:r>
      <w:r w:rsidRPr="00F57729">
        <w:rPr>
          <w:lang w:val="ru-RU"/>
        </w:rPr>
        <w:tab/>
        <w:t>Повторите шаги 7–19 для всех временных шагов.</w:t>
      </w:r>
    </w:p>
    <w:p w14:paraId="0C34EF50" w14:textId="77777777" w:rsidR="00F57729" w:rsidRPr="00F57729" w:rsidRDefault="00F57729" w:rsidP="003E13E0">
      <w:pPr>
        <w:pStyle w:val="enumlev1"/>
        <w:tabs>
          <w:tab w:val="clear" w:pos="794"/>
          <w:tab w:val="left" w:pos="851"/>
        </w:tabs>
        <w:ind w:left="851" w:hanging="851"/>
        <w:rPr>
          <w:b/>
          <w:lang w:val="ru-RU"/>
        </w:rPr>
      </w:pPr>
      <w:r w:rsidRPr="00F57729">
        <w:rPr>
          <w:lang w:val="ru-RU"/>
        </w:rPr>
        <w:tab/>
        <w:t xml:space="preserve">Если задействован алгоритм с двумя временными шагами, то тогда повторите </w:t>
      </w:r>
      <w:proofErr w:type="spellStart"/>
      <w:r w:rsidRPr="00F57729">
        <w:rPr>
          <w:lang w:val="ru-RU"/>
        </w:rPr>
        <w:t>подшаг</w:t>
      </w:r>
      <w:proofErr w:type="spellEnd"/>
      <w:r w:rsidRPr="00F57729">
        <w:rPr>
          <w:lang w:val="ru-RU"/>
        </w:rPr>
        <w:t> 6.1 и далее до шага 17, пока не достигнете конечного времени.</w:t>
      </w:r>
    </w:p>
    <w:p w14:paraId="65CD8DBA" w14:textId="7D64F562" w:rsidR="00F57729" w:rsidRPr="00F57729" w:rsidRDefault="00835BCA" w:rsidP="00835BCA">
      <w:pPr>
        <w:pStyle w:val="enumlev1"/>
        <w:tabs>
          <w:tab w:val="clear" w:pos="794"/>
          <w:tab w:val="clear" w:pos="1985"/>
          <w:tab w:val="left" w:pos="851"/>
          <w:tab w:val="left" w:pos="2268"/>
        </w:tabs>
        <w:ind w:left="851" w:hanging="851"/>
        <w:rPr>
          <w:lang w:val="ru-RU"/>
        </w:rPr>
      </w:pPr>
      <w:r>
        <w:rPr>
          <w:i/>
          <w:lang w:val="ru-RU"/>
        </w:rPr>
        <w:tab/>
      </w:r>
      <w:proofErr w:type="spellStart"/>
      <w:r w:rsidR="00F57729" w:rsidRPr="00F57729">
        <w:rPr>
          <w:i/>
          <w:lang w:val="ru-RU"/>
        </w:rPr>
        <w:t>Подшаг</w:t>
      </w:r>
      <w:proofErr w:type="spellEnd"/>
      <w:r w:rsidR="00F57729" w:rsidRPr="00F57729">
        <w:rPr>
          <w:i/>
          <w:lang w:val="ru-RU"/>
        </w:rPr>
        <w:t xml:space="preserve"> 6.1.</w:t>
      </w:r>
      <w:r w:rsidR="00F57729" w:rsidRPr="00F57729">
        <w:rPr>
          <w:lang w:val="ru-RU"/>
        </w:rPr>
        <w:tab/>
        <w:t xml:space="preserve">Если </w:t>
      </w:r>
      <w:r w:rsidR="00F57729" w:rsidRPr="00835BCA">
        <w:rPr>
          <w:spacing w:val="-2"/>
          <w:kern w:val="1"/>
          <w:lang w:val="ru-RU"/>
        </w:rPr>
        <w:t>это</w:t>
      </w:r>
      <w:r w:rsidR="00F57729" w:rsidRPr="00F57729">
        <w:rPr>
          <w:lang w:val="ru-RU"/>
        </w:rPr>
        <w:t xml:space="preserve"> первый шаг, то установите </w:t>
      </w:r>
      <w:proofErr w:type="spellStart"/>
      <w:r w:rsidR="00F57729" w:rsidRPr="00F57729">
        <w:rPr>
          <w:i/>
          <w:lang w:val="ru-RU"/>
        </w:rPr>
        <w:t>T</w:t>
      </w:r>
      <w:r w:rsidR="00F57729" w:rsidRPr="00F57729">
        <w:rPr>
          <w:i/>
          <w:vertAlign w:val="subscript"/>
          <w:lang w:val="ru-RU"/>
        </w:rPr>
        <w:t>step</w:t>
      </w:r>
      <w:proofErr w:type="spellEnd"/>
      <w:r w:rsidR="00F57729" w:rsidRPr="00F57729">
        <w:rPr>
          <w:lang w:val="ru-RU"/>
        </w:rPr>
        <w:t xml:space="preserve"> = </w:t>
      </w:r>
      <w:proofErr w:type="spellStart"/>
      <w:r w:rsidR="00F57729" w:rsidRPr="00F57729">
        <w:rPr>
          <w:i/>
          <w:lang w:val="ru-RU"/>
        </w:rPr>
        <w:t>T</w:t>
      </w:r>
      <w:r w:rsidR="00F57729" w:rsidRPr="00F57729">
        <w:rPr>
          <w:i/>
          <w:vertAlign w:val="subscript"/>
          <w:lang w:val="ru-RU"/>
        </w:rPr>
        <w:t>fine</w:t>
      </w:r>
      <w:proofErr w:type="spellEnd"/>
      <w:r w:rsidR="00F57729" w:rsidRPr="00F57729">
        <w:rPr>
          <w:lang w:val="ru-RU"/>
        </w:rPr>
        <w:t>.</w:t>
      </w:r>
    </w:p>
    <w:p w14:paraId="19C30538" w14:textId="1FC6FE2D" w:rsidR="00F57729" w:rsidRPr="00F57729" w:rsidRDefault="00835BCA" w:rsidP="00835BCA">
      <w:pPr>
        <w:pStyle w:val="enumlev1"/>
        <w:tabs>
          <w:tab w:val="clear" w:pos="794"/>
          <w:tab w:val="clear" w:pos="1985"/>
          <w:tab w:val="left" w:pos="851"/>
          <w:tab w:val="left" w:pos="2268"/>
        </w:tabs>
        <w:ind w:left="851" w:hanging="851"/>
        <w:rPr>
          <w:lang w:val="ru-RU"/>
        </w:rPr>
      </w:pPr>
      <w:r>
        <w:rPr>
          <w:i/>
          <w:lang w:val="ru-RU"/>
        </w:rPr>
        <w:tab/>
      </w:r>
      <w:proofErr w:type="spellStart"/>
      <w:r w:rsidR="00F57729" w:rsidRPr="00F57729">
        <w:rPr>
          <w:i/>
          <w:lang w:val="ru-RU"/>
        </w:rPr>
        <w:t>Подшаг</w:t>
      </w:r>
      <w:proofErr w:type="spellEnd"/>
      <w:r w:rsidR="00F57729" w:rsidRPr="00F57729">
        <w:rPr>
          <w:i/>
          <w:lang w:val="ru-RU"/>
        </w:rPr>
        <w:t> 6.2.</w:t>
      </w:r>
      <w:r w:rsidR="00F57729" w:rsidRPr="00F57729">
        <w:rPr>
          <w:lang w:val="ru-RU"/>
        </w:rPr>
        <w:tab/>
        <w:t xml:space="preserve">В </w:t>
      </w:r>
      <w:r w:rsidR="00F57729" w:rsidRPr="00835BCA">
        <w:rPr>
          <w:i/>
          <w:lang w:val="ru-RU"/>
        </w:rPr>
        <w:t>противном</w:t>
      </w:r>
      <w:r w:rsidR="00F57729" w:rsidRPr="00F57729">
        <w:rPr>
          <w:lang w:val="ru-RU"/>
        </w:rPr>
        <w:t xml:space="preserve"> случае, если осталось </w:t>
      </w:r>
      <w:proofErr w:type="gramStart"/>
      <w:r w:rsidR="00F57729" w:rsidRPr="00F57729">
        <w:rPr>
          <w:lang w:val="ru-RU"/>
        </w:rPr>
        <w:t>меньше</w:t>
      </w:r>
      <w:proofErr w:type="gramEnd"/>
      <w:r w:rsidR="00F57729" w:rsidRPr="00F57729">
        <w:rPr>
          <w:lang w:val="ru-RU"/>
        </w:rPr>
        <w:t xml:space="preserve"> чем </w:t>
      </w:r>
      <w:proofErr w:type="spellStart"/>
      <w:r w:rsidR="00F57729" w:rsidRPr="00F57729">
        <w:rPr>
          <w:i/>
          <w:lang w:val="ru-RU"/>
        </w:rPr>
        <w:t>N</w:t>
      </w:r>
      <w:r w:rsidR="00F57729" w:rsidRPr="00F57729">
        <w:rPr>
          <w:i/>
          <w:vertAlign w:val="subscript"/>
          <w:lang w:val="ru-RU"/>
        </w:rPr>
        <w:t>coarse</w:t>
      </w:r>
      <w:proofErr w:type="spellEnd"/>
      <w:r w:rsidR="00F57729" w:rsidRPr="00F57729">
        <w:rPr>
          <w:lang w:val="ru-RU"/>
        </w:rPr>
        <w:t xml:space="preserve"> шагов, установите </w:t>
      </w:r>
      <w:proofErr w:type="spellStart"/>
      <w:r w:rsidR="00F57729" w:rsidRPr="00F57729">
        <w:rPr>
          <w:i/>
          <w:lang w:val="ru-RU"/>
        </w:rPr>
        <w:t>T</w:t>
      </w:r>
      <w:r w:rsidR="00F57729" w:rsidRPr="00F57729">
        <w:rPr>
          <w:i/>
          <w:vertAlign w:val="subscript"/>
          <w:lang w:val="ru-RU"/>
        </w:rPr>
        <w:t>step</w:t>
      </w:r>
      <w:proofErr w:type="spellEnd"/>
      <w:r>
        <w:rPr>
          <w:lang w:val="ru-RU"/>
        </w:rPr>
        <w:t> </w:t>
      </w:r>
      <w:r w:rsidR="00F57729" w:rsidRPr="00F57729">
        <w:rPr>
          <w:lang w:val="ru-RU"/>
        </w:rPr>
        <w:t>=</w:t>
      </w:r>
      <w:r>
        <w:rPr>
          <w:lang w:val="ru-RU"/>
        </w:rPr>
        <w:t> </w:t>
      </w:r>
      <w:proofErr w:type="spellStart"/>
      <w:r w:rsidR="00F57729" w:rsidRPr="00F57729">
        <w:rPr>
          <w:i/>
          <w:lang w:val="ru-RU"/>
        </w:rPr>
        <w:t>T</w:t>
      </w:r>
      <w:r w:rsidR="00F57729" w:rsidRPr="00F57729">
        <w:rPr>
          <w:i/>
          <w:vertAlign w:val="subscript"/>
          <w:lang w:val="ru-RU"/>
        </w:rPr>
        <w:t>fine</w:t>
      </w:r>
      <w:proofErr w:type="spellEnd"/>
      <w:r w:rsidR="00F57729" w:rsidRPr="00F57729">
        <w:rPr>
          <w:lang w:val="ru-RU"/>
        </w:rPr>
        <w:t>.</w:t>
      </w:r>
    </w:p>
    <w:p w14:paraId="69ABF75A" w14:textId="4F1E7ED0" w:rsidR="00F57729" w:rsidRPr="00F57729" w:rsidRDefault="00835BCA" w:rsidP="00835BCA">
      <w:pPr>
        <w:pStyle w:val="enumlev1"/>
        <w:tabs>
          <w:tab w:val="clear" w:pos="794"/>
          <w:tab w:val="clear" w:pos="1985"/>
          <w:tab w:val="left" w:pos="851"/>
          <w:tab w:val="left" w:pos="2268"/>
        </w:tabs>
        <w:ind w:left="851" w:hanging="851"/>
        <w:rPr>
          <w:lang w:val="ru-RU"/>
        </w:rPr>
      </w:pPr>
      <w:r>
        <w:rPr>
          <w:i/>
          <w:lang w:val="ru-RU"/>
        </w:rPr>
        <w:tab/>
      </w:r>
      <w:proofErr w:type="spellStart"/>
      <w:r w:rsidR="00F57729" w:rsidRPr="00F57729">
        <w:rPr>
          <w:i/>
          <w:lang w:val="ru-RU"/>
        </w:rPr>
        <w:t>Подшаг</w:t>
      </w:r>
      <w:proofErr w:type="spellEnd"/>
      <w:r w:rsidR="00F57729" w:rsidRPr="00F57729">
        <w:rPr>
          <w:i/>
          <w:lang w:val="ru-RU"/>
        </w:rPr>
        <w:t xml:space="preserve"> 6.3</w:t>
      </w:r>
      <w:r w:rsidR="00F57729" w:rsidRPr="00F57729">
        <w:rPr>
          <w:lang w:val="ru-RU"/>
        </w:rPr>
        <w:t>.</w:t>
      </w:r>
      <w:r w:rsidR="00F57729" w:rsidRPr="00F57729">
        <w:rPr>
          <w:lang w:val="ru-RU"/>
        </w:rPr>
        <w:tab/>
        <w:t xml:space="preserve">В </w:t>
      </w:r>
      <w:r w:rsidR="00F57729" w:rsidRPr="00835BCA">
        <w:rPr>
          <w:i/>
          <w:lang w:val="ru-RU"/>
        </w:rPr>
        <w:t>противном</w:t>
      </w:r>
      <w:r w:rsidR="00F57729" w:rsidRPr="00F57729">
        <w:rPr>
          <w:lang w:val="ru-RU"/>
        </w:rPr>
        <w:t xml:space="preserve"> случае, если любой из углов α для последнего временного шага находится в пределах угла </w:t>
      </w:r>
      <w:r w:rsidR="00F57729" w:rsidRPr="00F57729">
        <w:rPr>
          <w:rFonts w:ascii="Symbol" w:hAnsi="Symbol" w:cs="Symbol"/>
          <w:lang w:val="ru-RU"/>
        </w:rPr>
        <w:t></w:t>
      </w:r>
      <w:proofErr w:type="spellStart"/>
      <w:r w:rsidR="00F57729" w:rsidRPr="00F57729">
        <w:rPr>
          <w:i/>
          <w:vertAlign w:val="subscript"/>
          <w:lang w:val="ru-RU"/>
        </w:rPr>
        <w:t>coarse</w:t>
      </w:r>
      <w:proofErr w:type="spellEnd"/>
      <w:r w:rsidR="00F57729" w:rsidRPr="00F57729">
        <w:rPr>
          <w:lang w:val="ru-RU"/>
        </w:rPr>
        <w:t xml:space="preserve"> зоны исключения, установите </w:t>
      </w:r>
      <w:proofErr w:type="spellStart"/>
      <w:r w:rsidR="00F57729" w:rsidRPr="00F57729">
        <w:rPr>
          <w:i/>
          <w:lang w:val="ru-RU"/>
        </w:rPr>
        <w:t>T</w:t>
      </w:r>
      <w:r w:rsidR="00F57729" w:rsidRPr="00F57729">
        <w:rPr>
          <w:i/>
          <w:vertAlign w:val="subscript"/>
          <w:lang w:val="ru-RU"/>
        </w:rPr>
        <w:t>step</w:t>
      </w:r>
      <w:proofErr w:type="spellEnd"/>
      <w:r w:rsidR="00F57729" w:rsidRPr="00F57729">
        <w:rPr>
          <w:lang w:val="ru-RU"/>
        </w:rPr>
        <w:t xml:space="preserve"> = </w:t>
      </w:r>
      <w:proofErr w:type="spellStart"/>
      <w:r w:rsidR="00F57729" w:rsidRPr="00F57729">
        <w:rPr>
          <w:i/>
          <w:lang w:val="ru-RU"/>
        </w:rPr>
        <w:t>T</w:t>
      </w:r>
      <w:r w:rsidR="00F57729" w:rsidRPr="00F57729">
        <w:rPr>
          <w:i/>
          <w:vertAlign w:val="subscript"/>
          <w:lang w:val="ru-RU"/>
        </w:rPr>
        <w:t>fine</w:t>
      </w:r>
      <w:proofErr w:type="spellEnd"/>
      <w:r w:rsidR="00F57729" w:rsidRPr="00F57729">
        <w:rPr>
          <w:lang w:val="ru-RU"/>
        </w:rPr>
        <w:t xml:space="preserve">, иначе установите </w:t>
      </w:r>
      <w:proofErr w:type="spellStart"/>
      <w:r w:rsidR="00F57729" w:rsidRPr="00F57729">
        <w:rPr>
          <w:i/>
          <w:lang w:val="ru-RU"/>
        </w:rPr>
        <w:t>T</w:t>
      </w:r>
      <w:r w:rsidR="00F57729" w:rsidRPr="00F57729">
        <w:rPr>
          <w:i/>
          <w:vertAlign w:val="subscript"/>
          <w:lang w:val="ru-RU"/>
        </w:rPr>
        <w:t>step</w:t>
      </w:r>
      <w:proofErr w:type="spellEnd"/>
      <w:r w:rsidR="00F57729" w:rsidRPr="00F57729">
        <w:rPr>
          <w:lang w:val="ru-RU"/>
        </w:rPr>
        <w:t> = </w:t>
      </w:r>
      <w:proofErr w:type="spellStart"/>
      <w:r w:rsidR="00F57729" w:rsidRPr="00F57729">
        <w:rPr>
          <w:i/>
          <w:lang w:val="ru-RU"/>
        </w:rPr>
        <w:t>T</w:t>
      </w:r>
      <w:r w:rsidR="00F57729" w:rsidRPr="00F57729">
        <w:rPr>
          <w:i/>
          <w:vertAlign w:val="subscript"/>
          <w:lang w:val="ru-RU"/>
        </w:rPr>
        <w:t>coarse</w:t>
      </w:r>
      <w:proofErr w:type="spellEnd"/>
      <w:r w:rsidR="00F57729" w:rsidRPr="00F57729">
        <w:rPr>
          <w:lang w:val="ru-RU"/>
        </w:rPr>
        <w:t>.</w:t>
      </w:r>
    </w:p>
    <w:p w14:paraId="053D38E0" w14:textId="77777777" w:rsidR="00F57729" w:rsidRPr="00F57729" w:rsidRDefault="00F57729" w:rsidP="003E13E0">
      <w:pPr>
        <w:pStyle w:val="enumlev1"/>
        <w:tabs>
          <w:tab w:val="clear" w:pos="794"/>
          <w:tab w:val="left" w:pos="851"/>
        </w:tabs>
        <w:ind w:left="851" w:hanging="851"/>
        <w:rPr>
          <w:lang w:val="ru-RU"/>
        </w:rPr>
      </w:pPr>
      <w:r w:rsidRPr="00F57729">
        <w:rPr>
          <w:i/>
          <w:lang w:val="ru-RU"/>
        </w:rPr>
        <w:t>Шаг 7</w:t>
      </w:r>
      <w:r w:rsidRPr="00F57729">
        <w:rPr>
          <w:lang w:val="ru-RU"/>
        </w:rPr>
        <w:t>.</w:t>
      </w:r>
      <w:r w:rsidRPr="00F57729">
        <w:rPr>
          <w:lang w:val="ru-RU"/>
        </w:rPr>
        <w:tab/>
        <w:t>Обновите векторы позиций и векторы скорости всех спутников НГСО, используя алгоритм в пункте D6.3.</w:t>
      </w:r>
    </w:p>
    <w:p w14:paraId="18BBA28C" w14:textId="77777777" w:rsidR="00F57729" w:rsidRPr="00F57729" w:rsidRDefault="00F57729" w:rsidP="003E13E0">
      <w:pPr>
        <w:pStyle w:val="enumlev1"/>
        <w:tabs>
          <w:tab w:val="clear" w:pos="794"/>
          <w:tab w:val="left" w:pos="851"/>
        </w:tabs>
        <w:ind w:left="851" w:hanging="851"/>
        <w:rPr>
          <w:lang w:val="ru-RU"/>
        </w:rPr>
      </w:pPr>
      <w:r w:rsidRPr="00F57729">
        <w:rPr>
          <w:i/>
          <w:lang w:val="ru-RU"/>
        </w:rPr>
        <w:t>Шаг 8</w:t>
      </w:r>
      <w:r w:rsidRPr="00F57729">
        <w:rPr>
          <w:lang w:val="ru-RU"/>
        </w:rPr>
        <w:t>.</w:t>
      </w:r>
      <w:r w:rsidRPr="00F57729">
        <w:rPr>
          <w:lang w:val="ru-RU"/>
        </w:rPr>
        <w:tab/>
        <w:t>Обновите векторы позиций спутника ГСО, используя алгоритм в пункте D6.2.</w:t>
      </w:r>
    </w:p>
    <w:p w14:paraId="71579F09" w14:textId="77777777" w:rsidR="00F57729" w:rsidRPr="00F57729" w:rsidRDefault="00F57729" w:rsidP="003E13E0">
      <w:pPr>
        <w:pStyle w:val="enumlev1"/>
        <w:tabs>
          <w:tab w:val="clear" w:pos="794"/>
          <w:tab w:val="left" w:pos="851"/>
        </w:tabs>
        <w:ind w:left="851" w:hanging="851"/>
        <w:rPr>
          <w:lang w:val="ru-RU"/>
        </w:rPr>
      </w:pPr>
      <w:r w:rsidRPr="00F57729">
        <w:rPr>
          <w:i/>
          <w:lang w:val="ru-RU"/>
        </w:rPr>
        <w:t>Шаг 9</w:t>
      </w:r>
      <w:r w:rsidRPr="00F57729">
        <w:rPr>
          <w:lang w:val="ru-RU"/>
        </w:rPr>
        <w:t>.</w:t>
      </w:r>
      <w:r w:rsidRPr="00F57729">
        <w:rPr>
          <w:lang w:val="ru-RU"/>
        </w:rPr>
        <w:tab/>
        <w:t>Установите э.п.п.м.</w:t>
      </w:r>
      <w:r w:rsidRPr="00F57729">
        <w:rPr>
          <w:vertAlign w:val="subscript"/>
          <w:lang w:val="ru-RU"/>
        </w:rPr>
        <w:t xml:space="preserve">is </w:t>
      </w:r>
      <w:r w:rsidRPr="00F57729">
        <w:rPr>
          <w:lang w:val="ru-RU"/>
        </w:rPr>
        <w:t>= 0.</w:t>
      </w:r>
    </w:p>
    <w:p w14:paraId="497D15BA" w14:textId="77777777" w:rsidR="00F57729" w:rsidRPr="00F57729" w:rsidRDefault="00F57729" w:rsidP="003E13E0">
      <w:pPr>
        <w:pStyle w:val="enumlev1"/>
        <w:tabs>
          <w:tab w:val="clear" w:pos="794"/>
          <w:tab w:val="left" w:pos="851"/>
        </w:tabs>
        <w:ind w:left="851" w:hanging="851"/>
        <w:rPr>
          <w:lang w:val="ru-RU"/>
        </w:rPr>
      </w:pPr>
      <w:r w:rsidRPr="00F57729">
        <w:rPr>
          <w:i/>
          <w:lang w:val="ru-RU"/>
        </w:rPr>
        <w:lastRenderedPageBreak/>
        <w:t>Шаг 10</w:t>
      </w:r>
      <w:r w:rsidRPr="00F57729">
        <w:rPr>
          <w:lang w:val="ru-RU"/>
        </w:rPr>
        <w:t>.</w:t>
      </w:r>
      <w:r w:rsidRPr="00F57729">
        <w:rPr>
          <w:lang w:val="ru-RU"/>
        </w:rPr>
        <w:tab/>
      </w:r>
      <w:r w:rsidRPr="003E13E0">
        <w:rPr>
          <w:lang w:val="ru-RU"/>
        </w:rPr>
        <w:t>Повторите</w:t>
      </w:r>
      <w:r w:rsidRPr="00F57729">
        <w:rPr>
          <w:lang w:val="ru-RU"/>
        </w:rPr>
        <w:t xml:space="preserve"> шаги 10–18 для всех космических станций НГСО.</w:t>
      </w:r>
    </w:p>
    <w:p w14:paraId="5EB76B57" w14:textId="77777777" w:rsidR="00F57729" w:rsidRPr="00F57729" w:rsidRDefault="00F57729" w:rsidP="003E13E0">
      <w:pPr>
        <w:pStyle w:val="enumlev1"/>
        <w:tabs>
          <w:tab w:val="clear" w:pos="794"/>
          <w:tab w:val="left" w:pos="851"/>
        </w:tabs>
        <w:ind w:left="851" w:hanging="851"/>
        <w:rPr>
          <w:lang w:val="ru-RU"/>
        </w:rPr>
      </w:pPr>
      <w:r w:rsidRPr="00F57729">
        <w:rPr>
          <w:i/>
          <w:lang w:val="ru-RU"/>
        </w:rPr>
        <w:t>Шаг 11</w:t>
      </w:r>
      <w:r w:rsidRPr="00F57729">
        <w:rPr>
          <w:lang w:val="ru-RU"/>
        </w:rPr>
        <w:t>.</w:t>
      </w:r>
      <w:r w:rsidRPr="00F57729">
        <w:rPr>
          <w:lang w:val="ru-RU"/>
        </w:rPr>
        <w:tab/>
        <w:t>Определите, видна ли эта космическая станция НГСО со спутника ГСО, используя алгоритм в пункте D6.4.1.</w:t>
      </w:r>
    </w:p>
    <w:p w14:paraId="3D9DE297" w14:textId="77777777" w:rsidR="00F57729" w:rsidRPr="00F57729" w:rsidRDefault="00F57729" w:rsidP="003E13E0">
      <w:pPr>
        <w:pStyle w:val="enumlev1"/>
        <w:tabs>
          <w:tab w:val="clear" w:pos="794"/>
          <w:tab w:val="left" w:pos="851"/>
        </w:tabs>
        <w:ind w:left="851" w:hanging="851"/>
        <w:rPr>
          <w:lang w:val="ru-RU"/>
        </w:rPr>
      </w:pPr>
      <w:r w:rsidRPr="00F57729">
        <w:rPr>
          <w:i/>
          <w:lang w:val="ru-RU"/>
        </w:rPr>
        <w:t>Шаг 12</w:t>
      </w:r>
      <w:r w:rsidRPr="00F57729">
        <w:rPr>
          <w:lang w:val="ru-RU"/>
        </w:rPr>
        <w:t>.</w:t>
      </w:r>
      <w:r w:rsidRPr="00F57729">
        <w:rPr>
          <w:lang w:val="ru-RU"/>
        </w:rPr>
        <w:tab/>
        <w:t>Если космическая станция НГСО видна со спутника ГСО, то выполните шаги 13–18.</w:t>
      </w:r>
    </w:p>
    <w:p w14:paraId="6D0A899A" w14:textId="77777777" w:rsidR="00F57729" w:rsidRPr="00F57729" w:rsidRDefault="00F57729" w:rsidP="003E13E0">
      <w:pPr>
        <w:pStyle w:val="enumlev1"/>
        <w:tabs>
          <w:tab w:val="clear" w:pos="794"/>
          <w:tab w:val="left" w:pos="851"/>
        </w:tabs>
        <w:ind w:left="851" w:hanging="851"/>
        <w:rPr>
          <w:lang w:val="ru-RU"/>
        </w:rPr>
      </w:pPr>
      <w:r w:rsidRPr="00F57729">
        <w:rPr>
          <w:i/>
          <w:lang w:val="ru-RU"/>
        </w:rPr>
        <w:t>Шаг 13</w:t>
      </w:r>
      <w:r w:rsidRPr="00F57729">
        <w:rPr>
          <w:lang w:val="ru-RU"/>
        </w:rPr>
        <w:t>.</w:t>
      </w:r>
      <w:r w:rsidRPr="00F57729">
        <w:rPr>
          <w:lang w:val="ru-RU"/>
        </w:rPr>
        <w:tab/>
        <w:t xml:space="preserve">Вычислите </w:t>
      </w:r>
      <w:proofErr w:type="spellStart"/>
      <w:r w:rsidRPr="00F57729">
        <w:rPr>
          <w:lang w:val="ru-RU"/>
        </w:rPr>
        <w:t>э.и.и.м</w:t>
      </w:r>
      <w:proofErr w:type="spellEnd"/>
      <w:r w:rsidRPr="00F57729">
        <w:rPr>
          <w:lang w:val="ru-RU"/>
        </w:rPr>
        <w:t>. (</w:t>
      </w:r>
      <w:proofErr w:type="gramStart"/>
      <w:r w:rsidRPr="00F57729">
        <w:rPr>
          <w:lang w:val="ru-RU"/>
        </w:rPr>
        <w:t>дБ(</w:t>
      </w:r>
      <w:proofErr w:type="gramEnd"/>
      <w:r w:rsidRPr="00F57729">
        <w:rPr>
          <w:lang w:val="ru-RU"/>
        </w:rPr>
        <w:t>Вт/</w:t>
      </w:r>
      <w:proofErr w:type="spellStart"/>
      <w:r w:rsidRPr="00F57729">
        <w:rPr>
          <w:lang w:val="ru-RU"/>
        </w:rPr>
        <w:t>BW</w:t>
      </w:r>
      <w:r w:rsidRPr="00F57729">
        <w:rPr>
          <w:vertAlign w:val="subscript"/>
          <w:lang w:val="ru-RU"/>
        </w:rPr>
        <w:t>rif</w:t>
      </w:r>
      <w:proofErr w:type="spellEnd"/>
      <w:r w:rsidRPr="00F57729">
        <w:rPr>
          <w:lang w:val="ru-RU"/>
        </w:rPr>
        <w:t xml:space="preserve">)) космической станции НГСО в направлении спутника ГСО, используя маску </w:t>
      </w:r>
      <w:proofErr w:type="spellStart"/>
      <w:r w:rsidRPr="00F57729">
        <w:rPr>
          <w:lang w:val="ru-RU"/>
        </w:rPr>
        <w:t>э.и.и.м</w:t>
      </w:r>
      <w:proofErr w:type="spellEnd"/>
      <w:r w:rsidRPr="00F57729">
        <w:rPr>
          <w:lang w:val="ru-RU"/>
        </w:rPr>
        <w:t>. в пункте C3 для широты космической станции НГСО.</w:t>
      </w:r>
    </w:p>
    <w:p w14:paraId="484DD57A" w14:textId="77777777" w:rsidR="00F57729" w:rsidRPr="00F57729" w:rsidRDefault="00F57729" w:rsidP="003E13E0">
      <w:pPr>
        <w:pStyle w:val="enumlev1"/>
        <w:tabs>
          <w:tab w:val="clear" w:pos="794"/>
          <w:tab w:val="left" w:pos="851"/>
        </w:tabs>
        <w:ind w:left="851" w:hanging="851"/>
        <w:rPr>
          <w:lang w:val="ru-RU"/>
        </w:rPr>
      </w:pPr>
      <w:r w:rsidRPr="00F57729">
        <w:rPr>
          <w:i/>
          <w:lang w:val="ru-RU"/>
        </w:rPr>
        <w:t>Шаг 14</w:t>
      </w:r>
      <w:r w:rsidRPr="00F57729">
        <w:rPr>
          <w:lang w:val="ru-RU"/>
        </w:rPr>
        <w:t>.</w:t>
      </w:r>
      <w:r w:rsidRPr="00F57729">
        <w:rPr>
          <w:lang w:val="ru-RU"/>
        </w:rPr>
        <w:tab/>
        <w:t xml:space="preserve">Рассчитайте </w:t>
      </w:r>
      <w:r w:rsidRPr="00F57729">
        <w:rPr>
          <w:i/>
          <w:lang w:val="ru-RU"/>
        </w:rPr>
        <w:t>G</w:t>
      </w:r>
      <w:r w:rsidRPr="00F57729">
        <w:rPr>
          <w:i/>
          <w:vertAlign w:val="subscript"/>
          <w:lang w:val="ru-RU"/>
        </w:rPr>
        <w:t>RX</w:t>
      </w:r>
      <w:r w:rsidRPr="00F57729">
        <w:rPr>
          <w:lang w:val="ru-RU"/>
        </w:rPr>
        <w:t>, равный относительному усилению при приеме (дБ) на спутнике ГСО, используя подходящую диаграмму усиления, указанную в алгоритмах в пункте D6.5.</w:t>
      </w:r>
    </w:p>
    <w:p w14:paraId="6D037EF6" w14:textId="77777777" w:rsidR="00F57729" w:rsidRPr="00F57729" w:rsidRDefault="00F57729" w:rsidP="003E13E0">
      <w:pPr>
        <w:pStyle w:val="enumlev1"/>
        <w:tabs>
          <w:tab w:val="clear" w:pos="794"/>
          <w:tab w:val="left" w:pos="851"/>
        </w:tabs>
        <w:ind w:left="851" w:hanging="851"/>
        <w:rPr>
          <w:lang w:val="ru-RU"/>
        </w:rPr>
      </w:pPr>
      <w:r w:rsidRPr="00F57729">
        <w:rPr>
          <w:i/>
          <w:lang w:val="ru-RU"/>
        </w:rPr>
        <w:t>Шаг 15</w:t>
      </w:r>
      <w:r w:rsidRPr="00F57729">
        <w:rPr>
          <w:lang w:val="ru-RU"/>
        </w:rPr>
        <w:t>.</w:t>
      </w:r>
      <w:r w:rsidRPr="00F57729">
        <w:rPr>
          <w:lang w:val="ru-RU"/>
        </w:rPr>
        <w:tab/>
        <w:t xml:space="preserve">Рассчитайте </w:t>
      </w:r>
      <w:r w:rsidRPr="00F57729">
        <w:rPr>
          <w:i/>
          <w:lang w:val="ru-RU"/>
        </w:rPr>
        <w:t>D</w:t>
      </w:r>
      <w:r w:rsidRPr="00F57729">
        <w:rPr>
          <w:lang w:val="ru-RU"/>
        </w:rPr>
        <w:t>, равное расстоянию (км) между космической станцией НГСО и спутником ГСО, используя алгоритм в пункте D6.4.1.</w:t>
      </w:r>
    </w:p>
    <w:p w14:paraId="3A2A94CF" w14:textId="77777777" w:rsidR="00F57729" w:rsidRPr="00F57729" w:rsidRDefault="00F57729" w:rsidP="003E13E0">
      <w:pPr>
        <w:pStyle w:val="enumlev1"/>
        <w:tabs>
          <w:tab w:val="clear" w:pos="794"/>
          <w:tab w:val="left" w:pos="851"/>
        </w:tabs>
        <w:ind w:left="851" w:hanging="851"/>
        <w:rPr>
          <w:lang w:val="ru-RU"/>
        </w:rPr>
      </w:pPr>
      <w:r w:rsidRPr="00F57729">
        <w:rPr>
          <w:i/>
          <w:lang w:val="ru-RU"/>
        </w:rPr>
        <w:t>Шаг 16</w:t>
      </w:r>
      <w:r w:rsidRPr="00F57729">
        <w:rPr>
          <w:lang w:val="ru-RU"/>
        </w:rPr>
        <w:t>.</w:t>
      </w:r>
      <w:r w:rsidRPr="00F57729">
        <w:rPr>
          <w:lang w:val="ru-RU"/>
        </w:rPr>
        <w:tab/>
        <w:t xml:space="preserve">Рассчитайте коэффициент расширения </w:t>
      </w:r>
      <w:r w:rsidRPr="00F57729">
        <w:rPr>
          <w:i/>
          <w:lang w:val="ru-RU"/>
        </w:rPr>
        <w:t>L</w:t>
      </w:r>
      <w:r w:rsidRPr="00F57729">
        <w:rPr>
          <w:i/>
          <w:vertAlign w:val="subscript"/>
          <w:lang w:val="ru-RU"/>
        </w:rPr>
        <w:t>FS</w:t>
      </w:r>
      <w:r w:rsidRPr="00F57729">
        <w:rPr>
          <w:lang w:val="ru-RU"/>
        </w:rPr>
        <w:t xml:space="preserve"> = 10 </w:t>
      </w:r>
      <w:proofErr w:type="spellStart"/>
      <w:proofErr w:type="gramStart"/>
      <w:r w:rsidRPr="00F57729">
        <w:rPr>
          <w:lang w:val="ru-RU"/>
        </w:rPr>
        <w:t>log</w:t>
      </w:r>
      <w:proofErr w:type="spellEnd"/>
      <w:r w:rsidRPr="00F57729">
        <w:rPr>
          <w:lang w:val="ru-RU"/>
        </w:rPr>
        <w:t>(</w:t>
      </w:r>
      <w:proofErr w:type="gramEnd"/>
      <w:r w:rsidRPr="00F57729">
        <w:rPr>
          <w:lang w:val="ru-RU"/>
        </w:rPr>
        <w:t>4</w:t>
      </w:r>
      <w:r w:rsidRPr="00F57729">
        <w:rPr>
          <w:rFonts w:ascii="Symbol" w:hAnsi="Symbol" w:cs="Symbol"/>
          <w:lang w:val="ru-RU"/>
        </w:rPr>
        <w:t></w:t>
      </w:r>
      <w:r w:rsidRPr="00F57729">
        <w:rPr>
          <w:lang w:val="ru-RU"/>
        </w:rPr>
        <w:t xml:space="preserve"> </w:t>
      </w:r>
      <w:r w:rsidRPr="00F57729">
        <w:rPr>
          <w:i/>
          <w:lang w:val="ru-RU"/>
        </w:rPr>
        <w:t>D</w:t>
      </w:r>
      <w:r w:rsidRPr="00F57729">
        <w:rPr>
          <w:vertAlign w:val="superscript"/>
          <w:lang w:val="ru-RU"/>
        </w:rPr>
        <w:t>2</w:t>
      </w:r>
      <w:r w:rsidRPr="00F57729">
        <w:rPr>
          <w:lang w:val="ru-RU"/>
        </w:rPr>
        <w:t>) + 60.</w:t>
      </w:r>
    </w:p>
    <w:p w14:paraId="0E9BA357" w14:textId="77777777" w:rsidR="00F57729" w:rsidRPr="00F57729" w:rsidRDefault="00F57729" w:rsidP="003E13E0">
      <w:pPr>
        <w:pStyle w:val="enumlev1"/>
        <w:tabs>
          <w:tab w:val="clear" w:pos="794"/>
          <w:tab w:val="left" w:pos="851"/>
        </w:tabs>
        <w:ind w:left="851" w:hanging="851"/>
        <w:rPr>
          <w:lang w:val="ru-RU"/>
        </w:rPr>
      </w:pPr>
      <w:r w:rsidRPr="00F57729">
        <w:rPr>
          <w:i/>
          <w:lang w:val="ru-RU"/>
        </w:rPr>
        <w:t>Шаг 17</w:t>
      </w:r>
      <w:r w:rsidRPr="00F57729">
        <w:rPr>
          <w:lang w:val="ru-RU"/>
        </w:rPr>
        <w:t>.</w:t>
      </w:r>
      <w:r w:rsidRPr="00F57729">
        <w:rPr>
          <w:lang w:val="ru-RU"/>
        </w:rPr>
        <w:tab/>
        <w:t xml:space="preserve">Рассчитайте </w:t>
      </w:r>
      <w:proofErr w:type="spellStart"/>
      <w:r w:rsidRPr="00F57729">
        <w:rPr>
          <w:lang w:val="ru-RU"/>
        </w:rPr>
        <w:t>э.п.п.м.</w:t>
      </w:r>
      <w:r w:rsidRPr="00F57729">
        <w:rPr>
          <w:vertAlign w:val="subscript"/>
          <w:lang w:val="ru-RU"/>
        </w:rPr>
        <w:t>is</w:t>
      </w:r>
      <w:r w:rsidRPr="00F57729">
        <w:rPr>
          <w:i/>
          <w:vertAlign w:val="subscript"/>
          <w:lang w:val="ru-RU"/>
        </w:rPr>
        <w:t>i</w:t>
      </w:r>
      <w:proofErr w:type="spellEnd"/>
      <w:r w:rsidRPr="00F57729">
        <w:rPr>
          <w:lang w:val="ru-RU"/>
        </w:rPr>
        <w:t xml:space="preserve"> для этого спутника НГСО:</w:t>
      </w:r>
    </w:p>
    <w:p w14:paraId="03D607CB" w14:textId="77777777" w:rsidR="00F57729" w:rsidRPr="00F57729" w:rsidRDefault="00F57729" w:rsidP="00F57729">
      <w:pPr>
        <w:pStyle w:val="Equation"/>
        <w:rPr>
          <w:lang w:val="ru-RU"/>
        </w:rPr>
      </w:pPr>
      <w:r w:rsidRPr="00F57729">
        <w:rPr>
          <w:lang w:val="ru-RU"/>
        </w:rPr>
        <w:tab/>
      </w:r>
      <w:r w:rsidRPr="00F57729">
        <w:rPr>
          <w:lang w:val="ru-RU"/>
        </w:rPr>
        <w:tab/>
      </w:r>
      <w:proofErr w:type="spellStart"/>
      <w:r w:rsidRPr="00F57729">
        <w:rPr>
          <w:i/>
          <w:lang w:val="ru-RU"/>
        </w:rPr>
        <w:t>э.п.</w:t>
      </w:r>
      <w:proofErr w:type="gramStart"/>
      <w:r w:rsidRPr="00F57729">
        <w:rPr>
          <w:i/>
          <w:lang w:val="ru-RU"/>
        </w:rPr>
        <w:t>п.м</w:t>
      </w:r>
      <w:proofErr w:type="gramEnd"/>
      <w:r w:rsidRPr="00F57729">
        <w:rPr>
          <w:i/>
          <w:vertAlign w:val="subscript"/>
          <w:lang w:val="ru-RU"/>
        </w:rPr>
        <w:t>isi</w:t>
      </w:r>
      <w:proofErr w:type="spellEnd"/>
      <w:r w:rsidRPr="00F57729">
        <w:rPr>
          <w:i/>
          <w:lang w:val="ru-RU"/>
        </w:rPr>
        <w:t xml:space="preserve"> = </w:t>
      </w:r>
      <w:proofErr w:type="spellStart"/>
      <w:r w:rsidRPr="00F57729">
        <w:rPr>
          <w:i/>
          <w:lang w:val="ru-RU"/>
        </w:rPr>
        <w:t>э.и.и.м</w:t>
      </w:r>
      <w:proofErr w:type="spellEnd"/>
      <w:r w:rsidRPr="00F57729">
        <w:rPr>
          <w:i/>
          <w:lang w:val="ru-RU"/>
        </w:rPr>
        <w:t>. – L</w:t>
      </w:r>
      <w:r w:rsidRPr="00F57729">
        <w:rPr>
          <w:i/>
          <w:vertAlign w:val="subscript"/>
          <w:lang w:val="ru-RU"/>
        </w:rPr>
        <w:t>FS</w:t>
      </w:r>
      <w:r w:rsidRPr="00F57729">
        <w:rPr>
          <w:i/>
          <w:lang w:val="ru-RU"/>
        </w:rPr>
        <w:t xml:space="preserve"> + G</w:t>
      </w:r>
      <w:r w:rsidRPr="00F57729">
        <w:rPr>
          <w:i/>
          <w:vertAlign w:val="subscript"/>
          <w:lang w:val="ru-RU"/>
        </w:rPr>
        <w:t>RX</w:t>
      </w:r>
      <w:r w:rsidRPr="00F57729">
        <w:rPr>
          <w:i/>
          <w:lang w:val="ru-RU"/>
        </w:rPr>
        <w:t xml:space="preserve"> – </w:t>
      </w:r>
      <w:proofErr w:type="spellStart"/>
      <w:r w:rsidRPr="00F57729">
        <w:rPr>
          <w:i/>
          <w:lang w:val="ru-RU"/>
        </w:rPr>
        <w:t>G</w:t>
      </w:r>
      <w:r w:rsidRPr="00F57729">
        <w:rPr>
          <w:i/>
          <w:vertAlign w:val="subscript"/>
          <w:lang w:val="ru-RU"/>
        </w:rPr>
        <w:t>max</w:t>
      </w:r>
      <w:proofErr w:type="spellEnd"/>
      <w:r w:rsidRPr="00F57729">
        <w:rPr>
          <w:lang w:val="ru-RU"/>
        </w:rPr>
        <w:t>.</w:t>
      </w:r>
    </w:p>
    <w:p w14:paraId="44F5994A" w14:textId="77777777" w:rsidR="00F57729" w:rsidRPr="00F57729" w:rsidRDefault="00F57729" w:rsidP="003E13E0">
      <w:pPr>
        <w:pStyle w:val="enumlev1"/>
        <w:tabs>
          <w:tab w:val="clear" w:pos="794"/>
          <w:tab w:val="left" w:pos="851"/>
        </w:tabs>
        <w:ind w:left="851" w:hanging="851"/>
        <w:rPr>
          <w:lang w:val="ru-RU"/>
        </w:rPr>
      </w:pPr>
      <w:r w:rsidRPr="00F57729">
        <w:rPr>
          <w:i/>
          <w:lang w:val="ru-RU"/>
        </w:rPr>
        <w:t>Шаг 18</w:t>
      </w:r>
      <w:r w:rsidRPr="00F57729">
        <w:rPr>
          <w:lang w:val="ru-RU"/>
        </w:rPr>
        <w:t>.</w:t>
      </w:r>
      <w:r w:rsidRPr="00F57729">
        <w:rPr>
          <w:lang w:val="ru-RU"/>
        </w:rPr>
        <w:tab/>
        <w:t>Увеличьте э.п.п.м.</w:t>
      </w:r>
      <w:r w:rsidRPr="00F57729">
        <w:rPr>
          <w:vertAlign w:val="subscript"/>
          <w:lang w:val="ru-RU"/>
        </w:rPr>
        <w:t xml:space="preserve">is </w:t>
      </w:r>
      <w:r w:rsidRPr="00F57729">
        <w:rPr>
          <w:lang w:val="ru-RU"/>
        </w:rPr>
        <w:t xml:space="preserve">на приращение </w:t>
      </w:r>
      <w:proofErr w:type="spellStart"/>
      <w:r w:rsidRPr="00F57729">
        <w:rPr>
          <w:lang w:val="ru-RU"/>
        </w:rPr>
        <w:t>э.п.п.м.</w:t>
      </w:r>
      <w:r w:rsidRPr="00F57729">
        <w:rPr>
          <w:vertAlign w:val="subscript"/>
          <w:lang w:val="ru-RU"/>
        </w:rPr>
        <w:t>is</w:t>
      </w:r>
      <w:r w:rsidRPr="00F57729">
        <w:rPr>
          <w:i/>
          <w:vertAlign w:val="subscript"/>
          <w:lang w:val="ru-RU"/>
        </w:rPr>
        <w:t>i</w:t>
      </w:r>
      <w:proofErr w:type="spellEnd"/>
      <w:r w:rsidRPr="00F57729">
        <w:rPr>
          <w:lang w:val="ru-RU"/>
        </w:rPr>
        <w:t>.</w:t>
      </w:r>
    </w:p>
    <w:p w14:paraId="1D067B9C" w14:textId="77777777" w:rsidR="00F57729" w:rsidRPr="00F57729" w:rsidRDefault="00F57729" w:rsidP="003E13E0">
      <w:pPr>
        <w:pStyle w:val="enumlev1"/>
        <w:tabs>
          <w:tab w:val="clear" w:pos="794"/>
          <w:tab w:val="left" w:pos="851"/>
        </w:tabs>
        <w:ind w:left="851" w:hanging="851"/>
        <w:rPr>
          <w:lang w:val="ru-RU"/>
        </w:rPr>
      </w:pPr>
      <w:r w:rsidRPr="00F57729">
        <w:rPr>
          <w:i/>
          <w:lang w:val="ru-RU"/>
        </w:rPr>
        <w:t>Шаг 19</w:t>
      </w:r>
      <w:r w:rsidRPr="00F57729">
        <w:rPr>
          <w:lang w:val="ru-RU"/>
        </w:rPr>
        <w:t>.</w:t>
      </w:r>
      <w:r w:rsidRPr="00F57729">
        <w:rPr>
          <w:lang w:val="ru-RU"/>
        </w:rPr>
        <w:tab/>
        <w:t xml:space="preserve">Увеличьте статистику </w:t>
      </w:r>
      <w:proofErr w:type="spellStart"/>
      <w:r w:rsidRPr="00F57729">
        <w:rPr>
          <w:lang w:val="ru-RU"/>
        </w:rPr>
        <w:t>э.п.п.м</w:t>
      </w:r>
      <w:proofErr w:type="spellEnd"/>
      <w:r w:rsidRPr="00F57729">
        <w:rPr>
          <w:lang w:val="ru-RU"/>
        </w:rPr>
        <w:t>.</w:t>
      </w:r>
      <w:r w:rsidRPr="00F57729">
        <w:rPr>
          <w:vertAlign w:val="subscript"/>
          <w:lang w:val="ru-RU"/>
        </w:rPr>
        <w:t xml:space="preserve"> </w:t>
      </w:r>
      <w:proofErr w:type="spellStart"/>
      <w:r w:rsidRPr="00F57729">
        <w:rPr>
          <w:vertAlign w:val="subscript"/>
          <w:lang w:val="ru-RU"/>
        </w:rPr>
        <w:t>is</w:t>
      </w:r>
      <w:proofErr w:type="spellEnd"/>
      <w:r w:rsidRPr="00F57729">
        <w:rPr>
          <w:vertAlign w:val="subscript"/>
          <w:lang w:val="ru-RU"/>
        </w:rPr>
        <w:t xml:space="preserve"> </w:t>
      </w:r>
      <w:r w:rsidRPr="00F57729">
        <w:rPr>
          <w:lang w:val="ru-RU"/>
        </w:rPr>
        <w:t>на эту величину э.п.п.м.</w:t>
      </w:r>
      <w:r w:rsidRPr="00F57729">
        <w:rPr>
          <w:vertAlign w:val="subscript"/>
          <w:lang w:val="ru-RU"/>
        </w:rPr>
        <w:t>is</w:t>
      </w:r>
      <w:r w:rsidRPr="00F57729">
        <w:rPr>
          <w:lang w:val="ru-RU"/>
        </w:rPr>
        <w:t>.</w:t>
      </w:r>
    </w:p>
    <w:p w14:paraId="1CC0CD57" w14:textId="77777777" w:rsidR="00F57729" w:rsidRPr="00F57729" w:rsidRDefault="00F57729" w:rsidP="003E13E0">
      <w:pPr>
        <w:pStyle w:val="enumlev1"/>
        <w:tabs>
          <w:tab w:val="clear" w:pos="794"/>
          <w:tab w:val="left" w:pos="851"/>
        </w:tabs>
        <w:ind w:left="851" w:hanging="851"/>
        <w:rPr>
          <w:lang w:val="ru-RU"/>
        </w:rPr>
      </w:pPr>
      <w:r w:rsidRPr="00F57729">
        <w:rPr>
          <w:lang w:val="ru-RU"/>
        </w:rPr>
        <w:tab/>
        <w:t xml:space="preserve">Если задействован алгоритм с двумя временными шагами, то должен использоваться указанный ниже </w:t>
      </w:r>
      <w:proofErr w:type="spellStart"/>
      <w:r w:rsidRPr="00F57729">
        <w:rPr>
          <w:lang w:val="ru-RU"/>
        </w:rPr>
        <w:t>подшаг</w:t>
      </w:r>
      <w:proofErr w:type="spellEnd"/>
      <w:r w:rsidRPr="00F57729">
        <w:rPr>
          <w:lang w:val="ru-RU"/>
        </w:rPr>
        <w:t>.</w:t>
      </w:r>
    </w:p>
    <w:p w14:paraId="2B9248E4" w14:textId="04AB3198" w:rsidR="00F57729" w:rsidRPr="00F57729" w:rsidRDefault="0048229C" w:rsidP="0048229C">
      <w:pPr>
        <w:pStyle w:val="enumlev1"/>
        <w:tabs>
          <w:tab w:val="clear" w:pos="794"/>
          <w:tab w:val="clear" w:pos="1985"/>
          <w:tab w:val="left" w:pos="851"/>
          <w:tab w:val="left" w:pos="2268"/>
        </w:tabs>
        <w:ind w:left="851" w:hanging="851"/>
        <w:rPr>
          <w:lang w:val="ru-RU"/>
        </w:rPr>
      </w:pPr>
      <w:r>
        <w:rPr>
          <w:i/>
          <w:lang w:val="ru-RU"/>
        </w:rPr>
        <w:tab/>
      </w:r>
      <w:proofErr w:type="spellStart"/>
      <w:r w:rsidR="00F57729" w:rsidRPr="00F57729">
        <w:rPr>
          <w:i/>
          <w:lang w:val="ru-RU"/>
        </w:rPr>
        <w:t>Подшаг</w:t>
      </w:r>
      <w:proofErr w:type="spellEnd"/>
      <w:r w:rsidR="00F57729" w:rsidRPr="00F57729">
        <w:rPr>
          <w:i/>
          <w:lang w:val="ru-RU"/>
        </w:rPr>
        <w:t> 19.1</w:t>
      </w:r>
      <w:r w:rsidR="00F57729" w:rsidRPr="00F57729">
        <w:rPr>
          <w:lang w:val="ru-RU"/>
        </w:rPr>
        <w:t>.</w:t>
      </w:r>
      <w:r w:rsidR="00F57729" w:rsidRPr="00F57729">
        <w:rPr>
          <w:lang w:val="ru-RU"/>
        </w:rPr>
        <w:tab/>
        <w:t>Увеличьте статистику э.п.п.м.</w:t>
      </w:r>
      <w:r w:rsidR="00F57729" w:rsidRPr="00F57729">
        <w:rPr>
          <w:vertAlign w:val="subscript"/>
          <w:lang w:val="ru-RU"/>
        </w:rPr>
        <w:t xml:space="preserve">is </w:t>
      </w:r>
      <w:r w:rsidR="00F57729" w:rsidRPr="00F57729">
        <w:rPr>
          <w:lang w:val="ru-RU"/>
        </w:rPr>
        <w:t>на величину э.п.п.м.</w:t>
      </w:r>
      <w:r w:rsidR="00F57729" w:rsidRPr="00F57729">
        <w:rPr>
          <w:vertAlign w:val="subscript"/>
          <w:lang w:val="ru-RU"/>
        </w:rPr>
        <w:t xml:space="preserve">is </w:t>
      </w:r>
      <w:r w:rsidR="00F57729" w:rsidRPr="00F57729">
        <w:rPr>
          <w:lang w:val="ru-RU"/>
        </w:rPr>
        <w:t xml:space="preserve">для этого временного шага с помощью ввода параметра </w:t>
      </w:r>
      <w:proofErr w:type="spellStart"/>
      <w:r w:rsidR="00F57729" w:rsidRPr="00F57729">
        <w:rPr>
          <w:i/>
          <w:lang w:val="ru-RU"/>
        </w:rPr>
        <w:t>T</w:t>
      </w:r>
      <w:r w:rsidR="00F57729" w:rsidRPr="00F57729">
        <w:rPr>
          <w:i/>
          <w:vertAlign w:val="subscript"/>
          <w:lang w:val="ru-RU"/>
        </w:rPr>
        <w:t>step</w:t>
      </w:r>
      <w:proofErr w:type="spellEnd"/>
      <w:r w:rsidR="00F57729" w:rsidRPr="00F57729">
        <w:rPr>
          <w:lang w:val="ru-RU"/>
        </w:rPr>
        <w:t>/</w:t>
      </w:r>
      <w:proofErr w:type="spellStart"/>
      <w:r w:rsidR="00F57729" w:rsidRPr="00F57729">
        <w:rPr>
          <w:i/>
          <w:lang w:val="ru-RU"/>
        </w:rPr>
        <w:t>T</w:t>
      </w:r>
      <w:r w:rsidR="00F57729" w:rsidRPr="00F57729">
        <w:rPr>
          <w:i/>
          <w:vertAlign w:val="subscript"/>
          <w:lang w:val="ru-RU"/>
        </w:rPr>
        <w:t>fine</w:t>
      </w:r>
      <w:proofErr w:type="spellEnd"/>
      <w:r w:rsidR="00F57729" w:rsidRPr="00F57729">
        <w:rPr>
          <w:lang w:val="ru-RU"/>
        </w:rPr>
        <w:t>.</w:t>
      </w:r>
    </w:p>
    <w:p w14:paraId="260314D8" w14:textId="77777777" w:rsidR="00F57729" w:rsidRPr="00F57729" w:rsidRDefault="00F57729" w:rsidP="003E13E0">
      <w:pPr>
        <w:pStyle w:val="enumlev1"/>
        <w:tabs>
          <w:tab w:val="clear" w:pos="794"/>
          <w:tab w:val="left" w:pos="851"/>
        </w:tabs>
        <w:ind w:left="851" w:hanging="851"/>
        <w:rPr>
          <w:lang w:val="ru-RU"/>
        </w:rPr>
      </w:pPr>
      <w:r w:rsidRPr="00F57729">
        <w:rPr>
          <w:i/>
          <w:lang w:val="ru-RU"/>
        </w:rPr>
        <w:t>Шаг 20</w:t>
      </w:r>
      <w:r w:rsidRPr="00F57729">
        <w:rPr>
          <w:lang w:val="ru-RU"/>
        </w:rPr>
        <w:t>.</w:t>
      </w:r>
      <w:r w:rsidRPr="00F57729">
        <w:rPr>
          <w:lang w:val="ru-RU"/>
        </w:rPr>
        <w:tab/>
        <w:t>Вычислите функцию CDF э.п.п.м.</w:t>
      </w:r>
      <w:r w:rsidRPr="00F57729">
        <w:rPr>
          <w:vertAlign w:val="subscript"/>
          <w:lang w:val="ru-RU"/>
        </w:rPr>
        <w:t xml:space="preserve">is </w:t>
      </w:r>
      <w:r w:rsidRPr="00F57729">
        <w:rPr>
          <w:lang w:val="ru-RU"/>
        </w:rPr>
        <w:t xml:space="preserve">из функции </w:t>
      </w:r>
      <w:proofErr w:type="spellStart"/>
      <w:r w:rsidRPr="00F57729">
        <w:rPr>
          <w:lang w:val="ru-RU"/>
        </w:rPr>
        <w:t>pdf</w:t>
      </w:r>
      <w:proofErr w:type="spellEnd"/>
      <w:r w:rsidRPr="00F57729">
        <w:rPr>
          <w:lang w:val="ru-RU"/>
        </w:rPr>
        <w:t xml:space="preserve"> э.п.п.м.</w:t>
      </w:r>
      <w:r w:rsidRPr="00F57729">
        <w:rPr>
          <w:vertAlign w:val="subscript"/>
          <w:lang w:val="ru-RU"/>
        </w:rPr>
        <w:t>is</w:t>
      </w:r>
      <w:r w:rsidRPr="00F57729">
        <w:rPr>
          <w:lang w:val="ru-RU"/>
        </w:rPr>
        <w:t>, используя алгоритм в пункте D7.1.2.</w:t>
      </w:r>
    </w:p>
    <w:p w14:paraId="5F4356EB" w14:textId="77777777" w:rsidR="00F57729" w:rsidRPr="00F57729" w:rsidRDefault="00F57729" w:rsidP="003E13E0">
      <w:pPr>
        <w:pStyle w:val="enumlev1"/>
        <w:tabs>
          <w:tab w:val="clear" w:pos="794"/>
          <w:tab w:val="left" w:pos="851"/>
        </w:tabs>
        <w:ind w:left="851" w:hanging="851"/>
        <w:rPr>
          <w:lang w:val="ru-RU"/>
        </w:rPr>
      </w:pPr>
      <w:r w:rsidRPr="00F57729">
        <w:rPr>
          <w:i/>
          <w:lang w:val="ru-RU"/>
        </w:rPr>
        <w:t>Шаг 21</w:t>
      </w:r>
      <w:r w:rsidRPr="00F57729">
        <w:rPr>
          <w:lang w:val="ru-RU"/>
        </w:rPr>
        <w:t>.</w:t>
      </w:r>
      <w:r w:rsidRPr="00F57729">
        <w:rPr>
          <w:lang w:val="ru-RU"/>
        </w:rPr>
        <w:tab/>
        <w:t>Сравните статистику э.п.п.м.</w:t>
      </w:r>
      <w:r w:rsidRPr="00F57729">
        <w:rPr>
          <w:vertAlign w:val="subscript"/>
          <w:lang w:val="ru-RU"/>
        </w:rPr>
        <w:t xml:space="preserve">is </w:t>
      </w:r>
      <w:r w:rsidRPr="00F57729">
        <w:rPr>
          <w:lang w:val="ru-RU"/>
        </w:rPr>
        <w:t>с предельными уровнями, используя алгоритм в пункте </w:t>
      </w:r>
      <w:r w:rsidRPr="003E13E0">
        <w:rPr>
          <w:sz w:val="20"/>
          <w:lang w:val="ru-RU"/>
        </w:rPr>
        <w:t>D7</w:t>
      </w:r>
      <w:r w:rsidRPr="00F57729">
        <w:rPr>
          <w:lang w:val="ru-RU"/>
        </w:rPr>
        <w:t>.1.</w:t>
      </w:r>
    </w:p>
    <w:p w14:paraId="3AF29414" w14:textId="356A54E8" w:rsidR="00F531C0" w:rsidRPr="00F57729" w:rsidRDefault="00F57729" w:rsidP="003E13E0">
      <w:pPr>
        <w:pStyle w:val="enumlev1"/>
        <w:tabs>
          <w:tab w:val="clear" w:pos="794"/>
          <w:tab w:val="left" w:pos="851"/>
        </w:tabs>
        <w:ind w:left="851" w:hanging="851"/>
        <w:rPr>
          <w:lang w:val="ru-RU"/>
        </w:rPr>
      </w:pPr>
      <w:r w:rsidRPr="00F57729">
        <w:rPr>
          <w:i/>
          <w:lang w:val="ru-RU"/>
        </w:rPr>
        <w:t>Шаг 22</w:t>
      </w:r>
      <w:r w:rsidRPr="00F57729">
        <w:rPr>
          <w:lang w:val="ru-RU"/>
        </w:rPr>
        <w:t>.</w:t>
      </w:r>
      <w:r w:rsidRPr="00F57729">
        <w:rPr>
          <w:lang w:val="ru-RU"/>
        </w:rPr>
        <w:tab/>
        <w:t>Выходные данные представляются в формате, указанном в пункте D7.2.</w:t>
      </w:r>
    </w:p>
    <w:p w14:paraId="0727A966" w14:textId="6C6FFADA" w:rsidR="00F531C0" w:rsidRPr="00B37BB0" w:rsidRDefault="00F531C0" w:rsidP="00F531C0">
      <w:pPr>
        <w:pStyle w:val="Heading3"/>
        <w:rPr>
          <w:lang w:val="ru-RU"/>
        </w:rPr>
      </w:pPr>
      <w:r w:rsidRPr="00B37BB0">
        <w:t>D</w:t>
      </w:r>
      <w:r w:rsidRPr="00B37BB0">
        <w:rPr>
          <w:lang w:val="ru-RU"/>
        </w:rPr>
        <w:t>5.3.6</w:t>
      </w:r>
      <w:r w:rsidRPr="00B37BB0">
        <w:rPr>
          <w:lang w:val="ru-RU"/>
        </w:rPr>
        <w:tab/>
      </w:r>
      <w:r w:rsidR="00B37BB0" w:rsidRPr="00B37BB0">
        <w:rPr>
          <w:lang w:val="ru-RU"/>
        </w:rPr>
        <w:t>Выходные данные</w:t>
      </w:r>
    </w:p>
    <w:p w14:paraId="179A5146" w14:textId="1A5766DB" w:rsidR="00F531C0" w:rsidRPr="00B37BB0" w:rsidRDefault="00B37BB0" w:rsidP="00F531C0">
      <w:pPr>
        <w:rPr>
          <w:lang w:val="ru-RU"/>
        </w:rPr>
      </w:pPr>
      <w:r w:rsidRPr="00B37BB0">
        <w:rPr>
          <w:lang w:val="ru-RU"/>
        </w:rPr>
        <w:t>Результатом применения данного алгоритма являются два массива в формате:</w:t>
      </w:r>
    </w:p>
    <w:p w14:paraId="162CAC25" w14:textId="77777777" w:rsidR="00F531C0" w:rsidRPr="00B37BB0" w:rsidRDefault="00F531C0" w:rsidP="00F531C0">
      <w:pPr>
        <w:pStyle w:val="Blanc"/>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2268"/>
        <w:gridCol w:w="2268"/>
      </w:tblGrid>
      <w:tr w:rsidR="00B37BB0" w:rsidRPr="00382FE0" w14:paraId="0AA96938" w14:textId="77777777" w:rsidTr="0048229C">
        <w:trPr>
          <w:cantSplit/>
          <w:jc w:val="center"/>
        </w:trPr>
        <w:tc>
          <w:tcPr>
            <w:tcW w:w="3686" w:type="dxa"/>
            <w:hideMark/>
          </w:tcPr>
          <w:p w14:paraId="4AD4C661" w14:textId="32DD5508" w:rsidR="00B37BB0" w:rsidRPr="00B37BB0" w:rsidRDefault="00B37BB0" w:rsidP="00B37BB0">
            <w:pPr>
              <w:pStyle w:val="Tabletext"/>
              <w:jc w:val="left"/>
              <w:rPr>
                <w:lang w:val="ru-RU"/>
              </w:rPr>
            </w:pPr>
            <w:r w:rsidRPr="00B37BB0">
              <w:rPr>
                <w:lang w:val="ru-RU"/>
              </w:rPr>
              <w:t>Массив уровней э.п.п.м.</w:t>
            </w:r>
            <w:r w:rsidRPr="00B37BB0">
              <w:rPr>
                <w:vertAlign w:val="subscript"/>
                <w:lang w:val="ru-RU"/>
              </w:rPr>
              <w:t>is</w:t>
            </w:r>
            <w:r w:rsidRPr="00B37BB0">
              <w:rPr>
                <w:lang w:val="ru-RU"/>
              </w:rPr>
              <w:t xml:space="preserve"> </w:t>
            </w:r>
            <w:proofErr w:type="spellStart"/>
            <w:r w:rsidRPr="00B37BB0">
              <w:rPr>
                <w:lang w:val="ru-RU"/>
              </w:rPr>
              <w:t>Nepfd_IS</w:t>
            </w:r>
            <w:proofErr w:type="spellEnd"/>
          </w:p>
        </w:tc>
        <w:tc>
          <w:tcPr>
            <w:tcW w:w="2268" w:type="dxa"/>
            <w:hideMark/>
          </w:tcPr>
          <w:p w14:paraId="5FCB6741" w14:textId="44756E03" w:rsidR="00B37BB0" w:rsidRPr="00B37BB0" w:rsidRDefault="00B37BB0" w:rsidP="00B37BB0">
            <w:pPr>
              <w:pStyle w:val="Tabletext"/>
              <w:jc w:val="center"/>
            </w:pPr>
            <w:proofErr w:type="spellStart"/>
            <w:r w:rsidRPr="00B37BB0">
              <w:rPr>
                <w:lang w:val="ru-RU"/>
              </w:rPr>
              <w:t>epfd_IS_CALC</w:t>
            </w:r>
            <w:proofErr w:type="spellEnd"/>
            <w:r w:rsidRPr="00B37BB0">
              <w:rPr>
                <w:lang w:val="ru-RU"/>
              </w:rPr>
              <w:t>[I]</w:t>
            </w:r>
          </w:p>
        </w:tc>
        <w:tc>
          <w:tcPr>
            <w:tcW w:w="2268" w:type="dxa"/>
            <w:hideMark/>
          </w:tcPr>
          <w:p w14:paraId="194517A9" w14:textId="6BDBFFF6" w:rsidR="00B37BB0" w:rsidRPr="00B37BB0" w:rsidRDefault="00B37BB0" w:rsidP="00B37BB0">
            <w:pPr>
              <w:pStyle w:val="Tabletext"/>
              <w:jc w:val="center"/>
            </w:pPr>
            <w:proofErr w:type="gramStart"/>
            <w:r w:rsidRPr="00B37BB0">
              <w:rPr>
                <w:lang w:val="ru-RU"/>
              </w:rPr>
              <w:t>дБ(</w:t>
            </w:r>
            <w:proofErr w:type="gramEnd"/>
            <w:r w:rsidRPr="00B37BB0">
              <w:rPr>
                <w:lang w:val="ru-RU"/>
              </w:rPr>
              <w:t>Вт/(м</w:t>
            </w:r>
            <w:r w:rsidRPr="00B37BB0">
              <w:rPr>
                <w:vertAlign w:val="superscript"/>
                <w:lang w:val="ru-RU"/>
              </w:rPr>
              <w:t>2</w:t>
            </w:r>
            <w:r w:rsidRPr="00B37BB0">
              <w:rPr>
                <w:lang w:val="ru-RU"/>
              </w:rPr>
              <w:t xml:space="preserve"> · </w:t>
            </w:r>
            <w:proofErr w:type="spellStart"/>
            <w:r w:rsidRPr="00B37BB0">
              <w:rPr>
                <w:lang w:val="ru-RU"/>
              </w:rPr>
              <w:t>BW</w:t>
            </w:r>
            <w:r w:rsidRPr="00B37BB0">
              <w:rPr>
                <w:vertAlign w:val="subscript"/>
                <w:lang w:val="ru-RU"/>
              </w:rPr>
              <w:t>rif</w:t>
            </w:r>
            <w:proofErr w:type="spellEnd"/>
            <w:r w:rsidRPr="00B37BB0">
              <w:rPr>
                <w:lang w:val="ru-RU"/>
              </w:rPr>
              <w:t>))</w:t>
            </w:r>
          </w:p>
        </w:tc>
      </w:tr>
      <w:tr w:rsidR="00B37BB0" w:rsidRPr="00382FE0" w14:paraId="17F060EC" w14:textId="77777777" w:rsidTr="0048229C">
        <w:trPr>
          <w:cantSplit/>
          <w:jc w:val="center"/>
        </w:trPr>
        <w:tc>
          <w:tcPr>
            <w:tcW w:w="3686" w:type="dxa"/>
            <w:hideMark/>
          </w:tcPr>
          <w:p w14:paraId="20362D03" w14:textId="3A2CAAEA" w:rsidR="00B37BB0" w:rsidRPr="00B37BB0" w:rsidRDefault="00B37BB0" w:rsidP="00B37BB0">
            <w:pPr>
              <w:pStyle w:val="Tabletext"/>
              <w:jc w:val="left"/>
              <w:rPr>
                <w:lang w:val="ru-RU"/>
              </w:rPr>
            </w:pPr>
            <w:r w:rsidRPr="00B37BB0">
              <w:rPr>
                <w:lang w:val="ru-RU"/>
              </w:rPr>
              <w:t xml:space="preserve">Массив процентных значений </w:t>
            </w:r>
            <w:proofErr w:type="spellStart"/>
            <w:r w:rsidRPr="00B37BB0">
              <w:rPr>
                <w:lang w:val="ru-RU"/>
              </w:rPr>
              <w:t>Nepfd_IS</w:t>
            </w:r>
            <w:proofErr w:type="spellEnd"/>
          </w:p>
        </w:tc>
        <w:tc>
          <w:tcPr>
            <w:tcW w:w="2268" w:type="dxa"/>
            <w:hideMark/>
          </w:tcPr>
          <w:p w14:paraId="5969913F" w14:textId="13B42037" w:rsidR="00B37BB0" w:rsidRPr="00B37BB0" w:rsidRDefault="00B37BB0" w:rsidP="00B37BB0">
            <w:pPr>
              <w:pStyle w:val="Tabletext"/>
              <w:jc w:val="center"/>
            </w:pPr>
            <w:r w:rsidRPr="00B37BB0">
              <w:rPr>
                <w:lang w:val="ru-RU"/>
              </w:rPr>
              <w:t>PC_CALC[I]</w:t>
            </w:r>
          </w:p>
        </w:tc>
        <w:tc>
          <w:tcPr>
            <w:tcW w:w="2268" w:type="dxa"/>
            <w:hideMark/>
          </w:tcPr>
          <w:p w14:paraId="41F610D4" w14:textId="63B4EE58" w:rsidR="00B37BB0" w:rsidRPr="00B37BB0" w:rsidRDefault="00B37BB0" w:rsidP="00B37BB0">
            <w:pPr>
              <w:pStyle w:val="Tabletext"/>
              <w:jc w:val="center"/>
            </w:pPr>
            <w:r w:rsidRPr="00B37BB0">
              <w:rPr>
                <w:lang w:val="ru-RU"/>
              </w:rPr>
              <w:t>%</w:t>
            </w:r>
          </w:p>
        </w:tc>
      </w:tr>
    </w:tbl>
    <w:p w14:paraId="7BC2F148" w14:textId="77777777" w:rsidR="00F531C0" w:rsidRPr="00382FE0" w:rsidRDefault="00F531C0" w:rsidP="00F531C0">
      <w:pPr>
        <w:pStyle w:val="Tablefin"/>
      </w:pPr>
    </w:p>
    <w:p w14:paraId="00AF562A" w14:textId="4ABE903C" w:rsidR="00F531C0" w:rsidRPr="00B37BB0" w:rsidRDefault="00B37BB0" w:rsidP="00F531C0">
      <w:pPr>
        <w:rPr>
          <w:lang w:val="ru-RU"/>
        </w:rPr>
      </w:pPr>
      <w:r w:rsidRPr="00B37BB0">
        <w:rPr>
          <w:lang w:val="ru-RU"/>
        </w:rPr>
        <w:t xml:space="preserve">где PC_CALC[I] – это процент времени, когда превышается уровень </w:t>
      </w:r>
      <w:proofErr w:type="spellStart"/>
      <w:r w:rsidRPr="00B37BB0">
        <w:rPr>
          <w:lang w:val="ru-RU"/>
        </w:rPr>
        <w:t>epfd_IS_CALC</w:t>
      </w:r>
      <w:proofErr w:type="spellEnd"/>
      <w:r w:rsidRPr="00B37BB0">
        <w:rPr>
          <w:lang w:val="ru-RU"/>
        </w:rPr>
        <w:t>[I].</w:t>
      </w:r>
    </w:p>
    <w:p w14:paraId="6189383C" w14:textId="4191753D" w:rsidR="00F531C0" w:rsidRPr="00B37BB0" w:rsidRDefault="00F531C0" w:rsidP="00F531C0">
      <w:pPr>
        <w:pStyle w:val="Heading1"/>
        <w:rPr>
          <w:lang w:val="ru-RU"/>
        </w:rPr>
      </w:pPr>
      <w:bookmarkStart w:id="317" w:name="_Toc442753338"/>
      <w:bookmarkStart w:id="318" w:name="_Toc442856640"/>
      <w:bookmarkStart w:id="319" w:name="_Toc107027682"/>
      <w:bookmarkStart w:id="320" w:name="_Toc146878764"/>
      <w:bookmarkStart w:id="321" w:name="_Toc178778496"/>
      <w:r w:rsidRPr="00B37BB0">
        <w:t>D</w:t>
      </w:r>
      <w:r w:rsidRPr="00B37BB0">
        <w:rPr>
          <w:lang w:val="ru-RU"/>
        </w:rPr>
        <w:t>6</w:t>
      </w:r>
      <w:r w:rsidRPr="00B37BB0">
        <w:rPr>
          <w:lang w:val="ru-RU"/>
        </w:rPr>
        <w:tab/>
      </w:r>
      <w:bookmarkEnd w:id="317"/>
      <w:bookmarkEnd w:id="318"/>
      <w:bookmarkEnd w:id="319"/>
      <w:bookmarkEnd w:id="320"/>
      <w:r w:rsidR="00B37BB0" w:rsidRPr="00B37BB0">
        <w:rPr>
          <w:lang w:val="ru-RU"/>
        </w:rPr>
        <w:t>Геометрия и алгоритмы</w:t>
      </w:r>
      <w:bookmarkEnd w:id="321"/>
    </w:p>
    <w:p w14:paraId="76AD9726" w14:textId="77777777" w:rsidR="00B37BB0" w:rsidRPr="00B37BB0" w:rsidRDefault="00B37BB0" w:rsidP="00B37BB0">
      <w:pPr>
        <w:rPr>
          <w:lang w:val="ru-RU"/>
        </w:rPr>
      </w:pPr>
      <w:bookmarkStart w:id="322" w:name="_Toc438448588"/>
      <w:r w:rsidRPr="00B37BB0">
        <w:rPr>
          <w:lang w:val="ru-RU"/>
        </w:rPr>
        <w:t xml:space="preserve">В этом разделе приводится описание геометрии, которая определяет используемые в программном обеспечении основные алгоритмы. Одним из аспектов является преобразование в систему координат, основанную на общих декартовых векторах. Точная ориентация вектора </w:t>
      </w:r>
      <w:r w:rsidRPr="00B37BB0">
        <w:rPr>
          <w:i/>
          <w:lang w:val="ru-RU"/>
        </w:rPr>
        <w:t>X</w:t>
      </w:r>
      <w:r w:rsidRPr="00B37BB0">
        <w:rPr>
          <w:lang w:val="ru-RU"/>
        </w:rPr>
        <w:t xml:space="preserve"> в настоящей Рекомендации не указывается, чтобы дать возможность разработчикам осуществить альтернативные реализации. Выбранная ось не должна оказывать влияние на результаты определения спутниковых и земных координат относительно Земли.</w:t>
      </w:r>
    </w:p>
    <w:p w14:paraId="602F4281" w14:textId="7C8C8C54" w:rsidR="00F531C0" w:rsidRPr="00B37BB0" w:rsidRDefault="00B37BB0" w:rsidP="00B37BB0">
      <w:pPr>
        <w:rPr>
          <w:lang w:val="ru-RU"/>
        </w:rPr>
      </w:pPr>
      <w:r w:rsidRPr="00B37BB0">
        <w:rPr>
          <w:lang w:val="ru-RU"/>
        </w:rPr>
        <w:t>Для оказания помощи разработчикам используются примеры систем координат, показывающие способ преобразования в общие векторы, а также обратную процедуру.</w:t>
      </w:r>
    </w:p>
    <w:p w14:paraId="10174B53" w14:textId="7BEB90BA" w:rsidR="00F531C0" w:rsidRPr="00A65294" w:rsidRDefault="00F531C0" w:rsidP="00F531C0">
      <w:pPr>
        <w:pStyle w:val="Heading2"/>
        <w:rPr>
          <w:lang w:val="ru-RU"/>
        </w:rPr>
      </w:pPr>
      <w:bookmarkStart w:id="323" w:name="_Toc442753339"/>
      <w:bookmarkStart w:id="324" w:name="_Toc442856641"/>
      <w:bookmarkStart w:id="325" w:name="_Toc107027683"/>
      <w:r w:rsidRPr="00E60DF9">
        <w:t>D</w:t>
      </w:r>
      <w:r w:rsidRPr="00A65294">
        <w:rPr>
          <w:lang w:val="ru-RU"/>
        </w:rPr>
        <w:t>6.1</w:t>
      </w:r>
      <w:r w:rsidRPr="00A65294">
        <w:rPr>
          <w:lang w:val="ru-RU"/>
        </w:rPr>
        <w:tab/>
      </w:r>
      <w:bookmarkEnd w:id="322"/>
      <w:bookmarkEnd w:id="323"/>
      <w:bookmarkEnd w:id="324"/>
      <w:bookmarkEnd w:id="325"/>
      <w:r w:rsidR="00E60DF9" w:rsidRPr="00E60DF9">
        <w:rPr>
          <w:lang w:val="ru-RU"/>
        </w:rPr>
        <w:t>Система координат Земли</w:t>
      </w:r>
    </w:p>
    <w:p w14:paraId="68B15750" w14:textId="42B6BE01" w:rsidR="00F531C0" w:rsidRPr="00A65294" w:rsidRDefault="00A65294" w:rsidP="00F531C0">
      <w:pPr>
        <w:rPr>
          <w:lang w:val="ru-RU"/>
        </w:rPr>
      </w:pPr>
      <w:r w:rsidRPr="00A65294">
        <w:rPr>
          <w:lang w:val="ru-RU"/>
        </w:rPr>
        <w:t>На рисунке 46 показана эталонная система координат для земных станций.</w:t>
      </w:r>
    </w:p>
    <w:p w14:paraId="3C0273F0" w14:textId="0577C30C" w:rsidR="00A65294" w:rsidRPr="00492C1C" w:rsidRDefault="00A65294" w:rsidP="00A65294">
      <w:pPr>
        <w:pStyle w:val="FigureNo"/>
        <w:rPr>
          <w:lang w:val="en-US"/>
        </w:rPr>
      </w:pPr>
      <w:r w:rsidRPr="009D52FF">
        <w:rPr>
          <w:lang w:val="ru-RU"/>
        </w:rPr>
        <w:lastRenderedPageBreak/>
        <w:t>рисунок</w:t>
      </w:r>
      <w:r w:rsidRPr="00492C1C">
        <w:rPr>
          <w:lang w:val="en-US"/>
        </w:rPr>
        <w:t xml:space="preserve"> 46</w:t>
      </w:r>
    </w:p>
    <w:p w14:paraId="2E8264CC" w14:textId="45268F69" w:rsidR="00F531C0" w:rsidRPr="00382FE0" w:rsidRDefault="00A65294" w:rsidP="00A65294">
      <w:pPr>
        <w:pStyle w:val="Figuretitle"/>
      </w:pPr>
      <w:r w:rsidRPr="00EE23FA">
        <w:rPr>
          <w:lang w:val="ru-RU"/>
        </w:rPr>
        <w:t>Определение</w:t>
      </w:r>
      <w:r w:rsidRPr="00492C1C">
        <w:rPr>
          <w:lang w:val="en-US"/>
        </w:rPr>
        <w:t xml:space="preserve"> </w:t>
      </w:r>
      <w:r w:rsidRPr="00EE23FA">
        <w:rPr>
          <w:lang w:val="ru-RU"/>
        </w:rPr>
        <w:t>широты</w:t>
      </w:r>
    </w:p>
    <w:p w14:paraId="5B61A247" w14:textId="2C1E06DA" w:rsidR="00F531C0" w:rsidRPr="00492C1C" w:rsidRDefault="00492C1C" w:rsidP="00F531C0">
      <w:pPr>
        <w:pStyle w:val="Figure"/>
      </w:pPr>
      <w:r>
        <w:rPr>
          <w:noProof/>
          <w:lang w:val="ru-RU" w:eastAsia="ru-RU"/>
        </w:rPr>
        <w:drawing>
          <wp:inline distT="0" distB="0" distL="0" distR="0" wp14:anchorId="16F9B549" wp14:editId="1C7FAB12">
            <wp:extent cx="4150426" cy="2353684"/>
            <wp:effectExtent l="0" t="0" r="254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46.png"/>
                    <pic:cNvPicPr/>
                  </pic:nvPicPr>
                  <pic:blipFill>
                    <a:blip r:embed="rId92">
                      <a:extLst>
                        <a:ext uri="{28A0092B-C50C-407E-A947-70E740481C1C}">
                          <a14:useLocalDpi xmlns:a14="http://schemas.microsoft.com/office/drawing/2010/main" val="0"/>
                        </a:ext>
                      </a:extLst>
                    </a:blip>
                    <a:stretch>
                      <a:fillRect/>
                    </a:stretch>
                  </pic:blipFill>
                  <pic:spPr>
                    <a:xfrm>
                      <a:off x="0" y="0"/>
                      <a:ext cx="4153913" cy="2355661"/>
                    </a:xfrm>
                    <a:prstGeom prst="rect">
                      <a:avLst/>
                    </a:prstGeom>
                  </pic:spPr>
                </pic:pic>
              </a:graphicData>
            </a:graphic>
          </wp:inline>
        </w:drawing>
      </w:r>
    </w:p>
    <w:p w14:paraId="314B055D" w14:textId="77777777" w:rsidR="00492C1C" w:rsidRPr="00492C1C" w:rsidRDefault="00492C1C" w:rsidP="00492C1C">
      <w:pPr>
        <w:pStyle w:val="Normalaftertitle"/>
        <w:rPr>
          <w:lang w:val="ru-RU"/>
        </w:rPr>
      </w:pPr>
      <w:r w:rsidRPr="00492C1C">
        <w:rPr>
          <w:lang w:val="ru-RU"/>
        </w:rPr>
        <w:t xml:space="preserve">Земля определяется как сфера с радиусом </w:t>
      </w:r>
      <w:r w:rsidRPr="00492C1C">
        <w:rPr>
          <w:i/>
          <w:lang w:val="ru-RU"/>
        </w:rPr>
        <w:t>R</w:t>
      </w:r>
      <w:r w:rsidRPr="00492C1C">
        <w:rPr>
          <w:i/>
          <w:vertAlign w:val="subscript"/>
          <w:lang w:val="ru-RU"/>
        </w:rPr>
        <w:t>e</w:t>
      </w:r>
      <w:r w:rsidRPr="00492C1C">
        <w:rPr>
          <w:lang w:val="ru-RU"/>
        </w:rPr>
        <w:t xml:space="preserve">, указанным в пункте A2.2. Земля вращается вокруг оси </w:t>
      </w:r>
      <w:r w:rsidRPr="00492C1C">
        <w:rPr>
          <w:i/>
          <w:lang w:val="ru-RU"/>
        </w:rPr>
        <w:t>Z</w:t>
      </w:r>
      <w:r w:rsidRPr="00492C1C">
        <w:rPr>
          <w:lang w:val="ru-RU"/>
        </w:rPr>
        <w:t xml:space="preserve"> со скоростью </w:t>
      </w:r>
      <w:r w:rsidRPr="00492C1C">
        <w:rPr>
          <w:rFonts w:ascii="Symbol" w:hAnsi="Symbol" w:cs="Symbol"/>
          <w:lang w:val="ru-RU"/>
        </w:rPr>
        <w:t></w:t>
      </w:r>
      <w:r w:rsidRPr="00492C1C">
        <w:rPr>
          <w:i/>
          <w:vertAlign w:val="subscript"/>
          <w:lang w:val="ru-RU"/>
        </w:rPr>
        <w:t>e</w:t>
      </w:r>
      <w:r w:rsidRPr="00492C1C">
        <w:rPr>
          <w:lang w:val="ru-RU"/>
        </w:rPr>
        <w:t xml:space="preserve">, определенной в пункте A2.2. Перпендикулярно оси </w:t>
      </w:r>
      <w:r w:rsidRPr="00492C1C">
        <w:rPr>
          <w:i/>
          <w:lang w:val="ru-RU"/>
        </w:rPr>
        <w:t>Z</w:t>
      </w:r>
      <w:r w:rsidRPr="00492C1C">
        <w:rPr>
          <w:lang w:val="ru-RU"/>
        </w:rPr>
        <w:t xml:space="preserve">, пересекая Землю на экваторе, проходит плоскость </w:t>
      </w:r>
      <w:r w:rsidRPr="00492C1C">
        <w:rPr>
          <w:i/>
          <w:lang w:val="ru-RU"/>
        </w:rPr>
        <w:t>XY</w:t>
      </w:r>
      <w:r w:rsidRPr="00492C1C">
        <w:rPr>
          <w:lang w:val="ru-RU"/>
        </w:rPr>
        <w:t>.</w:t>
      </w:r>
    </w:p>
    <w:p w14:paraId="26198951" w14:textId="77777777" w:rsidR="00492C1C" w:rsidRPr="00492C1C" w:rsidRDefault="00492C1C" w:rsidP="00492C1C">
      <w:pPr>
        <w:rPr>
          <w:lang w:val="ru-RU"/>
        </w:rPr>
      </w:pPr>
      <w:r w:rsidRPr="00492C1C">
        <w:rPr>
          <w:lang w:val="ru-RU"/>
        </w:rPr>
        <w:t>Расположение земных станций на этой сфере определяется двумя углами:</w:t>
      </w:r>
    </w:p>
    <w:p w14:paraId="3CB5BBAC" w14:textId="77777777" w:rsidR="00492C1C" w:rsidRPr="00492C1C" w:rsidRDefault="00492C1C" w:rsidP="00492C1C">
      <w:pPr>
        <w:rPr>
          <w:lang w:val="ru-RU"/>
        </w:rPr>
      </w:pPr>
      <w:r w:rsidRPr="00492C1C">
        <w:rPr>
          <w:i/>
          <w:lang w:val="ru-RU"/>
        </w:rPr>
        <w:t>широта</w:t>
      </w:r>
      <w:r w:rsidRPr="00492C1C">
        <w:rPr>
          <w:lang w:val="ru-RU"/>
        </w:rPr>
        <w:t xml:space="preserve"> – угол между линией от центра Земли до земной станции и плоскостью </w:t>
      </w:r>
      <w:r w:rsidRPr="00492C1C">
        <w:rPr>
          <w:i/>
          <w:lang w:val="ru-RU"/>
        </w:rPr>
        <w:t>XY</w:t>
      </w:r>
      <w:r w:rsidRPr="00492C1C">
        <w:rPr>
          <w:lang w:val="ru-RU"/>
        </w:rPr>
        <w:t>;</w:t>
      </w:r>
    </w:p>
    <w:p w14:paraId="0E6FA2F7" w14:textId="22ED87C2" w:rsidR="00F531C0" w:rsidRPr="00492C1C" w:rsidRDefault="00492C1C" w:rsidP="00492C1C">
      <w:pPr>
        <w:pStyle w:val="enumlev1"/>
        <w:rPr>
          <w:lang w:val="ru-RU"/>
        </w:rPr>
      </w:pPr>
      <w:r w:rsidRPr="00492C1C">
        <w:rPr>
          <w:i/>
          <w:lang w:val="ru-RU"/>
        </w:rPr>
        <w:t>долгота</w:t>
      </w:r>
      <w:r w:rsidRPr="00492C1C">
        <w:rPr>
          <w:lang w:val="ru-RU"/>
        </w:rPr>
        <w:t> – угол, показанный на рисунке 47.</w:t>
      </w:r>
    </w:p>
    <w:p w14:paraId="159C334C" w14:textId="77777777" w:rsidR="00492C1C" w:rsidRPr="00EE23FA" w:rsidRDefault="00492C1C" w:rsidP="00492C1C">
      <w:pPr>
        <w:pStyle w:val="FigureNo"/>
        <w:rPr>
          <w:lang w:val="ru-RU"/>
        </w:rPr>
      </w:pPr>
      <w:r w:rsidRPr="009D52FF">
        <w:rPr>
          <w:lang w:val="ru-RU"/>
        </w:rPr>
        <w:t>рисунок 47</w:t>
      </w:r>
    </w:p>
    <w:p w14:paraId="7D7CD9AE" w14:textId="2468A7D4" w:rsidR="00F531C0" w:rsidRPr="00382FE0" w:rsidRDefault="00492C1C" w:rsidP="00492C1C">
      <w:pPr>
        <w:pStyle w:val="Figuretitle"/>
      </w:pPr>
      <w:r w:rsidRPr="00EE23FA">
        <w:rPr>
          <w:lang w:val="ru-RU"/>
        </w:rPr>
        <w:t>Определение долготы</w:t>
      </w:r>
    </w:p>
    <w:p w14:paraId="39B7D5D5" w14:textId="453ACC9A" w:rsidR="00F531C0" w:rsidRPr="00382FE0" w:rsidRDefault="00492C1C" w:rsidP="00F531C0">
      <w:pPr>
        <w:pStyle w:val="Figure"/>
      </w:pPr>
      <w:r>
        <w:rPr>
          <w:noProof/>
          <w:lang w:val="ru-RU" w:eastAsia="ru-RU"/>
        </w:rPr>
        <w:drawing>
          <wp:inline distT="0" distB="0" distL="0" distR="0" wp14:anchorId="7BC80A75" wp14:editId="23172639">
            <wp:extent cx="2964410" cy="1974599"/>
            <wp:effectExtent l="0" t="0" r="762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47.png"/>
                    <pic:cNvPicPr/>
                  </pic:nvPicPr>
                  <pic:blipFill>
                    <a:blip r:embed="rId93">
                      <a:extLst>
                        <a:ext uri="{28A0092B-C50C-407E-A947-70E740481C1C}">
                          <a14:useLocalDpi xmlns:a14="http://schemas.microsoft.com/office/drawing/2010/main" val="0"/>
                        </a:ext>
                      </a:extLst>
                    </a:blip>
                    <a:stretch>
                      <a:fillRect/>
                    </a:stretch>
                  </pic:blipFill>
                  <pic:spPr>
                    <a:xfrm>
                      <a:off x="0" y="0"/>
                      <a:ext cx="2964410" cy="1974599"/>
                    </a:xfrm>
                    <a:prstGeom prst="rect">
                      <a:avLst/>
                    </a:prstGeom>
                  </pic:spPr>
                </pic:pic>
              </a:graphicData>
            </a:graphic>
          </wp:inline>
        </w:drawing>
      </w:r>
    </w:p>
    <w:p w14:paraId="468261A1" w14:textId="77777777" w:rsidR="00492C1C" w:rsidRPr="00492C1C" w:rsidRDefault="00492C1C" w:rsidP="00492C1C">
      <w:pPr>
        <w:pStyle w:val="Normalaftertitle"/>
        <w:rPr>
          <w:lang w:val="ru-RU"/>
        </w:rPr>
      </w:pPr>
      <w:r w:rsidRPr="00492C1C">
        <w:rPr>
          <w:lang w:val="ru-RU"/>
        </w:rPr>
        <w:t>Предполагается, что положение земных станций (широта и долгота) постоянно и не меняется со временем.</w:t>
      </w:r>
    </w:p>
    <w:p w14:paraId="12E84112" w14:textId="77777777" w:rsidR="00492C1C" w:rsidRPr="00492C1C" w:rsidRDefault="00492C1C" w:rsidP="00492C1C">
      <w:pPr>
        <w:rPr>
          <w:lang w:val="ru-RU"/>
        </w:rPr>
      </w:pPr>
      <w:r w:rsidRPr="00492C1C">
        <w:rPr>
          <w:lang w:val="ru-RU"/>
        </w:rPr>
        <w:t xml:space="preserve">В настоящей Рекомендации ориентация осей </w:t>
      </w:r>
      <w:r w:rsidRPr="00492C1C">
        <w:rPr>
          <w:i/>
          <w:lang w:val="ru-RU"/>
        </w:rPr>
        <w:t>X</w:t>
      </w:r>
      <w:r w:rsidRPr="00492C1C">
        <w:rPr>
          <w:lang w:val="ru-RU"/>
        </w:rPr>
        <w:t xml:space="preserve"> и </w:t>
      </w:r>
      <w:r w:rsidRPr="00492C1C">
        <w:rPr>
          <w:i/>
          <w:lang w:val="ru-RU"/>
        </w:rPr>
        <w:t>Y</w:t>
      </w:r>
      <w:r w:rsidRPr="00492C1C">
        <w:rPr>
          <w:lang w:val="ru-RU"/>
        </w:rPr>
        <w:t xml:space="preserve"> на плоскости </w:t>
      </w:r>
      <w:r w:rsidRPr="00492C1C">
        <w:rPr>
          <w:i/>
          <w:lang w:val="ru-RU"/>
        </w:rPr>
        <w:t>XY</w:t>
      </w:r>
      <w:r w:rsidRPr="00492C1C">
        <w:rPr>
          <w:lang w:val="ru-RU"/>
        </w:rPr>
        <w:t xml:space="preserve"> не указывается, так как координаты всех местоположений определяются относительно Земли, а не одной отдельной инерциальной системы координат. Это позволяет использовать при необходимости в различных реализациях разные опорные точки, не оказывая влияния на результаты.</w:t>
      </w:r>
    </w:p>
    <w:p w14:paraId="7315125F" w14:textId="77777777" w:rsidR="00492C1C" w:rsidRPr="00492C1C" w:rsidRDefault="00492C1C" w:rsidP="00492C1C">
      <w:pPr>
        <w:rPr>
          <w:sz w:val="18"/>
          <w:lang w:val="ru-RU"/>
        </w:rPr>
      </w:pPr>
      <w:r w:rsidRPr="00492C1C">
        <w:rPr>
          <w:lang w:val="ru-RU"/>
        </w:rPr>
        <w:t>Одной из возможных реализаций является реализация, описываемая как геоцентрическая инерциальная система. Для этого примера преобразование из географических координат осуществляется с использованием формул:</w:t>
      </w:r>
    </w:p>
    <w:p w14:paraId="0A6EC79E" w14:textId="577EF8F1" w:rsidR="00492C1C" w:rsidRPr="00492C1C" w:rsidRDefault="00492C1C" w:rsidP="00492C1C">
      <w:pPr>
        <w:pStyle w:val="Equation"/>
        <w:rPr>
          <w:lang w:val="ru-RU"/>
        </w:rPr>
      </w:pPr>
      <w:r w:rsidRPr="00492C1C">
        <w:rPr>
          <w:lang w:val="ru-RU"/>
        </w:rPr>
        <w:tab/>
      </w:r>
      <w:r w:rsidRPr="00492C1C">
        <w:rPr>
          <w:lang w:val="ru-RU"/>
        </w:rPr>
        <w:tab/>
      </w:r>
      <m:oMath>
        <m:r>
          <m:rPr>
            <m:sty m:val="p"/>
          </m:rPr>
          <w:rPr>
            <w:rFonts w:ascii="Cambria Math" w:hAnsi="Cambria Math"/>
            <w:lang w:val="ru-RU"/>
          </w:rPr>
          <m:t>Long</m:t>
        </m:r>
        <m:r>
          <w:rPr>
            <w:rFonts w:ascii="Cambria Math" w:hAnsi="Cambria Math"/>
            <w:lang w:val="ru-RU"/>
          </w:rPr>
          <m:t>=</m:t>
        </m:r>
        <m:r>
          <m:rPr>
            <m:sty m:val="p"/>
          </m:rPr>
          <w:rPr>
            <w:rFonts w:ascii="Cambria Math" w:hAnsi="Cambria Math"/>
            <w:lang w:val="ru-RU"/>
          </w:rPr>
          <m:t>arccos</m:t>
        </m:r>
        <m:d>
          <m:dPr>
            <m:ctrlPr>
              <w:rPr>
                <w:rFonts w:ascii="Cambria Math" w:hAnsi="Cambria Math"/>
                <w:lang w:val="ru-RU"/>
              </w:rPr>
            </m:ctrlPr>
          </m:dPr>
          <m:e>
            <m:f>
              <m:fPr>
                <m:ctrlPr>
                  <w:rPr>
                    <w:rFonts w:ascii="Cambria Math" w:hAnsi="Cambria Math"/>
                    <w:i/>
                    <w:lang w:val="ru-RU"/>
                  </w:rPr>
                </m:ctrlPr>
              </m:fPr>
              <m:num>
                <m:r>
                  <w:rPr>
                    <w:rFonts w:ascii="Cambria Math" w:hAnsi="Cambria Math"/>
                    <w:lang w:val="ru-RU"/>
                  </w:rPr>
                  <m:t>x</m:t>
                </m:r>
              </m:num>
              <m:den>
                <m:rad>
                  <m:radPr>
                    <m:degHide m:val="1"/>
                    <m:ctrlPr>
                      <w:rPr>
                        <w:rFonts w:ascii="Cambria Math" w:hAnsi="Cambria Math"/>
                        <w:i/>
                        <w:lang w:val="ru-RU"/>
                      </w:rPr>
                    </m:ctrlPr>
                  </m:radPr>
                  <m:deg/>
                  <m:e>
                    <m:sSup>
                      <m:sSupPr>
                        <m:ctrlPr>
                          <w:rPr>
                            <w:rFonts w:ascii="Cambria Math" w:hAnsi="Cambria Math"/>
                            <w:i/>
                            <w:lang w:val="ru-RU"/>
                          </w:rPr>
                        </m:ctrlPr>
                      </m:sSupPr>
                      <m:e>
                        <m:r>
                          <w:rPr>
                            <w:rFonts w:ascii="Cambria Math" w:hAnsi="Cambria Math"/>
                            <w:lang w:val="ru-RU"/>
                          </w:rPr>
                          <m:t>x</m:t>
                        </m:r>
                      </m:e>
                      <m:sup>
                        <m:r>
                          <w:rPr>
                            <w:rFonts w:ascii="Cambria Math" w:hAnsi="Cambria Math"/>
                            <w:lang w:val="ru-RU"/>
                          </w:rPr>
                          <m:t>2</m:t>
                        </m:r>
                      </m:sup>
                    </m:sSup>
                    <m:r>
                      <w:rPr>
                        <w:rFonts w:ascii="Cambria Math" w:hAnsi="Cambria Math"/>
                        <w:lang w:val="ru-RU"/>
                      </w:rPr>
                      <m:t>+</m:t>
                    </m:r>
                    <m:sSup>
                      <m:sSupPr>
                        <m:ctrlPr>
                          <w:rPr>
                            <w:rFonts w:ascii="Cambria Math" w:hAnsi="Cambria Math"/>
                            <w:i/>
                            <w:lang w:val="ru-RU"/>
                          </w:rPr>
                        </m:ctrlPr>
                      </m:sSupPr>
                      <m:e>
                        <m:r>
                          <w:rPr>
                            <w:rFonts w:ascii="Cambria Math" w:hAnsi="Cambria Math"/>
                            <w:lang w:val="ru-RU"/>
                          </w:rPr>
                          <m:t>y</m:t>
                        </m:r>
                      </m:e>
                      <m:sup>
                        <m:r>
                          <w:rPr>
                            <w:rFonts w:ascii="Cambria Math" w:hAnsi="Cambria Math"/>
                            <w:lang w:val="ru-RU"/>
                          </w:rPr>
                          <m:t>2</m:t>
                        </m:r>
                      </m:sup>
                    </m:sSup>
                  </m:e>
                </m:rad>
              </m:den>
            </m:f>
          </m:e>
        </m:d>
        <m:r>
          <w:rPr>
            <w:rFonts w:ascii="Cambria Math" w:hAnsi="Cambria Math"/>
            <w:lang w:val="ru-RU"/>
          </w:rPr>
          <m:t>,</m:t>
        </m:r>
      </m:oMath>
      <w:r w:rsidRPr="00492C1C">
        <w:rPr>
          <w:lang w:val="ru-RU"/>
        </w:rPr>
        <w:t xml:space="preserve">        если </w:t>
      </w:r>
      <w:r w:rsidRPr="00492C1C">
        <w:rPr>
          <w:i/>
          <w:lang w:val="ru-RU"/>
        </w:rPr>
        <w:t>y</w:t>
      </w:r>
      <w:r w:rsidRPr="00492C1C">
        <w:rPr>
          <w:lang w:val="ru-RU"/>
        </w:rPr>
        <w:t xml:space="preserve"> </w:t>
      </w:r>
      <w:r w:rsidRPr="00492C1C">
        <w:rPr>
          <w:rFonts w:ascii="Symbol" w:hAnsi="Symbol"/>
          <w:lang w:val="ru-RU"/>
        </w:rPr>
        <w:t></w:t>
      </w:r>
      <w:r w:rsidRPr="00492C1C">
        <w:rPr>
          <w:lang w:val="ru-RU"/>
        </w:rPr>
        <w:t xml:space="preserve"> 0;</w:t>
      </w:r>
      <w:r w:rsidRPr="00492C1C">
        <w:rPr>
          <w:lang w:val="ru-RU"/>
        </w:rPr>
        <w:tab/>
        <w:t>(5)</w:t>
      </w:r>
    </w:p>
    <w:p w14:paraId="56ECAAAD" w14:textId="3A57E9FB" w:rsidR="00492C1C" w:rsidRPr="00492C1C" w:rsidRDefault="00492C1C" w:rsidP="00492C1C">
      <w:pPr>
        <w:pStyle w:val="Equation"/>
        <w:rPr>
          <w:lang w:val="ru-RU"/>
        </w:rPr>
      </w:pPr>
      <w:r w:rsidRPr="00492C1C">
        <w:rPr>
          <w:lang w:val="ru-RU"/>
        </w:rPr>
        <w:lastRenderedPageBreak/>
        <w:tab/>
      </w:r>
      <w:r w:rsidRPr="00492C1C">
        <w:rPr>
          <w:lang w:val="ru-RU"/>
        </w:rPr>
        <w:tab/>
      </w:r>
      <m:oMath>
        <m:r>
          <m:rPr>
            <m:sty m:val="p"/>
          </m:rPr>
          <w:rPr>
            <w:rFonts w:ascii="Cambria Math" w:hAnsi="Cambria Math"/>
            <w:lang w:val="ru-RU"/>
          </w:rPr>
          <m:t>Long</m:t>
        </m:r>
        <m:r>
          <w:rPr>
            <w:rFonts w:ascii="Cambria Math" w:hAnsi="Cambria Math"/>
            <w:lang w:val="ru-RU"/>
          </w:rPr>
          <m:t>=–</m:t>
        </m:r>
        <m:r>
          <m:rPr>
            <m:sty m:val="p"/>
          </m:rPr>
          <w:rPr>
            <w:rFonts w:ascii="Cambria Math" w:hAnsi="Cambria Math"/>
            <w:lang w:val="ru-RU"/>
          </w:rPr>
          <m:t>arccos</m:t>
        </m:r>
        <m:d>
          <m:dPr>
            <m:ctrlPr>
              <w:rPr>
                <w:rFonts w:ascii="Cambria Math" w:hAnsi="Cambria Math"/>
                <w:lang w:val="ru-RU"/>
              </w:rPr>
            </m:ctrlPr>
          </m:dPr>
          <m:e>
            <m:f>
              <m:fPr>
                <m:ctrlPr>
                  <w:rPr>
                    <w:rFonts w:ascii="Cambria Math" w:hAnsi="Cambria Math"/>
                    <w:i/>
                    <w:lang w:val="ru-RU"/>
                  </w:rPr>
                </m:ctrlPr>
              </m:fPr>
              <m:num>
                <m:r>
                  <w:rPr>
                    <w:rFonts w:ascii="Cambria Math" w:hAnsi="Cambria Math"/>
                    <w:lang w:val="ru-RU"/>
                  </w:rPr>
                  <m:t>x</m:t>
                </m:r>
              </m:num>
              <m:den>
                <m:rad>
                  <m:radPr>
                    <m:degHide m:val="1"/>
                    <m:ctrlPr>
                      <w:rPr>
                        <w:rFonts w:ascii="Cambria Math" w:hAnsi="Cambria Math"/>
                        <w:i/>
                        <w:lang w:val="ru-RU"/>
                      </w:rPr>
                    </m:ctrlPr>
                  </m:radPr>
                  <m:deg/>
                  <m:e>
                    <m:sSup>
                      <m:sSupPr>
                        <m:ctrlPr>
                          <w:rPr>
                            <w:rFonts w:ascii="Cambria Math" w:hAnsi="Cambria Math"/>
                            <w:i/>
                            <w:lang w:val="ru-RU"/>
                          </w:rPr>
                        </m:ctrlPr>
                      </m:sSupPr>
                      <m:e>
                        <m:r>
                          <w:rPr>
                            <w:rFonts w:ascii="Cambria Math" w:hAnsi="Cambria Math"/>
                            <w:lang w:val="ru-RU"/>
                          </w:rPr>
                          <m:t>x</m:t>
                        </m:r>
                      </m:e>
                      <m:sup>
                        <m:r>
                          <w:rPr>
                            <w:rFonts w:ascii="Cambria Math" w:hAnsi="Cambria Math"/>
                            <w:lang w:val="ru-RU"/>
                          </w:rPr>
                          <m:t>2</m:t>
                        </m:r>
                      </m:sup>
                    </m:sSup>
                    <m:r>
                      <w:rPr>
                        <w:rFonts w:ascii="Cambria Math" w:hAnsi="Cambria Math"/>
                        <w:lang w:val="ru-RU"/>
                      </w:rPr>
                      <m:t>+</m:t>
                    </m:r>
                    <m:sSup>
                      <m:sSupPr>
                        <m:ctrlPr>
                          <w:rPr>
                            <w:rFonts w:ascii="Cambria Math" w:hAnsi="Cambria Math"/>
                            <w:i/>
                            <w:lang w:val="ru-RU"/>
                          </w:rPr>
                        </m:ctrlPr>
                      </m:sSupPr>
                      <m:e>
                        <m:r>
                          <w:rPr>
                            <w:rFonts w:ascii="Cambria Math" w:hAnsi="Cambria Math"/>
                            <w:lang w:val="ru-RU"/>
                          </w:rPr>
                          <m:t>y</m:t>
                        </m:r>
                      </m:e>
                      <m:sup>
                        <m:r>
                          <w:rPr>
                            <w:rFonts w:ascii="Cambria Math" w:hAnsi="Cambria Math"/>
                            <w:lang w:val="ru-RU"/>
                          </w:rPr>
                          <m:t>2</m:t>
                        </m:r>
                      </m:sup>
                    </m:sSup>
                  </m:e>
                </m:rad>
              </m:den>
            </m:f>
          </m:e>
        </m:d>
        <m:r>
          <w:rPr>
            <w:rFonts w:ascii="Cambria Math" w:hAnsi="Cambria Math"/>
            <w:lang w:val="ru-RU"/>
          </w:rPr>
          <m:t>,</m:t>
        </m:r>
      </m:oMath>
      <w:r w:rsidRPr="00492C1C">
        <w:rPr>
          <w:lang w:val="ru-RU"/>
        </w:rPr>
        <w:t xml:space="preserve">        если </w:t>
      </w:r>
      <w:r w:rsidRPr="00492C1C">
        <w:rPr>
          <w:i/>
          <w:lang w:val="ru-RU"/>
        </w:rPr>
        <w:t>y</w:t>
      </w:r>
      <w:r w:rsidRPr="00492C1C">
        <w:rPr>
          <w:lang w:val="ru-RU"/>
        </w:rPr>
        <w:t xml:space="preserve"> </w:t>
      </w:r>
      <w:r w:rsidRPr="00492C1C">
        <w:rPr>
          <w:rFonts w:ascii="Symbol" w:hAnsi="Symbol"/>
          <w:lang w:val="ru-RU"/>
        </w:rPr>
        <w:t></w:t>
      </w:r>
      <w:r w:rsidRPr="00492C1C">
        <w:rPr>
          <w:lang w:val="ru-RU"/>
        </w:rPr>
        <w:t xml:space="preserve"> 0;</w:t>
      </w:r>
      <w:r w:rsidRPr="00492C1C">
        <w:rPr>
          <w:lang w:val="ru-RU"/>
        </w:rPr>
        <w:tab/>
        <w:t>(6)</w:t>
      </w:r>
    </w:p>
    <w:p w14:paraId="505C841E" w14:textId="3D5E3E30" w:rsidR="00492C1C" w:rsidRPr="00492C1C" w:rsidRDefault="00492C1C" w:rsidP="00492C1C">
      <w:pPr>
        <w:pStyle w:val="Equation"/>
        <w:rPr>
          <w:lang w:val="ru-RU"/>
        </w:rPr>
      </w:pPr>
      <w:r w:rsidRPr="00492C1C">
        <w:rPr>
          <w:lang w:val="ru-RU"/>
        </w:rPr>
        <w:tab/>
      </w:r>
      <w:r w:rsidRPr="00492C1C">
        <w:rPr>
          <w:lang w:val="ru-RU"/>
        </w:rPr>
        <w:tab/>
      </w:r>
      <m:oMath>
        <m:r>
          <m:rPr>
            <m:sty m:val="p"/>
          </m:rPr>
          <w:rPr>
            <w:rFonts w:ascii="Cambria Math" w:hAnsi="Cambria Math"/>
            <w:lang w:val="ru-RU"/>
          </w:rPr>
          <m:t>Lat</m:t>
        </m:r>
        <m:r>
          <w:rPr>
            <w:rFonts w:ascii="Cambria Math" w:hAnsi="Cambria Math"/>
            <w:lang w:val="ru-RU"/>
          </w:rPr>
          <m:t>=</m:t>
        </m:r>
        <m:r>
          <m:rPr>
            <m:sty m:val="p"/>
          </m:rPr>
          <w:rPr>
            <w:rFonts w:ascii="Cambria Math" w:hAnsi="Cambria Math"/>
            <w:lang w:val="ru-RU"/>
          </w:rPr>
          <m:t>arctan</m:t>
        </m:r>
        <m:d>
          <m:dPr>
            <m:ctrlPr>
              <w:rPr>
                <w:rFonts w:ascii="Cambria Math" w:hAnsi="Cambria Math"/>
                <w:lang w:val="ru-RU"/>
              </w:rPr>
            </m:ctrlPr>
          </m:dPr>
          <m:e>
            <m:f>
              <m:fPr>
                <m:ctrlPr>
                  <w:rPr>
                    <w:rFonts w:ascii="Cambria Math" w:hAnsi="Cambria Math"/>
                    <w:i/>
                    <w:lang w:val="ru-RU"/>
                  </w:rPr>
                </m:ctrlPr>
              </m:fPr>
              <m:num>
                <m:r>
                  <w:rPr>
                    <w:rFonts w:ascii="Cambria Math" w:hAnsi="Cambria Math"/>
                    <w:lang w:val="ru-RU"/>
                  </w:rPr>
                  <m:t>z</m:t>
                </m:r>
              </m:num>
              <m:den>
                <m:rad>
                  <m:radPr>
                    <m:degHide m:val="1"/>
                    <m:ctrlPr>
                      <w:rPr>
                        <w:rFonts w:ascii="Cambria Math" w:hAnsi="Cambria Math"/>
                        <w:i/>
                        <w:lang w:val="ru-RU"/>
                      </w:rPr>
                    </m:ctrlPr>
                  </m:radPr>
                  <m:deg/>
                  <m:e>
                    <m:sSup>
                      <m:sSupPr>
                        <m:ctrlPr>
                          <w:rPr>
                            <w:rFonts w:ascii="Cambria Math" w:hAnsi="Cambria Math"/>
                            <w:i/>
                            <w:lang w:val="ru-RU"/>
                          </w:rPr>
                        </m:ctrlPr>
                      </m:sSupPr>
                      <m:e>
                        <m:r>
                          <w:rPr>
                            <w:rFonts w:ascii="Cambria Math" w:hAnsi="Cambria Math"/>
                            <w:lang w:val="ru-RU"/>
                          </w:rPr>
                          <m:t>x</m:t>
                        </m:r>
                      </m:e>
                      <m:sup>
                        <m:r>
                          <w:rPr>
                            <w:rFonts w:ascii="Cambria Math" w:hAnsi="Cambria Math"/>
                            <w:lang w:val="ru-RU"/>
                          </w:rPr>
                          <m:t>2</m:t>
                        </m:r>
                      </m:sup>
                    </m:sSup>
                    <m:r>
                      <w:rPr>
                        <w:rFonts w:ascii="Cambria Math" w:hAnsi="Cambria Math"/>
                        <w:lang w:val="ru-RU"/>
                      </w:rPr>
                      <m:t>+</m:t>
                    </m:r>
                    <m:sSup>
                      <m:sSupPr>
                        <m:ctrlPr>
                          <w:rPr>
                            <w:rFonts w:ascii="Cambria Math" w:hAnsi="Cambria Math"/>
                            <w:i/>
                            <w:lang w:val="ru-RU"/>
                          </w:rPr>
                        </m:ctrlPr>
                      </m:sSupPr>
                      <m:e>
                        <m:r>
                          <w:rPr>
                            <w:rFonts w:ascii="Cambria Math" w:hAnsi="Cambria Math"/>
                            <w:lang w:val="ru-RU"/>
                          </w:rPr>
                          <m:t>y</m:t>
                        </m:r>
                      </m:e>
                      <m:sup>
                        <m:r>
                          <w:rPr>
                            <w:rFonts w:ascii="Cambria Math" w:hAnsi="Cambria Math"/>
                            <w:lang w:val="ru-RU"/>
                          </w:rPr>
                          <m:t>2</m:t>
                        </m:r>
                      </m:sup>
                    </m:sSup>
                  </m:e>
                </m:rad>
              </m:den>
            </m:f>
          </m:e>
        </m:d>
      </m:oMath>
      <w:r w:rsidRPr="00492C1C">
        <w:rPr>
          <w:lang w:val="ru-RU"/>
        </w:rPr>
        <w:t>.</w:t>
      </w:r>
      <w:r w:rsidRPr="00492C1C">
        <w:rPr>
          <w:lang w:val="ru-RU"/>
        </w:rPr>
        <w:tab/>
        <w:t>(7)</w:t>
      </w:r>
    </w:p>
    <w:p w14:paraId="08454180" w14:textId="77777777" w:rsidR="00492C1C" w:rsidRPr="00492C1C" w:rsidRDefault="00492C1C" w:rsidP="00492C1C">
      <w:pPr>
        <w:spacing w:before="240"/>
        <w:rPr>
          <w:sz w:val="18"/>
          <w:lang w:val="ru-RU"/>
        </w:rPr>
      </w:pPr>
      <w:r w:rsidRPr="00492C1C">
        <w:rPr>
          <w:lang w:val="ru-RU"/>
        </w:rPr>
        <w:t>Если в этом примере используется система координат, то тогда преобразование из географических координат в координаты геоцентрической инерциальной системы имеет вид:</w:t>
      </w:r>
    </w:p>
    <w:p w14:paraId="63EE93BB" w14:textId="77777777" w:rsidR="00492C1C" w:rsidRPr="00492C1C" w:rsidRDefault="00492C1C" w:rsidP="00492C1C">
      <w:pPr>
        <w:pStyle w:val="Equation"/>
        <w:rPr>
          <w:lang w:val="en-US"/>
        </w:rPr>
      </w:pPr>
      <w:r w:rsidRPr="00492C1C">
        <w:rPr>
          <w:lang w:val="ru-RU"/>
        </w:rPr>
        <w:tab/>
      </w:r>
      <w:r w:rsidRPr="00492C1C">
        <w:rPr>
          <w:lang w:val="ru-RU"/>
        </w:rPr>
        <w:tab/>
      </w:r>
      <w:r w:rsidRPr="00492C1C">
        <w:rPr>
          <w:i/>
          <w:lang w:val="en-US"/>
        </w:rPr>
        <w:t>x = R</w:t>
      </w:r>
      <w:r w:rsidRPr="00492C1C">
        <w:rPr>
          <w:i/>
          <w:vertAlign w:val="subscript"/>
          <w:lang w:val="en-US"/>
        </w:rPr>
        <w:t>e</w:t>
      </w:r>
      <w:r w:rsidRPr="00492C1C">
        <w:rPr>
          <w:lang w:val="en-US"/>
        </w:rPr>
        <w:t xml:space="preserve"> cos(</w:t>
      </w:r>
      <w:proofErr w:type="spellStart"/>
      <w:r w:rsidRPr="007B157D">
        <w:rPr>
          <w:i/>
          <w:iCs/>
          <w:lang w:val="en-US"/>
        </w:rPr>
        <w:t>lat</w:t>
      </w:r>
      <w:proofErr w:type="spellEnd"/>
      <w:r w:rsidRPr="00492C1C">
        <w:rPr>
          <w:lang w:val="en-US"/>
        </w:rPr>
        <w:t>) cos(</w:t>
      </w:r>
      <w:r w:rsidRPr="007B157D">
        <w:rPr>
          <w:iCs/>
          <w:lang w:val="en-US"/>
        </w:rPr>
        <w:t>long</w:t>
      </w:r>
      <w:r w:rsidRPr="00492C1C">
        <w:rPr>
          <w:lang w:val="en-US"/>
        </w:rPr>
        <w:t>);</w:t>
      </w:r>
      <w:r w:rsidRPr="00492C1C">
        <w:rPr>
          <w:lang w:val="en-US"/>
        </w:rPr>
        <w:tab/>
        <w:t>(8)</w:t>
      </w:r>
    </w:p>
    <w:p w14:paraId="52A64AAB" w14:textId="77777777" w:rsidR="00492C1C" w:rsidRPr="00492C1C" w:rsidRDefault="00492C1C" w:rsidP="00492C1C">
      <w:pPr>
        <w:pStyle w:val="Equation"/>
        <w:spacing w:before="240"/>
        <w:rPr>
          <w:lang w:val="en-US"/>
        </w:rPr>
      </w:pPr>
      <w:r w:rsidRPr="00492C1C">
        <w:rPr>
          <w:lang w:val="en-US"/>
        </w:rPr>
        <w:tab/>
      </w:r>
      <w:r w:rsidRPr="00492C1C">
        <w:rPr>
          <w:lang w:val="en-US"/>
        </w:rPr>
        <w:tab/>
      </w:r>
      <w:r w:rsidRPr="00492C1C">
        <w:rPr>
          <w:i/>
          <w:lang w:val="en-US"/>
        </w:rPr>
        <w:t>y = R</w:t>
      </w:r>
      <w:r w:rsidRPr="00492C1C">
        <w:rPr>
          <w:i/>
          <w:vertAlign w:val="subscript"/>
          <w:lang w:val="en-US"/>
        </w:rPr>
        <w:t>e</w:t>
      </w:r>
      <w:r w:rsidRPr="00492C1C">
        <w:rPr>
          <w:lang w:val="en-US"/>
        </w:rPr>
        <w:t xml:space="preserve"> cos(</w:t>
      </w:r>
      <w:proofErr w:type="spellStart"/>
      <w:r w:rsidRPr="007B157D">
        <w:rPr>
          <w:iCs/>
          <w:lang w:val="en-US"/>
        </w:rPr>
        <w:t>lat</w:t>
      </w:r>
      <w:proofErr w:type="spellEnd"/>
      <w:r w:rsidRPr="00492C1C">
        <w:rPr>
          <w:lang w:val="en-US"/>
        </w:rPr>
        <w:t>) sin(</w:t>
      </w:r>
      <w:r w:rsidRPr="007B157D">
        <w:rPr>
          <w:iCs/>
          <w:lang w:val="en-US"/>
        </w:rPr>
        <w:t>long</w:t>
      </w:r>
      <w:r w:rsidRPr="00492C1C">
        <w:rPr>
          <w:lang w:val="en-US"/>
        </w:rPr>
        <w:t>);</w:t>
      </w:r>
      <w:r w:rsidRPr="00492C1C">
        <w:rPr>
          <w:lang w:val="en-US"/>
        </w:rPr>
        <w:tab/>
        <w:t>(9)</w:t>
      </w:r>
    </w:p>
    <w:p w14:paraId="508B64E0" w14:textId="77777777" w:rsidR="00492C1C" w:rsidRPr="00227F66" w:rsidRDefault="00492C1C" w:rsidP="00492C1C">
      <w:pPr>
        <w:pStyle w:val="Equation"/>
        <w:spacing w:before="240"/>
        <w:rPr>
          <w:lang w:val="ru-RU"/>
        </w:rPr>
      </w:pPr>
      <w:r w:rsidRPr="00492C1C">
        <w:rPr>
          <w:lang w:val="en-US"/>
        </w:rPr>
        <w:tab/>
      </w:r>
      <w:r w:rsidRPr="00492C1C">
        <w:rPr>
          <w:lang w:val="en-US"/>
        </w:rPr>
        <w:tab/>
      </w:r>
      <w:r w:rsidRPr="00492C1C">
        <w:rPr>
          <w:i/>
          <w:lang w:val="en-US"/>
        </w:rPr>
        <w:t>z</w:t>
      </w:r>
      <w:r w:rsidRPr="00227F66">
        <w:rPr>
          <w:lang w:val="ru-RU"/>
        </w:rPr>
        <w:t xml:space="preserve"> = </w:t>
      </w:r>
      <w:r w:rsidRPr="00492C1C">
        <w:rPr>
          <w:i/>
          <w:lang w:val="en-US"/>
        </w:rPr>
        <w:t>R</w:t>
      </w:r>
      <w:r w:rsidRPr="00492C1C">
        <w:rPr>
          <w:i/>
          <w:vertAlign w:val="subscript"/>
          <w:lang w:val="en-US"/>
        </w:rPr>
        <w:t>e</w:t>
      </w:r>
      <w:r w:rsidRPr="00227F66">
        <w:rPr>
          <w:lang w:val="ru-RU"/>
        </w:rPr>
        <w:t xml:space="preserve"> </w:t>
      </w:r>
      <w:r w:rsidRPr="00492C1C">
        <w:rPr>
          <w:lang w:val="en-US"/>
        </w:rPr>
        <w:t>sin</w:t>
      </w:r>
      <w:r w:rsidRPr="00227F66">
        <w:rPr>
          <w:lang w:val="ru-RU"/>
        </w:rPr>
        <w:t>(</w:t>
      </w:r>
      <w:proofErr w:type="spellStart"/>
      <w:r w:rsidRPr="007B157D">
        <w:rPr>
          <w:iCs/>
          <w:lang w:val="en-US"/>
        </w:rPr>
        <w:t>lat</w:t>
      </w:r>
      <w:proofErr w:type="spellEnd"/>
      <w:r w:rsidRPr="007B157D">
        <w:rPr>
          <w:lang w:val="ru-RU"/>
        </w:rPr>
        <w:t>)</w:t>
      </w:r>
      <w:r w:rsidRPr="00227F66">
        <w:rPr>
          <w:lang w:val="ru-RU"/>
        </w:rPr>
        <w:t>,</w:t>
      </w:r>
      <w:r w:rsidRPr="00227F66">
        <w:rPr>
          <w:lang w:val="ru-RU"/>
        </w:rPr>
        <w:tab/>
        <w:t>(10)</w:t>
      </w:r>
    </w:p>
    <w:p w14:paraId="0EA9CEA7" w14:textId="432CB4C6" w:rsidR="00492C1C" w:rsidRPr="0039200B" w:rsidRDefault="00492C1C" w:rsidP="00492C1C">
      <w:pPr>
        <w:rPr>
          <w:lang w:val="en-US"/>
        </w:rPr>
      </w:pPr>
      <w:r w:rsidRPr="00492C1C">
        <w:rPr>
          <w:lang w:val="ru-RU"/>
        </w:rPr>
        <w:t>где</w:t>
      </w:r>
      <w:r w:rsidR="0039200B">
        <w:rPr>
          <w:lang w:val="en-US"/>
        </w:rPr>
        <w:t>:</w:t>
      </w:r>
    </w:p>
    <w:p w14:paraId="23699803" w14:textId="77777777" w:rsidR="00492C1C" w:rsidRPr="00492C1C" w:rsidRDefault="00492C1C" w:rsidP="00492C1C">
      <w:pPr>
        <w:pStyle w:val="Equationlegend"/>
        <w:rPr>
          <w:lang w:val="ru-RU"/>
        </w:rPr>
      </w:pPr>
      <w:r w:rsidRPr="00227F66">
        <w:rPr>
          <w:lang w:val="ru-RU"/>
        </w:rPr>
        <w:tab/>
      </w:r>
      <w:r w:rsidRPr="00492C1C">
        <w:rPr>
          <w:lang w:val="ru-RU"/>
        </w:rPr>
        <w:t>(</w:t>
      </w:r>
      <w:r w:rsidRPr="00492C1C">
        <w:rPr>
          <w:i/>
          <w:lang w:val="ru-RU"/>
        </w:rPr>
        <w:t>x</w:t>
      </w:r>
      <w:r w:rsidRPr="00492C1C">
        <w:rPr>
          <w:lang w:val="ru-RU"/>
        </w:rPr>
        <w:t xml:space="preserve">, </w:t>
      </w:r>
      <w:r w:rsidRPr="00492C1C">
        <w:rPr>
          <w:i/>
          <w:lang w:val="ru-RU"/>
        </w:rPr>
        <w:t>y</w:t>
      </w:r>
      <w:r w:rsidRPr="00492C1C">
        <w:rPr>
          <w:lang w:val="ru-RU"/>
        </w:rPr>
        <w:t xml:space="preserve">, </w:t>
      </w:r>
      <w:r w:rsidRPr="00492C1C">
        <w:rPr>
          <w:i/>
          <w:lang w:val="ru-RU"/>
        </w:rPr>
        <w:t>z</w:t>
      </w:r>
      <w:r w:rsidRPr="00492C1C">
        <w:rPr>
          <w:lang w:val="ru-RU"/>
        </w:rPr>
        <w:t>):</w:t>
      </w:r>
      <w:r w:rsidRPr="00492C1C">
        <w:rPr>
          <w:lang w:val="ru-RU"/>
        </w:rPr>
        <w:tab/>
        <w:t>координаты в геоцентрической инерциальной системе;</w:t>
      </w:r>
    </w:p>
    <w:p w14:paraId="24F97F89" w14:textId="77777777" w:rsidR="00492C1C" w:rsidRPr="00492C1C" w:rsidRDefault="00492C1C" w:rsidP="00492C1C">
      <w:pPr>
        <w:pStyle w:val="Equationlegend"/>
        <w:rPr>
          <w:lang w:val="ru-RU"/>
        </w:rPr>
      </w:pPr>
      <w:r w:rsidRPr="00492C1C">
        <w:rPr>
          <w:lang w:val="ru-RU"/>
        </w:rPr>
        <w:tab/>
      </w:r>
      <w:proofErr w:type="spellStart"/>
      <w:r w:rsidRPr="00DA3DC5">
        <w:rPr>
          <w:iCs/>
          <w:lang w:val="ru-RU"/>
        </w:rPr>
        <w:t>long</w:t>
      </w:r>
      <w:proofErr w:type="spellEnd"/>
      <w:r w:rsidRPr="00492C1C">
        <w:rPr>
          <w:lang w:val="ru-RU"/>
        </w:rPr>
        <w:t>:</w:t>
      </w:r>
      <w:r w:rsidRPr="00492C1C">
        <w:rPr>
          <w:lang w:val="ru-RU"/>
        </w:rPr>
        <w:tab/>
        <w:t>географическая долгота;</w:t>
      </w:r>
    </w:p>
    <w:p w14:paraId="129E7973" w14:textId="77777777" w:rsidR="00492C1C" w:rsidRPr="00492C1C" w:rsidRDefault="00492C1C" w:rsidP="00492C1C">
      <w:pPr>
        <w:pStyle w:val="Equationlegend"/>
        <w:rPr>
          <w:rFonts w:ascii="Arial" w:hAnsi="Arial"/>
          <w:lang w:val="ru-RU"/>
        </w:rPr>
      </w:pPr>
      <w:r w:rsidRPr="00492C1C">
        <w:rPr>
          <w:lang w:val="ru-RU"/>
        </w:rPr>
        <w:tab/>
      </w:r>
      <w:proofErr w:type="spellStart"/>
      <w:r w:rsidRPr="00DA3DC5">
        <w:rPr>
          <w:iCs/>
          <w:lang w:val="ru-RU"/>
        </w:rPr>
        <w:t>lat</w:t>
      </w:r>
      <w:proofErr w:type="spellEnd"/>
      <w:r w:rsidRPr="00492C1C">
        <w:rPr>
          <w:lang w:val="ru-RU"/>
        </w:rPr>
        <w:t xml:space="preserve">: </w:t>
      </w:r>
      <w:r w:rsidRPr="00492C1C">
        <w:rPr>
          <w:i/>
          <w:lang w:val="ru-RU"/>
        </w:rPr>
        <w:tab/>
      </w:r>
      <w:r w:rsidRPr="00492C1C">
        <w:rPr>
          <w:lang w:val="ru-RU"/>
        </w:rPr>
        <w:t>географическая широта.</w:t>
      </w:r>
    </w:p>
    <w:p w14:paraId="64A5D99D" w14:textId="77777777" w:rsidR="00492C1C" w:rsidRPr="00492C1C" w:rsidRDefault="00492C1C" w:rsidP="00492C1C">
      <w:pPr>
        <w:rPr>
          <w:sz w:val="18"/>
          <w:lang w:val="ru-RU"/>
        </w:rPr>
      </w:pPr>
      <w:r w:rsidRPr="00492C1C">
        <w:rPr>
          <w:lang w:val="ru-RU"/>
        </w:rPr>
        <w:t>В этом примере геоцентрической инерциальной системы координат уравнение для движения точечной массы на поверхности Земли имеет вид</w:t>
      </w:r>
      <w:r w:rsidRPr="00492C1C">
        <w:rPr>
          <w:sz w:val="18"/>
          <w:lang w:val="ru-RU"/>
        </w:rPr>
        <w:t>:</w:t>
      </w:r>
    </w:p>
    <w:p w14:paraId="499A35A6" w14:textId="7CAD881C" w:rsidR="00492C1C" w:rsidRPr="00492C1C" w:rsidRDefault="00492C1C" w:rsidP="00492C1C">
      <w:pPr>
        <w:pStyle w:val="Equation"/>
        <w:rPr>
          <w:lang w:val="ru-RU"/>
        </w:rPr>
      </w:pPr>
      <w:r w:rsidRPr="00492C1C">
        <w:rPr>
          <w:lang w:val="ru-RU"/>
        </w:rPr>
        <w:tab/>
      </w:r>
      <w:r w:rsidRPr="00492C1C">
        <w:rPr>
          <w:lang w:val="ru-RU"/>
        </w:rPr>
        <w:tab/>
      </w:r>
      <m:oMath>
        <m:d>
          <m:dPr>
            <m:begChr m:val="["/>
            <m:endChr m:val="]"/>
            <m:ctrlPr>
              <w:rPr>
                <w:rFonts w:ascii="Cambria Math" w:hAnsi="Cambria Math"/>
                <w:lang w:val="ru-RU"/>
              </w:rPr>
            </m:ctrlPr>
          </m:dPr>
          <m:e>
            <m:m>
              <m:mPr>
                <m:mcs>
                  <m:mc>
                    <m:mcPr>
                      <m:count m:val="1"/>
                      <m:mcJc m:val="center"/>
                    </m:mcPr>
                  </m:mc>
                </m:mcs>
                <m:ctrlPr>
                  <w:rPr>
                    <w:rFonts w:ascii="Cambria Math" w:hAnsi="Cambria Math"/>
                    <w:lang w:val="ru-RU"/>
                  </w:rPr>
                </m:ctrlPr>
              </m:mPr>
              <m:mr>
                <m:e>
                  <m:r>
                    <w:rPr>
                      <w:rFonts w:ascii="Cambria Math" w:hAnsi="Cambria Math"/>
                      <w:lang w:val="ru-RU"/>
                    </w:rPr>
                    <m:t>x</m:t>
                  </m:r>
                </m:e>
              </m:mr>
              <m:mr>
                <m:e>
                  <m:r>
                    <w:rPr>
                      <w:rFonts w:ascii="Cambria Math" w:hAnsi="Cambria Math"/>
                      <w:lang w:val="ru-RU"/>
                    </w:rPr>
                    <m:t>y</m:t>
                  </m:r>
                </m:e>
              </m:mr>
              <m:mr>
                <m:e>
                  <m:r>
                    <w:rPr>
                      <w:rFonts w:ascii="Cambria Math" w:hAnsi="Cambria Math"/>
                      <w:lang w:val="ru-RU"/>
                    </w:rPr>
                    <m:t>z</m:t>
                  </m:r>
                </m:e>
              </m:mr>
            </m:m>
          </m:e>
        </m:d>
        <m:r>
          <m:rPr>
            <m:sty m:val="p"/>
          </m:rPr>
          <w:rPr>
            <w:rFonts w:ascii="Cambria Math" w:hAnsi="Cambria Math"/>
            <w:lang w:val="ru-RU"/>
          </w:rPr>
          <m:t xml:space="preserve">= </m:t>
        </m:r>
        <m:d>
          <m:dPr>
            <m:begChr m:val="["/>
            <m:endChr m:val="]"/>
            <m:ctrlPr>
              <w:rPr>
                <w:rFonts w:ascii="Cambria Math" w:hAnsi="Cambria Math"/>
                <w:lang w:val="ru-RU"/>
              </w:rPr>
            </m:ctrlPr>
          </m:dPr>
          <m:e>
            <m:m>
              <m:mPr>
                <m:mcs>
                  <m:mc>
                    <m:mcPr>
                      <m:count m:val="1"/>
                      <m:mcJc m:val="center"/>
                    </m:mcPr>
                  </m:mc>
                </m:mcs>
                <m:ctrlPr>
                  <w:rPr>
                    <w:rFonts w:ascii="Cambria Math" w:hAnsi="Cambria Math"/>
                    <w:lang w:val="ru-RU"/>
                  </w:rPr>
                </m:ctrlPr>
              </m:mPr>
              <m:m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func>
                    <m:funcPr>
                      <m:ctrlPr>
                        <w:rPr>
                          <w:rFonts w:ascii="Cambria Math" w:hAnsi="Cambria Math"/>
                          <w:lang w:val="ru-RU"/>
                        </w:rPr>
                      </m:ctrlPr>
                    </m:funcPr>
                    <m:fName>
                      <m:r>
                        <m:rPr>
                          <m:sty m:val="p"/>
                        </m:rPr>
                        <w:rPr>
                          <w:rFonts w:ascii="Cambria Math" w:hAnsi="Cambria Math"/>
                          <w:lang w:val="ru-RU"/>
                        </w:rPr>
                        <m:t>cos</m:t>
                      </m:r>
                    </m:fName>
                    <m:e>
                      <m:d>
                        <m:dPr>
                          <m:ctrlPr>
                            <w:rPr>
                              <w:rFonts w:ascii="Cambria Math" w:hAnsi="Cambria Math"/>
                              <w:lang w:val="ru-RU"/>
                            </w:rPr>
                          </m:ctrlPr>
                        </m:dPr>
                        <m:e>
                          <m:r>
                            <m:rPr>
                              <m:sty m:val="p"/>
                            </m:rPr>
                            <w:rPr>
                              <w:rFonts w:ascii="Cambria Math" w:hAnsi="Cambria Math"/>
                              <w:lang w:val="ru-RU"/>
                            </w:rPr>
                            <m:t>lat</m:t>
                          </m:r>
                        </m:e>
                      </m:d>
                    </m:e>
                  </m:func>
                  <m:r>
                    <m:rPr>
                      <m:sty m:val="p"/>
                    </m:rPr>
                    <w:rPr>
                      <w:rFonts w:ascii="Cambria Math" w:hAnsi="Cambria Math"/>
                      <w:lang w:val="ru-RU"/>
                    </w:rPr>
                    <m:t xml:space="preserve"> cos⁡(lon+ </m:t>
                  </m:r>
                  <m:sSub>
                    <m:sSubPr>
                      <m:ctrlPr>
                        <w:rPr>
                          <w:rFonts w:ascii="Cambria Math" w:hAnsi="Cambria Math"/>
                          <w:lang w:val="ru-RU"/>
                        </w:rPr>
                      </m:ctrlPr>
                    </m:sSubPr>
                    <m:e>
                      <m:r>
                        <m:rPr>
                          <m:sty m:val="p"/>
                        </m:rPr>
                        <w:rPr>
                          <w:rFonts w:ascii="Cambria Math" w:hAnsi="Cambria Math"/>
                          <w:lang w:val="ru-RU"/>
                        </w:rPr>
                        <m:t>Ω</m:t>
                      </m:r>
                    </m:e>
                    <m:sub>
                      <m:r>
                        <w:rPr>
                          <w:rFonts w:ascii="Cambria Math" w:hAnsi="Cambria Math"/>
                          <w:lang w:val="ru-RU"/>
                        </w:rPr>
                        <m:t>e</m:t>
                      </m:r>
                    </m:sub>
                  </m:sSub>
                  <m:r>
                    <w:rPr>
                      <w:rFonts w:ascii="Cambria Math" w:hAnsi="Cambria Math"/>
                      <w:lang w:val="ru-RU"/>
                    </w:rPr>
                    <m:t>t</m:t>
                  </m:r>
                  <m:r>
                    <m:rPr>
                      <m:sty m:val="p"/>
                    </m:rPr>
                    <w:rPr>
                      <w:rFonts w:ascii="Cambria Math" w:hAnsi="Cambria Math"/>
                      <w:lang w:val="ru-RU"/>
                    </w:rPr>
                    <m:t>)</m:t>
                  </m:r>
                </m:e>
              </m:mr>
              <m:m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func>
                    <m:funcPr>
                      <m:ctrlPr>
                        <w:rPr>
                          <w:rFonts w:ascii="Cambria Math" w:hAnsi="Cambria Math"/>
                          <w:lang w:val="ru-RU"/>
                        </w:rPr>
                      </m:ctrlPr>
                    </m:funcPr>
                    <m:fName>
                      <m:r>
                        <m:rPr>
                          <m:sty m:val="p"/>
                        </m:rPr>
                        <w:rPr>
                          <w:rFonts w:ascii="Cambria Math" w:hAnsi="Cambria Math"/>
                          <w:lang w:val="ru-RU"/>
                        </w:rPr>
                        <m:t>cos</m:t>
                      </m:r>
                    </m:fName>
                    <m:e>
                      <m:d>
                        <m:dPr>
                          <m:ctrlPr>
                            <w:rPr>
                              <w:rFonts w:ascii="Cambria Math" w:hAnsi="Cambria Math"/>
                              <w:lang w:val="ru-RU"/>
                            </w:rPr>
                          </m:ctrlPr>
                        </m:dPr>
                        <m:e>
                          <m:r>
                            <m:rPr>
                              <m:sty m:val="p"/>
                            </m:rPr>
                            <w:rPr>
                              <w:rFonts w:ascii="Cambria Math" w:hAnsi="Cambria Math"/>
                              <w:lang w:val="ru-RU"/>
                            </w:rPr>
                            <m:t>lat</m:t>
                          </m:r>
                        </m:e>
                      </m:d>
                    </m:e>
                  </m:func>
                  <m:r>
                    <m:rPr>
                      <m:sty m:val="p"/>
                    </m:rPr>
                    <w:rPr>
                      <w:rFonts w:ascii="Cambria Math" w:hAnsi="Cambria Math"/>
                      <w:lang w:val="ru-RU"/>
                    </w:rPr>
                    <m:t xml:space="preserve"> sin⁡(lon+ </m:t>
                  </m:r>
                  <m:sSub>
                    <m:sSubPr>
                      <m:ctrlPr>
                        <w:rPr>
                          <w:rFonts w:ascii="Cambria Math" w:hAnsi="Cambria Math"/>
                          <w:lang w:val="ru-RU"/>
                        </w:rPr>
                      </m:ctrlPr>
                    </m:sSubPr>
                    <m:e>
                      <m:r>
                        <m:rPr>
                          <m:sty m:val="p"/>
                        </m:rPr>
                        <w:rPr>
                          <w:rFonts w:ascii="Cambria Math" w:hAnsi="Cambria Math"/>
                          <w:lang w:val="ru-RU"/>
                        </w:rPr>
                        <m:t>Ω</m:t>
                      </m:r>
                    </m:e>
                    <m:sub>
                      <m:r>
                        <w:rPr>
                          <w:rFonts w:ascii="Cambria Math" w:hAnsi="Cambria Math"/>
                          <w:lang w:val="ru-RU"/>
                        </w:rPr>
                        <m:t>e</m:t>
                      </m:r>
                    </m:sub>
                  </m:sSub>
                  <m:r>
                    <w:rPr>
                      <w:rFonts w:ascii="Cambria Math" w:hAnsi="Cambria Math"/>
                      <w:lang w:val="ru-RU"/>
                    </w:rPr>
                    <m:t>t</m:t>
                  </m:r>
                  <m:r>
                    <m:rPr>
                      <m:sty m:val="p"/>
                    </m:rPr>
                    <w:rPr>
                      <w:rFonts w:ascii="Cambria Math" w:hAnsi="Cambria Math"/>
                      <w:lang w:val="ru-RU"/>
                    </w:rPr>
                    <m:t>)</m:t>
                  </m:r>
                </m:e>
              </m:mr>
              <m:m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func>
                    <m:funcPr>
                      <m:ctrlPr>
                        <w:rPr>
                          <w:rFonts w:ascii="Cambria Math" w:hAnsi="Cambria Math"/>
                          <w:lang w:val="ru-RU"/>
                        </w:rPr>
                      </m:ctrlPr>
                    </m:funcPr>
                    <m:fName>
                      <m:r>
                        <m:rPr>
                          <m:sty m:val="p"/>
                        </m:rPr>
                        <w:rPr>
                          <w:rFonts w:ascii="Cambria Math" w:hAnsi="Cambria Math"/>
                          <w:lang w:val="ru-RU"/>
                        </w:rPr>
                        <m:t>sin</m:t>
                      </m:r>
                    </m:fName>
                    <m:e>
                      <m:d>
                        <m:dPr>
                          <m:ctrlPr>
                            <w:rPr>
                              <w:rFonts w:ascii="Cambria Math" w:hAnsi="Cambria Math"/>
                              <w:lang w:val="ru-RU"/>
                            </w:rPr>
                          </m:ctrlPr>
                        </m:dPr>
                        <m:e>
                          <m:r>
                            <m:rPr>
                              <m:sty m:val="p"/>
                            </m:rPr>
                            <w:rPr>
                              <w:rFonts w:ascii="Cambria Math" w:hAnsi="Cambria Math"/>
                              <w:lang w:val="ru-RU"/>
                            </w:rPr>
                            <m:t>lat</m:t>
                          </m:r>
                        </m:e>
                      </m:d>
                    </m:e>
                  </m:func>
                  <m:r>
                    <m:rPr>
                      <m:sty m:val="p"/>
                    </m:rPr>
                    <w:rPr>
                      <w:rFonts w:ascii="Cambria Math" w:hAnsi="Cambria Math"/>
                      <w:lang w:val="ru-RU"/>
                    </w:rPr>
                    <m:t xml:space="preserve">                              </m:t>
                  </m:r>
                </m:e>
              </m:mr>
            </m:m>
          </m:e>
        </m:d>
      </m:oMath>
      <w:r w:rsidRPr="00492C1C">
        <w:rPr>
          <w:lang w:val="ru-RU"/>
        </w:rPr>
        <w:t>,</w:t>
      </w:r>
      <w:r w:rsidRPr="00492C1C">
        <w:rPr>
          <w:rFonts w:ascii="Arial" w:hAnsi="Arial"/>
          <w:lang w:val="ru-RU"/>
        </w:rPr>
        <w:tab/>
      </w:r>
      <w:r w:rsidRPr="00492C1C">
        <w:rPr>
          <w:lang w:val="ru-RU"/>
        </w:rPr>
        <w:t>(11)</w:t>
      </w:r>
    </w:p>
    <w:p w14:paraId="3C09046F" w14:textId="328DF12B" w:rsidR="00492C1C" w:rsidRPr="0039200B" w:rsidRDefault="00492C1C" w:rsidP="00492C1C">
      <w:pPr>
        <w:rPr>
          <w:lang w:val="en-US"/>
        </w:rPr>
      </w:pPr>
      <w:r w:rsidRPr="00492C1C">
        <w:rPr>
          <w:lang w:val="ru-RU"/>
        </w:rPr>
        <w:t>где</w:t>
      </w:r>
      <w:r w:rsidR="0039200B">
        <w:rPr>
          <w:lang w:val="en-US"/>
        </w:rPr>
        <w:t>:</w:t>
      </w:r>
    </w:p>
    <w:p w14:paraId="40FBFC14" w14:textId="77777777" w:rsidR="00492C1C" w:rsidRPr="00492C1C" w:rsidRDefault="00492C1C" w:rsidP="00492C1C">
      <w:pPr>
        <w:pStyle w:val="Equationlegend"/>
        <w:rPr>
          <w:lang w:val="ru-RU"/>
        </w:rPr>
      </w:pPr>
      <w:r w:rsidRPr="00492C1C">
        <w:rPr>
          <w:lang w:val="ru-RU"/>
        </w:rPr>
        <w:tab/>
      </w:r>
      <w:proofErr w:type="spellStart"/>
      <w:r w:rsidRPr="007B157D">
        <w:rPr>
          <w:iCs/>
          <w:lang w:val="ru-RU"/>
        </w:rPr>
        <w:t>lat</w:t>
      </w:r>
      <w:proofErr w:type="spellEnd"/>
      <w:r w:rsidRPr="00492C1C">
        <w:rPr>
          <w:lang w:val="ru-RU"/>
        </w:rPr>
        <w:t>:</w:t>
      </w:r>
      <w:r w:rsidRPr="00492C1C">
        <w:rPr>
          <w:lang w:val="ru-RU"/>
        </w:rPr>
        <w:tab/>
        <w:t>географическая широта точечной массы на поверхности Земли;</w:t>
      </w:r>
    </w:p>
    <w:p w14:paraId="1E02585F" w14:textId="77777777" w:rsidR="00492C1C" w:rsidRPr="00492C1C" w:rsidRDefault="00492C1C" w:rsidP="00492C1C">
      <w:pPr>
        <w:pStyle w:val="Equationlegend"/>
        <w:rPr>
          <w:rFonts w:ascii="Arial" w:hAnsi="Arial"/>
          <w:lang w:val="ru-RU"/>
        </w:rPr>
      </w:pPr>
      <w:r w:rsidRPr="00492C1C">
        <w:rPr>
          <w:lang w:val="ru-RU"/>
        </w:rPr>
        <w:tab/>
      </w:r>
      <w:proofErr w:type="spellStart"/>
      <w:r w:rsidRPr="007B157D">
        <w:rPr>
          <w:iCs/>
          <w:lang w:val="ru-RU"/>
        </w:rPr>
        <w:t>lon</w:t>
      </w:r>
      <w:proofErr w:type="spellEnd"/>
      <w:r w:rsidRPr="00492C1C">
        <w:rPr>
          <w:lang w:val="ru-RU"/>
        </w:rPr>
        <w:t>:</w:t>
      </w:r>
      <w:r w:rsidRPr="00492C1C">
        <w:rPr>
          <w:i/>
          <w:lang w:val="ru-RU"/>
        </w:rPr>
        <w:tab/>
      </w:r>
      <w:r w:rsidRPr="00492C1C">
        <w:rPr>
          <w:lang w:val="ru-RU"/>
        </w:rPr>
        <w:t>географическая долгота точечной массы на поверхности Земли;</w:t>
      </w:r>
    </w:p>
    <w:p w14:paraId="5B04E477" w14:textId="77777777" w:rsidR="00492C1C" w:rsidRPr="00492C1C" w:rsidRDefault="00492C1C" w:rsidP="00492C1C">
      <w:pPr>
        <w:pStyle w:val="Equationlegend"/>
        <w:rPr>
          <w:rFonts w:ascii="Arial" w:hAnsi="Arial"/>
          <w:lang w:val="ru-RU"/>
        </w:rPr>
      </w:pPr>
      <w:r w:rsidRPr="00492C1C">
        <w:rPr>
          <w:lang w:val="ru-RU"/>
        </w:rPr>
        <w:tab/>
      </w:r>
      <w:r w:rsidRPr="00492C1C">
        <w:rPr>
          <w:i/>
          <w:lang w:val="ru-RU"/>
        </w:rPr>
        <w:t>t</w:t>
      </w:r>
      <w:r w:rsidRPr="00492C1C">
        <w:rPr>
          <w:lang w:val="ru-RU"/>
        </w:rPr>
        <w:t>:</w:t>
      </w:r>
      <w:r w:rsidRPr="00492C1C">
        <w:rPr>
          <w:i/>
          <w:lang w:val="ru-RU"/>
        </w:rPr>
        <w:tab/>
      </w:r>
      <w:r w:rsidRPr="00492C1C">
        <w:rPr>
          <w:lang w:val="ru-RU"/>
        </w:rPr>
        <w:t>время;</w:t>
      </w:r>
    </w:p>
    <w:p w14:paraId="1AA497FB" w14:textId="65BD8CA9" w:rsidR="00F531C0" w:rsidRPr="00492C1C" w:rsidRDefault="00492C1C" w:rsidP="00492C1C">
      <w:pPr>
        <w:pStyle w:val="Equationlegend"/>
        <w:rPr>
          <w:lang w:val="ru-RU"/>
        </w:rPr>
      </w:pPr>
      <w:r w:rsidRPr="00492C1C">
        <w:rPr>
          <w:rFonts w:ascii="Symbol" w:hAnsi="Symbol"/>
          <w:lang w:val="ru-RU"/>
        </w:rPr>
        <w:tab/>
      </w:r>
      <w:r w:rsidRPr="00492C1C">
        <w:rPr>
          <w:rFonts w:ascii="Symbol" w:hAnsi="Symbol"/>
          <w:lang w:val="ru-RU"/>
        </w:rPr>
        <w:t></w:t>
      </w:r>
      <w:r w:rsidRPr="00492C1C">
        <w:rPr>
          <w:i/>
          <w:vertAlign w:val="subscript"/>
          <w:lang w:val="ru-RU"/>
        </w:rPr>
        <w:t>e</w:t>
      </w:r>
      <w:r w:rsidRPr="00492C1C">
        <w:rPr>
          <w:lang w:val="ru-RU"/>
        </w:rPr>
        <w:t>:</w:t>
      </w:r>
      <w:r w:rsidRPr="00492C1C">
        <w:rPr>
          <w:i/>
          <w:lang w:val="ru-RU"/>
        </w:rPr>
        <w:tab/>
      </w:r>
      <w:r w:rsidRPr="00492C1C">
        <w:rPr>
          <w:lang w:val="ru-RU"/>
        </w:rPr>
        <w:t>угловая скорость вращения Земли.</w:t>
      </w:r>
    </w:p>
    <w:p w14:paraId="376749A2" w14:textId="567437EC" w:rsidR="00F531C0" w:rsidRPr="00800909" w:rsidRDefault="00F531C0" w:rsidP="00F531C0">
      <w:pPr>
        <w:pStyle w:val="Heading2"/>
        <w:rPr>
          <w:lang w:val="ru-RU"/>
        </w:rPr>
      </w:pPr>
      <w:bookmarkStart w:id="326" w:name="_Toc442753340"/>
      <w:bookmarkStart w:id="327" w:name="_Toc442856642"/>
      <w:bookmarkStart w:id="328" w:name="_Toc107027684"/>
      <w:r w:rsidRPr="00800909">
        <w:t>D</w:t>
      </w:r>
      <w:r w:rsidRPr="00800909">
        <w:rPr>
          <w:lang w:val="ru-RU"/>
        </w:rPr>
        <w:t>6.2</w:t>
      </w:r>
      <w:r w:rsidRPr="00800909">
        <w:rPr>
          <w:lang w:val="ru-RU"/>
        </w:rPr>
        <w:tab/>
      </w:r>
      <w:bookmarkEnd w:id="326"/>
      <w:bookmarkEnd w:id="327"/>
      <w:bookmarkEnd w:id="328"/>
      <w:r w:rsidR="00800909" w:rsidRPr="00800909">
        <w:rPr>
          <w:lang w:val="ru-RU"/>
        </w:rPr>
        <w:t>Система координат спутника ГСО</w:t>
      </w:r>
    </w:p>
    <w:p w14:paraId="10809057" w14:textId="53170C07" w:rsidR="00F531C0" w:rsidRPr="00800909" w:rsidRDefault="00800909" w:rsidP="00F531C0">
      <w:pPr>
        <w:rPr>
          <w:lang w:val="ru-RU"/>
        </w:rPr>
      </w:pPr>
      <w:r w:rsidRPr="00800909">
        <w:rPr>
          <w:lang w:val="ru-RU"/>
        </w:rPr>
        <w:t xml:space="preserve">Дуга геостационарной орбиты – это окружность в плоскости </w:t>
      </w:r>
      <w:r w:rsidRPr="00800909">
        <w:rPr>
          <w:i/>
          <w:lang w:val="ru-RU"/>
        </w:rPr>
        <w:t>XY</w:t>
      </w:r>
      <w:r w:rsidRPr="00800909">
        <w:rPr>
          <w:lang w:val="ru-RU"/>
        </w:rPr>
        <w:t xml:space="preserve"> на расстоянии </w:t>
      </w:r>
      <w:proofErr w:type="spellStart"/>
      <w:r w:rsidRPr="00800909">
        <w:rPr>
          <w:i/>
          <w:lang w:val="ru-RU"/>
        </w:rPr>
        <w:t>R</w:t>
      </w:r>
      <w:r w:rsidRPr="00800909">
        <w:rPr>
          <w:i/>
          <w:vertAlign w:val="subscript"/>
          <w:lang w:val="ru-RU"/>
        </w:rPr>
        <w:t>geo</w:t>
      </w:r>
      <w:proofErr w:type="spellEnd"/>
      <w:r w:rsidRPr="00800909">
        <w:rPr>
          <w:lang w:val="ru-RU"/>
        </w:rPr>
        <w:t xml:space="preserve"> от центра Земли, где величина </w:t>
      </w:r>
      <w:proofErr w:type="spellStart"/>
      <w:r w:rsidRPr="00800909">
        <w:rPr>
          <w:i/>
          <w:lang w:val="ru-RU"/>
        </w:rPr>
        <w:t>R</w:t>
      </w:r>
      <w:r w:rsidRPr="00800909">
        <w:rPr>
          <w:i/>
          <w:vertAlign w:val="subscript"/>
          <w:lang w:val="ru-RU"/>
        </w:rPr>
        <w:t>geo</w:t>
      </w:r>
      <w:proofErr w:type="spellEnd"/>
      <w:r w:rsidRPr="00800909">
        <w:rPr>
          <w:lang w:val="ru-RU"/>
        </w:rPr>
        <w:t xml:space="preserve"> указывается в пункте А2.2. Отдельные геостационарные спутники занимают на этой окружности позицию, определяемую по долготе, как показано на рисунке 48.</w:t>
      </w:r>
    </w:p>
    <w:p w14:paraId="323C750F" w14:textId="77777777" w:rsidR="00800909" w:rsidRPr="00EE23FA" w:rsidRDefault="00800909" w:rsidP="00800909">
      <w:pPr>
        <w:pStyle w:val="FigureNo"/>
        <w:rPr>
          <w:lang w:val="ru-RU"/>
        </w:rPr>
      </w:pPr>
      <w:r w:rsidRPr="009D52FF">
        <w:rPr>
          <w:lang w:val="ru-RU"/>
        </w:rPr>
        <w:t>рисунок 48</w:t>
      </w:r>
    </w:p>
    <w:p w14:paraId="14D56F03" w14:textId="5463A18E" w:rsidR="00F531C0" w:rsidRPr="00382FE0" w:rsidRDefault="00800909" w:rsidP="00800909">
      <w:pPr>
        <w:pStyle w:val="Figuretitle"/>
      </w:pPr>
      <w:r w:rsidRPr="00EE23FA">
        <w:rPr>
          <w:lang w:val="ru-RU"/>
        </w:rPr>
        <w:t>Определение долготы спутника ГСО</w:t>
      </w:r>
    </w:p>
    <w:p w14:paraId="5B107644" w14:textId="5C6E2ACF" w:rsidR="00F531C0" w:rsidRPr="00382FE0" w:rsidRDefault="00800909" w:rsidP="00F531C0">
      <w:pPr>
        <w:pStyle w:val="Figure"/>
      </w:pPr>
      <w:r>
        <w:rPr>
          <w:noProof/>
          <w:lang w:val="ru-RU" w:eastAsia="ru-RU"/>
        </w:rPr>
        <w:drawing>
          <wp:inline distT="0" distB="0" distL="0" distR="0" wp14:anchorId="096D24A3" wp14:editId="4BF41C33">
            <wp:extent cx="4147951" cy="2452254"/>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48.png"/>
                    <pic:cNvPicPr/>
                  </pic:nvPicPr>
                  <pic:blipFill rotWithShape="1">
                    <a:blip r:embed="rId94">
                      <a:extLst>
                        <a:ext uri="{28A0092B-C50C-407E-A947-70E740481C1C}">
                          <a14:useLocalDpi xmlns:a14="http://schemas.microsoft.com/office/drawing/2010/main" val="0"/>
                        </a:ext>
                      </a:extLst>
                    </a:blip>
                    <a:srcRect b="10027"/>
                    <a:stretch/>
                  </pic:blipFill>
                  <pic:spPr bwMode="auto">
                    <a:xfrm>
                      <a:off x="0" y="0"/>
                      <a:ext cx="4147951" cy="2452254"/>
                    </a:xfrm>
                    <a:prstGeom prst="rect">
                      <a:avLst/>
                    </a:prstGeom>
                    <a:ln>
                      <a:noFill/>
                    </a:ln>
                    <a:extLst>
                      <a:ext uri="{53640926-AAD7-44D8-BBD7-CCE9431645EC}">
                        <a14:shadowObscured xmlns:a14="http://schemas.microsoft.com/office/drawing/2010/main"/>
                      </a:ext>
                    </a:extLst>
                  </pic:spPr>
                </pic:pic>
              </a:graphicData>
            </a:graphic>
          </wp:inline>
        </w:drawing>
      </w:r>
    </w:p>
    <w:p w14:paraId="2196070A" w14:textId="786969A2" w:rsidR="00F531C0" w:rsidRPr="00800909" w:rsidRDefault="00800909" w:rsidP="00F531C0">
      <w:pPr>
        <w:pStyle w:val="Normalaftertitle"/>
        <w:rPr>
          <w:lang w:val="ru-RU"/>
        </w:rPr>
      </w:pPr>
      <w:bookmarkStart w:id="329" w:name="_Toc438448590"/>
      <w:r w:rsidRPr="00800909">
        <w:rPr>
          <w:lang w:val="ru-RU"/>
        </w:rPr>
        <w:lastRenderedPageBreak/>
        <w:t>Предполагается, что геостационарные спутники имеют постоянную долготу, которая не меняется со временем. При преобразовании в векторы и при обратном преобразовании могут использоваться те же алгоритмы, что и в вышеприведенном разделе, посредством установки широты на нуль.</w:t>
      </w:r>
    </w:p>
    <w:p w14:paraId="1398D989" w14:textId="4E17A71E" w:rsidR="00F531C0" w:rsidRPr="00800909" w:rsidRDefault="00F531C0" w:rsidP="00F531C0">
      <w:pPr>
        <w:pStyle w:val="Heading2"/>
        <w:rPr>
          <w:lang w:val="ru-RU"/>
        </w:rPr>
      </w:pPr>
      <w:bookmarkStart w:id="330" w:name="_Toc442753341"/>
      <w:bookmarkStart w:id="331" w:name="_Toc442856643"/>
      <w:bookmarkStart w:id="332" w:name="_Toc107027685"/>
      <w:r w:rsidRPr="00800909">
        <w:t>D</w:t>
      </w:r>
      <w:r w:rsidRPr="00800909">
        <w:rPr>
          <w:lang w:val="ru-RU"/>
        </w:rPr>
        <w:t>6.3</w:t>
      </w:r>
      <w:r w:rsidRPr="00800909">
        <w:rPr>
          <w:lang w:val="ru-RU"/>
        </w:rPr>
        <w:tab/>
      </w:r>
      <w:bookmarkEnd w:id="329"/>
      <w:bookmarkEnd w:id="330"/>
      <w:bookmarkEnd w:id="331"/>
      <w:bookmarkEnd w:id="332"/>
      <w:r w:rsidR="00800909" w:rsidRPr="00800909">
        <w:rPr>
          <w:lang w:val="ru-RU"/>
        </w:rPr>
        <w:t>Система координат спутника НГСО</w:t>
      </w:r>
    </w:p>
    <w:p w14:paraId="69DE1A82" w14:textId="5ED2B024" w:rsidR="00F531C0" w:rsidRPr="00800909" w:rsidRDefault="00F531C0" w:rsidP="00F531C0">
      <w:pPr>
        <w:pStyle w:val="Heading3"/>
        <w:rPr>
          <w:lang w:val="ru-RU"/>
        </w:rPr>
      </w:pPr>
      <w:bookmarkStart w:id="333" w:name="_Toc442753342"/>
      <w:r w:rsidRPr="00800909">
        <w:t>D</w:t>
      </w:r>
      <w:r w:rsidRPr="00800909">
        <w:rPr>
          <w:lang w:val="ru-RU"/>
        </w:rPr>
        <w:t>6.3.1</w:t>
      </w:r>
      <w:r w:rsidRPr="00800909">
        <w:rPr>
          <w:lang w:val="ru-RU"/>
        </w:rPr>
        <w:tab/>
      </w:r>
      <w:bookmarkEnd w:id="333"/>
      <w:r w:rsidR="00800909" w:rsidRPr="00800909">
        <w:rPr>
          <w:lang w:val="ru-RU"/>
        </w:rPr>
        <w:t>Параметры орбиты спутника НГСО</w:t>
      </w:r>
    </w:p>
    <w:p w14:paraId="08ABE0D8" w14:textId="57E87AB6" w:rsidR="00F531C0" w:rsidRPr="00424370" w:rsidRDefault="00800909" w:rsidP="00F531C0">
      <w:pPr>
        <w:rPr>
          <w:lang w:val="ru-RU"/>
        </w:rPr>
      </w:pPr>
      <w:r w:rsidRPr="00800909">
        <w:rPr>
          <w:lang w:val="ru-RU"/>
        </w:rPr>
        <w:t>В этом разделе определяются параметры, характеризующие орбиты спутников НГСО. Спутники НГСО движутся в плоскости, показанной на рисунке 49.</w:t>
      </w:r>
    </w:p>
    <w:p w14:paraId="78453366" w14:textId="77777777" w:rsidR="00B81F34" w:rsidRPr="00EE23FA" w:rsidRDefault="00B81F34" w:rsidP="00B81F34">
      <w:pPr>
        <w:pStyle w:val="FigureNo"/>
        <w:rPr>
          <w:lang w:val="ru-RU"/>
        </w:rPr>
      </w:pPr>
      <w:r w:rsidRPr="009D52FF">
        <w:rPr>
          <w:lang w:val="ru-RU"/>
        </w:rPr>
        <w:t>РИСУНОК 49</w:t>
      </w:r>
    </w:p>
    <w:p w14:paraId="7FF8B09B" w14:textId="11D1C984" w:rsidR="00F531C0" w:rsidRPr="00424370" w:rsidRDefault="00B81F34" w:rsidP="00B81F34">
      <w:pPr>
        <w:pStyle w:val="Figuretitle"/>
        <w:rPr>
          <w:lang w:val="ru-RU"/>
        </w:rPr>
      </w:pPr>
      <w:r w:rsidRPr="00EE23FA">
        <w:rPr>
          <w:lang w:val="ru-RU"/>
        </w:rPr>
        <w:t>Углы плоскости орбиты</w:t>
      </w:r>
    </w:p>
    <w:p w14:paraId="029C2CB0" w14:textId="7ED1B092" w:rsidR="00F531C0" w:rsidRPr="00382FE0" w:rsidRDefault="00C130E8" w:rsidP="00F531C0">
      <w:pPr>
        <w:pStyle w:val="Figure"/>
      </w:pPr>
      <w:r>
        <w:rPr>
          <w:noProof/>
          <w:lang w:val="ru-RU" w:eastAsia="ru-RU"/>
        </w:rPr>
        <w:drawing>
          <wp:inline distT="0" distB="0" distL="0" distR="0" wp14:anchorId="4D6FC5ED" wp14:editId="20EB7332">
            <wp:extent cx="3758269" cy="4109979"/>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49.png"/>
                    <pic:cNvPicPr/>
                  </pic:nvPicPr>
                  <pic:blipFill>
                    <a:blip r:embed="rId95">
                      <a:extLst>
                        <a:ext uri="{28A0092B-C50C-407E-A947-70E740481C1C}">
                          <a14:useLocalDpi xmlns:a14="http://schemas.microsoft.com/office/drawing/2010/main" val="0"/>
                        </a:ext>
                      </a:extLst>
                    </a:blip>
                    <a:stretch>
                      <a:fillRect/>
                    </a:stretch>
                  </pic:blipFill>
                  <pic:spPr>
                    <a:xfrm>
                      <a:off x="0" y="0"/>
                      <a:ext cx="3758269" cy="4109979"/>
                    </a:xfrm>
                    <a:prstGeom prst="rect">
                      <a:avLst/>
                    </a:prstGeom>
                  </pic:spPr>
                </pic:pic>
              </a:graphicData>
            </a:graphic>
          </wp:inline>
        </w:drawing>
      </w:r>
    </w:p>
    <w:p w14:paraId="2C25611C" w14:textId="77777777" w:rsidR="00C130E8" w:rsidRPr="00C130E8" w:rsidRDefault="00C130E8" w:rsidP="00C130E8">
      <w:pPr>
        <w:pStyle w:val="Normalaftertitle"/>
        <w:rPr>
          <w:lang w:val="ru-RU"/>
        </w:rPr>
      </w:pPr>
      <w:r w:rsidRPr="00C130E8">
        <w:rPr>
          <w:lang w:val="ru-RU"/>
        </w:rPr>
        <w:t>Координаты плоскости орбиты определяются двумя углами:</w:t>
      </w:r>
    </w:p>
    <w:p w14:paraId="310B4770" w14:textId="77777777" w:rsidR="00C130E8" w:rsidRPr="00C130E8" w:rsidRDefault="00C130E8" w:rsidP="00C130E8">
      <w:pPr>
        <w:pStyle w:val="Equationlegend"/>
        <w:rPr>
          <w:lang w:val="ru-RU"/>
        </w:rPr>
      </w:pPr>
      <w:r w:rsidRPr="00C130E8">
        <w:rPr>
          <w:rFonts w:ascii="Symbol" w:hAnsi="Symbol"/>
          <w:lang w:val="ru-RU"/>
        </w:rPr>
        <w:tab/>
      </w:r>
      <w:r w:rsidRPr="00C130E8">
        <w:rPr>
          <w:rFonts w:ascii="Symbol" w:hAnsi="Symbol"/>
          <w:lang w:val="ru-RU"/>
        </w:rPr>
        <w:t></w:t>
      </w:r>
      <w:r w:rsidRPr="00C130E8">
        <w:rPr>
          <w:lang w:val="ru-RU"/>
        </w:rPr>
        <w:t>:</w:t>
      </w:r>
      <w:r w:rsidRPr="00C130E8">
        <w:rPr>
          <w:lang w:val="ru-RU"/>
        </w:rPr>
        <w:tab/>
        <w:t>долгота восходящего узла. Этот угол определяет, где плоскость восходящего узла орбиты пересекает экваториальную плоскость. Так как орбита фиксирована в инерциальном пространстве в процессе вращения Земли, должна быть указана точка отсчета времени, для которой данный угол действителен. В таком случае эта точка соответствует началу моделирования;</w:t>
      </w:r>
    </w:p>
    <w:p w14:paraId="18C06C7B" w14:textId="77777777" w:rsidR="00C130E8" w:rsidRPr="00C130E8" w:rsidRDefault="00C130E8" w:rsidP="00C130E8">
      <w:pPr>
        <w:pStyle w:val="Equationlegend"/>
        <w:rPr>
          <w:lang w:val="ru-RU"/>
        </w:rPr>
      </w:pPr>
      <w:r w:rsidRPr="00C130E8">
        <w:rPr>
          <w:i/>
          <w:lang w:val="ru-RU"/>
        </w:rPr>
        <w:tab/>
        <w:t>i</w:t>
      </w:r>
      <w:r w:rsidRPr="00C130E8">
        <w:rPr>
          <w:lang w:val="ru-RU"/>
        </w:rPr>
        <w:t>:</w:t>
      </w:r>
      <w:r w:rsidRPr="00C130E8">
        <w:rPr>
          <w:lang w:val="ru-RU"/>
        </w:rPr>
        <w:tab/>
        <w:t>угол наклонения. Этот угол определяется как угол между плоскостью орбиты и экваториальной плоскостью.</w:t>
      </w:r>
    </w:p>
    <w:p w14:paraId="347896A5" w14:textId="13997467" w:rsidR="00F531C0" w:rsidRPr="00C130E8" w:rsidRDefault="00C130E8" w:rsidP="00C130E8">
      <w:pPr>
        <w:rPr>
          <w:lang w:val="ru-RU"/>
        </w:rPr>
      </w:pPr>
      <w:r w:rsidRPr="00C130E8">
        <w:rPr>
          <w:lang w:val="ru-RU"/>
        </w:rPr>
        <w:t>Орбита и позиция спутника НГСО на орбите далее определяются с помощью дополнительных параметров, как показано на рисунке</w:t>
      </w:r>
      <w:r>
        <w:rPr>
          <w:lang w:val="en-US"/>
        </w:rPr>
        <w:t> </w:t>
      </w:r>
      <w:r w:rsidRPr="00C130E8">
        <w:rPr>
          <w:lang w:val="ru-RU"/>
        </w:rPr>
        <w:t>50.</w:t>
      </w:r>
    </w:p>
    <w:p w14:paraId="750BC95E" w14:textId="77777777" w:rsidR="00C130E8" w:rsidRPr="00EE23FA" w:rsidRDefault="00C130E8" w:rsidP="00C130E8">
      <w:pPr>
        <w:pStyle w:val="FigureNo"/>
        <w:rPr>
          <w:lang w:val="ru-RU"/>
        </w:rPr>
      </w:pPr>
      <w:r w:rsidRPr="009D52FF">
        <w:rPr>
          <w:lang w:val="ru-RU"/>
        </w:rPr>
        <w:lastRenderedPageBreak/>
        <w:t>Рисунок 50</w:t>
      </w:r>
    </w:p>
    <w:p w14:paraId="2F8D71A4" w14:textId="60391235" w:rsidR="00F531C0" w:rsidRPr="00C130E8" w:rsidRDefault="00C130E8" w:rsidP="00C130E8">
      <w:pPr>
        <w:pStyle w:val="Figuretitle"/>
        <w:rPr>
          <w:lang w:val="ru-RU"/>
        </w:rPr>
      </w:pPr>
      <w:r w:rsidRPr="00EE23FA">
        <w:rPr>
          <w:lang w:val="ru-RU"/>
        </w:rPr>
        <w:t>Определение углов в плоскости спутника НГСО</w:t>
      </w:r>
    </w:p>
    <w:p w14:paraId="604D5E18" w14:textId="4D2013B9" w:rsidR="00F531C0" w:rsidRPr="00382FE0" w:rsidRDefault="00DA3DC5" w:rsidP="00F531C0">
      <w:pPr>
        <w:pStyle w:val="Figure"/>
      </w:pPr>
      <w:r>
        <w:rPr>
          <w:noProof/>
          <w:lang w:val="ru-RU" w:eastAsia="ru-RU"/>
        </w:rPr>
        <w:drawing>
          <wp:inline distT="0" distB="0" distL="0" distR="0" wp14:anchorId="62A16BBC" wp14:editId="1CA2271C">
            <wp:extent cx="5984760" cy="3104394"/>
            <wp:effectExtent l="0" t="0" r="0" b="1270"/>
            <wp:docPr id="1439037388" name="Рисунок 1439037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37388" name="Figure 50.png"/>
                    <pic:cNvPicPr/>
                  </pic:nvPicPr>
                  <pic:blipFill>
                    <a:blip r:embed="rId96">
                      <a:extLst>
                        <a:ext uri="{28A0092B-C50C-407E-A947-70E740481C1C}">
                          <a14:useLocalDpi xmlns:a14="http://schemas.microsoft.com/office/drawing/2010/main" val="0"/>
                        </a:ext>
                      </a:extLst>
                    </a:blip>
                    <a:stretch>
                      <a:fillRect/>
                    </a:stretch>
                  </pic:blipFill>
                  <pic:spPr>
                    <a:xfrm>
                      <a:off x="0" y="0"/>
                      <a:ext cx="5984760" cy="3104394"/>
                    </a:xfrm>
                    <a:prstGeom prst="rect">
                      <a:avLst/>
                    </a:prstGeom>
                  </pic:spPr>
                </pic:pic>
              </a:graphicData>
            </a:graphic>
          </wp:inline>
        </w:drawing>
      </w:r>
    </w:p>
    <w:p w14:paraId="68B1B7E4" w14:textId="77777777" w:rsidR="00C130E8" w:rsidRPr="00C130E8" w:rsidRDefault="00C130E8" w:rsidP="00C130E8">
      <w:pPr>
        <w:pStyle w:val="Normalaftertitle"/>
        <w:rPr>
          <w:lang w:val="ru-RU"/>
        </w:rPr>
      </w:pPr>
      <w:bookmarkStart w:id="334" w:name="_Toc442753343"/>
      <w:bookmarkStart w:id="335" w:name="_Toc438448592"/>
      <w:r w:rsidRPr="00C130E8">
        <w:rPr>
          <w:lang w:val="ru-RU"/>
        </w:rPr>
        <w:t>Форма орбиты определяется выражениями:</w:t>
      </w:r>
    </w:p>
    <w:p w14:paraId="04E899E5" w14:textId="77777777" w:rsidR="00C130E8" w:rsidRPr="00C130E8" w:rsidRDefault="00C130E8" w:rsidP="00C130E8">
      <w:pPr>
        <w:pStyle w:val="Equation"/>
        <w:rPr>
          <w:lang w:val="ru-RU"/>
        </w:rPr>
      </w:pPr>
      <w:r w:rsidRPr="00C130E8">
        <w:rPr>
          <w:lang w:val="ru-RU"/>
        </w:rPr>
        <w:tab/>
      </w:r>
      <w:r w:rsidRPr="00C130E8">
        <w:rPr>
          <w:lang w:val="ru-RU"/>
        </w:rPr>
        <w:tab/>
      </w:r>
      <w:r w:rsidRPr="00C130E8">
        <w:rPr>
          <w:i/>
          <w:lang w:val="en-US"/>
        </w:rPr>
        <w:t>a</w:t>
      </w:r>
      <w:r w:rsidRPr="00C130E8">
        <w:rPr>
          <w:lang w:val="ru-RU"/>
        </w:rPr>
        <w:t xml:space="preserve"> = (</w:t>
      </w:r>
      <w:r w:rsidRPr="00C130E8">
        <w:rPr>
          <w:i/>
          <w:lang w:val="en-US"/>
        </w:rPr>
        <w:t>R</w:t>
      </w:r>
      <w:r w:rsidRPr="00C130E8">
        <w:rPr>
          <w:i/>
          <w:vertAlign w:val="subscript"/>
          <w:lang w:val="en-US"/>
        </w:rPr>
        <w:t>a</w:t>
      </w:r>
      <w:r w:rsidRPr="00C130E8">
        <w:rPr>
          <w:lang w:val="ru-RU"/>
        </w:rPr>
        <w:t xml:space="preserve"> + </w:t>
      </w:r>
      <w:r w:rsidRPr="00C130E8">
        <w:rPr>
          <w:i/>
          <w:lang w:val="en-US"/>
        </w:rPr>
        <w:t>R</w:t>
      </w:r>
      <w:r w:rsidRPr="00C130E8">
        <w:rPr>
          <w:i/>
          <w:vertAlign w:val="subscript"/>
          <w:lang w:val="en-US"/>
        </w:rPr>
        <w:t>p</w:t>
      </w:r>
      <w:r w:rsidRPr="00C130E8">
        <w:rPr>
          <w:lang w:val="ru-RU"/>
        </w:rPr>
        <w:t>)/2;</w:t>
      </w:r>
      <w:r w:rsidRPr="00C130E8">
        <w:rPr>
          <w:rFonts w:ascii="Arial" w:hAnsi="Arial"/>
          <w:lang w:val="ru-RU"/>
        </w:rPr>
        <w:tab/>
      </w:r>
      <w:r w:rsidRPr="00C130E8">
        <w:rPr>
          <w:lang w:val="ru-RU"/>
        </w:rPr>
        <w:t>(12)</w:t>
      </w:r>
    </w:p>
    <w:p w14:paraId="6A64A787" w14:textId="77777777" w:rsidR="00C130E8" w:rsidRPr="00C130E8" w:rsidRDefault="00C130E8" w:rsidP="00C130E8">
      <w:pPr>
        <w:pStyle w:val="Equation"/>
        <w:rPr>
          <w:lang w:val="en-US"/>
        </w:rPr>
      </w:pPr>
      <w:r w:rsidRPr="00C130E8">
        <w:rPr>
          <w:lang w:val="ru-RU"/>
        </w:rPr>
        <w:tab/>
      </w:r>
      <w:r w:rsidRPr="00C130E8">
        <w:rPr>
          <w:lang w:val="ru-RU"/>
        </w:rPr>
        <w:tab/>
      </w:r>
      <w:r w:rsidRPr="00C130E8">
        <w:rPr>
          <w:i/>
          <w:lang w:val="en-US"/>
        </w:rPr>
        <w:t>e</w:t>
      </w:r>
      <w:r w:rsidRPr="00C130E8">
        <w:rPr>
          <w:lang w:val="en-US"/>
        </w:rPr>
        <w:t xml:space="preserve"> = (</w:t>
      </w:r>
      <w:r w:rsidRPr="00C130E8">
        <w:rPr>
          <w:i/>
          <w:lang w:val="en-US"/>
        </w:rPr>
        <w:t>R</w:t>
      </w:r>
      <w:r w:rsidRPr="00C130E8">
        <w:rPr>
          <w:i/>
          <w:vertAlign w:val="subscript"/>
          <w:lang w:val="en-US"/>
        </w:rPr>
        <w:t>a</w:t>
      </w:r>
      <w:r w:rsidRPr="00C130E8">
        <w:rPr>
          <w:lang w:val="en-US"/>
        </w:rPr>
        <w:t xml:space="preserve"> – </w:t>
      </w:r>
      <w:r w:rsidRPr="00C130E8">
        <w:rPr>
          <w:i/>
          <w:lang w:val="en-US"/>
        </w:rPr>
        <w:t>R</w:t>
      </w:r>
      <w:r w:rsidRPr="00C130E8">
        <w:rPr>
          <w:i/>
          <w:vertAlign w:val="subscript"/>
          <w:lang w:val="en-US"/>
        </w:rPr>
        <w:t>p</w:t>
      </w:r>
      <w:r w:rsidRPr="00C130E8">
        <w:rPr>
          <w:lang w:val="en-US"/>
        </w:rPr>
        <w:t>)</w:t>
      </w:r>
      <w:proofErr w:type="gramStart"/>
      <w:r w:rsidRPr="00C130E8">
        <w:rPr>
          <w:lang w:val="en-US"/>
        </w:rPr>
        <w:t>/(</w:t>
      </w:r>
      <w:proofErr w:type="gramEnd"/>
      <w:r w:rsidRPr="00C130E8">
        <w:rPr>
          <w:i/>
          <w:lang w:val="en-US"/>
        </w:rPr>
        <w:t>R</w:t>
      </w:r>
      <w:r w:rsidRPr="00C130E8">
        <w:rPr>
          <w:i/>
          <w:vertAlign w:val="subscript"/>
          <w:lang w:val="en-US"/>
        </w:rPr>
        <w:t>a</w:t>
      </w:r>
      <w:r w:rsidRPr="00C130E8">
        <w:rPr>
          <w:lang w:val="en-US"/>
        </w:rPr>
        <w:t xml:space="preserve"> + </w:t>
      </w:r>
      <w:r w:rsidRPr="00C130E8">
        <w:rPr>
          <w:i/>
          <w:lang w:val="en-US"/>
        </w:rPr>
        <w:t>R</w:t>
      </w:r>
      <w:r w:rsidRPr="00C130E8">
        <w:rPr>
          <w:i/>
          <w:vertAlign w:val="subscript"/>
          <w:lang w:val="en-US"/>
        </w:rPr>
        <w:t>p</w:t>
      </w:r>
      <w:r w:rsidRPr="00C130E8">
        <w:rPr>
          <w:lang w:val="en-US"/>
        </w:rPr>
        <w:t>),</w:t>
      </w:r>
      <w:r w:rsidRPr="00C130E8">
        <w:rPr>
          <w:lang w:val="en-US"/>
        </w:rPr>
        <w:tab/>
        <w:t>(13)</w:t>
      </w:r>
    </w:p>
    <w:p w14:paraId="327BCEDE" w14:textId="623B6740" w:rsidR="00C130E8" w:rsidRPr="00A40BBE" w:rsidRDefault="00C130E8" w:rsidP="00C130E8">
      <w:pPr>
        <w:rPr>
          <w:lang w:val="en-GB"/>
        </w:rPr>
      </w:pPr>
      <w:r w:rsidRPr="00C130E8">
        <w:rPr>
          <w:lang w:val="ru-RU"/>
        </w:rPr>
        <w:t>где</w:t>
      </w:r>
      <w:r w:rsidR="00A40BBE">
        <w:rPr>
          <w:lang w:val="en-GB"/>
        </w:rPr>
        <w:t>:</w:t>
      </w:r>
    </w:p>
    <w:p w14:paraId="52BBF8E8" w14:textId="77777777" w:rsidR="00C130E8" w:rsidRPr="00C130E8" w:rsidRDefault="00C130E8" w:rsidP="00C130E8">
      <w:pPr>
        <w:pStyle w:val="Equationlegend"/>
        <w:rPr>
          <w:lang w:val="ru-RU"/>
        </w:rPr>
      </w:pPr>
      <w:r w:rsidRPr="00C130E8">
        <w:tab/>
      </w:r>
      <w:r w:rsidRPr="00C130E8">
        <w:rPr>
          <w:i/>
          <w:lang w:val="ru-RU"/>
        </w:rPr>
        <w:t>a</w:t>
      </w:r>
      <w:r w:rsidRPr="00C130E8">
        <w:rPr>
          <w:lang w:val="ru-RU"/>
        </w:rPr>
        <w:t>:</w:t>
      </w:r>
      <w:r w:rsidRPr="00C130E8">
        <w:rPr>
          <w:lang w:val="ru-RU"/>
        </w:rPr>
        <w:tab/>
        <w:t>большая полуось;</w:t>
      </w:r>
    </w:p>
    <w:p w14:paraId="1048C974" w14:textId="77777777" w:rsidR="00C130E8" w:rsidRPr="00C130E8" w:rsidRDefault="00C130E8" w:rsidP="00C130E8">
      <w:pPr>
        <w:pStyle w:val="Equationlegend"/>
        <w:rPr>
          <w:lang w:val="ru-RU"/>
        </w:rPr>
      </w:pPr>
      <w:r w:rsidRPr="00C130E8">
        <w:rPr>
          <w:lang w:val="ru-RU"/>
        </w:rPr>
        <w:tab/>
      </w:r>
      <w:r w:rsidRPr="00C130E8">
        <w:rPr>
          <w:i/>
          <w:lang w:val="ru-RU"/>
        </w:rPr>
        <w:t>e</w:t>
      </w:r>
      <w:r w:rsidRPr="00C130E8">
        <w:rPr>
          <w:lang w:val="ru-RU"/>
        </w:rPr>
        <w:t>:</w:t>
      </w:r>
      <w:r w:rsidRPr="00C130E8">
        <w:rPr>
          <w:lang w:val="ru-RU"/>
        </w:rPr>
        <w:tab/>
        <w:t>эксцентриситет;</w:t>
      </w:r>
    </w:p>
    <w:p w14:paraId="53653391" w14:textId="77777777" w:rsidR="00C130E8" w:rsidRPr="00C130E8" w:rsidRDefault="00C130E8" w:rsidP="00C130E8">
      <w:pPr>
        <w:pStyle w:val="Equationlegend"/>
        <w:rPr>
          <w:lang w:val="ru-RU"/>
        </w:rPr>
      </w:pPr>
      <w:r w:rsidRPr="00C130E8">
        <w:rPr>
          <w:lang w:val="ru-RU"/>
        </w:rPr>
        <w:tab/>
      </w:r>
      <w:proofErr w:type="spellStart"/>
      <w:r w:rsidRPr="00C130E8">
        <w:rPr>
          <w:i/>
          <w:lang w:val="ru-RU"/>
        </w:rPr>
        <w:t>R</w:t>
      </w:r>
      <w:r w:rsidRPr="00C130E8">
        <w:rPr>
          <w:i/>
          <w:vertAlign w:val="subscript"/>
          <w:lang w:val="ru-RU"/>
        </w:rPr>
        <w:t>a</w:t>
      </w:r>
      <w:proofErr w:type="spellEnd"/>
      <w:r w:rsidRPr="00C130E8">
        <w:rPr>
          <w:lang w:val="ru-RU"/>
        </w:rPr>
        <w:t>:</w:t>
      </w:r>
      <w:r w:rsidRPr="00C130E8">
        <w:rPr>
          <w:lang w:val="ru-RU"/>
        </w:rPr>
        <w:tab/>
        <w:t>расстояние от центра Земли до спутника в апогее;</w:t>
      </w:r>
    </w:p>
    <w:p w14:paraId="6C782601" w14:textId="77777777" w:rsidR="00C130E8" w:rsidRPr="00C130E8" w:rsidRDefault="00C130E8" w:rsidP="00C130E8">
      <w:pPr>
        <w:pStyle w:val="Equationlegend"/>
        <w:rPr>
          <w:lang w:val="ru-RU"/>
        </w:rPr>
      </w:pPr>
      <w:r w:rsidRPr="00C130E8">
        <w:rPr>
          <w:lang w:val="ru-RU"/>
        </w:rPr>
        <w:tab/>
      </w:r>
      <w:proofErr w:type="spellStart"/>
      <w:r w:rsidRPr="00C130E8">
        <w:rPr>
          <w:i/>
          <w:lang w:val="ru-RU"/>
        </w:rPr>
        <w:t>R</w:t>
      </w:r>
      <w:r w:rsidRPr="00C130E8">
        <w:rPr>
          <w:i/>
          <w:vertAlign w:val="subscript"/>
          <w:lang w:val="ru-RU"/>
        </w:rPr>
        <w:t>p</w:t>
      </w:r>
      <w:proofErr w:type="spellEnd"/>
      <w:r w:rsidRPr="00C130E8">
        <w:rPr>
          <w:lang w:val="ru-RU"/>
        </w:rPr>
        <w:t>:</w:t>
      </w:r>
      <w:r w:rsidRPr="00C130E8">
        <w:rPr>
          <w:lang w:val="ru-RU"/>
        </w:rPr>
        <w:tab/>
        <w:t>расстояние от центра Земли до спутника в перигее.</w:t>
      </w:r>
    </w:p>
    <w:p w14:paraId="5856D685" w14:textId="77777777" w:rsidR="00C130E8" w:rsidRPr="00C130E8" w:rsidRDefault="00C130E8" w:rsidP="00C130E8">
      <w:pPr>
        <w:rPr>
          <w:lang w:val="ru-RU"/>
        </w:rPr>
      </w:pPr>
      <w:r w:rsidRPr="00C130E8">
        <w:rPr>
          <w:lang w:val="ru-RU"/>
        </w:rPr>
        <w:t>Позиция точки перигея на плоскости орбиты определяется с помощью</w:t>
      </w:r>
    </w:p>
    <w:p w14:paraId="1670845C" w14:textId="0519E994" w:rsidR="00C130E8" w:rsidRPr="00C130E8" w:rsidRDefault="00C130E8" w:rsidP="00C130E8">
      <w:pPr>
        <w:pStyle w:val="Equationlegend"/>
        <w:rPr>
          <w:lang w:val="ru-RU"/>
        </w:rPr>
      </w:pPr>
      <w:r w:rsidRPr="00C130E8">
        <w:rPr>
          <w:lang w:val="ru-RU"/>
        </w:rPr>
        <w:tab/>
      </w:r>
      <w:proofErr w:type="gramStart"/>
      <w:r w:rsidRPr="00C130E8">
        <w:rPr>
          <w:rFonts w:ascii="Symbol" w:hAnsi="Symbol"/>
          <w:lang w:val="ru-RU"/>
        </w:rPr>
        <w:t></w:t>
      </w:r>
      <w:r w:rsidR="005E39B7">
        <w:rPr>
          <w:lang w:val="ru-RU"/>
        </w:rPr>
        <w:t xml:space="preserve"> </w:t>
      </w:r>
      <w:r w:rsidR="00A40BBE">
        <w:rPr>
          <w:lang w:val="en-GB"/>
        </w:rPr>
        <w:t>:</w:t>
      </w:r>
      <w:proofErr w:type="gramEnd"/>
      <w:r w:rsidRPr="00C130E8">
        <w:rPr>
          <w:lang w:val="ru-RU"/>
        </w:rPr>
        <w:tab/>
        <w:t>аргумента перигея – угол между линией узлов и перигеем.</w:t>
      </w:r>
    </w:p>
    <w:p w14:paraId="7592814E" w14:textId="77777777" w:rsidR="00C130E8" w:rsidRPr="00C130E8" w:rsidRDefault="00C130E8" w:rsidP="00C130E8">
      <w:pPr>
        <w:rPr>
          <w:lang w:val="ru-RU"/>
        </w:rPr>
      </w:pPr>
      <w:r w:rsidRPr="00C130E8">
        <w:rPr>
          <w:lang w:val="ru-RU"/>
        </w:rPr>
        <w:t>Позиция спутника НГСО на плоскости в конкретное время определяется с помощью</w:t>
      </w:r>
    </w:p>
    <w:p w14:paraId="10777CE8" w14:textId="1BE9875F" w:rsidR="00C130E8" w:rsidRPr="00C130E8" w:rsidRDefault="00C130E8" w:rsidP="00C130E8">
      <w:pPr>
        <w:pStyle w:val="Equationlegend"/>
        <w:rPr>
          <w:lang w:val="ru-RU"/>
        </w:rPr>
      </w:pPr>
      <w:r w:rsidRPr="00C130E8">
        <w:rPr>
          <w:lang w:val="ru-RU"/>
        </w:rPr>
        <w:tab/>
      </w:r>
      <w:r w:rsidRPr="00C130E8">
        <w:rPr>
          <w:i/>
          <w:lang w:val="ru-RU"/>
        </w:rPr>
        <w:t>v</w:t>
      </w:r>
      <w:proofErr w:type="gramStart"/>
      <w:r w:rsidRPr="00C130E8">
        <w:rPr>
          <w:vertAlign w:val="subscript"/>
          <w:lang w:val="ru-RU"/>
        </w:rPr>
        <w:t>0</w:t>
      </w:r>
      <w:r w:rsidR="005E39B7">
        <w:rPr>
          <w:lang w:val="ru-RU"/>
        </w:rPr>
        <w:t xml:space="preserve"> </w:t>
      </w:r>
      <w:r w:rsidR="00A40BBE">
        <w:rPr>
          <w:lang w:val="en-GB"/>
        </w:rPr>
        <w:t>:</w:t>
      </w:r>
      <w:proofErr w:type="gramEnd"/>
      <w:r w:rsidRPr="00C130E8">
        <w:rPr>
          <w:lang w:val="ru-RU"/>
        </w:rPr>
        <w:tab/>
        <w:t>угла между перигеем и заданной точкой на орбите.</w:t>
      </w:r>
    </w:p>
    <w:p w14:paraId="52FF9597" w14:textId="1DDB5768" w:rsidR="00C130E8" w:rsidRPr="00A40BBE" w:rsidRDefault="00C130E8" w:rsidP="00C130E8">
      <w:pPr>
        <w:rPr>
          <w:lang w:val="en-GB"/>
        </w:rPr>
      </w:pPr>
      <w:r w:rsidRPr="00C130E8">
        <w:rPr>
          <w:lang w:val="ru-RU"/>
        </w:rPr>
        <w:t xml:space="preserve">Для круговых орбит угол </w:t>
      </w:r>
      <w:r w:rsidRPr="00C130E8">
        <w:rPr>
          <w:rFonts w:ascii="Symbol" w:hAnsi="Symbol" w:cs="Symbol"/>
          <w:lang w:val="ru-RU"/>
        </w:rPr>
        <w:t></w:t>
      </w:r>
      <w:r w:rsidRPr="00C130E8">
        <w:rPr>
          <w:lang w:val="ru-RU"/>
        </w:rPr>
        <w:t xml:space="preserve"> может быть установлен на нуль, а угол </w:t>
      </w:r>
      <w:r w:rsidRPr="00C130E8">
        <w:rPr>
          <w:i/>
          <w:lang w:val="ru-RU"/>
        </w:rPr>
        <w:t>v</w:t>
      </w:r>
      <w:r w:rsidRPr="00C130E8">
        <w:rPr>
          <w:vertAlign w:val="subscript"/>
          <w:lang w:val="ru-RU"/>
        </w:rPr>
        <w:t>0</w:t>
      </w:r>
      <w:r w:rsidRPr="00C130E8">
        <w:rPr>
          <w:lang w:val="ru-RU"/>
        </w:rPr>
        <w:t xml:space="preserve"> принимается таким же, что и аргумент широты, определяемый как</w:t>
      </w:r>
      <w:r w:rsidR="00A40BBE">
        <w:rPr>
          <w:lang w:val="en-GB"/>
        </w:rPr>
        <w:t>:</w:t>
      </w:r>
    </w:p>
    <w:p w14:paraId="321A9C5F" w14:textId="77777777" w:rsidR="00C130E8" w:rsidRPr="00C130E8" w:rsidRDefault="00C130E8" w:rsidP="00C130E8">
      <w:pPr>
        <w:pStyle w:val="Equation"/>
        <w:rPr>
          <w:lang w:val="ru-RU"/>
        </w:rPr>
      </w:pPr>
      <w:r w:rsidRPr="00C130E8">
        <w:rPr>
          <w:lang w:val="ru-RU"/>
        </w:rPr>
        <w:tab/>
      </w:r>
      <w:r w:rsidRPr="00C130E8">
        <w:rPr>
          <w:lang w:val="ru-RU"/>
        </w:rPr>
        <w:tab/>
      </w:r>
      <w:r w:rsidRPr="00C130E8">
        <w:rPr>
          <w:rFonts w:ascii="Symbol" w:hAnsi="Symbol"/>
          <w:lang w:val="ru-RU"/>
        </w:rPr>
        <w:t></w:t>
      </w:r>
      <w:proofErr w:type="gramStart"/>
      <w:r w:rsidRPr="00C130E8">
        <w:rPr>
          <w:vertAlign w:val="subscript"/>
          <w:lang w:val="ru-RU"/>
        </w:rPr>
        <w:t>0</w:t>
      </w:r>
      <w:r w:rsidRPr="00C130E8">
        <w:rPr>
          <w:lang w:val="ru-RU"/>
        </w:rPr>
        <w:t xml:space="preserve">  =</w:t>
      </w:r>
      <w:proofErr w:type="gramEnd"/>
      <w:r w:rsidRPr="00C130E8">
        <w:rPr>
          <w:lang w:val="ru-RU"/>
        </w:rPr>
        <w:t xml:space="preserve">  </w:t>
      </w:r>
      <w:r w:rsidRPr="00C130E8">
        <w:rPr>
          <w:rFonts w:ascii="Symbol" w:hAnsi="Symbol"/>
          <w:lang w:val="ru-RU"/>
        </w:rPr>
        <w:t></w:t>
      </w:r>
      <w:r w:rsidRPr="00C130E8">
        <w:rPr>
          <w:lang w:val="ru-RU"/>
        </w:rPr>
        <w:t xml:space="preserve">  +  </w:t>
      </w:r>
      <w:r w:rsidRPr="00C130E8">
        <w:rPr>
          <w:rFonts w:ascii="Symbol" w:hAnsi="Symbol"/>
          <w:lang w:val="ru-RU"/>
        </w:rPr>
        <w:t></w:t>
      </w:r>
      <w:r w:rsidRPr="00C130E8">
        <w:rPr>
          <w:vertAlign w:val="subscript"/>
          <w:lang w:val="ru-RU"/>
        </w:rPr>
        <w:t>0</w:t>
      </w:r>
      <w:r w:rsidRPr="00C130E8">
        <w:rPr>
          <w:lang w:val="ru-RU"/>
        </w:rPr>
        <w:t>.</w:t>
      </w:r>
      <w:r w:rsidRPr="00C130E8">
        <w:rPr>
          <w:rFonts w:ascii="Arial" w:hAnsi="Arial"/>
          <w:lang w:val="ru-RU"/>
        </w:rPr>
        <w:tab/>
      </w:r>
      <w:r w:rsidRPr="00C130E8">
        <w:rPr>
          <w:lang w:val="ru-RU"/>
        </w:rPr>
        <w:t>(14)</w:t>
      </w:r>
    </w:p>
    <w:p w14:paraId="41EDAC2C" w14:textId="77777777" w:rsidR="00C130E8" w:rsidRPr="00C130E8" w:rsidRDefault="00C130E8" w:rsidP="00C130E8">
      <w:pPr>
        <w:rPr>
          <w:lang w:val="ru-RU"/>
        </w:rPr>
      </w:pPr>
      <w:r w:rsidRPr="00C130E8">
        <w:rPr>
          <w:lang w:val="ru-RU"/>
        </w:rPr>
        <w:t>Ниже приведены другие полезные параметры:</w:t>
      </w:r>
    </w:p>
    <w:p w14:paraId="55F2EEA6" w14:textId="77777777" w:rsidR="00C130E8" w:rsidRPr="00C130E8" w:rsidRDefault="00C130E8" w:rsidP="00C130E8">
      <w:pPr>
        <w:pStyle w:val="Equation"/>
        <w:rPr>
          <w:lang w:val="en-US"/>
        </w:rPr>
      </w:pPr>
      <w:r w:rsidRPr="00C130E8">
        <w:rPr>
          <w:lang w:val="ru-RU"/>
        </w:rPr>
        <w:tab/>
      </w:r>
      <w:r w:rsidRPr="00C130E8">
        <w:rPr>
          <w:lang w:val="ru-RU"/>
        </w:rPr>
        <w:tab/>
      </w:r>
      <w:proofErr w:type="gramStart"/>
      <w:r w:rsidRPr="00C130E8">
        <w:rPr>
          <w:i/>
          <w:lang w:val="en-US"/>
        </w:rPr>
        <w:t>p</w:t>
      </w:r>
      <w:r w:rsidRPr="00C130E8">
        <w:rPr>
          <w:lang w:val="en-US"/>
        </w:rPr>
        <w:t xml:space="preserve">  =</w:t>
      </w:r>
      <w:proofErr w:type="gramEnd"/>
      <w:r w:rsidRPr="00C130E8">
        <w:rPr>
          <w:lang w:val="en-US"/>
        </w:rPr>
        <w:t xml:space="preserve">  </w:t>
      </w:r>
      <w:r w:rsidRPr="00C130E8">
        <w:rPr>
          <w:i/>
          <w:lang w:val="en-US"/>
        </w:rPr>
        <w:t>a</w:t>
      </w:r>
      <w:r w:rsidRPr="00C130E8">
        <w:rPr>
          <w:lang w:val="en-US"/>
        </w:rPr>
        <w:t xml:space="preserve">(1 – </w:t>
      </w:r>
      <w:r w:rsidRPr="00C130E8">
        <w:rPr>
          <w:i/>
          <w:lang w:val="en-US"/>
        </w:rPr>
        <w:t>e</w:t>
      </w:r>
      <w:r w:rsidRPr="00C130E8">
        <w:rPr>
          <w:vertAlign w:val="superscript"/>
          <w:lang w:val="en-US"/>
        </w:rPr>
        <w:t>2</w:t>
      </w:r>
      <w:r w:rsidRPr="00C130E8">
        <w:rPr>
          <w:lang w:val="en-US"/>
        </w:rPr>
        <w:t>);</w:t>
      </w:r>
      <w:r w:rsidRPr="00C130E8">
        <w:rPr>
          <w:lang w:val="en-US"/>
        </w:rPr>
        <w:tab/>
        <w:t>(15)</w:t>
      </w:r>
    </w:p>
    <w:p w14:paraId="63BA27E6" w14:textId="77777777" w:rsidR="00C130E8" w:rsidRPr="00C130E8" w:rsidRDefault="00C130E8" w:rsidP="00C130E8">
      <w:pPr>
        <w:pStyle w:val="Equation"/>
        <w:rPr>
          <w:lang w:val="en-US"/>
        </w:rPr>
      </w:pPr>
      <w:r w:rsidRPr="00C130E8">
        <w:rPr>
          <w:lang w:val="en-US"/>
        </w:rPr>
        <w:tab/>
      </w:r>
      <w:r w:rsidRPr="00C130E8">
        <w:rPr>
          <w:lang w:val="en-US"/>
        </w:rPr>
        <w:tab/>
      </w:r>
      <w:proofErr w:type="gramStart"/>
      <w:r w:rsidRPr="00C130E8">
        <w:rPr>
          <w:i/>
          <w:lang w:val="en-US"/>
        </w:rPr>
        <w:t>M</w:t>
      </w:r>
      <w:r w:rsidRPr="00C130E8">
        <w:rPr>
          <w:lang w:val="en-US"/>
        </w:rPr>
        <w:t xml:space="preserve">  =</w:t>
      </w:r>
      <w:proofErr w:type="gramEnd"/>
      <w:r w:rsidRPr="00C130E8">
        <w:rPr>
          <w:lang w:val="en-US"/>
        </w:rPr>
        <w:t xml:space="preserve">  </w:t>
      </w:r>
      <w:r w:rsidRPr="00C130E8">
        <w:rPr>
          <w:i/>
          <w:lang w:val="en-US"/>
        </w:rPr>
        <w:t>E</w:t>
      </w:r>
      <w:r w:rsidRPr="00C130E8">
        <w:rPr>
          <w:lang w:val="en-US"/>
        </w:rPr>
        <w:t xml:space="preserve">  –  </w:t>
      </w:r>
      <w:r w:rsidRPr="00C130E8">
        <w:rPr>
          <w:i/>
          <w:lang w:val="en-US"/>
        </w:rPr>
        <w:t>e</w:t>
      </w:r>
      <w:r w:rsidRPr="00C130E8">
        <w:rPr>
          <w:lang w:val="en-US"/>
        </w:rPr>
        <w:t xml:space="preserve"> sin </w:t>
      </w:r>
      <w:r w:rsidRPr="00C130E8">
        <w:rPr>
          <w:i/>
          <w:lang w:val="en-US"/>
        </w:rPr>
        <w:t>E</w:t>
      </w:r>
      <w:r w:rsidRPr="00C130E8">
        <w:rPr>
          <w:lang w:val="en-US"/>
        </w:rPr>
        <w:t>;</w:t>
      </w:r>
      <w:r w:rsidRPr="00C130E8">
        <w:rPr>
          <w:rFonts w:ascii="Arial" w:hAnsi="Arial"/>
          <w:lang w:val="en-US"/>
        </w:rPr>
        <w:tab/>
      </w:r>
      <w:r w:rsidRPr="00C130E8">
        <w:rPr>
          <w:lang w:val="en-US"/>
        </w:rPr>
        <w:t>(16)</w:t>
      </w:r>
    </w:p>
    <w:p w14:paraId="77999B56" w14:textId="77777777" w:rsidR="00C130E8" w:rsidRPr="00C130E8" w:rsidRDefault="00C130E8" w:rsidP="00C130E8">
      <w:pPr>
        <w:pStyle w:val="Equation"/>
        <w:rPr>
          <w:lang w:val="en-US"/>
        </w:rPr>
      </w:pPr>
      <w:r w:rsidRPr="00C130E8">
        <w:rPr>
          <w:lang w:val="en-US"/>
        </w:rPr>
        <w:tab/>
      </w:r>
      <w:r w:rsidRPr="00C130E8">
        <w:rPr>
          <w:lang w:val="en-US"/>
        </w:rPr>
        <w:tab/>
      </w:r>
      <m:oMath>
        <m:r>
          <m:rPr>
            <m:sty m:val="p"/>
          </m:rPr>
          <w:rPr>
            <w:rFonts w:ascii="Cambria Math" w:hAnsi="Cambria Math"/>
            <w:lang w:val="en-US"/>
          </w:rPr>
          <m:t>tan</m:t>
        </m:r>
        <m:f>
          <m:fPr>
            <m:ctrlPr>
              <w:rPr>
                <w:rFonts w:ascii="Cambria Math" w:hAnsi="Cambria Math"/>
                <w:lang w:val="ru-RU"/>
              </w:rPr>
            </m:ctrlPr>
          </m:fPr>
          <m:num>
            <m:r>
              <m:rPr>
                <m:sty m:val="p"/>
              </m:rPr>
              <w:rPr>
                <w:rFonts w:ascii="Cambria Math" w:hAnsi="Cambria Math"/>
                <w:lang w:val="ru-RU"/>
              </w:rPr>
              <w:sym w:font="Symbol" w:char="F06E"/>
            </m:r>
          </m:num>
          <m:den>
            <m:r>
              <m:rPr>
                <m:sty m:val="p"/>
              </m:rPr>
              <w:rPr>
                <w:rFonts w:ascii="Cambria Math" w:hAnsi="Cambria Math"/>
                <w:lang w:val="en-US"/>
              </w:rPr>
              <m:t>2</m:t>
            </m:r>
          </m:den>
        </m:f>
        <m:r>
          <m:rPr>
            <m:sty m:val="p"/>
          </m:rPr>
          <w:rPr>
            <w:rFonts w:ascii="Cambria Math" w:hAnsi="Cambria Math"/>
            <w:lang w:val="en-US"/>
          </w:rPr>
          <m:t xml:space="preserve">= </m:t>
        </m:r>
        <m:rad>
          <m:radPr>
            <m:degHide m:val="1"/>
            <m:ctrlPr>
              <w:rPr>
                <w:rFonts w:ascii="Cambria Math" w:hAnsi="Cambria Math"/>
                <w:lang w:val="ru-RU"/>
              </w:rPr>
            </m:ctrlPr>
          </m:radPr>
          <m:deg/>
          <m:e>
            <m:f>
              <m:fPr>
                <m:ctrlPr>
                  <w:rPr>
                    <w:rFonts w:ascii="Cambria Math" w:hAnsi="Cambria Math"/>
                    <w:lang w:val="ru-RU"/>
                  </w:rPr>
                </m:ctrlPr>
              </m:fPr>
              <m:num>
                <m:r>
                  <m:rPr>
                    <m:sty m:val="p"/>
                  </m:rPr>
                  <w:rPr>
                    <w:rFonts w:ascii="Cambria Math" w:hAnsi="Cambria Math"/>
                    <w:lang w:val="en-US"/>
                  </w:rPr>
                  <m:t>1+</m:t>
                </m:r>
                <m:r>
                  <w:rPr>
                    <w:rFonts w:ascii="Cambria Math" w:hAnsi="Cambria Math"/>
                    <w:lang w:val="ru-RU"/>
                  </w:rPr>
                  <m:t>e</m:t>
                </m:r>
              </m:num>
              <m:den>
                <m:r>
                  <m:rPr>
                    <m:sty m:val="p"/>
                  </m:rPr>
                  <w:rPr>
                    <w:rFonts w:ascii="Cambria Math" w:hAnsi="Cambria Math"/>
                    <w:lang w:val="en-US"/>
                  </w:rPr>
                  <m:t xml:space="preserve">1 – </m:t>
                </m:r>
                <m:r>
                  <w:rPr>
                    <w:rFonts w:ascii="Cambria Math" w:hAnsi="Cambria Math"/>
                    <w:lang w:val="ru-RU"/>
                  </w:rPr>
                  <m:t>e</m:t>
                </m:r>
              </m:den>
            </m:f>
          </m:e>
        </m:rad>
        <m:func>
          <m:funcPr>
            <m:ctrlPr>
              <w:rPr>
                <w:rFonts w:ascii="Cambria Math" w:hAnsi="Cambria Math"/>
                <w:lang w:val="ru-RU"/>
              </w:rPr>
            </m:ctrlPr>
          </m:funcPr>
          <m:fName>
            <m:r>
              <m:rPr>
                <m:sty m:val="p"/>
              </m:rPr>
              <w:rPr>
                <w:rFonts w:ascii="Cambria Math" w:hAnsi="Cambria Math"/>
                <w:lang w:val="en-US"/>
              </w:rPr>
              <m:t>tan</m:t>
            </m:r>
          </m:fName>
          <m:e>
            <m:f>
              <m:fPr>
                <m:ctrlPr>
                  <w:rPr>
                    <w:rFonts w:ascii="Cambria Math" w:hAnsi="Cambria Math"/>
                    <w:lang w:val="ru-RU"/>
                  </w:rPr>
                </m:ctrlPr>
              </m:fPr>
              <m:num>
                <m:r>
                  <w:rPr>
                    <w:rFonts w:ascii="Cambria Math" w:hAnsi="Cambria Math"/>
                    <w:lang w:val="ru-RU"/>
                  </w:rPr>
                  <m:t>E</m:t>
                </m:r>
              </m:num>
              <m:den>
                <m:r>
                  <m:rPr>
                    <m:sty m:val="p"/>
                  </m:rPr>
                  <w:rPr>
                    <w:rFonts w:ascii="Cambria Math" w:hAnsi="Cambria Math"/>
                    <w:lang w:val="en-US"/>
                  </w:rPr>
                  <m:t>2</m:t>
                </m:r>
              </m:den>
            </m:f>
          </m:e>
        </m:func>
      </m:oMath>
      <w:r w:rsidRPr="00C130E8">
        <w:rPr>
          <w:lang w:val="en-US"/>
        </w:rPr>
        <w:t>;</w:t>
      </w:r>
      <w:r w:rsidRPr="00C130E8">
        <w:rPr>
          <w:lang w:val="en-US"/>
        </w:rPr>
        <w:tab/>
        <w:t>(17)</w:t>
      </w:r>
    </w:p>
    <w:p w14:paraId="5AE92AF3" w14:textId="77777777" w:rsidR="00C130E8" w:rsidRPr="00C130E8" w:rsidRDefault="00C130E8" w:rsidP="00C130E8">
      <w:pPr>
        <w:pStyle w:val="Equation"/>
        <w:rPr>
          <w:lang w:val="en-US"/>
        </w:rPr>
      </w:pPr>
      <w:r w:rsidRPr="00C130E8">
        <w:rPr>
          <w:lang w:val="en-US"/>
        </w:rPr>
        <w:tab/>
      </w:r>
      <w:r w:rsidRPr="00C130E8">
        <w:rPr>
          <w:lang w:val="en-US"/>
        </w:rPr>
        <w:tab/>
      </w:r>
      <m:oMath>
        <m:r>
          <w:rPr>
            <w:rFonts w:ascii="Cambria Math" w:hAnsi="Cambria Math"/>
            <w:lang w:val="ru-RU"/>
          </w:rPr>
          <m:t>R</m:t>
        </m:r>
        <m:r>
          <w:rPr>
            <w:rFonts w:ascii="Cambria Math" w:hAnsi="Cambria Math"/>
            <w:lang w:val="en-US"/>
          </w:rPr>
          <m:t xml:space="preserve">= </m:t>
        </m:r>
        <m:f>
          <m:fPr>
            <m:ctrlPr>
              <w:rPr>
                <w:rFonts w:ascii="Cambria Math" w:hAnsi="Cambria Math"/>
                <w:i/>
                <w:lang w:val="ru-RU"/>
              </w:rPr>
            </m:ctrlPr>
          </m:fPr>
          <m:num>
            <m:r>
              <w:rPr>
                <w:rFonts w:ascii="Cambria Math" w:hAnsi="Cambria Math"/>
                <w:lang w:val="ru-RU"/>
              </w:rPr>
              <m:t>p</m:t>
            </m:r>
          </m:num>
          <m:den>
            <m:r>
              <w:rPr>
                <w:rFonts w:ascii="Cambria Math" w:hAnsi="Cambria Math"/>
                <w:lang w:val="en-US"/>
              </w:rPr>
              <m:t>1 +</m:t>
            </m:r>
            <m:r>
              <w:rPr>
                <w:rFonts w:ascii="Cambria Math" w:hAnsi="Cambria Math"/>
                <w:lang w:val="ru-RU"/>
              </w:rPr>
              <m:t>e</m:t>
            </m:r>
            <m:r>
              <w:rPr>
                <w:rFonts w:ascii="Cambria Math" w:hAnsi="Cambria Math"/>
                <w:lang w:val="en-US"/>
              </w:rPr>
              <m:t xml:space="preserve"> </m:t>
            </m:r>
            <m:r>
              <m:rPr>
                <m:sty m:val="p"/>
              </m:rPr>
              <w:rPr>
                <w:rFonts w:ascii="Cambria Math" w:hAnsi="Cambria Math"/>
                <w:lang w:val="en-US"/>
              </w:rPr>
              <m:t>cos</m:t>
            </m:r>
            <m:r>
              <w:rPr>
                <w:rFonts w:ascii="Cambria Math" w:hAnsi="Cambria Math"/>
                <w:lang w:val="en-US"/>
              </w:rPr>
              <m:t>(</m:t>
            </m:r>
            <m:r>
              <m:rPr>
                <m:sty m:val="p"/>
              </m:rPr>
              <w:rPr>
                <w:rFonts w:ascii="Cambria Math" w:hAnsi="Cambria Math"/>
                <w:iCs/>
                <w:lang w:val="ru-RU"/>
              </w:rPr>
              <w:sym w:font="Symbol" w:char="F06E"/>
            </m:r>
            <m:r>
              <w:rPr>
                <w:rFonts w:ascii="Cambria Math" w:hAnsi="Cambria Math"/>
                <w:lang w:val="en-US"/>
              </w:rPr>
              <m:t>)</m:t>
            </m:r>
          </m:den>
        </m:f>
        <m:r>
          <w:rPr>
            <w:rFonts w:ascii="Cambria Math" w:hAnsi="Cambria Math"/>
            <w:lang w:val="en-US"/>
          </w:rPr>
          <m:t xml:space="preserve"> </m:t>
        </m:r>
      </m:oMath>
      <w:r w:rsidRPr="00C130E8">
        <w:rPr>
          <w:lang w:val="en-US"/>
        </w:rPr>
        <w:t>;</w:t>
      </w:r>
      <w:r w:rsidRPr="00C130E8">
        <w:rPr>
          <w:lang w:val="en-US"/>
        </w:rPr>
        <w:tab/>
        <w:t>(18)</w:t>
      </w:r>
    </w:p>
    <w:p w14:paraId="3E219E18" w14:textId="77777777" w:rsidR="00C130E8" w:rsidRPr="00C130E8" w:rsidRDefault="00C130E8" w:rsidP="00C130E8">
      <w:pPr>
        <w:pStyle w:val="Equation"/>
        <w:rPr>
          <w:lang w:val="ru-RU"/>
        </w:rPr>
      </w:pPr>
      <w:r w:rsidRPr="00C130E8">
        <w:rPr>
          <w:lang w:val="en-US"/>
        </w:rPr>
        <w:tab/>
      </w:r>
      <w:r w:rsidRPr="00C130E8">
        <w:rPr>
          <w:lang w:val="en-US"/>
        </w:rPr>
        <w:tab/>
      </w:r>
      <m:oMath>
        <m:r>
          <w:rPr>
            <w:rFonts w:ascii="Cambria Math" w:hAnsi="Cambria Math"/>
            <w:lang w:val="ru-RU"/>
          </w:rPr>
          <m:t>T=2</m:t>
        </m:r>
        <m:r>
          <m:rPr>
            <m:sty m:val="p"/>
          </m:rPr>
          <w:rPr>
            <w:rFonts w:ascii="Cambria Math" w:hAnsi="Cambria Math"/>
            <w:lang w:val="ru-RU"/>
          </w:rPr>
          <m:t>π</m:t>
        </m:r>
        <m:rad>
          <m:radPr>
            <m:degHide m:val="1"/>
            <m:ctrlPr>
              <w:rPr>
                <w:rFonts w:ascii="Cambria Math" w:hAnsi="Cambria Math"/>
                <w:lang w:val="ru-RU"/>
              </w:rPr>
            </m:ctrlPr>
          </m:radPr>
          <m:deg/>
          <m:e>
            <m:sSup>
              <m:sSupPr>
                <m:ctrlPr>
                  <w:rPr>
                    <w:rFonts w:ascii="Cambria Math" w:hAnsi="Cambria Math"/>
                    <w:lang w:val="ru-RU"/>
                  </w:rPr>
                </m:ctrlPr>
              </m:sSupPr>
              <m:e>
                <m:r>
                  <w:rPr>
                    <w:rFonts w:ascii="Cambria Math" w:hAnsi="Cambria Math"/>
                    <w:lang w:val="ru-RU"/>
                  </w:rPr>
                  <m:t>a</m:t>
                </m:r>
              </m:e>
              <m:sup>
                <m:r>
                  <m:rPr>
                    <m:sty m:val="p"/>
                  </m:rPr>
                  <w:rPr>
                    <w:rFonts w:ascii="Cambria Math" w:hAnsi="Cambria Math"/>
                    <w:lang w:val="ru-RU"/>
                  </w:rPr>
                  <m:t>3</m:t>
                </m:r>
              </m:sup>
            </m:sSup>
            <m:r>
              <w:rPr>
                <w:rFonts w:ascii="Cambria Math" w:hAnsi="Cambria Math"/>
                <w:lang w:val="ru-RU"/>
              </w:rPr>
              <m:t>/</m:t>
            </m:r>
            <m:r>
              <m:rPr>
                <m:sty m:val="p"/>
              </m:rPr>
              <w:rPr>
                <w:rFonts w:ascii="Cambria Math" w:hAnsi="Cambria Math"/>
                <w:lang w:val="ru-RU"/>
              </w:rPr>
              <m:t>μ</m:t>
            </m:r>
          </m:e>
        </m:rad>
      </m:oMath>
      <w:r w:rsidRPr="00C130E8">
        <w:rPr>
          <w:lang w:val="ru-RU"/>
        </w:rPr>
        <w:t>,</w:t>
      </w:r>
      <w:r w:rsidRPr="00C130E8">
        <w:rPr>
          <w:lang w:val="ru-RU"/>
        </w:rPr>
        <w:tab/>
        <w:t>(19)</w:t>
      </w:r>
    </w:p>
    <w:p w14:paraId="5C915D70" w14:textId="0D0275CD" w:rsidR="00C130E8" w:rsidRPr="00A40BBE" w:rsidRDefault="00C130E8" w:rsidP="00C130E8">
      <w:pPr>
        <w:keepNext/>
        <w:keepLines/>
        <w:rPr>
          <w:lang w:val="en-GB"/>
        </w:rPr>
      </w:pPr>
      <w:r w:rsidRPr="00C130E8">
        <w:rPr>
          <w:lang w:val="ru-RU"/>
        </w:rPr>
        <w:lastRenderedPageBreak/>
        <w:t>где</w:t>
      </w:r>
      <w:r w:rsidR="00A40BBE">
        <w:rPr>
          <w:lang w:val="en-GB"/>
        </w:rPr>
        <w:t>:</w:t>
      </w:r>
    </w:p>
    <w:p w14:paraId="4FBA8B12" w14:textId="77777777" w:rsidR="00C130E8" w:rsidRPr="00C130E8" w:rsidRDefault="00C130E8" w:rsidP="00C130E8">
      <w:pPr>
        <w:pStyle w:val="Equationlegend"/>
        <w:keepNext/>
        <w:keepLines/>
        <w:rPr>
          <w:lang w:val="ru-RU"/>
        </w:rPr>
      </w:pPr>
      <w:r w:rsidRPr="00C130E8">
        <w:rPr>
          <w:lang w:val="ru-RU"/>
        </w:rPr>
        <w:tab/>
      </w:r>
      <w:r w:rsidRPr="00C130E8">
        <w:rPr>
          <w:i/>
          <w:lang w:val="ru-RU"/>
        </w:rPr>
        <w:t>p</w:t>
      </w:r>
      <w:r w:rsidRPr="00C130E8">
        <w:rPr>
          <w:lang w:val="ru-RU"/>
        </w:rPr>
        <w:t>:</w:t>
      </w:r>
      <w:r w:rsidRPr="00C130E8">
        <w:rPr>
          <w:lang w:val="ru-RU"/>
        </w:rPr>
        <w:tab/>
        <w:t>фокальный параметр;</w:t>
      </w:r>
    </w:p>
    <w:p w14:paraId="42761545" w14:textId="77777777" w:rsidR="00C130E8" w:rsidRPr="00C130E8" w:rsidRDefault="00C130E8" w:rsidP="00C130E8">
      <w:pPr>
        <w:pStyle w:val="Equationlegend"/>
        <w:rPr>
          <w:lang w:val="ru-RU"/>
        </w:rPr>
      </w:pPr>
      <w:r w:rsidRPr="00C130E8">
        <w:rPr>
          <w:lang w:val="ru-RU"/>
        </w:rPr>
        <w:tab/>
      </w:r>
      <w:r w:rsidRPr="00C130E8">
        <w:rPr>
          <w:i/>
          <w:lang w:val="ru-RU"/>
        </w:rPr>
        <w:t>E</w:t>
      </w:r>
      <w:r w:rsidRPr="00C130E8">
        <w:rPr>
          <w:lang w:val="ru-RU"/>
        </w:rPr>
        <w:t>:</w:t>
      </w:r>
      <w:r w:rsidRPr="00C130E8">
        <w:rPr>
          <w:lang w:val="ru-RU"/>
        </w:rPr>
        <w:tab/>
        <w:t>аномалия эксцентриситета;</w:t>
      </w:r>
    </w:p>
    <w:p w14:paraId="471AC8D7" w14:textId="77777777" w:rsidR="00C130E8" w:rsidRPr="00C130E8" w:rsidRDefault="00C130E8" w:rsidP="00C130E8">
      <w:pPr>
        <w:pStyle w:val="Equationlegend"/>
        <w:rPr>
          <w:lang w:val="ru-RU"/>
        </w:rPr>
      </w:pPr>
      <w:r w:rsidRPr="00C130E8">
        <w:rPr>
          <w:lang w:val="ru-RU"/>
        </w:rPr>
        <w:tab/>
      </w:r>
      <w:r w:rsidRPr="00C130E8">
        <w:rPr>
          <w:i/>
          <w:lang w:val="ru-RU"/>
        </w:rPr>
        <w:t>M</w:t>
      </w:r>
      <w:r w:rsidRPr="00C130E8">
        <w:rPr>
          <w:lang w:val="ru-RU"/>
        </w:rPr>
        <w:t>:</w:t>
      </w:r>
      <w:r w:rsidRPr="00C130E8">
        <w:rPr>
          <w:lang w:val="ru-RU"/>
        </w:rPr>
        <w:tab/>
        <w:t>средняя аномалия;</w:t>
      </w:r>
    </w:p>
    <w:p w14:paraId="6997B299" w14:textId="77777777" w:rsidR="00C130E8" w:rsidRPr="00C130E8" w:rsidRDefault="00C130E8" w:rsidP="00C130E8">
      <w:pPr>
        <w:pStyle w:val="Equationlegend"/>
        <w:rPr>
          <w:lang w:val="ru-RU"/>
        </w:rPr>
      </w:pPr>
      <w:r w:rsidRPr="00C130E8">
        <w:rPr>
          <w:lang w:val="ru-RU"/>
        </w:rPr>
        <w:tab/>
      </w:r>
      <w:r w:rsidRPr="00C130E8">
        <w:rPr>
          <w:i/>
          <w:lang w:val="ru-RU"/>
        </w:rPr>
        <w:t>T</w:t>
      </w:r>
      <w:r w:rsidRPr="00C130E8">
        <w:rPr>
          <w:lang w:val="ru-RU"/>
        </w:rPr>
        <w:t>:</w:t>
      </w:r>
      <w:r w:rsidRPr="00C130E8">
        <w:rPr>
          <w:lang w:val="ru-RU"/>
        </w:rPr>
        <w:tab/>
        <w:t>период орбиты;</w:t>
      </w:r>
    </w:p>
    <w:p w14:paraId="7BAB9742" w14:textId="77777777" w:rsidR="00C130E8" w:rsidRPr="00C130E8" w:rsidRDefault="00C130E8" w:rsidP="00C130E8">
      <w:pPr>
        <w:pStyle w:val="Equationlegend"/>
        <w:keepNext/>
        <w:keepLines/>
        <w:rPr>
          <w:lang w:val="ru-RU"/>
        </w:rPr>
      </w:pPr>
      <w:r w:rsidRPr="00C130E8">
        <w:rPr>
          <w:lang w:val="ru-RU"/>
        </w:rPr>
        <w:tab/>
      </w:r>
      <w:r w:rsidRPr="00C130E8">
        <w:rPr>
          <w:i/>
          <w:lang w:val="ru-RU"/>
        </w:rPr>
        <w:t>R</w:t>
      </w:r>
      <w:r w:rsidRPr="00C130E8">
        <w:rPr>
          <w:lang w:val="ru-RU"/>
        </w:rPr>
        <w:t>:</w:t>
      </w:r>
      <w:r w:rsidRPr="00C130E8">
        <w:rPr>
          <w:lang w:val="ru-RU"/>
        </w:rPr>
        <w:tab/>
        <w:t xml:space="preserve">расстояние от центра Земли до спутника, когда спутник находится на позиции </w:t>
      </w:r>
      <w:r w:rsidRPr="00C130E8">
        <w:rPr>
          <w:rFonts w:ascii="Symbol" w:hAnsi="Symbol" w:cs="Symbol"/>
          <w:lang w:val="ru-RU"/>
        </w:rPr>
        <w:t></w:t>
      </w:r>
      <w:r w:rsidRPr="00C130E8">
        <w:rPr>
          <w:lang w:val="ru-RU"/>
        </w:rPr>
        <w:t>.</w:t>
      </w:r>
    </w:p>
    <w:p w14:paraId="4F0C1677" w14:textId="00D6AC9A" w:rsidR="00F531C0" w:rsidRPr="00C130E8" w:rsidRDefault="00C130E8" w:rsidP="00C130E8">
      <w:pPr>
        <w:rPr>
          <w:lang w:val="ru-RU"/>
        </w:rPr>
      </w:pPr>
      <w:r w:rsidRPr="00C130E8">
        <w:rPr>
          <w:lang w:val="ru-RU"/>
        </w:rPr>
        <w:t>Эти параметры могут использоваться в алгоритме для прогнозирования будущей позиции спутника НГСО, как описано в пункте D5.</w:t>
      </w:r>
    </w:p>
    <w:p w14:paraId="1DC6A0C9" w14:textId="0302F401" w:rsidR="00F531C0" w:rsidRPr="00647D93" w:rsidRDefault="00F531C0" w:rsidP="00F531C0">
      <w:pPr>
        <w:pStyle w:val="Heading3"/>
        <w:rPr>
          <w:lang w:val="ru-RU"/>
        </w:rPr>
      </w:pPr>
      <w:bookmarkStart w:id="336" w:name="_Toc442753344"/>
      <w:bookmarkEnd w:id="334"/>
      <w:bookmarkEnd w:id="335"/>
      <w:r w:rsidRPr="00647D93">
        <w:t>D</w:t>
      </w:r>
      <w:r w:rsidRPr="00647D93">
        <w:rPr>
          <w:lang w:val="ru-RU"/>
        </w:rPr>
        <w:t>6.3.2</w:t>
      </w:r>
      <w:r w:rsidRPr="00647D93">
        <w:rPr>
          <w:lang w:val="ru-RU"/>
        </w:rPr>
        <w:tab/>
      </w:r>
      <w:r w:rsidR="00647D93" w:rsidRPr="00647D93">
        <w:rPr>
          <w:lang w:val="ru-RU"/>
        </w:rPr>
        <w:t>Функция прогнозирования орбиты спутника НГСО</w:t>
      </w:r>
    </w:p>
    <w:p w14:paraId="1B43B7D2" w14:textId="77777777" w:rsidR="008552D2" w:rsidRPr="008552D2" w:rsidRDefault="008552D2" w:rsidP="008552D2">
      <w:pPr>
        <w:rPr>
          <w:lang w:val="ru-RU"/>
        </w:rPr>
      </w:pPr>
      <w:r w:rsidRPr="008552D2">
        <w:rPr>
          <w:lang w:val="ru-RU"/>
        </w:rPr>
        <w:t>При заданных в вышеприведенном разделе элементах орбиты для прогнозирования позиции спутника на будущее может использоваться стандартная механика орбиты. Кроме того, имеются три дополнительных фактора прецессии для восходящего узла и аргумента перигея, как описано далее.</w:t>
      </w:r>
    </w:p>
    <w:p w14:paraId="0FEFB754" w14:textId="77777777" w:rsidR="008552D2" w:rsidRPr="008552D2" w:rsidRDefault="008552D2" w:rsidP="008552D2">
      <w:pPr>
        <w:rPr>
          <w:lang w:val="ru-RU"/>
        </w:rPr>
      </w:pPr>
      <w:r w:rsidRPr="008552D2">
        <w:rPr>
          <w:i/>
          <w:lang w:val="ru-RU"/>
        </w:rPr>
        <w:t>Линия узлов</w:t>
      </w:r>
    </w:p>
    <w:p w14:paraId="7A58C24A" w14:textId="77777777" w:rsidR="008552D2" w:rsidRPr="008552D2" w:rsidRDefault="008552D2" w:rsidP="008552D2">
      <w:pPr>
        <w:pStyle w:val="Equation"/>
        <w:rPr>
          <w:lang w:val="ru-RU"/>
        </w:rPr>
      </w:pPr>
      <w:r w:rsidRPr="008552D2">
        <w:rPr>
          <w:lang w:val="ru-RU"/>
        </w:rPr>
        <w:tab/>
      </w:r>
      <w:r w:rsidRPr="008552D2">
        <w:rPr>
          <w:lang w:val="ru-RU"/>
        </w:rPr>
        <w:tab/>
      </w:r>
      <m:oMath>
        <m:bar>
          <m:barPr>
            <m:pos m:val="top"/>
            <m:ctrlPr>
              <w:rPr>
                <w:rFonts w:ascii="Cambria Math" w:hAnsi="Cambria Math"/>
                <w:i/>
                <w:lang w:val="ru-RU"/>
              </w:rPr>
            </m:ctrlPr>
          </m:barPr>
          <m:e>
            <m:r>
              <w:rPr>
                <w:rFonts w:ascii="Cambria Math" w:hAnsi="Cambria Math"/>
                <w:lang w:val="ru-RU"/>
              </w:rPr>
              <m:t>n</m:t>
            </m:r>
          </m:e>
        </m:bar>
        <m:r>
          <w:rPr>
            <w:rFonts w:ascii="Cambria Math" w:hAnsi="Cambria Math"/>
            <w:lang w:val="ru-RU"/>
          </w:rPr>
          <m:t xml:space="preserve">= </m:t>
        </m:r>
        <m:sSub>
          <m:sSubPr>
            <m:ctrlPr>
              <w:rPr>
                <w:rFonts w:ascii="Cambria Math" w:hAnsi="Cambria Math"/>
                <w:i/>
                <w:lang w:val="ru-RU"/>
              </w:rPr>
            </m:ctrlPr>
          </m:sSubPr>
          <m:e>
            <m:r>
              <w:rPr>
                <w:rFonts w:ascii="Cambria Math" w:hAnsi="Cambria Math"/>
                <w:lang w:val="ru-RU"/>
              </w:rPr>
              <m:t>n</m:t>
            </m:r>
          </m:e>
          <m:sub>
            <m:r>
              <w:rPr>
                <w:rFonts w:ascii="Cambria Math" w:hAnsi="Cambria Math"/>
                <w:lang w:val="ru-RU"/>
              </w:rPr>
              <m:t>0</m:t>
            </m:r>
          </m:sub>
        </m:sSub>
        <m:d>
          <m:dPr>
            <m:ctrlPr>
              <w:rPr>
                <w:rFonts w:ascii="Cambria Math" w:hAnsi="Cambria Math"/>
                <w:i/>
                <w:lang w:val="ru-RU"/>
              </w:rPr>
            </m:ctrlPr>
          </m:dPr>
          <m:e>
            <m:r>
              <w:rPr>
                <w:rFonts w:ascii="Cambria Math" w:hAnsi="Cambria Math"/>
                <w:lang w:val="ru-RU"/>
              </w:rPr>
              <m:t xml:space="preserve">1+ </m:t>
            </m:r>
            <m:f>
              <m:fPr>
                <m:ctrlPr>
                  <w:rPr>
                    <w:rFonts w:ascii="Cambria Math" w:hAnsi="Cambria Math"/>
                    <w:i/>
                    <w:lang w:val="ru-RU"/>
                  </w:rPr>
                </m:ctrlPr>
              </m:fPr>
              <m:num>
                <m:r>
                  <w:rPr>
                    <w:rFonts w:ascii="Cambria Math" w:hAnsi="Cambria Math"/>
                    <w:lang w:val="ru-RU"/>
                  </w:rPr>
                  <m:t>3</m:t>
                </m:r>
              </m:num>
              <m:den>
                <m:r>
                  <w:rPr>
                    <w:rFonts w:ascii="Cambria Math" w:hAnsi="Cambria Math"/>
                    <w:lang w:val="ru-RU"/>
                  </w:rPr>
                  <m:t>2</m:t>
                </m:r>
              </m:den>
            </m:f>
            <m:r>
              <w:rPr>
                <w:rFonts w:ascii="Cambria Math" w:hAnsi="Cambria Math"/>
                <w:lang w:val="ru-RU"/>
              </w:rPr>
              <m:t xml:space="preserve"> </m:t>
            </m:r>
            <m:f>
              <m:fPr>
                <m:ctrlPr>
                  <w:rPr>
                    <w:rFonts w:ascii="Cambria Math" w:hAnsi="Cambria Math"/>
                    <w:i/>
                    <w:lang w:val="ru-RU"/>
                  </w:rPr>
                </m:ctrlPr>
              </m:fPr>
              <m:num>
                <m:sSub>
                  <m:sSubPr>
                    <m:ctrlPr>
                      <w:rPr>
                        <w:rFonts w:ascii="Cambria Math" w:hAnsi="Cambria Math"/>
                        <w:i/>
                        <w:lang w:val="ru-RU"/>
                      </w:rPr>
                    </m:ctrlPr>
                  </m:sSubPr>
                  <m:e>
                    <m:r>
                      <w:rPr>
                        <w:rFonts w:ascii="Cambria Math" w:hAnsi="Cambria Math"/>
                        <w:lang w:val="ru-RU"/>
                      </w:rPr>
                      <m:t>J</m:t>
                    </m:r>
                  </m:e>
                  <m:sub>
                    <m:r>
                      <w:rPr>
                        <w:rFonts w:ascii="Cambria Math" w:hAnsi="Cambria Math"/>
                        <w:lang w:val="ru-RU"/>
                      </w:rPr>
                      <m:t>2</m:t>
                    </m:r>
                  </m:sub>
                </m:sSub>
                <m:sSubSup>
                  <m:sSubSupPr>
                    <m:ctrlPr>
                      <w:rPr>
                        <w:rFonts w:ascii="Cambria Math" w:hAnsi="Cambria Math"/>
                        <w:i/>
                        <w:lang w:val="ru-RU"/>
                      </w:rPr>
                    </m:ctrlPr>
                  </m:sSubSupPr>
                  <m:e>
                    <m:r>
                      <w:rPr>
                        <w:rFonts w:ascii="Cambria Math" w:hAnsi="Cambria Math"/>
                        <w:lang w:val="ru-RU"/>
                      </w:rPr>
                      <m:t>R</m:t>
                    </m:r>
                  </m:e>
                  <m:sub>
                    <m:r>
                      <w:rPr>
                        <w:rFonts w:ascii="Cambria Math" w:hAnsi="Cambria Math"/>
                        <w:lang w:val="ru-RU"/>
                      </w:rPr>
                      <m:t>e</m:t>
                    </m:r>
                  </m:sub>
                  <m:sup>
                    <m:r>
                      <w:rPr>
                        <w:rFonts w:ascii="Cambria Math" w:hAnsi="Cambria Math"/>
                        <w:lang w:val="ru-RU"/>
                      </w:rPr>
                      <m:t>2</m:t>
                    </m:r>
                  </m:sup>
                </m:sSubSup>
              </m:num>
              <m:den>
                <m:sSup>
                  <m:sSupPr>
                    <m:ctrlPr>
                      <w:rPr>
                        <w:rFonts w:ascii="Cambria Math" w:hAnsi="Cambria Math"/>
                        <w:i/>
                        <w:lang w:val="ru-RU"/>
                      </w:rPr>
                    </m:ctrlPr>
                  </m:sSupPr>
                  <m:e>
                    <m:r>
                      <w:rPr>
                        <w:rFonts w:ascii="Cambria Math" w:hAnsi="Cambria Math"/>
                        <w:lang w:val="ru-RU"/>
                      </w:rPr>
                      <m:t>p</m:t>
                    </m:r>
                  </m:e>
                  <m:sup>
                    <m:r>
                      <w:rPr>
                        <w:rFonts w:ascii="Cambria Math" w:hAnsi="Cambria Math"/>
                        <w:lang w:val="ru-RU"/>
                      </w:rPr>
                      <m:t>2</m:t>
                    </m:r>
                  </m:sup>
                </m:sSup>
              </m:den>
            </m:f>
            <m:d>
              <m:dPr>
                <m:ctrlPr>
                  <w:rPr>
                    <w:rFonts w:ascii="Cambria Math" w:hAnsi="Cambria Math"/>
                    <w:i/>
                    <w:lang w:val="ru-RU"/>
                  </w:rPr>
                </m:ctrlPr>
              </m:dPr>
              <m:e>
                <m:r>
                  <w:rPr>
                    <w:rFonts w:ascii="Cambria Math" w:hAnsi="Cambria Math"/>
                    <w:lang w:val="ru-RU"/>
                  </w:rPr>
                  <m:t xml:space="preserve">1 – </m:t>
                </m:r>
                <m:f>
                  <m:fPr>
                    <m:ctrlPr>
                      <w:rPr>
                        <w:rFonts w:ascii="Cambria Math" w:hAnsi="Cambria Math"/>
                        <w:i/>
                        <w:lang w:val="ru-RU"/>
                      </w:rPr>
                    </m:ctrlPr>
                  </m:fPr>
                  <m:num>
                    <m:r>
                      <w:rPr>
                        <w:rFonts w:ascii="Cambria Math" w:hAnsi="Cambria Math"/>
                        <w:lang w:val="ru-RU"/>
                      </w:rPr>
                      <m:t>3</m:t>
                    </m:r>
                  </m:num>
                  <m:den>
                    <m:r>
                      <w:rPr>
                        <w:rFonts w:ascii="Cambria Math" w:hAnsi="Cambria Math"/>
                        <w:lang w:val="ru-RU"/>
                      </w:rPr>
                      <m:t>2</m:t>
                    </m:r>
                  </m:den>
                </m:f>
                <m:sSup>
                  <m:sSupPr>
                    <m:ctrlPr>
                      <w:rPr>
                        <w:rFonts w:ascii="Cambria Math" w:hAnsi="Cambria Math"/>
                        <w:i/>
                        <w:lang w:val="ru-RU"/>
                      </w:rPr>
                    </m:ctrlPr>
                  </m:sSupPr>
                  <m:e>
                    <m:r>
                      <m:rPr>
                        <m:sty m:val="p"/>
                      </m:rPr>
                      <w:rPr>
                        <w:rFonts w:ascii="Cambria Math" w:hAnsi="Cambria Math"/>
                        <w:lang w:val="ru-RU"/>
                      </w:rPr>
                      <m:t>sin</m:t>
                    </m:r>
                  </m:e>
                  <m:sup>
                    <m:r>
                      <w:rPr>
                        <w:rFonts w:ascii="Cambria Math" w:hAnsi="Cambria Math"/>
                        <w:lang w:val="ru-RU"/>
                      </w:rPr>
                      <m:t>2</m:t>
                    </m:r>
                  </m:sup>
                </m:sSup>
                <m:d>
                  <m:dPr>
                    <m:ctrlPr>
                      <w:rPr>
                        <w:rFonts w:ascii="Cambria Math" w:hAnsi="Cambria Math"/>
                        <w:i/>
                        <w:lang w:val="ru-RU"/>
                      </w:rPr>
                    </m:ctrlPr>
                  </m:dPr>
                  <m:e>
                    <m:r>
                      <w:rPr>
                        <w:rFonts w:ascii="Cambria Math" w:hAnsi="Cambria Math"/>
                        <w:lang w:val="ru-RU"/>
                      </w:rPr>
                      <m:t>i</m:t>
                    </m:r>
                  </m:e>
                </m:d>
              </m:e>
            </m:d>
            <m:sSup>
              <m:sSupPr>
                <m:ctrlPr>
                  <w:rPr>
                    <w:rFonts w:ascii="Cambria Math" w:hAnsi="Cambria Math"/>
                    <w:i/>
                    <w:lang w:val="ru-RU"/>
                  </w:rPr>
                </m:ctrlPr>
              </m:sSupPr>
              <m:e>
                <m:r>
                  <w:rPr>
                    <w:rFonts w:ascii="Cambria Math" w:hAnsi="Cambria Math"/>
                    <w:lang w:val="ru-RU"/>
                  </w:rPr>
                  <m:t xml:space="preserve">(1 – </m:t>
                </m:r>
                <m:sSup>
                  <m:sSupPr>
                    <m:ctrlPr>
                      <w:rPr>
                        <w:rFonts w:ascii="Cambria Math" w:hAnsi="Cambria Math"/>
                        <w:i/>
                        <w:lang w:val="ru-RU"/>
                      </w:rPr>
                    </m:ctrlPr>
                  </m:sSupPr>
                  <m:e>
                    <m:r>
                      <w:rPr>
                        <w:rFonts w:ascii="Cambria Math" w:hAnsi="Cambria Math"/>
                        <w:lang w:val="ru-RU"/>
                      </w:rPr>
                      <m:t>e</m:t>
                    </m:r>
                  </m:e>
                  <m:sup>
                    <m:r>
                      <w:rPr>
                        <w:rFonts w:ascii="Cambria Math" w:hAnsi="Cambria Math"/>
                        <w:lang w:val="ru-RU"/>
                      </w:rPr>
                      <m:t>2</m:t>
                    </m:r>
                  </m:sup>
                </m:sSup>
                <m:r>
                  <w:rPr>
                    <w:rFonts w:ascii="Cambria Math" w:hAnsi="Cambria Math"/>
                    <w:lang w:val="ru-RU"/>
                  </w:rPr>
                  <m:t>)</m:t>
                </m:r>
              </m:e>
              <m:sup>
                <m:r>
                  <w:rPr>
                    <w:rFonts w:ascii="Cambria Math" w:hAnsi="Cambria Math"/>
                    <w:lang w:val="ru-RU"/>
                  </w:rPr>
                  <m:t>1/2</m:t>
                </m:r>
              </m:sup>
            </m:sSup>
          </m:e>
        </m:d>
      </m:oMath>
      <w:r w:rsidRPr="008552D2">
        <w:rPr>
          <w:lang w:val="ru-RU"/>
        </w:rPr>
        <w:t>,</w:t>
      </w:r>
      <w:r w:rsidRPr="008552D2">
        <w:rPr>
          <w:lang w:val="ru-RU"/>
        </w:rPr>
        <w:tab/>
        <w:t>(20)</w:t>
      </w:r>
    </w:p>
    <w:p w14:paraId="3A229A9A" w14:textId="2BB8117C" w:rsidR="008552D2" w:rsidRPr="00946372" w:rsidRDefault="008552D2" w:rsidP="008552D2">
      <w:pPr>
        <w:rPr>
          <w:lang w:val="en-GB"/>
        </w:rPr>
      </w:pPr>
      <w:r w:rsidRPr="008552D2">
        <w:rPr>
          <w:lang w:val="ru-RU"/>
        </w:rPr>
        <w:t>где</w:t>
      </w:r>
      <w:r w:rsidR="00946372">
        <w:rPr>
          <w:lang w:val="en-GB"/>
        </w:rPr>
        <w:t>:</w:t>
      </w:r>
    </w:p>
    <w:p w14:paraId="5C91DA63" w14:textId="77777777" w:rsidR="008552D2" w:rsidRPr="008552D2" w:rsidRDefault="008552D2" w:rsidP="008552D2">
      <w:pPr>
        <w:pStyle w:val="Equationlegend"/>
        <w:tabs>
          <w:tab w:val="left" w:pos="794"/>
        </w:tabs>
        <w:ind w:left="0" w:firstLine="0"/>
        <w:rPr>
          <w:lang w:val="ru-RU"/>
        </w:rPr>
      </w:pPr>
      <w:r w:rsidRPr="008552D2">
        <w:rPr>
          <w:lang w:val="ru-RU"/>
        </w:rPr>
        <w:tab/>
      </w:r>
      <w:r w:rsidRPr="008552D2">
        <w:rPr>
          <w:i/>
          <w:lang w:val="ru-RU"/>
        </w:rPr>
        <w:t>J</w:t>
      </w:r>
      <w:r w:rsidRPr="008552D2">
        <w:rPr>
          <w:vertAlign w:val="subscript"/>
          <w:lang w:val="ru-RU"/>
        </w:rPr>
        <w:t>2</w:t>
      </w:r>
      <w:r w:rsidRPr="008552D2">
        <w:rPr>
          <w:lang w:val="ru-RU"/>
        </w:rPr>
        <w:t xml:space="preserve"> = </w:t>
      </w:r>
      <w:r w:rsidRPr="008552D2">
        <w:rPr>
          <w:lang w:val="ru-RU"/>
        </w:rPr>
        <w:tab/>
        <w:t>0,001082636;</w:t>
      </w:r>
    </w:p>
    <w:p w14:paraId="6273FD00" w14:textId="77777777" w:rsidR="008552D2" w:rsidRPr="008552D2" w:rsidRDefault="008552D2" w:rsidP="008552D2">
      <w:pPr>
        <w:pStyle w:val="Equationlegend"/>
        <w:tabs>
          <w:tab w:val="left" w:pos="794"/>
        </w:tabs>
        <w:ind w:left="0" w:firstLine="0"/>
        <w:rPr>
          <w:lang w:val="ru-RU"/>
        </w:rPr>
      </w:pPr>
      <w:r w:rsidRPr="008552D2">
        <w:rPr>
          <w:lang w:val="ru-RU"/>
        </w:rPr>
        <w:tab/>
      </w:r>
      <m:oMath>
        <m:sSub>
          <m:sSubPr>
            <m:ctrlPr>
              <w:rPr>
                <w:rFonts w:ascii="Cambria Math" w:hAnsi="Cambria Math"/>
                <w:lang w:val="ru-RU"/>
              </w:rPr>
            </m:ctrlPr>
          </m:sSubPr>
          <m:e>
            <m:r>
              <w:rPr>
                <w:rFonts w:ascii="Cambria Math" w:hAnsi="Cambria Math"/>
                <w:lang w:val="ru-RU"/>
              </w:rPr>
              <m:t>n</m:t>
            </m:r>
          </m:e>
          <m:sub>
            <m:r>
              <m:rPr>
                <m:sty m:val="p"/>
              </m:rPr>
              <w:rPr>
                <w:rFonts w:ascii="Cambria Math" w:hAnsi="Cambria Math"/>
                <w:lang w:val="ru-RU"/>
              </w:rPr>
              <m:t>0</m:t>
            </m:r>
          </m:sub>
        </m:sSub>
        <m:r>
          <m:rPr>
            <m:sty m:val="p"/>
          </m:rPr>
          <w:rPr>
            <w:rFonts w:ascii="Cambria Math" w:hAnsi="Cambria Math"/>
            <w:lang w:val="ru-RU"/>
          </w:rPr>
          <m:t>=</m:t>
        </m:r>
        <m:rad>
          <m:radPr>
            <m:degHide m:val="1"/>
            <m:ctrlPr>
              <w:rPr>
                <w:rFonts w:ascii="Cambria Math" w:hAnsi="Cambria Math"/>
                <w:lang w:val="ru-RU"/>
              </w:rPr>
            </m:ctrlPr>
          </m:radPr>
          <m:deg/>
          <m:e>
            <m:f>
              <m:fPr>
                <m:ctrlPr>
                  <w:rPr>
                    <w:rFonts w:ascii="Cambria Math" w:hAnsi="Cambria Math"/>
                    <w:lang w:val="ru-RU"/>
                  </w:rPr>
                </m:ctrlPr>
              </m:fPr>
              <m:num>
                <m:r>
                  <m:rPr>
                    <m:sty m:val="p"/>
                  </m:rPr>
                  <w:rPr>
                    <w:rFonts w:ascii="Cambria Math" w:hAnsi="Cambria Math"/>
                    <w:lang w:val="ru-RU"/>
                  </w:rPr>
                  <m:t>μ</m:t>
                </m:r>
              </m:num>
              <m:den>
                <m:sSup>
                  <m:sSupPr>
                    <m:ctrlPr>
                      <w:rPr>
                        <w:rFonts w:ascii="Cambria Math" w:hAnsi="Cambria Math"/>
                        <w:lang w:val="ru-RU"/>
                      </w:rPr>
                    </m:ctrlPr>
                  </m:sSupPr>
                  <m:e>
                    <m:r>
                      <w:rPr>
                        <w:rFonts w:ascii="Cambria Math" w:hAnsi="Cambria Math"/>
                        <w:lang w:val="ru-RU"/>
                      </w:rPr>
                      <m:t>a</m:t>
                    </m:r>
                  </m:e>
                  <m:sup>
                    <m:r>
                      <m:rPr>
                        <m:sty m:val="p"/>
                      </m:rPr>
                      <w:rPr>
                        <w:rFonts w:ascii="Cambria Math" w:hAnsi="Cambria Math"/>
                        <w:lang w:val="ru-RU"/>
                      </w:rPr>
                      <m:t>3</m:t>
                    </m:r>
                  </m:sup>
                </m:sSup>
              </m:den>
            </m:f>
          </m:e>
        </m:rad>
      </m:oMath>
      <w:r w:rsidRPr="008552D2">
        <w:rPr>
          <w:lang w:val="ru-RU"/>
        </w:rPr>
        <w:t>.</w:t>
      </w:r>
    </w:p>
    <w:p w14:paraId="16BDDE91" w14:textId="77777777" w:rsidR="008552D2" w:rsidRPr="008552D2" w:rsidRDefault="008552D2" w:rsidP="008552D2">
      <w:pPr>
        <w:rPr>
          <w:i/>
          <w:lang w:val="ru-RU"/>
        </w:rPr>
      </w:pPr>
      <w:r w:rsidRPr="008552D2">
        <w:rPr>
          <w:i/>
          <w:lang w:val="ru-RU"/>
        </w:rPr>
        <w:t>Прецессия орбиты на долготе восходящего узла</w:t>
      </w:r>
    </w:p>
    <w:p w14:paraId="0D1013EE" w14:textId="793DCD29" w:rsidR="008552D2" w:rsidRPr="00946372" w:rsidRDefault="008552D2" w:rsidP="008552D2">
      <w:pPr>
        <w:rPr>
          <w:lang w:val="en-GB"/>
        </w:rPr>
      </w:pPr>
      <w:r w:rsidRPr="008552D2">
        <w:rPr>
          <w:lang w:val="ru-RU"/>
        </w:rPr>
        <w:t>Скорость векового дрейфа долготы восходящего узла определяется как</w:t>
      </w:r>
      <w:r w:rsidR="00946372">
        <w:rPr>
          <w:lang w:val="en-GB"/>
        </w:rPr>
        <w:t>:</w:t>
      </w:r>
    </w:p>
    <w:p w14:paraId="3CD94E3A" w14:textId="77777777" w:rsidR="008552D2" w:rsidRPr="008552D2" w:rsidRDefault="008552D2" w:rsidP="008552D2">
      <w:pPr>
        <w:pStyle w:val="Equation"/>
        <w:rPr>
          <w:lang w:val="ru-RU"/>
        </w:rPr>
      </w:pPr>
      <w:r w:rsidRPr="008552D2">
        <w:rPr>
          <w:lang w:val="ru-RU"/>
        </w:rPr>
        <w:tab/>
      </w:r>
      <w:r w:rsidRPr="008552D2">
        <w:rPr>
          <w:lang w:val="ru-RU"/>
        </w:rPr>
        <w:tab/>
      </w:r>
      <m:oMath>
        <m:sSub>
          <m:sSubPr>
            <m:ctrlPr>
              <w:rPr>
                <w:rFonts w:ascii="Cambria Math" w:hAnsi="Cambria Math"/>
                <w:lang w:val="ru-RU"/>
              </w:rPr>
            </m:ctrlPr>
          </m:sSubPr>
          <m:e>
            <m:r>
              <m:rPr>
                <m:sty m:val="p"/>
              </m:rPr>
              <w:rPr>
                <w:rFonts w:ascii="Cambria Math" w:hAnsi="Cambria Math"/>
                <w:lang w:val="ru-RU"/>
              </w:rPr>
              <m:t>Ω</m:t>
            </m:r>
          </m:e>
          <m:sub>
            <m:r>
              <w:rPr>
                <w:rFonts w:ascii="Cambria Math" w:hAnsi="Cambria Math"/>
                <w:lang w:val="ru-RU"/>
              </w:rPr>
              <m:t>r</m:t>
            </m:r>
          </m:sub>
        </m:sSub>
        <m:r>
          <m:rPr>
            <m:sty m:val="p"/>
          </m:rPr>
          <w:rPr>
            <w:rFonts w:ascii="Cambria Math" w:hAnsi="Cambria Math"/>
            <w:lang w:val="ru-RU"/>
          </w:rPr>
          <m:t>= –</m:t>
        </m:r>
        <m:f>
          <m:fPr>
            <m:ctrlPr>
              <w:rPr>
                <w:rFonts w:ascii="Cambria Math" w:hAnsi="Cambria Math"/>
                <w:lang w:val="ru-RU"/>
              </w:rPr>
            </m:ctrlPr>
          </m:fPr>
          <m:num>
            <m:r>
              <m:rPr>
                <m:sty m:val="p"/>
              </m:rPr>
              <w:rPr>
                <w:rFonts w:ascii="Cambria Math" w:hAnsi="Cambria Math"/>
                <w:lang w:val="ru-RU"/>
              </w:rPr>
              <m:t>3</m:t>
            </m:r>
          </m:num>
          <m:den>
            <m:r>
              <m:rPr>
                <m:sty m:val="p"/>
              </m:rPr>
              <w:rPr>
                <w:rFonts w:ascii="Cambria Math" w:hAnsi="Cambria Math"/>
                <w:lang w:val="ru-RU"/>
              </w:rPr>
              <m:t>2</m:t>
            </m:r>
          </m:den>
        </m:f>
        <m:r>
          <m:rPr>
            <m:sty m:val="p"/>
          </m:rPr>
          <w:rPr>
            <w:rFonts w:ascii="Cambria Math" w:hAnsi="Cambria Math"/>
            <w:lang w:val="ru-RU"/>
          </w:rPr>
          <m:t xml:space="preserve"> </m:t>
        </m:r>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J</m:t>
                </m:r>
              </m:e>
              <m:sub>
                <m:r>
                  <m:rPr>
                    <m:sty m:val="p"/>
                  </m:rPr>
                  <w:rPr>
                    <w:rFonts w:ascii="Cambria Math" w:hAnsi="Cambria Math"/>
                    <w:lang w:val="ru-RU"/>
                  </w:rPr>
                  <m:t>2</m:t>
                </m:r>
              </m:sub>
            </m:sSub>
            <m:sSubSup>
              <m:sSubSupPr>
                <m:ctrlPr>
                  <w:rPr>
                    <w:rFonts w:ascii="Cambria Math" w:hAnsi="Cambria Math"/>
                    <w:lang w:val="ru-RU"/>
                  </w:rPr>
                </m:ctrlPr>
              </m:sSubSupPr>
              <m:e>
                <m:r>
                  <w:rPr>
                    <w:rFonts w:ascii="Cambria Math" w:hAnsi="Cambria Math"/>
                    <w:lang w:val="ru-RU"/>
                  </w:rPr>
                  <m:t>R</m:t>
                </m:r>
              </m:e>
              <m:sub>
                <m:r>
                  <w:rPr>
                    <w:rFonts w:ascii="Cambria Math" w:hAnsi="Cambria Math"/>
                    <w:lang w:val="ru-RU"/>
                  </w:rPr>
                  <m:t>e</m:t>
                </m:r>
              </m:sub>
              <m:sup>
                <m:r>
                  <m:rPr>
                    <m:sty m:val="p"/>
                  </m:rPr>
                  <w:rPr>
                    <w:rFonts w:ascii="Cambria Math" w:hAnsi="Cambria Math"/>
                    <w:lang w:val="ru-RU"/>
                  </w:rPr>
                  <m:t>2</m:t>
                </m:r>
              </m:sup>
            </m:sSubSup>
          </m:num>
          <m:den>
            <m:sSup>
              <m:sSupPr>
                <m:ctrlPr>
                  <w:rPr>
                    <w:rFonts w:ascii="Cambria Math" w:hAnsi="Cambria Math"/>
                    <w:lang w:val="ru-RU"/>
                  </w:rPr>
                </m:ctrlPr>
              </m:sSupPr>
              <m:e>
                <m:r>
                  <w:rPr>
                    <w:rFonts w:ascii="Cambria Math" w:hAnsi="Cambria Math"/>
                    <w:lang w:val="ru-RU"/>
                  </w:rPr>
                  <m:t>p</m:t>
                </m:r>
              </m:e>
              <m:sup>
                <m:r>
                  <m:rPr>
                    <m:sty m:val="p"/>
                  </m:rPr>
                  <w:rPr>
                    <w:rFonts w:ascii="Cambria Math" w:hAnsi="Cambria Math"/>
                    <w:lang w:val="ru-RU"/>
                  </w:rPr>
                  <m:t>2</m:t>
                </m:r>
              </m:sup>
            </m:sSup>
          </m:den>
        </m:f>
        <m:bar>
          <m:barPr>
            <m:pos m:val="top"/>
            <m:ctrlPr>
              <w:rPr>
                <w:rFonts w:ascii="Cambria Math" w:hAnsi="Cambria Math"/>
                <w:lang w:val="ru-RU"/>
              </w:rPr>
            </m:ctrlPr>
          </m:barPr>
          <m:e>
            <m:r>
              <w:rPr>
                <w:rFonts w:ascii="Cambria Math" w:hAnsi="Cambria Math"/>
                <w:lang w:val="ru-RU"/>
              </w:rPr>
              <m:t>n</m:t>
            </m:r>
          </m:e>
        </m:bar>
        <m:r>
          <m:rPr>
            <m:sty m:val="p"/>
          </m:rPr>
          <w:rPr>
            <w:rFonts w:ascii="Cambria Math" w:hAnsi="Cambria Math"/>
            <w:lang w:val="ru-RU"/>
          </w:rPr>
          <m:t xml:space="preserve"> cos⁡(</m:t>
        </m:r>
        <m:r>
          <w:rPr>
            <w:rFonts w:ascii="Cambria Math" w:hAnsi="Cambria Math"/>
            <w:lang w:val="ru-RU"/>
          </w:rPr>
          <m:t>i</m:t>
        </m:r>
        <m:r>
          <m:rPr>
            <m:sty m:val="p"/>
          </m:rPr>
          <w:rPr>
            <w:rFonts w:ascii="Cambria Math" w:hAnsi="Cambria Math"/>
            <w:lang w:val="ru-RU"/>
          </w:rPr>
          <m:t>)</m:t>
        </m:r>
      </m:oMath>
      <w:r w:rsidRPr="008552D2">
        <w:rPr>
          <w:lang w:val="ru-RU"/>
        </w:rPr>
        <w:t>.</w:t>
      </w:r>
      <w:r w:rsidRPr="008552D2">
        <w:rPr>
          <w:lang w:val="ru-RU"/>
        </w:rPr>
        <w:tab/>
        <w:t>(21)</w:t>
      </w:r>
    </w:p>
    <w:p w14:paraId="779AECD2" w14:textId="306182BD" w:rsidR="008552D2" w:rsidRPr="008552D2" w:rsidRDefault="008552D2" w:rsidP="008552D2">
      <w:pPr>
        <w:ind w:right="-142"/>
        <w:rPr>
          <w:rFonts w:ascii="Arial" w:hAnsi="Arial"/>
          <w:lang w:val="ru-RU"/>
        </w:rPr>
      </w:pPr>
      <w:r w:rsidRPr="008552D2">
        <w:rPr>
          <w:lang w:val="ru-RU"/>
        </w:rPr>
        <w:t>Из вышесказанного следует, что полярные орбиты имеют нулевую скорость прецессии, а экваториальные орбиты – максимальную скорость. При прямом движении спутника (</w:t>
      </w:r>
      <w:r w:rsidRPr="008552D2">
        <w:rPr>
          <w:i/>
          <w:lang w:val="ru-RU"/>
        </w:rPr>
        <w:t>i</w:t>
      </w:r>
      <w:r w:rsidRPr="008552D2">
        <w:rPr>
          <w:lang w:val="ru-RU"/>
        </w:rPr>
        <w:t> </w:t>
      </w:r>
      <w:r w:rsidRPr="008552D2">
        <w:rPr>
          <w:rFonts w:ascii="Symbol" w:hAnsi="Symbol" w:cs="Symbol"/>
          <w:lang w:val="ru-RU"/>
        </w:rPr>
        <w:t></w:t>
      </w:r>
      <w:r w:rsidRPr="008552D2">
        <w:rPr>
          <w:lang w:val="ru-RU"/>
        </w:rPr>
        <w:t> 90</w:t>
      </w:r>
      <w:r w:rsidRPr="008552D2">
        <w:rPr>
          <w:rFonts w:ascii="Symbol" w:hAnsi="Symbol" w:cs="Symbol"/>
          <w:lang w:val="ru-RU"/>
        </w:rPr>
        <w:t></w:t>
      </w:r>
      <w:r w:rsidRPr="008552D2">
        <w:rPr>
          <w:lang w:val="ru-RU"/>
        </w:rPr>
        <w:t xml:space="preserve">) восходящий узел смещается к западу (в направлении уменьшения </w:t>
      </w:r>
      <w:r w:rsidRPr="008552D2">
        <w:rPr>
          <w:rFonts w:ascii="Symbol" w:hAnsi="Symbol" w:cs="Symbol"/>
          <w:lang w:val="ru-RU"/>
        </w:rPr>
        <w:t></w:t>
      </w:r>
      <w:r w:rsidRPr="008552D2">
        <w:rPr>
          <w:lang w:val="ru-RU"/>
        </w:rPr>
        <w:t>), а при обратном движении спутника (</w:t>
      </w:r>
      <w:proofErr w:type="gramStart"/>
      <w:r w:rsidRPr="008552D2">
        <w:rPr>
          <w:i/>
          <w:lang w:val="ru-RU"/>
        </w:rPr>
        <w:t>i</w:t>
      </w:r>
      <w:r w:rsidRPr="008552D2">
        <w:rPr>
          <w:lang w:val="ru-RU"/>
        </w:rPr>
        <w:t xml:space="preserve"> </w:t>
      </w:r>
      <w:r w:rsidR="00CA432E" w:rsidRPr="00CA432E">
        <w:rPr>
          <w:lang w:val="ru-RU"/>
        </w:rPr>
        <w:t>&gt;</w:t>
      </w:r>
      <w:proofErr w:type="gramEnd"/>
      <w:r w:rsidRPr="008552D2">
        <w:rPr>
          <w:lang w:val="ru-RU"/>
        </w:rPr>
        <w:t xml:space="preserve"> 90°) он смещается к востоку (в направлении увеличения </w:t>
      </w:r>
      <w:r w:rsidRPr="008552D2">
        <w:rPr>
          <w:rFonts w:ascii="Symbol" w:hAnsi="Symbol" w:cs="Symbol"/>
          <w:lang w:val="ru-RU"/>
        </w:rPr>
        <w:t></w:t>
      </w:r>
      <w:r w:rsidRPr="008552D2">
        <w:rPr>
          <w:lang w:val="ru-RU"/>
        </w:rPr>
        <w:t>).</w:t>
      </w:r>
    </w:p>
    <w:p w14:paraId="0D7C27C2" w14:textId="77777777" w:rsidR="008552D2" w:rsidRPr="008552D2" w:rsidRDefault="008552D2" w:rsidP="008552D2">
      <w:pPr>
        <w:rPr>
          <w:i/>
          <w:lang w:val="ru-RU"/>
        </w:rPr>
      </w:pPr>
      <w:r w:rsidRPr="008552D2">
        <w:rPr>
          <w:i/>
          <w:lang w:val="ru-RU"/>
        </w:rPr>
        <w:t>Прецессия аргумента перигея</w:t>
      </w:r>
    </w:p>
    <w:p w14:paraId="6F0DED81" w14:textId="0A835BD6" w:rsidR="008552D2" w:rsidRPr="005441F4" w:rsidRDefault="008552D2" w:rsidP="008552D2">
      <w:pPr>
        <w:rPr>
          <w:lang w:val="en-GB"/>
        </w:rPr>
      </w:pPr>
      <w:r w:rsidRPr="008552D2">
        <w:rPr>
          <w:lang w:val="ru-RU"/>
        </w:rPr>
        <w:t>Скорость векового смещения аргумента перигея определяется как</w:t>
      </w:r>
      <w:r w:rsidR="005441F4">
        <w:rPr>
          <w:lang w:val="en-GB"/>
        </w:rPr>
        <w:t>:</w:t>
      </w:r>
    </w:p>
    <w:p w14:paraId="045D5844" w14:textId="77777777" w:rsidR="008552D2" w:rsidRPr="008552D2" w:rsidRDefault="008552D2" w:rsidP="008552D2">
      <w:pPr>
        <w:pStyle w:val="Equation"/>
        <w:rPr>
          <w:lang w:val="ru-RU"/>
        </w:rPr>
      </w:pPr>
      <w:r w:rsidRPr="008552D2">
        <w:rPr>
          <w:lang w:val="ru-RU"/>
        </w:rPr>
        <w:tab/>
      </w:r>
      <w:r w:rsidRPr="008552D2">
        <w:rPr>
          <w:lang w:val="ru-RU"/>
        </w:rPr>
        <w:tab/>
      </w:r>
      <m:oMath>
        <m:sSub>
          <m:sSubPr>
            <m:ctrlPr>
              <w:rPr>
                <w:rFonts w:ascii="Cambria Math" w:hAnsi="Cambria Math"/>
                <w:lang w:val="ru-RU"/>
              </w:rPr>
            </m:ctrlPr>
          </m:sSubPr>
          <m:e>
            <m:r>
              <m:rPr>
                <m:sty m:val="p"/>
              </m:rPr>
              <w:rPr>
                <w:rFonts w:ascii="Cambria Math" w:hAnsi="Cambria Math"/>
                <w:lang w:val="ru-RU"/>
              </w:rPr>
              <m:t>ω</m:t>
            </m:r>
          </m:e>
          <m:sub>
            <m:r>
              <w:rPr>
                <w:rFonts w:ascii="Cambria Math" w:hAnsi="Cambria Math"/>
                <w:lang w:val="ru-RU"/>
              </w:rPr>
              <m:t>r</m:t>
            </m:r>
          </m:sub>
        </m:sSub>
        <m:r>
          <m:rPr>
            <m:sty m:val="p"/>
          </m:rPr>
          <w:rPr>
            <w:rFonts w:ascii="Cambria Math" w:hAnsi="Cambria Math"/>
            <w:lang w:val="ru-RU"/>
          </w:rPr>
          <m:t xml:space="preserve">= </m:t>
        </m:r>
        <m:f>
          <m:fPr>
            <m:ctrlPr>
              <w:rPr>
                <w:rFonts w:ascii="Cambria Math" w:hAnsi="Cambria Math"/>
                <w:lang w:val="ru-RU"/>
              </w:rPr>
            </m:ctrlPr>
          </m:fPr>
          <m:num>
            <m:r>
              <m:rPr>
                <m:sty m:val="p"/>
              </m:rPr>
              <w:rPr>
                <w:rFonts w:ascii="Cambria Math" w:hAnsi="Cambria Math"/>
                <w:lang w:val="ru-RU"/>
              </w:rPr>
              <m:t>3</m:t>
            </m:r>
          </m:num>
          <m:den>
            <m:r>
              <m:rPr>
                <m:sty m:val="p"/>
              </m:rPr>
              <w:rPr>
                <w:rFonts w:ascii="Cambria Math" w:hAnsi="Cambria Math"/>
                <w:lang w:val="ru-RU"/>
              </w:rPr>
              <m:t>2</m:t>
            </m:r>
          </m:den>
        </m:f>
        <m:r>
          <m:rPr>
            <m:sty m:val="p"/>
          </m:rPr>
          <w:rPr>
            <w:rFonts w:ascii="Cambria Math" w:hAnsi="Cambria Math"/>
            <w:lang w:val="ru-RU"/>
          </w:rPr>
          <m:t xml:space="preserve"> </m:t>
        </m:r>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J</m:t>
                </m:r>
              </m:e>
              <m:sub>
                <m:r>
                  <m:rPr>
                    <m:sty m:val="p"/>
                  </m:rPr>
                  <w:rPr>
                    <w:rFonts w:ascii="Cambria Math" w:hAnsi="Cambria Math"/>
                    <w:lang w:val="ru-RU"/>
                  </w:rPr>
                  <m:t>2</m:t>
                </m:r>
              </m:sub>
            </m:sSub>
            <m:sSubSup>
              <m:sSubSupPr>
                <m:ctrlPr>
                  <w:rPr>
                    <w:rFonts w:ascii="Cambria Math" w:hAnsi="Cambria Math"/>
                    <w:lang w:val="ru-RU"/>
                  </w:rPr>
                </m:ctrlPr>
              </m:sSubSupPr>
              <m:e>
                <m:r>
                  <w:rPr>
                    <w:rFonts w:ascii="Cambria Math" w:hAnsi="Cambria Math"/>
                    <w:lang w:val="ru-RU"/>
                  </w:rPr>
                  <m:t>R</m:t>
                </m:r>
              </m:e>
              <m:sub>
                <m:r>
                  <w:rPr>
                    <w:rFonts w:ascii="Cambria Math" w:hAnsi="Cambria Math"/>
                    <w:lang w:val="ru-RU"/>
                  </w:rPr>
                  <m:t>e</m:t>
                </m:r>
              </m:sub>
              <m:sup>
                <m:r>
                  <m:rPr>
                    <m:sty m:val="p"/>
                  </m:rPr>
                  <w:rPr>
                    <w:rFonts w:ascii="Cambria Math" w:hAnsi="Cambria Math"/>
                    <w:lang w:val="ru-RU"/>
                  </w:rPr>
                  <m:t>2</m:t>
                </m:r>
              </m:sup>
            </m:sSubSup>
          </m:num>
          <m:den>
            <m:sSup>
              <m:sSupPr>
                <m:ctrlPr>
                  <w:rPr>
                    <w:rFonts w:ascii="Cambria Math" w:hAnsi="Cambria Math"/>
                    <w:lang w:val="ru-RU"/>
                  </w:rPr>
                </m:ctrlPr>
              </m:sSupPr>
              <m:e>
                <m:r>
                  <w:rPr>
                    <w:rFonts w:ascii="Cambria Math" w:hAnsi="Cambria Math"/>
                    <w:lang w:val="ru-RU"/>
                  </w:rPr>
                  <m:t>p</m:t>
                </m:r>
              </m:e>
              <m:sup>
                <m:r>
                  <m:rPr>
                    <m:sty m:val="p"/>
                  </m:rPr>
                  <w:rPr>
                    <w:rFonts w:ascii="Cambria Math" w:hAnsi="Cambria Math"/>
                    <w:lang w:val="ru-RU"/>
                  </w:rPr>
                  <m:t>2</m:t>
                </m:r>
              </m:sup>
            </m:sSup>
          </m:den>
        </m:f>
        <m:bar>
          <m:barPr>
            <m:pos m:val="top"/>
            <m:ctrlPr>
              <w:rPr>
                <w:rFonts w:ascii="Cambria Math" w:hAnsi="Cambria Math"/>
                <w:lang w:val="ru-RU"/>
              </w:rPr>
            </m:ctrlPr>
          </m:barPr>
          <m:e>
            <m:r>
              <w:rPr>
                <w:rFonts w:ascii="Cambria Math" w:hAnsi="Cambria Math"/>
                <w:lang w:val="ru-RU"/>
              </w:rPr>
              <m:t>n</m:t>
            </m:r>
          </m:e>
        </m:bar>
        <m:r>
          <m:rPr>
            <m:sty m:val="p"/>
          </m:rPr>
          <w:rPr>
            <w:rFonts w:ascii="Cambria Math" w:hAnsi="Cambria Math"/>
            <w:lang w:val="ru-RU"/>
          </w:rPr>
          <m:t xml:space="preserve"> </m:t>
        </m:r>
        <m:d>
          <m:dPr>
            <m:ctrlPr>
              <w:rPr>
                <w:rFonts w:ascii="Cambria Math" w:hAnsi="Cambria Math"/>
                <w:lang w:val="ru-RU"/>
              </w:rPr>
            </m:ctrlPr>
          </m:dPr>
          <m:e>
            <m:r>
              <w:rPr>
                <w:rFonts w:ascii="Cambria Math" w:hAnsi="Cambria Math"/>
                <w:lang w:val="ru-RU"/>
              </w:rPr>
              <m:t xml:space="preserve">2 – </m:t>
            </m:r>
            <m:f>
              <m:fPr>
                <m:ctrlPr>
                  <w:rPr>
                    <w:rFonts w:ascii="Cambria Math" w:hAnsi="Cambria Math"/>
                    <w:i/>
                    <w:lang w:val="ru-RU"/>
                  </w:rPr>
                </m:ctrlPr>
              </m:fPr>
              <m:num>
                <m:r>
                  <w:rPr>
                    <w:rFonts w:ascii="Cambria Math" w:hAnsi="Cambria Math"/>
                    <w:lang w:val="ru-RU"/>
                  </w:rPr>
                  <m:t>5</m:t>
                </m:r>
              </m:num>
              <m:den>
                <m:r>
                  <w:rPr>
                    <w:rFonts w:ascii="Cambria Math" w:hAnsi="Cambria Math"/>
                    <w:lang w:val="ru-RU"/>
                  </w:rPr>
                  <m:t>2</m:t>
                </m:r>
              </m:den>
            </m:f>
            <m:r>
              <w:rPr>
                <w:rFonts w:ascii="Cambria Math" w:hAnsi="Cambria Math"/>
                <w:lang w:val="ru-RU"/>
              </w:rPr>
              <m:t xml:space="preserve"> </m:t>
            </m:r>
            <m:sSup>
              <m:sSupPr>
                <m:ctrlPr>
                  <w:rPr>
                    <w:rFonts w:ascii="Cambria Math" w:hAnsi="Cambria Math"/>
                    <w:i/>
                    <w:lang w:val="ru-RU"/>
                  </w:rPr>
                </m:ctrlPr>
              </m:sSupPr>
              <m:e>
                <m:r>
                  <m:rPr>
                    <m:sty m:val="p"/>
                  </m:rPr>
                  <w:rPr>
                    <w:rFonts w:ascii="Cambria Math" w:hAnsi="Cambria Math"/>
                    <w:lang w:val="ru-RU"/>
                  </w:rPr>
                  <m:t>sin</m:t>
                </m:r>
              </m:e>
              <m:sup>
                <m:r>
                  <w:rPr>
                    <w:rFonts w:ascii="Cambria Math" w:hAnsi="Cambria Math"/>
                    <w:lang w:val="ru-RU"/>
                  </w:rPr>
                  <m:t>2</m:t>
                </m:r>
              </m:sup>
            </m:sSup>
            <m:r>
              <w:rPr>
                <w:rFonts w:ascii="Cambria Math" w:hAnsi="Cambria Math"/>
                <w:lang w:val="ru-RU"/>
              </w:rPr>
              <m:t>(i)</m:t>
            </m:r>
          </m:e>
        </m:d>
      </m:oMath>
      <w:r w:rsidRPr="008552D2">
        <w:rPr>
          <w:lang w:val="ru-RU"/>
        </w:rPr>
        <w:t>.</w:t>
      </w:r>
      <w:r w:rsidRPr="008552D2">
        <w:rPr>
          <w:lang w:val="ru-RU"/>
        </w:rPr>
        <w:tab/>
        <w:t>(22)</w:t>
      </w:r>
    </w:p>
    <w:p w14:paraId="0C0FD97C" w14:textId="77777777" w:rsidR="008552D2" w:rsidRPr="008552D2" w:rsidRDefault="008552D2" w:rsidP="008552D2">
      <w:pPr>
        <w:rPr>
          <w:lang w:val="ru-RU"/>
        </w:rPr>
      </w:pPr>
      <w:r w:rsidRPr="008552D2">
        <w:rPr>
          <w:lang w:val="ru-RU"/>
        </w:rPr>
        <w:t xml:space="preserve">Скорость прецессии аргумента перигея для углов </w:t>
      </w:r>
      <w:r w:rsidRPr="008552D2">
        <w:rPr>
          <w:i/>
          <w:lang w:val="ru-RU"/>
        </w:rPr>
        <w:t>i</w:t>
      </w:r>
      <w:r w:rsidRPr="008552D2">
        <w:rPr>
          <w:lang w:val="ru-RU"/>
        </w:rPr>
        <w:t xml:space="preserve"> = 0 и </w:t>
      </w:r>
      <w:r w:rsidRPr="008552D2">
        <w:rPr>
          <w:i/>
          <w:lang w:val="ru-RU"/>
        </w:rPr>
        <w:t>i</w:t>
      </w:r>
      <w:r w:rsidRPr="008552D2">
        <w:rPr>
          <w:lang w:val="ru-RU"/>
        </w:rPr>
        <w:t> = 180° является максимальной.</w:t>
      </w:r>
      <w:r w:rsidRPr="008552D2">
        <w:rPr>
          <w:rFonts w:ascii="Arial" w:hAnsi="Arial" w:cs="Arial"/>
          <w:lang w:val="ru-RU"/>
        </w:rPr>
        <w:t xml:space="preserve"> </w:t>
      </w:r>
      <w:r w:rsidRPr="008552D2">
        <w:rPr>
          <w:lang w:val="ru-RU"/>
        </w:rPr>
        <w:t>Для </w:t>
      </w:r>
      <w:r w:rsidRPr="008552D2">
        <w:rPr>
          <w:i/>
          <w:lang w:val="ru-RU"/>
        </w:rPr>
        <w:t>i</w:t>
      </w:r>
      <w:r w:rsidRPr="008552D2">
        <w:rPr>
          <w:vertAlign w:val="subscript"/>
          <w:lang w:val="ru-RU"/>
        </w:rPr>
        <w:t>1</w:t>
      </w:r>
      <w:r w:rsidRPr="008552D2">
        <w:rPr>
          <w:lang w:val="ru-RU"/>
        </w:rPr>
        <w:t> = 63</w:t>
      </w:r>
      <w:r w:rsidRPr="008552D2">
        <w:rPr>
          <w:rFonts w:ascii="Symbol" w:hAnsi="Symbol" w:cs="Symbol"/>
          <w:lang w:val="ru-RU"/>
        </w:rPr>
        <w:t></w:t>
      </w:r>
      <w:r w:rsidRPr="008552D2">
        <w:rPr>
          <w:rFonts w:ascii="Tms Rmn" w:hAnsi="Tms Rmn" w:cs="Tms Rmn"/>
          <w:sz w:val="8"/>
          <w:lang w:val="ru-RU"/>
        </w:rPr>
        <w:t> </w:t>
      </w:r>
      <w:r w:rsidRPr="008552D2">
        <w:rPr>
          <w:lang w:val="ru-RU"/>
        </w:rPr>
        <w:t>26'</w:t>
      </w:r>
      <w:r w:rsidRPr="008552D2">
        <w:rPr>
          <w:rFonts w:ascii="Tms Rmn" w:hAnsi="Tms Rmn" w:cs="Tms Rmn"/>
          <w:sz w:val="8"/>
          <w:lang w:val="ru-RU"/>
        </w:rPr>
        <w:t> </w:t>
      </w:r>
      <w:r w:rsidRPr="008552D2">
        <w:rPr>
          <w:lang w:val="ru-RU"/>
        </w:rPr>
        <w:t xml:space="preserve">06'' или </w:t>
      </w:r>
      <w:r w:rsidRPr="008552D2">
        <w:rPr>
          <w:i/>
          <w:lang w:val="ru-RU"/>
        </w:rPr>
        <w:t>i</w:t>
      </w:r>
      <w:r w:rsidRPr="008552D2">
        <w:rPr>
          <w:vertAlign w:val="subscript"/>
          <w:lang w:val="ru-RU"/>
        </w:rPr>
        <w:t>2</w:t>
      </w:r>
      <w:r w:rsidRPr="008552D2">
        <w:rPr>
          <w:lang w:val="ru-RU"/>
        </w:rPr>
        <w:t> = 116°</w:t>
      </w:r>
      <w:r w:rsidRPr="008552D2">
        <w:rPr>
          <w:rFonts w:ascii="Tms Rmn" w:hAnsi="Tms Rmn" w:cs="Tms Rmn"/>
          <w:sz w:val="8"/>
          <w:lang w:val="ru-RU"/>
        </w:rPr>
        <w:t> </w:t>
      </w:r>
      <w:r w:rsidRPr="008552D2">
        <w:rPr>
          <w:lang w:val="ru-RU"/>
        </w:rPr>
        <w:t>33'</w:t>
      </w:r>
      <w:r w:rsidRPr="008552D2">
        <w:rPr>
          <w:rFonts w:ascii="Tms Rmn" w:hAnsi="Tms Rmn" w:cs="Tms Rmn"/>
          <w:sz w:val="8"/>
          <w:lang w:val="ru-RU"/>
        </w:rPr>
        <w:t> </w:t>
      </w:r>
      <w:r w:rsidRPr="008552D2">
        <w:rPr>
          <w:lang w:val="ru-RU"/>
        </w:rPr>
        <w:t>54'' скорость прецессии равна нулю</w:t>
      </w:r>
      <w:r w:rsidRPr="008552D2">
        <w:rPr>
          <w:rFonts w:ascii="Arial" w:hAnsi="Arial" w:cs="Arial"/>
          <w:lang w:val="ru-RU"/>
        </w:rPr>
        <w:t>.</w:t>
      </w:r>
      <w:r w:rsidRPr="008552D2">
        <w:rPr>
          <w:lang w:val="ru-RU"/>
        </w:rPr>
        <w:t xml:space="preserve"> Если </w:t>
      </w:r>
      <w:r w:rsidRPr="008552D2">
        <w:rPr>
          <w:i/>
          <w:lang w:val="ru-RU"/>
        </w:rPr>
        <w:t>i</w:t>
      </w:r>
      <w:r w:rsidRPr="008552D2">
        <w:rPr>
          <w:lang w:val="ru-RU"/>
        </w:rPr>
        <w:t> </w:t>
      </w:r>
      <w:r w:rsidRPr="008552D2">
        <w:rPr>
          <w:rFonts w:ascii="Symbol" w:hAnsi="Symbol" w:cs="Symbol"/>
          <w:lang w:val="ru-RU"/>
        </w:rPr>
        <w:t></w:t>
      </w:r>
      <w:r w:rsidRPr="008552D2">
        <w:rPr>
          <w:lang w:val="ru-RU"/>
        </w:rPr>
        <w:t> </w:t>
      </w:r>
      <w:r w:rsidRPr="008552D2">
        <w:rPr>
          <w:i/>
          <w:lang w:val="ru-RU"/>
        </w:rPr>
        <w:t>i</w:t>
      </w:r>
      <w:r w:rsidRPr="008552D2">
        <w:rPr>
          <w:vertAlign w:val="subscript"/>
          <w:lang w:val="ru-RU"/>
        </w:rPr>
        <w:t xml:space="preserve">1 </w:t>
      </w:r>
      <w:r w:rsidRPr="008552D2">
        <w:rPr>
          <w:lang w:val="ru-RU"/>
        </w:rPr>
        <w:t xml:space="preserve">или </w:t>
      </w:r>
      <w:r w:rsidRPr="008552D2">
        <w:rPr>
          <w:i/>
          <w:lang w:val="ru-RU"/>
        </w:rPr>
        <w:t>i</w:t>
      </w:r>
      <w:r w:rsidRPr="008552D2">
        <w:rPr>
          <w:lang w:val="ru-RU"/>
        </w:rPr>
        <w:t> </w:t>
      </w:r>
      <w:r w:rsidRPr="008552D2">
        <w:rPr>
          <w:rFonts w:ascii="Symbol" w:hAnsi="Symbol" w:cs="Symbol"/>
          <w:lang w:val="ru-RU"/>
        </w:rPr>
        <w:t></w:t>
      </w:r>
      <w:r w:rsidRPr="008552D2">
        <w:rPr>
          <w:lang w:val="ru-RU"/>
        </w:rPr>
        <w:t> </w:t>
      </w:r>
      <w:r w:rsidRPr="008552D2">
        <w:rPr>
          <w:i/>
          <w:lang w:val="ru-RU"/>
        </w:rPr>
        <w:t>i</w:t>
      </w:r>
      <w:r w:rsidRPr="008552D2">
        <w:rPr>
          <w:vertAlign w:val="subscript"/>
          <w:lang w:val="ru-RU"/>
        </w:rPr>
        <w:t>2</w:t>
      </w:r>
      <w:r w:rsidRPr="008552D2">
        <w:rPr>
          <w:lang w:val="ru-RU"/>
        </w:rPr>
        <w:t>, то прецессия перигея наблюдается вдоль направления движения спутника, а если</w:t>
      </w:r>
      <w:r w:rsidRPr="008552D2">
        <w:rPr>
          <w:vertAlign w:val="subscript"/>
          <w:lang w:val="ru-RU"/>
        </w:rPr>
        <w:t xml:space="preserve"> </w:t>
      </w:r>
      <w:r w:rsidRPr="008552D2">
        <w:rPr>
          <w:i/>
          <w:lang w:val="ru-RU"/>
        </w:rPr>
        <w:t>i</w:t>
      </w:r>
      <w:r w:rsidRPr="008552D2">
        <w:rPr>
          <w:vertAlign w:val="subscript"/>
          <w:lang w:val="ru-RU"/>
        </w:rPr>
        <w:t>1</w:t>
      </w:r>
      <w:r w:rsidRPr="008552D2">
        <w:rPr>
          <w:lang w:val="ru-RU"/>
        </w:rPr>
        <w:t> </w:t>
      </w:r>
      <w:r w:rsidRPr="008552D2">
        <w:rPr>
          <w:rFonts w:ascii="Symbol" w:hAnsi="Symbol" w:cs="Symbol"/>
          <w:lang w:val="ru-RU"/>
        </w:rPr>
        <w:t></w:t>
      </w:r>
      <w:r w:rsidRPr="008552D2">
        <w:rPr>
          <w:lang w:val="ru-RU"/>
        </w:rPr>
        <w:t> </w:t>
      </w:r>
      <w:r w:rsidRPr="008552D2">
        <w:rPr>
          <w:i/>
          <w:lang w:val="ru-RU"/>
        </w:rPr>
        <w:t>i</w:t>
      </w:r>
      <w:r w:rsidRPr="008552D2">
        <w:rPr>
          <w:lang w:val="ru-RU"/>
        </w:rPr>
        <w:t> </w:t>
      </w:r>
      <w:r w:rsidRPr="008552D2">
        <w:rPr>
          <w:rFonts w:ascii="Symbol" w:hAnsi="Symbol" w:cs="Symbol"/>
          <w:lang w:val="ru-RU"/>
        </w:rPr>
        <w:t></w:t>
      </w:r>
      <w:r w:rsidRPr="008552D2">
        <w:rPr>
          <w:lang w:val="ru-RU"/>
        </w:rPr>
        <w:t> </w:t>
      </w:r>
      <w:r w:rsidRPr="008552D2">
        <w:rPr>
          <w:i/>
          <w:lang w:val="ru-RU"/>
        </w:rPr>
        <w:t>i</w:t>
      </w:r>
      <w:r w:rsidRPr="008552D2">
        <w:rPr>
          <w:vertAlign w:val="subscript"/>
          <w:lang w:val="ru-RU"/>
        </w:rPr>
        <w:t>2</w:t>
      </w:r>
      <w:r w:rsidRPr="008552D2">
        <w:rPr>
          <w:lang w:val="ru-RU"/>
        </w:rPr>
        <w:t> – в противоположном направлении.</w:t>
      </w:r>
    </w:p>
    <w:p w14:paraId="5717270A" w14:textId="77777777" w:rsidR="008552D2" w:rsidRPr="008552D2" w:rsidRDefault="008552D2" w:rsidP="008552D2">
      <w:pPr>
        <w:rPr>
          <w:lang w:val="ru-RU"/>
        </w:rPr>
      </w:pPr>
      <w:r w:rsidRPr="008552D2">
        <w:rPr>
          <w:i/>
          <w:lang w:val="ru-RU"/>
        </w:rPr>
        <w:t>Использование параметров для определения прецессии</w:t>
      </w:r>
    </w:p>
    <w:p w14:paraId="2E417EEE" w14:textId="42CC86A0" w:rsidR="008552D2" w:rsidRPr="005441F4" w:rsidRDefault="008552D2" w:rsidP="008552D2">
      <w:pPr>
        <w:rPr>
          <w:lang w:val="en-GB"/>
        </w:rPr>
      </w:pPr>
      <w:r w:rsidRPr="008552D2">
        <w:rPr>
          <w:lang w:val="ru-RU"/>
        </w:rPr>
        <w:t>Аргумент перигея определяется как</w:t>
      </w:r>
      <w:r w:rsidR="005441F4">
        <w:rPr>
          <w:lang w:val="en-GB"/>
        </w:rPr>
        <w:t>:</w:t>
      </w:r>
    </w:p>
    <w:p w14:paraId="21AF3133" w14:textId="77777777" w:rsidR="008552D2" w:rsidRPr="008552D2" w:rsidRDefault="008552D2" w:rsidP="008552D2">
      <w:pPr>
        <w:pStyle w:val="Equation"/>
        <w:rPr>
          <w:lang w:val="ru-RU"/>
        </w:rPr>
      </w:pPr>
      <w:r w:rsidRPr="008552D2">
        <w:rPr>
          <w:lang w:val="ru-RU"/>
        </w:rPr>
        <w:tab/>
      </w:r>
      <w:r w:rsidRPr="008552D2">
        <w:rPr>
          <w:lang w:val="ru-RU"/>
        </w:rPr>
        <w:tab/>
        <w:t>ω = ω</w:t>
      </w:r>
      <w:r w:rsidRPr="008552D2">
        <w:rPr>
          <w:vertAlign w:val="subscript"/>
          <w:lang w:val="ru-RU"/>
        </w:rPr>
        <w:t>0</w:t>
      </w:r>
      <w:r w:rsidRPr="008552D2">
        <w:rPr>
          <w:lang w:val="ru-RU"/>
        </w:rPr>
        <w:t xml:space="preserve"> + </w:t>
      </w:r>
      <w:proofErr w:type="spellStart"/>
      <w:r w:rsidRPr="008552D2">
        <w:rPr>
          <w:lang w:val="ru-RU"/>
        </w:rPr>
        <w:t>ω</w:t>
      </w:r>
      <w:r w:rsidRPr="008552D2">
        <w:rPr>
          <w:i/>
          <w:vertAlign w:val="subscript"/>
          <w:lang w:val="ru-RU"/>
        </w:rPr>
        <w:t>r</w:t>
      </w:r>
      <w:r w:rsidRPr="008552D2">
        <w:rPr>
          <w:i/>
          <w:lang w:val="ru-RU"/>
        </w:rPr>
        <w:t>t</w:t>
      </w:r>
      <w:proofErr w:type="spellEnd"/>
      <w:r w:rsidRPr="008552D2">
        <w:rPr>
          <w:lang w:val="ru-RU"/>
        </w:rPr>
        <w:t>,</w:t>
      </w:r>
      <w:r w:rsidRPr="008552D2">
        <w:rPr>
          <w:rFonts w:ascii="Arial" w:hAnsi="Arial"/>
          <w:lang w:val="ru-RU"/>
        </w:rPr>
        <w:tab/>
      </w:r>
      <w:r w:rsidRPr="008552D2">
        <w:rPr>
          <w:lang w:val="ru-RU"/>
        </w:rPr>
        <w:t>(23)</w:t>
      </w:r>
    </w:p>
    <w:p w14:paraId="58FF48F8" w14:textId="7BACA53F" w:rsidR="008552D2" w:rsidRPr="005441F4" w:rsidRDefault="008552D2" w:rsidP="008552D2">
      <w:pPr>
        <w:spacing w:before="100"/>
        <w:rPr>
          <w:lang w:val="en-GB"/>
        </w:rPr>
      </w:pPr>
      <w:r w:rsidRPr="008552D2">
        <w:rPr>
          <w:lang w:val="ru-RU"/>
        </w:rPr>
        <w:t>где</w:t>
      </w:r>
      <w:r w:rsidR="005441F4">
        <w:rPr>
          <w:lang w:val="en-GB"/>
        </w:rPr>
        <w:t>:</w:t>
      </w:r>
    </w:p>
    <w:p w14:paraId="549F2AF5" w14:textId="77777777" w:rsidR="008552D2" w:rsidRPr="008552D2" w:rsidRDefault="008552D2" w:rsidP="008552D2">
      <w:pPr>
        <w:pStyle w:val="Equationlegend"/>
        <w:rPr>
          <w:lang w:val="ru-RU"/>
        </w:rPr>
      </w:pPr>
      <w:r w:rsidRPr="008552D2">
        <w:rPr>
          <w:rFonts w:ascii="Symbol" w:hAnsi="Symbol"/>
          <w:lang w:val="ru-RU"/>
        </w:rPr>
        <w:tab/>
      </w:r>
      <w:r w:rsidRPr="008552D2">
        <w:rPr>
          <w:rFonts w:ascii="Symbol" w:hAnsi="Symbol"/>
          <w:lang w:val="ru-RU"/>
        </w:rPr>
        <w:t></w:t>
      </w:r>
      <w:r w:rsidRPr="008552D2">
        <w:rPr>
          <w:vertAlign w:val="subscript"/>
          <w:lang w:val="ru-RU"/>
        </w:rPr>
        <w:t>0</w:t>
      </w:r>
      <w:r w:rsidRPr="008552D2">
        <w:rPr>
          <w:lang w:val="ru-RU"/>
        </w:rPr>
        <w:t>:</w:t>
      </w:r>
      <w:r w:rsidRPr="008552D2">
        <w:rPr>
          <w:lang w:val="ru-RU"/>
        </w:rPr>
        <w:tab/>
        <w:t>аргумент перигея в начальный момент;</w:t>
      </w:r>
    </w:p>
    <w:p w14:paraId="793FE32D" w14:textId="77777777" w:rsidR="008552D2" w:rsidRPr="008552D2" w:rsidRDefault="008552D2" w:rsidP="008552D2">
      <w:pPr>
        <w:pStyle w:val="Equationlegend"/>
        <w:rPr>
          <w:lang w:val="ru-RU"/>
        </w:rPr>
      </w:pPr>
      <w:r w:rsidRPr="008552D2">
        <w:rPr>
          <w:rFonts w:ascii="Symbol" w:hAnsi="Symbol"/>
          <w:lang w:val="ru-RU"/>
        </w:rPr>
        <w:tab/>
      </w:r>
      <w:r w:rsidRPr="008552D2">
        <w:rPr>
          <w:rFonts w:ascii="Symbol" w:hAnsi="Symbol"/>
          <w:lang w:val="ru-RU"/>
        </w:rPr>
        <w:t></w:t>
      </w:r>
      <w:r w:rsidRPr="008552D2">
        <w:rPr>
          <w:i/>
          <w:vertAlign w:val="subscript"/>
          <w:lang w:val="ru-RU"/>
        </w:rPr>
        <w:t>r</w:t>
      </w:r>
      <w:r w:rsidRPr="008552D2">
        <w:rPr>
          <w:lang w:val="ru-RU"/>
        </w:rPr>
        <w:t>:</w:t>
      </w:r>
      <w:r w:rsidRPr="008552D2">
        <w:rPr>
          <w:lang w:val="ru-RU"/>
        </w:rPr>
        <w:tab/>
        <w:t>скорость прецессии аргумента перигея.</w:t>
      </w:r>
    </w:p>
    <w:p w14:paraId="22FB1DF3" w14:textId="70DBC75D" w:rsidR="008552D2" w:rsidRPr="006D6F13" w:rsidRDefault="008552D2" w:rsidP="008552D2">
      <w:pPr>
        <w:keepNext/>
        <w:spacing w:before="240"/>
        <w:rPr>
          <w:lang w:val="en-GB"/>
        </w:rPr>
      </w:pPr>
      <w:r w:rsidRPr="008552D2">
        <w:rPr>
          <w:lang w:val="ru-RU"/>
        </w:rPr>
        <w:lastRenderedPageBreak/>
        <w:t>Текущее значение долготы восходящего узла определяется как</w:t>
      </w:r>
      <w:r w:rsidR="006D6F13">
        <w:rPr>
          <w:lang w:val="en-GB"/>
        </w:rPr>
        <w:t>:</w:t>
      </w:r>
    </w:p>
    <w:p w14:paraId="16B8BCA3" w14:textId="77777777" w:rsidR="008552D2" w:rsidRPr="008552D2" w:rsidRDefault="008552D2" w:rsidP="008552D2">
      <w:pPr>
        <w:pStyle w:val="Equation"/>
        <w:spacing w:before="240"/>
        <w:rPr>
          <w:lang w:val="ru-RU"/>
        </w:rPr>
      </w:pPr>
      <w:r w:rsidRPr="008552D2">
        <w:rPr>
          <w:lang w:val="ru-RU"/>
        </w:rPr>
        <w:tab/>
      </w:r>
      <w:r w:rsidRPr="008552D2">
        <w:rPr>
          <w:lang w:val="ru-RU"/>
        </w:rPr>
        <w:tab/>
        <w:t>Ω = Ω</w:t>
      </w:r>
      <w:r w:rsidRPr="008552D2">
        <w:rPr>
          <w:vertAlign w:val="subscript"/>
          <w:lang w:val="ru-RU"/>
        </w:rPr>
        <w:t>0</w:t>
      </w:r>
      <w:r w:rsidRPr="008552D2">
        <w:rPr>
          <w:lang w:val="ru-RU"/>
        </w:rPr>
        <w:t xml:space="preserve"> + </w:t>
      </w:r>
      <w:proofErr w:type="spellStart"/>
      <w:r w:rsidRPr="008552D2">
        <w:rPr>
          <w:lang w:val="ru-RU"/>
        </w:rPr>
        <w:t>Ω</w:t>
      </w:r>
      <w:r w:rsidRPr="008552D2">
        <w:rPr>
          <w:i/>
          <w:vertAlign w:val="subscript"/>
          <w:lang w:val="ru-RU"/>
        </w:rPr>
        <w:t>r</w:t>
      </w:r>
      <w:r w:rsidRPr="008552D2">
        <w:rPr>
          <w:i/>
          <w:lang w:val="ru-RU"/>
        </w:rPr>
        <w:t>t</w:t>
      </w:r>
      <w:proofErr w:type="spellEnd"/>
      <w:r w:rsidRPr="008552D2">
        <w:rPr>
          <w:lang w:val="ru-RU"/>
        </w:rPr>
        <w:t>,</w:t>
      </w:r>
      <w:r w:rsidRPr="008552D2">
        <w:rPr>
          <w:lang w:val="ru-RU"/>
        </w:rPr>
        <w:tab/>
        <w:t>(24)</w:t>
      </w:r>
    </w:p>
    <w:p w14:paraId="48296606" w14:textId="382D788D" w:rsidR="008552D2" w:rsidRPr="006D6F13" w:rsidRDefault="008552D2" w:rsidP="008552D2">
      <w:pPr>
        <w:spacing w:before="100"/>
        <w:rPr>
          <w:lang w:val="en-GB"/>
        </w:rPr>
      </w:pPr>
      <w:r w:rsidRPr="008552D2">
        <w:rPr>
          <w:lang w:val="ru-RU"/>
        </w:rPr>
        <w:t>где</w:t>
      </w:r>
      <w:r w:rsidR="006D6F13">
        <w:rPr>
          <w:lang w:val="en-GB"/>
        </w:rPr>
        <w:t>:</w:t>
      </w:r>
    </w:p>
    <w:p w14:paraId="773BBF7B" w14:textId="77777777" w:rsidR="008552D2" w:rsidRPr="008552D2" w:rsidRDefault="008552D2" w:rsidP="008552D2">
      <w:pPr>
        <w:pStyle w:val="Equationlegend"/>
        <w:rPr>
          <w:lang w:val="ru-RU"/>
        </w:rPr>
      </w:pPr>
      <w:r w:rsidRPr="008552D2">
        <w:rPr>
          <w:rFonts w:ascii="Symbol" w:hAnsi="Symbol"/>
          <w:lang w:val="ru-RU"/>
        </w:rPr>
        <w:tab/>
      </w:r>
      <w:r w:rsidRPr="008552D2">
        <w:rPr>
          <w:rFonts w:ascii="Symbol" w:hAnsi="Symbol"/>
          <w:lang w:val="ru-RU"/>
        </w:rPr>
        <w:t></w:t>
      </w:r>
      <w:r w:rsidRPr="008552D2">
        <w:rPr>
          <w:vertAlign w:val="subscript"/>
          <w:lang w:val="ru-RU"/>
        </w:rPr>
        <w:t>0</w:t>
      </w:r>
      <w:r w:rsidRPr="008552D2">
        <w:rPr>
          <w:lang w:val="ru-RU"/>
        </w:rPr>
        <w:t>:</w:t>
      </w:r>
      <w:r w:rsidRPr="008552D2">
        <w:rPr>
          <w:lang w:val="ru-RU"/>
        </w:rPr>
        <w:tab/>
        <w:t>долгота восходящего узла в начальный момент;</w:t>
      </w:r>
    </w:p>
    <w:p w14:paraId="4A2DC094" w14:textId="77777777" w:rsidR="008552D2" w:rsidRPr="008552D2" w:rsidRDefault="008552D2" w:rsidP="008552D2">
      <w:pPr>
        <w:pStyle w:val="Equationlegend"/>
        <w:rPr>
          <w:lang w:val="ru-RU"/>
        </w:rPr>
      </w:pPr>
      <w:r w:rsidRPr="008552D2">
        <w:rPr>
          <w:rFonts w:ascii="Symbol" w:hAnsi="Symbol"/>
          <w:lang w:val="ru-RU"/>
        </w:rPr>
        <w:tab/>
      </w:r>
      <w:r w:rsidRPr="008552D2">
        <w:rPr>
          <w:rFonts w:ascii="Symbol" w:hAnsi="Symbol"/>
          <w:lang w:val="ru-RU"/>
        </w:rPr>
        <w:t></w:t>
      </w:r>
      <w:r w:rsidRPr="008552D2">
        <w:rPr>
          <w:i/>
          <w:vertAlign w:val="subscript"/>
          <w:lang w:val="ru-RU"/>
        </w:rPr>
        <w:t>r</w:t>
      </w:r>
      <w:r w:rsidRPr="008552D2">
        <w:rPr>
          <w:lang w:val="ru-RU"/>
        </w:rPr>
        <w:t>:</w:t>
      </w:r>
      <w:r w:rsidRPr="008552D2">
        <w:rPr>
          <w:lang w:val="ru-RU"/>
        </w:rPr>
        <w:tab/>
        <w:t>скорость прецессии долготы восходящего узла.</w:t>
      </w:r>
    </w:p>
    <w:p w14:paraId="5841C103" w14:textId="20E3C1D7" w:rsidR="008552D2" w:rsidRPr="00533399" w:rsidRDefault="008552D2" w:rsidP="008552D2">
      <w:pPr>
        <w:rPr>
          <w:lang w:val="en-GB"/>
        </w:rPr>
      </w:pPr>
      <w:r w:rsidRPr="008552D2">
        <w:rPr>
          <w:lang w:val="ru-RU"/>
        </w:rPr>
        <w:t>Тогда скорректированный период орбиты равняется</w:t>
      </w:r>
      <w:r w:rsidR="00533399">
        <w:rPr>
          <w:lang w:val="en-GB"/>
        </w:rPr>
        <w:t>:</w:t>
      </w:r>
    </w:p>
    <w:p w14:paraId="6D96625C" w14:textId="77777777" w:rsidR="008552D2" w:rsidRPr="008552D2" w:rsidRDefault="008552D2" w:rsidP="008552D2">
      <w:pPr>
        <w:pStyle w:val="Equation"/>
        <w:rPr>
          <w:lang w:val="ru-RU"/>
        </w:rPr>
      </w:pPr>
      <w:r w:rsidRPr="008552D2">
        <w:rPr>
          <w:lang w:val="ru-RU"/>
        </w:rPr>
        <w:tab/>
      </w:r>
      <w:r w:rsidRPr="008552D2">
        <w:rPr>
          <w:lang w:val="ru-RU"/>
        </w:rPr>
        <w:tab/>
      </w:r>
      <m:oMath>
        <m:sSub>
          <m:sSubPr>
            <m:ctrlPr>
              <w:rPr>
                <w:rFonts w:ascii="Cambria Math" w:hAnsi="Cambria Math"/>
                <w:i/>
                <w:lang w:val="ru-RU"/>
              </w:rPr>
            </m:ctrlPr>
          </m:sSubPr>
          <m:e>
            <m:r>
              <w:rPr>
                <w:rFonts w:ascii="Cambria Math" w:hAnsi="Cambria Math"/>
                <w:lang w:val="ru-RU"/>
              </w:rPr>
              <m:t>T</m:t>
            </m:r>
          </m:e>
          <m:sub>
            <m:r>
              <w:rPr>
                <w:rFonts w:ascii="Cambria Math" w:hAnsi="Cambria Math"/>
                <w:lang w:val="ru-RU"/>
              </w:rPr>
              <m:t>P</m:t>
            </m:r>
          </m:sub>
        </m:sSub>
        <m:r>
          <w:rPr>
            <w:rFonts w:ascii="Cambria Math" w:hAnsi="Cambria Math"/>
            <w:lang w:val="ru-RU"/>
          </w:rPr>
          <m:t>=</m:t>
        </m:r>
        <m:f>
          <m:fPr>
            <m:ctrlPr>
              <w:rPr>
                <w:rFonts w:ascii="Cambria Math" w:hAnsi="Cambria Math"/>
                <w:i/>
                <w:lang w:val="ru-RU"/>
              </w:rPr>
            </m:ctrlPr>
          </m:fPr>
          <m:num>
            <m:r>
              <w:rPr>
                <w:rFonts w:ascii="Cambria Math" w:hAnsi="Cambria Math"/>
                <w:lang w:val="ru-RU"/>
              </w:rPr>
              <m:t>2</m:t>
            </m:r>
            <m:r>
              <m:rPr>
                <m:sty m:val="p"/>
              </m:rPr>
              <w:rPr>
                <w:rFonts w:ascii="Cambria Math" w:hAnsi="Cambria Math"/>
                <w:lang w:val="ru-RU"/>
              </w:rPr>
              <m:t>π</m:t>
            </m:r>
          </m:num>
          <m:den>
            <m:sSub>
              <m:sSubPr>
                <m:ctrlPr>
                  <w:rPr>
                    <w:rFonts w:ascii="Cambria Math" w:hAnsi="Cambria Math"/>
                    <w:i/>
                    <w:lang w:val="ru-RU"/>
                  </w:rPr>
                </m:ctrlPr>
              </m:sSubPr>
              <m:e>
                <m:r>
                  <w:rPr>
                    <w:rFonts w:ascii="Cambria Math" w:hAnsi="Cambria Math"/>
                    <w:lang w:val="ru-RU"/>
                  </w:rPr>
                  <m:t>w</m:t>
                </m:r>
              </m:e>
              <m:sub>
                <m:r>
                  <w:rPr>
                    <w:rFonts w:ascii="Cambria Math" w:hAnsi="Cambria Math"/>
                    <w:lang w:val="ru-RU"/>
                  </w:rPr>
                  <m:t>r</m:t>
                </m:r>
              </m:sub>
            </m:sSub>
            <m:r>
              <w:rPr>
                <w:rFonts w:ascii="Cambria Math" w:hAnsi="Cambria Math"/>
                <w:lang w:val="ru-RU"/>
              </w:rPr>
              <m:t>+</m:t>
            </m:r>
            <m:acc>
              <m:accPr>
                <m:chr m:val="̅"/>
                <m:ctrlPr>
                  <w:rPr>
                    <w:rFonts w:ascii="Cambria Math" w:hAnsi="Cambria Math"/>
                    <w:i/>
                    <w:lang w:val="ru-RU"/>
                  </w:rPr>
                </m:ctrlPr>
              </m:accPr>
              <m:e>
                <m:r>
                  <w:rPr>
                    <w:rFonts w:ascii="Cambria Math" w:hAnsi="Cambria Math"/>
                    <w:lang w:val="ru-RU"/>
                  </w:rPr>
                  <m:t>n</m:t>
                </m:r>
              </m:e>
            </m:acc>
          </m:den>
        </m:f>
      </m:oMath>
      <w:r w:rsidRPr="008552D2">
        <w:rPr>
          <w:lang w:val="ru-RU"/>
        </w:rPr>
        <w:t>.</w:t>
      </w:r>
      <w:r w:rsidRPr="008552D2">
        <w:rPr>
          <w:lang w:val="ru-RU"/>
        </w:rPr>
        <w:tab/>
        <w:t>(25)</w:t>
      </w:r>
    </w:p>
    <w:p w14:paraId="3D484E32" w14:textId="6BEA6D12" w:rsidR="008552D2" w:rsidRPr="00533399" w:rsidRDefault="008552D2" w:rsidP="008552D2">
      <w:pPr>
        <w:rPr>
          <w:lang w:val="en-GB"/>
        </w:rPr>
      </w:pPr>
      <w:r w:rsidRPr="008552D2">
        <w:rPr>
          <w:lang w:val="ru-RU"/>
        </w:rPr>
        <w:t xml:space="preserve">Преобразование в общий вектор, основанный на декартовой системе координат, зависит от направления вектора </w:t>
      </w:r>
      <w:r w:rsidRPr="008552D2">
        <w:rPr>
          <w:i/>
          <w:lang w:val="ru-RU"/>
        </w:rPr>
        <w:t>X</w:t>
      </w:r>
      <w:r w:rsidRPr="008552D2">
        <w:rPr>
          <w:lang w:val="ru-RU"/>
        </w:rPr>
        <w:t>. Для системы координат, рассматриваемой в качестве примера, и для круговых орбит уравнение движения спутника в геоцентрической инерциальной системе координат может определяться как</w:t>
      </w:r>
      <w:r w:rsidR="00533399">
        <w:rPr>
          <w:lang w:val="en-GB"/>
        </w:rPr>
        <w:t>:</w:t>
      </w:r>
    </w:p>
    <w:p w14:paraId="19ECA7DD" w14:textId="77777777" w:rsidR="008552D2" w:rsidRPr="008552D2" w:rsidRDefault="008552D2" w:rsidP="008552D2">
      <w:pPr>
        <w:pStyle w:val="Equation"/>
        <w:rPr>
          <w:lang w:val="ru-RU"/>
        </w:rPr>
      </w:pPr>
      <w:r w:rsidRPr="008552D2">
        <w:rPr>
          <w:lang w:val="ru-RU"/>
        </w:rPr>
        <w:tab/>
      </w:r>
      <w:r w:rsidRPr="008552D2">
        <w:rPr>
          <w:lang w:val="ru-RU"/>
        </w:rPr>
        <w:tab/>
      </w:r>
      <m:oMath>
        <m:d>
          <m:dPr>
            <m:begChr m:val="["/>
            <m:endChr m:val="]"/>
            <m:ctrlPr>
              <w:rPr>
                <w:rFonts w:ascii="Cambria Math" w:hAnsi="Cambria Math"/>
                <w:lang w:val="ru-RU"/>
              </w:rPr>
            </m:ctrlPr>
          </m:dPr>
          <m:e>
            <m:m>
              <m:mPr>
                <m:mcs>
                  <m:mc>
                    <m:mcPr>
                      <m:count m:val="1"/>
                      <m:mcJc m:val="center"/>
                    </m:mcPr>
                  </m:mc>
                </m:mcs>
                <m:ctrlPr>
                  <w:rPr>
                    <w:rFonts w:ascii="Cambria Math" w:hAnsi="Cambria Math"/>
                    <w:lang w:val="ru-RU"/>
                  </w:rPr>
                </m:ctrlPr>
              </m:mPr>
              <m:mr>
                <m:e>
                  <m:r>
                    <w:rPr>
                      <w:rFonts w:ascii="Cambria Math" w:hAnsi="Cambria Math"/>
                      <w:lang w:val="ru-RU"/>
                    </w:rPr>
                    <m:t>x</m:t>
                  </m:r>
                </m:e>
              </m:mr>
              <m:mr>
                <m:e>
                  <m:r>
                    <w:rPr>
                      <w:rFonts w:ascii="Cambria Math" w:hAnsi="Cambria Math"/>
                      <w:lang w:val="ru-RU"/>
                    </w:rPr>
                    <m:t>y</m:t>
                  </m:r>
                </m:e>
              </m:mr>
              <m:mr>
                <m:e>
                  <m:r>
                    <w:rPr>
                      <w:rFonts w:ascii="Cambria Math" w:hAnsi="Cambria Math"/>
                      <w:lang w:val="ru-RU"/>
                    </w:rPr>
                    <m:t>z</m:t>
                  </m:r>
                </m:e>
              </m:mr>
            </m:m>
          </m:e>
        </m:d>
        <m:r>
          <m:rPr>
            <m:sty m:val="p"/>
          </m:rPr>
          <w:rPr>
            <w:rFonts w:ascii="Cambria Math" w:hAnsi="Cambria Math"/>
            <w:lang w:val="ru-RU"/>
          </w:rPr>
          <m:t xml:space="preserve">= </m:t>
        </m:r>
        <m:d>
          <m:dPr>
            <m:begChr m:val="["/>
            <m:endChr m:val="]"/>
            <m:ctrlPr>
              <w:rPr>
                <w:rFonts w:ascii="Cambria Math" w:hAnsi="Cambria Math"/>
                <w:lang w:val="ru-RU"/>
              </w:rPr>
            </m:ctrlPr>
          </m:dPr>
          <m:e>
            <m:m>
              <m:mPr>
                <m:mcs>
                  <m:mc>
                    <m:mcPr>
                      <m:count m:val="1"/>
                      <m:mcJc m:val="center"/>
                    </m:mcPr>
                  </m:mc>
                </m:mcs>
                <m:ctrlPr>
                  <w:rPr>
                    <w:rFonts w:ascii="Cambria Math" w:hAnsi="Cambria Math"/>
                    <w:lang w:val="ru-RU"/>
                  </w:rPr>
                </m:ctrlPr>
              </m:mPr>
              <m:mr>
                <m:e>
                  <m:r>
                    <w:rPr>
                      <w:rFonts w:ascii="Cambria Math" w:hAnsi="Cambria Math"/>
                      <w:lang w:val="ru-RU"/>
                    </w:rPr>
                    <m:t>R(</m:t>
                  </m:r>
                  <m:func>
                    <m:funcPr>
                      <m:ctrlPr>
                        <w:rPr>
                          <w:rFonts w:ascii="Cambria Math" w:hAnsi="Cambria Math"/>
                          <w:lang w:val="ru-RU"/>
                        </w:rPr>
                      </m:ctrlPr>
                    </m:funcPr>
                    <m:fName>
                      <m:r>
                        <m:rPr>
                          <m:sty m:val="p"/>
                        </m:rPr>
                        <w:rPr>
                          <w:rFonts w:ascii="Cambria Math" w:hAnsi="Cambria Math"/>
                          <w:lang w:val="ru-RU"/>
                        </w:rPr>
                        <m:t>cos</m:t>
                      </m:r>
                      <m:ctrlPr>
                        <w:rPr>
                          <w:rFonts w:ascii="Cambria Math" w:hAnsi="Cambria Math"/>
                          <w:i/>
                          <w:lang w:val="ru-RU"/>
                        </w:rPr>
                      </m:ctrlPr>
                    </m:fName>
                    <m:e>
                      <m:d>
                        <m:dPr>
                          <m:ctrlPr>
                            <w:rPr>
                              <w:rFonts w:ascii="Cambria Math" w:hAnsi="Cambria Math"/>
                              <w:i/>
                              <w:lang w:val="ru-RU"/>
                            </w:rPr>
                          </m:ctrlPr>
                        </m:dPr>
                        <m:e>
                          <m:r>
                            <m:rPr>
                              <m:sty m:val="p"/>
                            </m:rPr>
                            <w:rPr>
                              <w:rFonts w:ascii="Cambria Math" w:hAnsi="Cambria Math"/>
                              <w:iCs/>
                              <w:lang w:val="ru-RU"/>
                            </w:rPr>
                            <w:sym w:font="Symbol" w:char="F06E"/>
                          </m:r>
                          <m:r>
                            <w:rPr>
                              <w:rFonts w:ascii="Cambria Math" w:hAnsi="Cambria Math"/>
                              <w:lang w:val="ru-RU"/>
                            </w:rPr>
                            <m:t>+</m:t>
                          </m:r>
                          <m:r>
                            <m:rPr>
                              <m:sty m:val="p"/>
                            </m:rPr>
                            <w:rPr>
                              <w:rFonts w:ascii="Cambria Math" w:hAnsi="Cambria Math"/>
                              <w:lang w:val="ru-RU"/>
                            </w:rPr>
                            <m:t>ω</m:t>
                          </m:r>
                        </m:e>
                      </m:d>
                    </m:e>
                  </m:func>
                  <m:func>
                    <m:funcPr>
                      <m:ctrlPr>
                        <w:rPr>
                          <w:rFonts w:ascii="Cambria Math" w:hAnsi="Cambria Math"/>
                          <w:i/>
                          <w:lang w:val="ru-RU"/>
                        </w:rPr>
                      </m:ctrlPr>
                    </m:funcPr>
                    <m:fName>
                      <m:r>
                        <m:rPr>
                          <m:sty m:val="p"/>
                        </m:rPr>
                        <w:rPr>
                          <w:rFonts w:ascii="Cambria Math" w:hAnsi="Cambria Math"/>
                          <w:lang w:val="ru-RU"/>
                        </w:rPr>
                        <m:t>cos</m:t>
                      </m:r>
                    </m:fName>
                    <m:e>
                      <m:d>
                        <m:dPr>
                          <m:ctrlPr>
                            <w:rPr>
                              <w:rFonts w:ascii="Cambria Math" w:hAnsi="Cambria Math"/>
                              <w:i/>
                              <w:lang w:val="ru-RU"/>
                            </w:rPr>
                          </m:ctrlPr>
                        </m:dPr>
                        <m:e>
                          <m:r>
                            <m:rPr>
                              <m:sty m:val="p"/>
                            </m:rPr>
                            <w:rPr>
                              <w:rFonts w:ascii="Cambria Math" w:hAnsi="Cambria Math"/>
                              <w:lang w:val="ru-RU"/>
                            </w:rPr>
                            <m:t>Ω</m:t>
                          </m:r>
                        </m:e>
                      </m:d>
                    </m:e>
                  </m:func>
                  <m:r>
                    <w:rPr>
                      <w:rFonts w:ascii="Cambria Math" w:hAnsi="Cambria Math"/>
                      <w:lang w:val="ru-RU"/>
                    </w:rPr>
                    <m:t>–</m:t>
                  </m:r>
                  <m:func>
                    <m:funcPr>
                      <m:ctrlPr>
                        <w:rPr>
                          <w:rFonts w:ascii="Cambria Math" w:hAnsi="Cambria Math"/>
                          <w:lang w:val="ru-RU"/>
                        </w:rPr>
                      </m:ctrlPr>
                    </m:funcPr>
                    <m:fName>
                      <m:r>
                        <m:rPr>
                          <m:sty m:val="p"/>
                        </m:rPr>
                        <w:rPr>
                          <w:rFonts w:ascii="Cambria Math" w:hAnsi="Cambria Math"/>
                          <w:lang w:val="ru-RU"/>
                        </w:rPr>
                        <m:t>sin</m:t>
                      </m:r>
                      <m:ctrlPr>
                        <w:rPr>
                          <w:rFonts w:ascii="Cambria Math" w:hAnsi="Cambria Math"/>
                          <w:i/>
                          <w:lang w:val="ru-RU"/>
                        </w:rPr>
                      </m:ctrlPr>
                    </m:fName>
                    <m:e>
                      <m:d>
                        <m:dPr>
                          <m:ctrlPr>
                            <w:rPr>
                              <w:rFonts w:ascii="Cambria Math" w:hAnsi="Cambria Math"/>
                              <w:i/>
                              <w:lang w:val="ru-RU"/>
                            </w:rPr>
                          </m:ctrlPr>
                        </m:dPr>
                        <m:e>
                          <m:r>
                            <m:rPr>
                              <m:sty m:val="p"/>
                            </m:rPr>
                            <w:rPr>
                              <w:rFonts w:ascii="Cambria Math" w:hAnsi="Cambria Math"/>
                              <w:iCs/>
                              <w:lang w:val="ru-RU"/>
                            </w:rPr>
                            <w:sym w:font="Symbol" w:char="F06E"/>
                          </m:r>
                          <m:r>
                            <m:rPr>
                              <m:sty m:val="p"/>
                            </m:rPr>
                            <w:rPr>
                              <w:rFonts w:ascii="Cambria Math" w:hAnsi="Cambria Math"/>
                              <w:lang w:val="ru-RU"/>
                            </w:rPr>
                            <m:t>+ω</m:t>
                          </m:r>
                        </m:e>
                      </m:d>
                    </m:e>
                  </m:func>
                  <m:func>
                    <m:funcPr>
                      <m:ctrlPr>
                        <w:rPr>
                          <w:rFonts w:ascii="Cambria Math" w:hAnsi="Cambria Math"/>
                          <w:lang w:val="ru-RU"/>
                        </w:rPr>
                      </m:ctrlPr>
                    </m:funcPr>
                    <m:fName>
                      <m:r>
                        <m:rPr>
                          <m:sty m:val="p"/>
                        </m:rPr>
                        <w:rPr>
                          <w:rFonts w:ascii="Cambria Math" w:hAnsi="Cambria Math"/>
                          <w:lang w:val="ru-RU"/>
                        </w:rPr>
                        <m:t>sin</m:t>
                      </m:r>
                    </m:fName>
                    <m:e>
                      <m:d>
                        <m:dPr>
                          <m:ctrlPr>
                            <w:rPr>
                              <w:rFonts w:ascii="Cambria Math" w:hAnsi="Cambria Math"/>
                              <w:i/>
                              <w:lang w:val="ru-RU"/>
                            </w:rPr>
                          </m:ctrlPr>
                        </m:dPr>
                        <m:e>
                          <m:r>
                            <m:rPr>
                              <m:sty m:val="p"/>
                            </m:rPr>
                            <w:rPr>
                              <w:rFonts w:ascii="Cambria Math" w:hAnsi="Cambria Math"/>
                              <w:lang w:val="ru-RU"/>
                            </w:rPr>
                            <m:t>Ω</m:t>
                          </m:r>
                        </m:e>
                      </m:d>
                    </m:e>
                  </m:func>
                  <m:func>
                    <m:funcPr>
                      <m:ctrlPr>
                        <w:rPr>
                          <w:rFonts w:ascii="Cambria Math" w:hAnsi="Cambria Math"/>
                          <w:lang w:val="ru-RU"/>
                        </w:rPr>
                      </m:ctrlPr>
                    </m:funcPr>
                    <m:fName>
                      <m:r>
                        <m:rPr>
                          <m:sty m:val="p"/>
                        </m:rPr>
                        <w:rPr>
                          <w:rFonts w:ascii="Cambria Math" w:hAnsi="Cambria Math"/>
                          <w:lang w:val="ru-RU"/>
                        </w:rPr>
                        <m:t>cos</m:t>
                      </m:r>
                    </m:fName>
                    <m:e>
                      <m:d>
                        <m:dPr>
                          <m:ctrlPr>
                            <w:rPr>
                              <w:rFonts w:ascii="Cambria Math" w:hAnsi="Cambria Math"/>
                              <w:i/>
                              <w:lang w:val="ru-RU"/>
                            </w:rPr>
                          </m:ctrlPr>
                        </m:dPr>
                        <m:e>
                          <m:r>
                            <w:rPr>
                              <w:rFonts w:ascii="Cambria Math" w:hAnsi="Cambria Math"/>
                              <w:lang w:val="ru-RU"/>
                            </w:rPr>
                            <m:t>i</m:t>
                          </m:r>
                        </m:e>
                      </m:d>
                    </m:e>
                  </m:func>
                  <m:r>
                    <w:rPr>
                      <w:rFonts w:ascii="Cambria Math" w:hAnsi="Cambria Math"/>
                      <w:lang w:val="ru-RU"/>
                    </w:rPr>
                    <m:t>)</m:t>
                  </m:r>
                </m:e>
              </m:mr>
              <m:mr>
                <m:e>
                  <m:r>
                    <w:rPr>
                      <w:rFonts w:ascii="Cambria Math" w:hAnsi="Cambria Math"/>
                      <w:lang w:val="ru-RU"/>
                    </w:rPr>
                    <m:t>R(</m:t>
                  </m:r>
                  <m:func>
                    <m:funcPr>
                      <m:ctrlPr>
                        <w:rPr>
                          <w:rFonts w:ascii="Cambria Math" w:hAnsi="Cambria Math"/>
                          <w:lang w:val="ru-RU"/>
                        </w:rPr>
                      </m:ctrlPr>
                    </m:funcPr>
                    <m:fName>
                      <m:r>
                        <m:rPr>
                          <m:sty m:val="p"/>
                        </m:rPr>
                        <w:rPr>
                          <w:rFonts w:ascii="Cambria Math" w:hAnsi="Cambria Math"/>
                          <w:lang w:val="ru-RU"/>
                        </w:rPr>
                        <m:t>cos</m:t>
                      </m:r>
                      <m:ctrlPr>
                        <w:rPr>
                          <w:rFonts w:ascii="Cambria Math" w:hAnsi="Cambria Math"/>
                          <w:i/>
                          <w:lang w:val="ru-RU"/>
                        </w:rPr>
                      </m:ctrlPr>
                    </m:fName>
                    <m:e>
                      <m:d>
                        <m:dPr>
                          <m:ctrlPr>
                            <w:rPr>
                              <w:rFonts w:ascii="Cambria Math" w:hAnsi="Cambria Math"/>
                              <w:i/>
                              <w:lang w:val="ru-RU"/>
                            </w:rPr>
                          </m:ctrlPr>
                        </m:dPr>
                        <m:e>
                          <m:r>
                            <m:rPr>
                              <m:sty m:val="p"/>
                            </m:rPr>
                            <w:rPr>
                              <w:rFonts w:ascii="Cambria Math" w:hAnsi="Cambria Math"/>
                              <w:iCs/>
                              <w:lang w:val="ru-RU"/>
                            </w:rPr>
                            <w:sym w:font="Symbol" w:char="F06E"/>
                          </m:r>
                          <m:r>
                            <w:rPr>
                              <w:rFonts w:ascii="Cambria Math" w:hAnsi="Cambria Math"/>
                              <w:lang w:val="ru-RU"/>
                            </w:rPr>
                            <m:t>+</m:t>
                          </m:r>
                          <m:r>
                            <m:rPr>
                              <m:sty m:val="p"/>
                            </m:rPr>
                            <w:rPr>
                              <w:rFonts w:ascii="Cambria Math" w:hAnsi="Cambria Math"/>
                              <w:lang w:val="ru-RU"/>
                            </w:rPr>
                            <m:t>ω</m:t>
                          </m:r>
                        </m:e>
                      </m:d>
                    </m:e>
                  </m:func>
                  <m:func>
                    <m:funcPr>
                      <m:ctrlPr>
                        <w:rPr>
                          <w:rFonts w:ascii="Cambria Math" w:hAnsi="Cambria Math"/>
                          <w:i/>
                          <w:lang w:val="ru-RU"/>
                        </w:rPr>
                      </m:ctrlPr>
                    </m:funcPr>
                    <m:fName>
                      <m:r>
                        <m:rPr>
                          <m:sty m:val="p"/>
                        </m:rPr>
                        <w:rPr>
                          <w:rFonts w:ascii="Cambria Math" w:hAnsi="Cambria Math"/>
                          <w:lang w:val="ru-RU"/>
                        </w:rPr>
                        <m:t>sin</m:t>
                      </m:r>
                    </m:fName>
                    <m:e>
                      <m:d>
                        <m:dPr>
                          <m:ctrlPr>
                            <w:rPr>
                              <w:rFonts w:ascii="Cambria Math" w:hAnsi="Cambria Math"/>
                              <w:i/>
                              <w:lang w:val="ru-RU"/>
                            </w:rPr>
                          </m:ctrlPr>
                        </m:dPr>
                        <m:e>
                          <m:r>
                            <m:rPr>
                              <m:sty m:val="p"/>
                            </m:rPr>
                            <w:rPr>
                              <w:rFonts w:ascii="Cambria Math" w:hAnsi="Cambria Math"/>
                              <w:lang w:val="ru-RU"/>
                            </w:rPr>
                            <m:t>Ω</m:t>
                          </m:r>
                        </m:e>
                      </m:d>
                    </m:e>
                  </m:func>
                  <m:r>
                    <w:rPr>
                      <w:rFonts w:ascii="Cambria Math" w:hAnsi="Cambria Math"/>
                      <w:lang w:val="ru-RU"/>
                    </w:rPr>
                    <m:t>+</m:t>
                  </m:r>
                  <m:func>
                    <m:funcPr>
                      <m:ctrlPr>
                        <w:rPr>
                          <w:rFonts w:ascii="Cambria Math" w:hAnsi="Cambria Math"/>
                          <w:lang w:val="ru-RU"/>
                        </w:rPr>
                      </m:ctrlPr>
                    </m:funcPr>
                    <m:fName>
                      <m:r>
                        <m:rPr>
                          <m:sty m:val="p"/>
                        </m:rPr>
                        <w:rPr>
                          <w:rFonts w:ascii="Cambria Math" w:hAnsi="Cambria Math"/>
                          <w:lang w:val="ru-RU"/>
                        </w:rPr>
                        <m:t>sin</m:t>
                      </m:r>
                      <m:ctrlPr>
                        <w:rPr>
                          <w:rFonts w:ascii="Cambria Math" w:hAnsi="Cambria Math"/>
                          <w:i/>
                          <w:lang w:val="ru-RU"/>
                        </w:rPr>
                      </m:ctrlPr>
                    </m:fName>
                    <m:e>
                      <m:d>
                        <m:dPr>
                          <m:ctrlPr>
                            <w:rPr>
                              <w:rFonts w:ascii="Cambria Math" w:hAnsi="Cambria Math"/>
                              <w:i/>
                              <w:lang w:val="ru-RU"/>
                            </w:rPr>
                          </m:ctrlPr>
                        </m:dPr>
                        <m:e>
                          <m:r>
                            <m:rPr>
                              <m:sty m:val="p"/>
                            </m:rPr>
                            <w:rPr>
                              <w:rFonts w:ascii="Cambria Math" w:hAnsi="Cambria Math"/>
                              <w:iCs/>
                              <w:lang w:val="ru-RU"/>
                            </w:rPr>
                            <w:sym w:font="Symbol" w:char="F06E"/>
                          </m:r>
                          <m:r>
                            <m:rPr>
                              <m:sty m:val="p"/>
                            </m:rPr>
                            <w:rPr>
                              <w:rFonts w:ascii="Cambria Math" w:hAnsi="Cambria Math"/>
                              <w:lang w:val="ru-RU"/>
                            </w:rPr>
                            <m:t>+ω</m:t>
                          </m:r>
                        </m:e>
                      </m:d>
                    </m:e>
                  </m:func>
                  <m:func>
                    <m:funcPr>
                      <m:ctrlPr>
                        <w:rPr>
                          <w:rFonts w:ascii="Cambria Math" w:hAnsi="Cambria Math"/>
                          <w:lang w:val="ru-RU"/>
                        </w:rPr>
                      </m:ctrlPr>
                    </m:funcPr>
                    <m:fName>
                      <m:r>
                        <m:rPr>
                          <m:sty m:val="p"/>
                        </m:rPr>
                        <w:rPr>
                          <w:rFonts w:ascii="Cambria Math" w:hAnsi="Cambria Math"/>
                          <w:lang w:val="ru-RU"/>
                        </w:rPr>
                        <m:t>cos</m:t>
                      </m:r>
                    </m:fName>
                    <m:e>
                      <m:d>
                        <m:dPr>
                          <m:ctrlPr>
                            <w:rPr>
                              <w:rFonts w:ascii="Cambria Math" w:hAnsi="Cambria Math"/>
                              <w:i/>
                              <w:lang w:val="ru-RU"/>
                            </w:rPr>
                          </m:ctrlPr>
                        </m:dPr>
                        <m:e>
                          <m:r>
                            <m:rPr>
                              <m:sty m:val="p"/>
                            </m:rPr>
                            <w:rPr>
                              <w:rFonts w:ascii="Cambria Math" w:hAnsi="Cambria Math"/>
                              <w:lang w:val="ru-RU"/>
                            </w:rPr>
                            <m:t>Ω</m:t>
                          </m:r>
                        </m:e>
                      </m:d>
                    </m:e>
                  </m:func>
                  <m:func>
                    <m:funcPr>
                      <m:ctrlPr>
                        <w:rPr>
                          <w:rFonts w:ascii="Cambria Math" w:hAnsi="Cambria Math"/>
                          <w:lang w:val="ru-RU"/>
                        </w:rPr>
                      </m:ctrlPr>
                    </m:funcPr>
                    <m:fName>
                      <m:r>
                        <m:rPr>
                          <m:sty m:val="p"/>
                        </m:rPr>
                        <w:rPr>
                          <w:rFonts w:ascii="Cambria Math" w:hAnsi="Cambria Math"/>
                          <w:lang w:val="ru-RU"/>
                        </w:rPr>
                        <m:t>cos</m:t>
                      </m:r>
                    </m:fName>
                    <m:e>
                      <m:d>
                        <m:dPr>
                          <m:ctrlPr>
                            <w:rPr>
                              <w:rFonts w:ascii="Cambria Math" w:hAnsi="Cambria Math"/>
                              <w:i/>
                              <w:lang w:val="ru-RU"/>
                            </w:rPr>
                          </m:ctrlPr>
                        </m:dPr>
                        <m:e>
                          <m:r>
                            <w:rPr>
                              <w:rFonts w:ascii="Cambria Math" w:hAnsi="Cambria Math"/>
                              <w:lang w:val="ru-RU"/>
                            </w:rPr>
                            <m:t>i</m:t>
                          </m:r>
                        </m:e>
                      </m:d>
                    </m:e>
                  </m:func>
                  <m:r>
                    <w:rPr>
                      <w:rFonts w:ascii="Cambria Math" w:hAnsi="Cambria Math"/>
                      <w:lang w:val="ru-RU"/>
                    </w:rPr>
                    <m:t>)</m:t>
                  </m:r>
                </m:e>
              </m:mr>
              <m:mr>
                <m:e>
                  <m:r>
                    <w:rPr>
                      <w:rFonts w:ascii="Cambria Math" w:hAnsi="Cambria Math"/>
                      <w:lang w:val="ru-RU"/>
                    </w:rPr>
                    <m:t>R</m:t>
                  </m:r>
                  <m:func>
                    <m:funcPr>
                      <m:ctrlPr>
                        <w:rPr>
                          <w:rFonts w:ascii="Cambria Math" w:hAnsi="Cambria Math"/>
                          <w:lang w:val="ru-RU"/>
                        </w:rPr>
                      </m:ctrlPr>
                    </m:funcPr>
                    <m:fName>
                      <m:r>
                        <m:rPr>
                          <m:sty m:val="p"/>
                        </m:rPr>
                        <w:rPr>
                          <w:rFonts w:ascii="Cambria Math" w:hAnsi="Cambria Math"/>
                          <w:lang w:val="ru-RU"/>
                        </w:rPr>
                        <m:t>sin</m:t>
                      </m:r>
                      <m:ctrlPr>
                        <w:rPr>
                          <w:rFonts w:ascii="Cambria Math" w:hAnsi="Cambria Math"/>
                          <w:i/>
                          <w:lang w:val="ru-RU"/>
                        </w:rPr>
                      </m:ctrlPr>
                    </m:fName>
                    <m:e>
                      <m:d>
                        <m:dPr>
                          <m:ctrlPr>
                            <w:rPr>
                              <w:rFonts w:ascii="Cambria Math" w:hAnsi="Cambria Math"/>
                              <w:i/>
                              <w:lang w:val="ru-RU"/>
                            </w:rPr>
                          </m:ctrlPr>
                        </m:dPr>
                        <m:e>
                          <m:r>
                            <m:rPr>
                              <m:sty m:val="p"/>
                            </m:rPr>
                            <w:rPr>
                              <w:rFonts w:ascii="Cambria Math" w:hAnsi="Cambria Math"/>
                              <w:iCs/>
                              <w:lang w:val="ru-RU"/>
                            </w:rPr>
                            <w:sym w:font="Symbol" w:char="F06E"/>
                          </m:r>
                          <m:r>
                            <m:rPr>
                              <m:sty m:val="p"/>
                            </m:rPr>
                            <w:rPr>
                              <w:rFonts w:ascii="Cambria Math" w:hAnsi="Cambria Math"/>
                              <w:lang w:val="ru-RU"/>
                            </w:rPr>
                            <m:t>+ω</m:t>
                          </m:r>
                        </m:e>
                      </m:d>
                    </m:e>
                  </m:func>
                  <m:func>
                    <m:funcPr>
                      <m:ctrlPr>
                        <w:rPr>
                          <w:rFonts w:ascii="Cambria Math" w:hAnsi="Cambria Math"/>
                          <w:lang w:val="ru-RU"/>
                        </w:rPr>
                      </m:ctrlPr>
                    </m:funcPr>
                    <m:fName>
                      <m:r>
                        <m:rPr>
                          <m:sty m:val="p"/>
                        </m:rPr>
                        <w:rPr>
                          <w:rFonts w:ascii="Cambria Math" w:hAnsi="Cambria Math"/>
                          <w:lang w:val="ru-RU"/>
                        </w:rPr>
                        <m:t>sin</m:t>
                      </m:r>
                    </m:fName>
                    <m:e>
                      <m:d>
                        <m:dPr>
                          <m:ctrlPr>
                            <w:rPr>
                              <w:rFonts w:ascii="Cambria Math" w:hAnsi="Cambria Math"/>
                              <w:i/>
                              <w:lang w:val="ru-RU"/>
                            </w:rPr>
                          </m:ctrlPr>
                        </m:dPr>
                        <m:e>
                          <m:r>
                            <w:rPr>
                              <w:rFonts w:ascii="Cambria Math" w:hAnsi="Cambria Math"/>
                              <w:lang w:val="ru-RU"/>
                            </w:rPr>
                            <m:t>i</m:t>
                          </m:r>
                        </m:e>
                      </m:d>
                    </m:e>
                  </m:func>
                  <m:r>
                    <w:rPr>
                      <w:rFonts w:ascii="Cambria Math" w:hAnsi="Cambria Math"/>
                      <w:lang w:val="ru-RU"/>
                    </w:rPr>
                    <m:t xml:space="preserve">                                                           </m:t>
                  </m:r>
                </m:e>
              </m:mr>
            </m:m>
          </m:e>
        </m:d>
      </m:oMath>
      <w:r w:rsidRPr="008552D2">
        <w:rPr>
          <w:lang w:val="ru-RU"/>
        </w:rPr>
        <w:t>.</w:t>
      </w:r>
      <w:r w:rsidRPr="008552D2">
        <w:rPr>
          <w:rFonts w:ascii="Arial" w:hAnsi="Arial"/>
          <w:lang w:val="ru-RU"/>
        </w:rPr>
        <w:tab/>
      </w:r>
      <w:r w:rsidRPr="008552D2">
        <w:rPr>
          <w:lang w:val="ru-RU"/>
        </w:rPr>
        <w:t>(26)</w:t>
      </w:r>
    </w:p>
    <w:p w14:paraId="26F078A4" w14:textId="77777777" w:rsidR="008552D2" w:rsidRPr="008552D2" w:rsidRDefault="008552D2" w:rsidP="008552D2">
      <w:pPr>
        <w:pStyle w:val="Equation"/>
        <w:rPr>
          <w:lang w:val="ru-RU"/>
        </w:rPr>
      </w:pPr>
      <w:r w:rsidRPr="008552D2">
        <w:rPr>
          <w:color w:val="000000"/>
          <w:lang w:val="ru-RU"/>
        </w:rPr>
        <w:t>А вектор скорости можно определить следующим образом:</w:t>
      </w:r>
    </w:p>
    <w:p w14:paraId="7250FD9F" w14:textId="004CCBB1" w:rsidR="008552D2" w:rsidRPr="008552D2" w:rsidRDefault="008552D2" w:rsidP="008552D2">
      <w:pPr>
        <w:pStyle w:val="Equation"/>
        <w:jc w:val="right"/>
        <w:rPr>
          <w:lang w:val="ru-RU"/>
        </w:rPr>
      </w:pPr>
      <w:r w:rsidRPr="008552D2">
        <w:rPr>
          <w:lang w:val="ru-RU"/>
        </w:rPr>
        <w:tab/>
      </w:r>
      <m:oMath>
        <m:d>
          <m:dPr>
            <m:begChr m:val="["/>
            <m:endChr m:val="]"/>
            <m:ctrlPr>
              <w:rPr>
                <w:rFonts w:ascii="Cambria Math" w:hAnsi="Cambria Math"/>
                <w:i/>
                <w:lang w:val="ru-RU"/>
              </w:rPr>
            </m:ctrlPr>
          </m:dPr>
          <m:e>
            <m:m>
              <m:mPr>
                <m:mcs>
                  <m:mc>
                    <m:mcPr>
                      <m:count m:val="1"/>
                      <m:mcJc m:val="center"/>
                    </m:mcPr>
                  </m:mc>
                </m:mcs>
                <m:ctrlPr>
                  <w:rPr>
                    <w:rFonts w:ascii="Cambria Math" w:hAnsi="Cambria Math"/>
                    <w:i/>
                    <w:lang w:val="ru-RU"/>
                  </w:rPr>
                </m:ctrlPr>
              </m:mPr>
              <m:mr>
                <m:e>
                  <m:acc>
                    <m:accPr>
                      <m:chr m:val="̇"/>
                      <m:ctrlPr>
                        <w:rPr>
                          <w:rFonts w:ascii="Cambria Math" w:hAnsi="Cambria Math"/>
                          <w:i/>
                          <w:lang w:val="ru-RU"/>
                        </w:rPr>
                      </m:ctrlPr>
                    </m:accPr>
                    <m:e>
                      <m:r>
                        <w:rPr>
                          <w:rFonts w:ascii="Cambria Math" w:hAnsi="Cambria Math"/>
                          <w:lang w:val="ru-RU"/>
                        </w:rPr>
                        <m:t>x</m:t>
                      </m:r>
                    </m:e>
                  </m:acc>
                </m:e>
              </m:mr>
              <m:mr>
                <m:e>
                  <m:acc>
                    <m:accPr>
                      <m:chr m:val="̇"/>
                      <m:ctrlPr>
                        <w:rPr>
                          <w:rFonts w:ascii="Cambria Math" w:hAnsi="Cambria Math"/>
                          <w:i/>
                          <w:lang w:val="ru-RU"/>
                        </w:rPr>
                      </m:ctrlPr>
                    </m:accPr>
                    <m:e>
                      <m:r>
                        <w:rPr>
                          <w:rFonts w:ascii="Cambria Math" w:hAnsi="Cambria Math"/>
                          <w:lang w:val="ru-RU"/>
                        </w:rPr>
                        <m:t>y</m:t>
                      </m:r>
                    </m:e>
                  </m:acc>
                </m:e>
              </m:mr>
              <m:mr>
                <m:e>
                  <m:acc>
                    <m:accPr>
                      <m:chr m:val="̇"/>
                      <m:ctrlPr>
                        <w:rPr>
                          <w:rFonts w:ascii="Cambria Math" w:hAnsi="Cambria Math"/>
                          <w:i/>
                          <w:lang w:val="ru-RU"/>
                        </w:rPr>
                      </m:ctrlPr>
                    </m:accPr>
                    <m:e>
                      <m:r>
                        <w:rPr>
                          <w:rFonts w:ascii="Cambria Math" w:hAnsi="Cambria Math"/>
                          <w:lang w:val="ru-RU"/>
                        </w:rPr>
                        <m:t>z</m:t>
                      </m:r>
                    </m:e>
                  </m:acc>
                </m:e>
              </m:mr>
            </m:m>
          </m:e>
        </m:d>
        <m:r>
          <w:rPr>
            <w:rFonts w:ascii="Cambria Math" w:hAnsi="Cambria Math"/>
            <w:lang w:val="ru-RU"/>
          </w:rPr>
          <m:t>=</m:t>
        </m:r>
        <m:d>
          <m:dPr>
            <m:begChr m:val="["/>
            <m:endChr m:val="]"/>
            <m:ctrlPr>
              <w:rPr>
                <w:rFonts w:ascii="Cambria Math" w:hAnsi="Cambria Math"/>
                <w:i/>
                <w:lang w:val="ru-RU"/>
              </w:rPr>
            </m:ctrlPr>
          </m:dPr>
          <m:e>
            <m:m>
              <m:mPr>
                <m:mcs>
                  <m:mc>
                    <m:mcPr>
                      <m:count m:val="1"/>
                      <m:mcJc m:val="center"/>
                    </m:mcPr>
                  </m:mc>
                </m:mcs>
                <m:ctrlPr>
                  <w:rPr>
                    <w:rFonts w:ascii="Cambria Math" w:hAnsi="Cambria Math"/>
                    <w:i/>
                    <w:lang w:val="ru-RU"/>
                  </w:rPr>
                </m:ctrlPr>
              </m:mPr>
              <m:mr>
                <m:e>
                  <m:f>
                    <m:fPr>
                      <m:ctrlPr>
                        <w:rPr>
                          <w:rFonts w:ascii="Cambria Math" w:hAnsi="Cambria Math"/>
                          <w:lang w:val="ru-RU"/>
                        </w:rPr>
                      </m:ctrlPr>
                    </m:fPr>
                    <m:num>
                      <m:r>
                        <m:rPr>
                          <m:sty m:val="p"/>
                        </m:rPr>
                        <w:rPr>
                          <w:rFonts w:ascii="Cambria Math" w:hAnsi="Cambria Math"/>
                          <w:lang w:val="ru-RU"/>
                        </w:rPr>
                        <m:t>xhe</m:t>
                      </m:r>
                    </m:num>
                    <m:den>
                      <m:r>
                        <m:rPr>
                          <m:sty m:val="p"/>
                        </m:rPr>
                        <w:rPr>
                          <w:rFonts w:ascii="Cambria Math" w:hAnsi="Cambria Math"/>
                          <w:lang w:val="ru-RU"/>
                        </w:rPr>
                        <m:t>Rp</m:t>
                      </m:r>
                    </m:den>
                  </m:f>
                  <m:func>
                    <m:funcPr>
                      <m:ctrlPr>
                        <w:rPr>
                          <w:rFonts w:ascii="Cambria Math" w:hAnsi="Cambria Math"/>
                          <w:lang w:val="ru-RU"/>
                        </w:rPr>
                      </m:ctrlPr>
                    </m:funcPr>
                    <m:fName>
                      <m:r>
                        <m:rPr>
                          <m:sty m:val="p"/>
                        </m:rPr>
                        <w:rPr>
                          <w:rFonts w:ascii="Cambria Math" w:hAnsi="Cambria Math"/>
                          <w:lang w:val="ru-RU"/>
                        </w:rPr>
                        <m:t>sin</m:t>
                      </m:r>
                    </m:fName>
                    <m:e>
                      <m:d>
                        <m:dPr>
                          <m:ctrlPr>
                            <w:rPr>
                              <w:rFonts w:ascii="Cambria Math" w:hAnsi="Cambria Math"/>
                              <w:lang w:val="ru-RU"/>
                            </w:rPr>
                          </m:ctrlPr>
                        </m:dPr>
                        <m:e>
                          <m:r>
                            <m:rPr>
                              <m:sty m:val="p"/>
                            </m:rPr>
                            <w:rPr>
                              <w:rFonts w:ascii="Cambria Math" w:hAnsi="Cambria Math"/>
                              <w:lang w:val="ru-RU"/>
                            </w:rPr>
                            <m:t>ν</m:t>
                          </m:r>
                        </m:e>
                      </m:d>
                      <m:r>
                        <m:rPr>
                          <m:sty m:val="p"/>
                        </m:rPr>
                        <w:rPr>
                          <w:rFonts w:ascii="Cambria Math" w:hAnsi="Cambria Math"/>
                          <w:lang w:val="ru-RU"/>
                        </w:rPr>
                        <m:t>-</m:t>
                      </m:r>
                      <m:f>
                        <m:fPr>
                          <m:ctrlPr>
                            <w:rPr>
                              <w:rFonts w:ascii="Cambria Math" w:hAnsi="Cambria Math"/>
                              <w:lang w:val="ru-RU"/>
                            </w:rPr>
                          </m:ctrlPr>
                        </m:fPr>
                        <m:num>
                          <m:r>
                            <m:rPr>
                              <m:sty m:val="p"/>
                            </m:rPr>
                            <w:rPr>
                              <w:rFonts w:ascii="Cambria Math" w:hAnsi="Cambria Math"/>
                              <w:lang w:val="ru-RU"/>
                            </w:rPr>
                            <m:t>h</m:t>
                          </m:r>
                        </m:num>
                        <m:den>
                          <m:r>
                            <m:rPr>
                              <m:sty m:val="p"/>
                            </m:rPr>
                            <w:rPr>
                              <w:rFonts w:ascii="Cambria Math" w:hAnsi="Cambria Math"/>
                              <w:lang w:val="ru-RU"/>
                            </w:rPr>
                            <m:t>R</m:t>
                          </m:r>
                        </m:den>
                      </m:f>
                      <m:d>
                        <m:dPr>
                          <m:ctrlPr>
                            <w:rPr>
                              <w:rFonts w:ascii="Cambria Math" w:hAnsi="Cambria Math"/>
                              <w:lang w:val="ru-RU"/>
                            </w:rPr>
                          </m:ctrlPr>
                        </m:dPr>
                        <m:e>
                          <m:func>
                            <m:funcPr>
                              <m:ctrlPr>
                                <w:rPr>
                                  <w:rFonts w:ascii="Cambria Math" w:hAnsi="Cambria Math"/>
                                  <w:lang w:val="ru-RU"/>
                                </w:rPr>
                              </m:ctrlPr>
                            </m:funcPr>
                            <m:fName>
                              <m:r>
                                <m:rPr>
                                  <m:sty m:val="p"/>
                                </m:rPr>
                                <w:rPr>
                                  <w:rFonts w:ascii="Cambria Math" w:hAnsi="Cambria Math"/>
                                  <w:lang w:val="ru-RU"/>
                                </w:rPr>
                                <m:t>cos</m:t>
                              </m:r>
                            </m:fName>
                            <m:e>
                              <m:d>
                                <m:dPr>
                                  <m:ctrlPr>
                                    <w:rPr>
                                      <w:rFonts w:ascii="Cambria Math" w:hAnsi="Cambria Math"/>
                                      <w:lang w:val="ru-RU"/>
                                    </w:rPr>
                                  </m:ctrlPr>
                                </m:dPr>
                                <m:e>
                                  <m:r>
                                    <m:rPr>
                                      <m:sty m:val="p"/>
                                    </m:rPr>
                                    <w:rPr>
                                      <w:rFonts w:ascii="Cambria Math" w:hAnsi="Cambria Math"/>
                                      <w:lang w:val="ru-RU"/>
                                    </w:rPr>
                                    <m:t>Ω</m:t>
                                  </m:r>
                                </m:e>
                              </m:d>
                              <m:func>
                                <m:funcPr>
                                  <m:ctrlPr>
                                    <w:rPr>
                                      <w:rFonts w:ascii="Cambria Math" w:hAnsi="Cambria Math"/>
                                      <w:lang w:val="ru-RU"/>
                                    </w:rPr>
                                  </m:ctrlPr>
                                </m:funcPr>
                                <m:fName>
                                  <m:r>
                                    <m:rPr>
                                      <m:sty m:val="p"/>
                                    </m:rPr>
                                    <w:rPr>
                                      <w:rFonts w:ascii="Cambria Math" w:hAnsi="Cambria Math"/>
                                      <w:lang w:val="ru-RU"/>
                                    </w:rPr>
                                    <m:t>sin</m:t>
                                  </m:r>
                                </m:fName>
                                <m:e>
                                  <m:d>
                                    <m:dPr>
                                      <m:ctrlPr>
                                        <w:rPr>
                                          <w:rFonts w:ascii="Cambria Math" w:hAnsi="Cambria Math"/>
                                          <w:lang w:val="ru-RU"/>
                                        </w:rPr>
                                      </m:ctrlPr>
                                    </m:dPr>
                                    <m:e>
                                      <m:r>
                                        <m:rPr>
                                          <m:sty m:val="p"/>
                                        </m:rPr>
                                        <w:rPr>
                                          <w:rFonts w:ascii="Cambria Math" w:hAnsi="Cambria Math"/>
                                          <w:lang w:val="ru-RU"/>
                                        </w:rPr>
                                        <m:t>ω+ν</m:t>
                                      </m:r>
                                    </m:e>
                                  </m:d>
                                  <m:r>
                                    <m:rPr>
                                      <m:sty m:val="p"/>
                                    </m:rPr>
                                    <w:rPr>
                                      <w:rFonts w:ascii="Cambria Math" w:hAnsi="Cambria Math"/>
                                      <w:lang w:val="ru-RU"/>
                                    </w:rPr>
                                    <m:t>+</m:t>
                                  </m:r>
                                  <m:func>
                                    <m:funcPr>
                                      <m:ctrlPr>
                                        <w:rPr>
                                          <w:rFonts w:ascii="Cambria Math" w:hAnsi="Cambria Math"/>
                                          <w:lang w:val="ru-RU"/>
                                        </w:rPr>
                                      </m:ctrlPr>
                                    </m:funcPr>
                                    <m:fName>
                                      <m:r>
                                        <m:rPr>
                                          <m:sty m:val="p"/>
                                        </m:rPr>
                                        <w:rPr>
                                          <w:rFonts w:ascii="Cambria Math" w:hAnsi="Cambria Math"/>
                                          <w:lang w:val="ru-RU"/>
                                        </w:rPr>
                                        <m:t>sin</m:t>
                                      </m:r>
                                    </m:fName>
                                    <m:e>
                                      <m:d>
                                        <m:dPr>
                                          <m:ctrlPr>
                                            <w:rPr>
                                              <w:rFonts w:ascii="Cambria Math" w:hAnsi="Cambria Math"/>
                                              <w:lang w:val="ru-RU"/>
                                            </w:rPr>
                                          </m:ctrlPr>
                                        </m:dPr>
                                        <m:e>
                                          <m:r>
                                            <m:rPr>
                                              <m:sty m:val="p"/>
                                            </m:rPr>
                                            <w:rPr>
                                              <w:rFonts w:ascii="Cambria Math" w:hAnsi="Cambria Math"/>
                                              <w:lang w:val="ru-RU"/>
                                            </w:rPr>
                                            <m:t>Ω</m:t>
                                          </m:r>
                                        </m:e>
                                      </m:d>
                                      <m:func>
                                        <m:funcPr>
                                          <m:ctrlPr>
                                            <w:rPr>
                                              <w:rFonts w:ascii="Cambria Math" w:hAnsi="Cambria Math"/>
                                              <w:lang w:val="ru-RU"/>
                                            </w:rPr>
                                          </m:ctrlPr>
                                        </m:funcPr>
                                        <m:fName>
                                          <m:r>
                                            <m:rPr>
                                              <m:sty m:val="p"/>
                                            </m:rPr>
                                            <w:rPr>
                                              <w:rFonts w:ascii="Cambria Math" w:hAnsi="Cambria Math"/>
                                              <w:lang w:val="ru-RU"/>
                                            </w:rPr>
                                            <m:t>cos</m:t>
                                          </m:r>
                                        </m:fName>
                                        <m:e>
                                          <m:d>
                                            <m:dPr>
                                              <m:ctrlPr>
                                                <w:rPr>
                                                  <w:rFonts w:ascii="Cambria Math" w:hAnsi="Cambria Math"/>
                                                  <w:lang w:val="ru-RU"/>
                                                </w:rPr>
                                              </m:ctrlPr>
                                            </m:dPr>
                                            <m:e>
                                              <m:r>
                                                <m:rPr>
                                                  <m:sty m:val="p"/>
                                                </m:rPr>
                                                <w:rPr>
                                                  <w:rFonts w:ascii="Cambria Math" w:hAnsi="Cambria Math"/>
                                                  <w:lang w:val="ru-RU"/>
                                                </w:rPr>
                                                <m:t>ω+ν</m:t>
                                              </m:r>
                                            </m:e>
                                          </m:d>
                                          <m:r>
                                            <m:rPr>
                                              <m:sty m:val="p"/>
                                            </m:rPr>
                                            <w:rPr>
                                              <w:rFonts w:ascii="Cambria Math" w:hAnsi="Cambria Math"/>
                                              <w:lang w:val="ru-RU"/>
                                            </w:rPr>
                                            <m:t>cos⁡</m:t>
                                          </m:r>
                                          <m:d>
                                            <m:dPr>
                                              <m:ctrlPr>
                                                <w:rPr>
                                                  <w:rFonts w:ascii="Cambria Math" w:hAnsi="Cambria Math"/>
                                                  <w:lang w:val="ru-RU"/>
                                                </w:rPr>
                                              </m:ctrlPr>
                                            </m:dPr>
                                            <m:e>
                                              <m:r>
                                                <m:rPr>
                                                  <m:sty m:val="p"/>
                                                </m:rPr>
                                                <w:rPr>
                                                  <w:rFonts w:ascii="Cambria Math" w:hAnsi="Cambria Math"/>
                                                  <w:lang w:val="ru-RU"/>
                                                </w:rPr>
                                                <m:t>i</m:t>
                                              </m:r>
                                            </m:e>
                                          </m:d>
                                        </m:e>
                                      </m:func>
                                    </m:e>
                                  </m:func>
                                </m:e>
                              </m:func>
                            </m:e>
                          </m:func>
                        </m:e>
                      </m:d>
                    </m:e>
                  </m:func>
                </m:e>
              </m:mr>
              <m:mr>
                <m:e>
                  <m:f>
                    <m:fPr>
                      <m:ctrlPr>
                        <w:rPr>
                          <w:rFonts w:ascii="Cambria Math" w:hAnsi="Cambria Math"/>
                          <w:lang w:val="ru-RU"/>
                        </w:rPr>
                      </m:ctrlPr>
                    </m:fPr>
                    <m:num>
                      <m:r>
                        <m:rPr>
                          <m:sty m:val="p"/>
                        </m:rPr>
                        <w:rPr>
                          <w:rFonts w:ascii="Cambria Math" w:hAnsi="Cambria Math"/>
                          <w:lang w:val="ru-RU"/>
                        </w:rPr>
                        <m:t>yhe</m:t>
                      </m:r>
                    </m:num>
                    <m:den>
                      <m:r>
                        <m:rPr>
                          <m:sty m:val="p"/>
                        </m:rPr>
                        <w:rPr>
                          <w:rFonts w:ascii="Cambria Math" w:hAnsi="Cambria Math"/>
                          <w:lang w:val="ru-RU"/>
                        </w:rPr>
                        <m:t>Rp</m:t>
                      </m:r>
                    </m:den>
                  </m:f>
                  <m:func>
                    <m:funcPr>
                      <m:ctrlPr>
                        <w:rPr>
                          <w:rFonts w:ascii="Cambria Math" w:hAnsi="Cambria Math"/>
                          <w:lang w:val="ru-RU"/>
                        </w:rPr>
                      </m:ctrlPr>
                    </m:funcPr>
                    <m:fName>
                      <m:r>
                        <m:rPr>
                          <m:sty m:val="p"/>
                        </m:rPr>
                        <w:rPr>
                          <w:rFonts w:ascii="Cambria Math" w:hAnsi="Cambria Math"/>
                          <w:lang w:val="ru-RU"/>
                        </w:rPr>
                        <m:t>sin</m:t>
                      </m:r>
                    </m:fName>
                    <m:e>
                      <m:d>
                        <m:dPr>
                          <m:ctrlPr>
                            <w:rPr>
                              <w:rFonts w:ascii="Cambria Math" w:hAnsi="Cambria Math"/>
                              <w:lang w:val="ru-RU"/>
                            </w:rPr>
                          </m:ctrlPr>
                        </m:dPr>
                        <m:e>
                          <m:r>
                            <m:rPr>
                              <m:sty m:val="p"/>
                            </m:rPr>
                            <w:rPr>
                              <w:rFonts w:ascii="Cambria Math" w:hAnsi="Cambria Math"/>
                              <w:lang w:val="ru-RU"/>
                            </w:rPr>
                            <m:t>ν</m:t>
                          </m:r>
                        </m:e>
                      </m:d>
                      <m:r>
                        <m:rPr>
                          <m:sty m:val="p"/>
                        </m:rPr>
                        <w:rPr>
                          <w:rFonts w:ascii="Cambria Math" w:hAnsi="Cambria Math"/>
                          <w:lang w:val="ru-RU"/>
                        </w:rPr>
                        <m:t>-</m:t>
                      </m:r>
                      <m:f>
                        <m:fPr>
                          <m:ctrlPr>
                            <w:rPr>
                              <w:rFonts w:ascii="Cambria Math" w:hAnsi="Cambria Math"/>
                              <w:lang w:val="ru-RU"/>
                            </w:rPr>
                          </m:ctrlPr>
                        </m:fPr>
                        <m:num>
                          <m:r>
                            <m:rPr>
                              <m:sty m:val="p"/>
                            </m:rPr>
                            <w:rPr>
                              <w:rFonts w:ascii="Cambria Math" w:hAnsi="Cambria Math"/>
                              <w:lang w:val="ru-RU"/>
                            </w:rPr>
                            <m:t>h</m:t>
                          </m:r>
                        </m:num>
                        <m:den>
                          <m:r>
                            <m:rPr>
                              <m:sty m:val="p"/>
                            </m:rPr>
                            <w:rPr>
                              <w:rFonts w:ascii="Cambria Math" w:hAnsi="Cambria Math"/>
                              <w:lang w:val="ru-RU"/>
                            </w:rPr>
                            <m:t>R</m:t>
                          </m:r>
                        </m:den>
                      </m:f>
                      <m:d>
                        <m:dPr>
                          <m:ctrlPr>
                            <w:rPr>
                              <w:rFonts w:ascii="Cambria Math" w:hAnsi="Cambria Math"/>
                              <w:lang w:val="ru-RU"/>
                            </w:rPr>
                          </m:ctrlPr>
                        </m:dPr>
                        <m:e>
                          <m:func>
                            <m:funcPr>
                              <m:ctrlPr>
                                <w:rPr>
                                  <w:rFonts w:ascii="Cambria Math" w:hAnsi="Cambria Math"/>
                                  <w:lang w:val="ru-RU"/>
                                </w:rPr>
                              </m:ctrlPr>
                            </m:funcPr>
                            <m:fName>
                              <m:r>
                                <m:rPr>
                                  <m:sty m:val="p"/>
                                </m:rPr>
                                <w:rPr>
                                  <w:rFonts w:ascii="Cambria Math" w:hAnsi="Cambria Math"/>
                                  <w:lang w:val="ru-RU"/>
                                </w:rPr>
                                <m:t>sin</m:t>
                              </m:r>
                            </m:fName>
                            <m:e>
                              <m:d>
                                <m:dPr>
                                  <m:ctrlPr>
                                    <w:rPr>
                                      <w:rFonts w:ascii="Cambria Math" w:hAnsi="Cambria Math"/>
                                      <w:lang w:val="ru-RU"/>
                                    </w:rPr>
                                  </m:ctrlPr>
                                </m:dPr>
                                <m:e>
                                  <m:r>
                                    <m:rPr>
                                      <m:sty m:val="p"/>
                                    </m:rPr>
                                    <w:rPr>
                                      <w:rFonts w:ascii="Cambria Math" w:hAnsi="Cambria Math"/>
                                      <w:lang w:val="ru-RU"/>
                                    </w:rPr>
                                    <m:t>Ω</m:t>
                                  </m:r>
                                </m:e>
                              </m:d>
                              <m:func>
                                <m:funcPr>
                                  <m:ctrlPr>
                                    <w:rPr>
                                      <w:rFonts w:ascii="Cambria Math" w:hAnsi="Cambria Math"/>
                                      <w:lang w:val="ru-RU"/>
                                    </w:rPr>
                                  </m:ctrlPr>
                                </m:funcPr>
                                <m:fName>
                                  <m:r>
                                    <m:rPr>
                                      <m:sty m:val="p"/>
                                    </m:rPr>
                                    <w:rPr>
                                      <w:rFonts w:ascii="Cambria Math" w:hAnsi="Cambria Math"/>
                                      <w:lang w:val="ru-RU"/>
                                    </w:rPr>
                                    <m:t>sin</m:t>
                                  </m:r>
                                </m:fName>
                                <m:e>
                                  <m:d>
                                    <m:dPr>
                                      <m:ctrlPr>
                                        <w:rPr>
                                          <w:rFonts w:ascii="Cambria Math" w:hAnsi="Cambria Math"/>
                                          <w:lang w:val="ru-RU"/>
                                        </w:rPr>
                                      </m:ctrlPr>
                                    </m:dPr>
                                    <m:e>
                                      <m:r>
                                        <m:rPr>
                                          <m:sty m:val="p"/>
                                        </m:rPr>
                                        <w:rPr>
                                          <w:rFonts w:ascii="Cambria Math" w:hAnsi="Cambria Math"/>
                                          <w:lang w:val="ru-RU"/>
                                        </w:rPr>
                                        <m:t>ω+ν</m:t>
                                      </m:r>
                                    </m:e>
                                  </m:d>
                                  <m:r>
                                    <m:rPr>
                                      <m:sty m:val="p"/>
                                    </m:rPr>
                                    <w:rPr>
                                      <w:rFonts w:ascii="Cambria Math" w:hAnsi="Cambria Math"/>
                                      <w:lang w:val="ru-RU"/>
                                    </w:rPr>
                                    <m:t>-</m:t>
                                  </m:r>
                                  <m:func>
                                    <m:funcPr>
                                      <m:ctrlPr>
                                        <w:rPr>
                                          <w:rFonts w:ascii="Cambria Math" w:hAnsi="Cambria Math"/>
                                          <w:lang w:val="ru-RU"/>
                                        </w:rPr>
                                      </m:ctrlPr>
                                    </m:funcPr>
                                    <m:fName>
                                      <m:r>
                                        <m:rPr>
                                          <m:sty m:val="p"/>
                                        </m:rPr>
                                        <w:rPr>
                                          <w:rFonts w:ascii="Cambria Math" w:hAnsi="Cambria Math"/>
                                          <w:lang w:val="ru-RU"/>
                                        </w:rPr>
                                        <m:t>cos</m:t>
                                      </m:r>
                                    </m:fName>
                                    <m:e>
                                      <m:d>
                                        <m:dPr>
                                          <m:ctrlPr>
                                            <w:rPr>
                                              <w:rFonts w:ascii="Cambria Math" w:hAnsi="Cambria Math"/>
                                              <w:lang w:val="ru-RU"/>
                                            </w:rPr>
                                          </m:ctrlPr>
                                        </m:dPr>
                                        <m:e>
                                          <m:r>
                                            <m:rPr>
                                              <m:sty m:val="p"/>
                                            </m:rPr>
                                            <w:rPr>
                                              <w:rFonts w:ascii="Cambria Math" w:hAnsi="Cambria Math"/>
                                              <w:lang w:val="ru-RU"/>
                                            </w:rPr>
                                            <m:t>Ω</m:t>
                                          </m:r>
                                        </m:e>
                                      </m:d>
                                      <m:func>
                                        <m:funcPr>
                                          <m:ctrlPr>
                                            <w:rPr>
                                              <w:rFonts w:ascii="Cambria Math" w:hAnsi="Cambria Math"/>
                                              <w:lang w:val="ru-RU"/>
                                            </w:rPr>
                                          </m:ctrlPr>
                                        </m:funcPr>
                                        <m:fName>
                                          <m:r>
                                            <m:rPr>
                                              <m:sty m:val="p"/>
                                            </m:rPr>
                                            <w:rPr>
                                              <w:rFonts w:ascii="Cambria Math" w:hAnsi="Cambria Math"/>
                                              <w:lang w:val="ru-RU"/>
                                            </w:rPr>
                                            <m:t>cos</m:t>
                                          </m:r>
                                        </m:fName>
                                        <m:e>
                                          <m:d>
                                            <m:dPr>
                                              <m:ctrlPr>
                                                <w:rPr>
                                                  <w:rFonts w:ascii="Cambria Math" w:hAnsi="Cambria Math"/>
                                                  <w:lang w:val="ru-RU"/>
                                                </w:rPr>
                                              </m:ctrlPr>
                                            </m:dPr>
                                            <m:e>
                                              <m:r>
                                                <m:rPr>
                                                  <m:sty m:val="p"/>
                                                </m:rPr>
                                                <w:rPr>
                                                  <w:rFonts w:ascii="Cambria Math" w:hAnsi="Cambria Math"/>
                                                  <w:lang w:val="ru-RU"/>
                                                </w:rPr>
                                                <m:t>ω+ν</m:t>
                                              </m:r>
                                            </m:e>
                                          </m:d>
                                          <m:r>
                                            <m:rPr>
                                              <m:sty m:val="p"/>
                                            </m:rPr>
                                            <w:rPr>
                                              <w:rFonts w:ascii="Cambria Math" w:hAnsi="Cambria Math"/>
                                              <w:lang w:val="ru-RU"/>
                                            </w:rPr>
                                            <m:t>cos⁡</m:t>
                                          </m:r>
                                          <m:d>
                                            <m:dPr>
                                              <m:ctrlPr>
                                                <w:rPr>
                                                  <w:rFonts w:ascii="Cambria Math" w:hAnsi="Cambria Math"/>
                                                  <w:lang w:val="ru-RU"/>
                                                </w:rPr>
                                              </m:ctrlPr>
                                            </m:dPr>
                                            <m:e>
                                              <m:r>
                                                <m:rPr>
                                                  <m:sty m:val="p"/>
                                                </m:rPr>
                                                <w:rPr>
                                                  <w:rFonts w:ascii="Cambria Math" w:hAnsi="Cambria Math"/>
                                                  <w:lang w:val="ru-RU"/>
                                                </w:rPr>
                                                <m:t>i</m:t>
                                              </m:r>
                                            </m:e>
                                          </m:d>
                                        </m:e>
                                      </m:func>
                                    </m:e>
                                  </m:func>
                                </m:e>
                              </m:func>
                            </m:e>
                          </m:func>
                        </m:e>
                      </m:d>
                    </m:e>
                  </m:func>
                </m:e>
              </m:mr>
              <m:mr>
                <m:e>
                  <m:f>
                    <m:fPr>
                      <m:ctrlPr>
                        <w:rPr>
                          <w:rFonts w:ascii="Cambria Math" w:hAnsi="Cambria Math"/>
                          <w:lang w:val="ru-RU"/>
                        </w:rPr>
                      </m:ctrlPr>
                    </m:fPr>
                    <m:num>
                      <m:r>
                        <m:rPr>
                          <m:sty m:val="p"/>
                        </m:rPr>
                        <w:rPr>
                          <w:rFonts w:ascii="Cambria Math" w:hAnsi="Cambria Math"/>
                          <w:lang w:val="ru-RU"/>
                        </w:rPr>
                        <m:t>zhe</m:t>
                      </m:r>
                    </m:num>
                    <m:den>
                      <m:r>
                        <m:rPr>
                          <m:sty m:val="p"/>
                        </m:rPr>
                        <w:rPr>
                          <w:rFonts w:ascii="Cambria Math" w:hAnsi="Cambria Math"/>
                          <w:lang w:val="ru-RU"/>
                        </w:rPr>
                        <m:t>Rp</m:t>
                      </m:r>
                    </m:den>
                  </m:f>
                  <m:func>
                    <m:funcPr>
                      <m:ctrlPr>
                        <w:rPr>
                          <w:rFonts w:ascii="Cambria Math" w:hAnsi="Cambria Math"/>
                          <w:lang w:val="ru-RU"/>
                        </w:rPr>
                      </m:ctrlPr>
                    </m:funcPr>
                    <m:fName>
                      <m:r>
                        <m:rPr>
                          <m:sty m:val="p"/>
                        </m:rPr>
                        <w:rPr>
                          <w:rFonts w:ascii="Cambria Math" w:hAnsi="Cambria Math"/>
                          <w:lang w:val="ru-RU"/>
                        </w:rPr>
                        <m:t>sin</m:t>
                      </m:r>
                    </m:fName>
                    <m:e>
                      <m:d>
                        <m:dPr>
                          <m:ctrlPr>
                            <w:rPr>
                              <w:rFonts w:ascii="Cambria Math" w:hAnsi="Cambria Math"/>
                              <w:lang w:val="ru-RU"/>
                            </w:rPr>
                          </m:ctrlPr>
                        </m:dPr>
                        <m:e>
                          <m:r>
                            <m:rPr>
                              <m:sty m:val="p"/>
                            </m:rPr>
                            <w:rPr>
                              <w:rFonts w:ascii="Cambria Math" w:hAnsi="Cambria Math"/>
                              <w:lang w:val="ru-RU"/>
                            </w:rPr>
                            <m:t>ν</m:t>
                          </m:r>
                        </m:e>
                      </m:d>
                      <m:r>
                        <m:rPr>
                          <m:sty m:val="p"/>
                        </m:rPr>
                        <w:rPr>
                          <w:rFonts w:ascii="Cambria Math" w:hAnsi="Cambria Math"/>
                          <w:lang w:val="ru-RU"/>
                        </w:rPr>
                        <m:t>+</m:t>
                      </m:r>
                      <m:f>
                        <m:fPr>
                          <m:ctrlPr>
                            <w:rPr>
                              <w:rFonts w:ascii="Cambria Math" w:hAnsi="Cambria Math"/>
                              <w:lang w:val="ru-RU"/>
                            </w:rPr>
                          </m:ctrlPr>
                        </m:fPr>
                        <m:num>
                          <m:r>
                            <m:rPr>
                              <m:sty m:val="p"/>
                            </m:rPr>
                            <w:rPr>
                              <w:rFonts w:ascii="Cambria Math" w:hAnsi="Cambria Math"/>
                              <w:lang w:val="ru-RU"/>
                            </w:rPr>
                            <m:t>h</m:t>
                          </m:r>
                        </m:num>
                        <m:den>
                          <m:r>
                            <m:rPr>
                              <m:sty m:val="p"/>
                            </m:rPr>
                            <w:rPr>
                              <w:rFonts w:ascii="Cambria Math" w:hAnsi="Cambria Math"/>
                              <w:lang w:val="ru-RU"/>
                            </w:rPr>
                            <m:t>R</m:t>
                          </m:r>
                        </m:den>
                      </m:f>
                      <m:func>
                        <m:funcPr>
                          <m:ctrlPr>
                            <w:rPr>
                              <w:rFonts w:ascii="Cambria Math" w:hAnsi="Cambria Math"/>
                              <w:lang w:val="ru-RU"/>
                            </w:rPr>
                          </m:ctrlPr>
                        </m:funcPr>
                        <m:fName>
                          <m:r>
                            <m:rPr>
                              <m:sty m:val="p"/>
                            </m:rPr>
                            <w:rPr>
                              <w:rFonts w:ascii="Cambria Math" w:hAnsi="Cambria Math"/>
                              <w:lang w:val="ru-RU"/>
                            </w:rPr>
                            <m:t>sin</m:t>
                          </m:r>
                        </m:fName>
                        <m:e>
                          <m:d>
                            <m:dPr>
                              <m:ctrlPr>
                                <w:rPr>
                                  <w:rFonts w:ascii="Cambria Math" w:hAnsi="Cambria Math"/>
                                  <w:lang w:val="ru-RU"/>
                                </w:rPr>
                              </m:ctrlPr>
                            </m:dPr>
                            <m:e>
                              <m:r>
                                <m:rPr>
                                  <m:sty m:val="p"/>
                                </m:rPr>
                                <w:rPr>
                                  <w:rFonts w:ascii="Cambria Math" w:hAnsi="Cambria Math"/>
                                  <w:lang w:val="ru-RU"/>
                                </w:rPr>
                                <m:t>i</m:t>
                              </m:r>
                            </m:e>
                          </m:d>
                          <m:func>
                            <m:funcPr>
                              <m:ctrlPr>
                                <w:rPr>
                                  <w:rFonts w:ascii="Cambria Math" w:hAnsi="Cambria Math"/>
                                  <w:lang w:val="ru-RU"/>
                                </w:rPr>
                              </m:ctrlPr>
                            </m:funcPr>
                            <m:fName>
                              <m:r>
                                <m:rPr>
                                  <m:sty m:val="p"/>
                                </m:rPr>
                                <w:rPr>
                                  <w:rFonts w:ascii="Cambria Math" w:hAnsi="Cambria Math"/>
                                  <w:lang w:val="ru-RU"/>
                                </w:rPr>
                                <m:t>cos</m:t>
                              </m:r>
                            </m:fName>
                            <m:e>
                              <m:d>
                                <m:dPr>
                                  <m:ctrlPr>
                                    <w:rPr>
                                      <w:rFonts w:ascii="Cambria Math" w:hAnsi="Cambria Math"/>
                                      <w:lang w:val="ru-RU"/>
                                    </w:rPr>
                                  </m:ctrlPr>
                                </m:dPr>
                                <m:e>
                                  <m:r>
                                    <m:rPr>
                                      <m:sty m:val="p"/>
                                    </m:rPr>
                                    <w:rPr>
                                      <w:rFonts w:ascii="Cambria Math" w:hAnsi="Cambria Math"/>
                                      <w:lang w:val="ru-RU"/>
                                    </w:rPr>
                                    <m:t>ω+ν</m:t>
                                  </m:r>
                                </m:e>
                              </m:d>
                            </m:e>
                          </m:func>
                        </m:e>
                      </m:func>
                    </m:e>
                  </m:func>
                </m:e>
              </m:mr>
            </m:m>
          </m:e>
        </m:d>
      </m:oMath>
      <w:r>
        <w:rPr>
          <w:lang w:val="ru-RU"/>
        </w:rPr>
        <w:t>;</w:t>
      </w:r>
      <w:r w:rsidRPr="008552D2">
        <w:rPr>
          <w:lang w:val="ru-RU"/>
        </w:rPr>
        <w:tab/>
        <w:t>(27)</w:t>
      </w:r>
    </w:p>
    <w:p w14:paraId="281EB8FF" w14:textId="211EAC16" w:rsidR="008552D2" w:rsidRPr="008552D2" w:rsidRDefault="008552D2" w:rsidP="008552D2">
      <w:pPr>
        <w:pStyle w:val="Equation"/>
        <w:jc w:val="center"/>
        <w:rPr>
          <w:lang w:val="ru-RU"/>
        </w:rPr>
      </w:pPr>
      <m:oMathPara>
        <m:oMath>
          <m:r>
            <w:rPr>
              <w:rFonts w:ascii="Cambria Math" w:hAnsi="Cambria Math"/>
              <w:lang w:val="ru-RU"/>
            </w:rPr>
            <m:t>h=</m:t>
          </m:r>
          <m:rad>
            <m:radPr>
              <m:degHide m:val="1"/>
              <m:ctrlPr>
                <w:rPr>
                  <w:rFonts w:ascii="Cambria Math" w:hAnsi="Cambria Math"/>
                  <w:i/>
                  <w:lang w:val="ru-RU"/>
                </w:rPr>
              </m:ctrlPr>
            </m:radPr>
            <m:deg/>
            <m:e>
              <m:r>
                <m:rPr>
                  <m:sty m:val="p"/>
                </m:rPr>
                <w:rPr>
                  <w:rFonts w:ascii="Cambria Math" w:hAnsi="Cambria Math"/>
                  <w:lang w:val="ru-RU"/>
                </w:rPr>
                <m:t>μ</m:t>
              </m:r>
              <m:r>
                <w:rPr>
                  <w:rFonts w:ascii="Cambria Math" w:hAnsi="Cambria Math"/>
                  <w:lang w:val="ru-RU"/>
                </w:rPr>
                <m:t>p</m:t>
              </m:r>
            </m:e>
          </m:rad>
          <m:r>
            <w:rPr>
              <w:rFonts w:ascii="Cambria Math" w:hAnsi="Cambria Math"/>
              <w:lang w:val="ru-RU"/>
            </w:rPr>
            <m:t>.</m:t>
          </m:r>
        </m:oMath>
      </m:oMathPara>
    </w:p>
    <w:p w14:paraId="3DABC868" w14:textId="7087D80C" w:rsidR="008552D2" w:rsidRPr="008552D2" w:rsidRDefault="008552D2" w:rsidP="008552D2">
      <w:pPr>
        <w:pStyle w:val="Equationlegend"/>
        <w:rPr>
          <w:lang w:val="ru-RU"/>
        </w:rPr>
      </w:pPr>
      <w:r w:rsidRPr="008552D2">
        <w:rPr>
          <w:lang w:val="ru-RU"/>
        </w:rPr>
        <w:tab/>
      </w:r>
      <w:r w:rsidR="007B157D">
        <w:rPr>
          <w:lang w:val="ru-RU"/>
        </w:rPr>
        <w:tab/>
      </w:r>
      <w:r w:rsidRPr="008552D2">
        <w:rPr>
          <w:i/>
          <w:iCs/>
          <w:lang w:val="ru-RU"/>
        </w:rPr>
        <w:t>h</w:t>
      </w:r>
      <w:r w:rsidRPr="00433AC0">
        <w:rPr>
          <w:lang w:val="ru-RU"/>
        </w:rPr>
        <w:t>:</w:t>
      </w:r>
      <w:r w:rsidRPr="008552D2">
        <w:rPr>
          <w:lang w:val="ru-RU"/>
        </w:rPr>
        <w:t xml:space="preserve"> </w:t>
      </w:r>
      <w:r w:rsidR="007B157D">
        <w:rPr>
          <w:lang w:val="ru-RU"/>
        </w:rPr>
        <w:tab/>
      </w:r>
      <w:r w:rsidRPr="008552D2">
        <w:rPr>
          <w:lang w:val="ru-RU"/>
        </w:rPr>
        <w:t>удельный угловой момент</w:t>
      </w:r>
      <w:r w:rsidR="007B157D">
        <w:rPr>
          <w:lang w:val="ru-RU"/>
        </w:rPr>
        <w:t>.</w:t>
      </w:r>
    </w:p>
    <w:p w14:paraId="02341959" w14:textId="77777777" w:rsidR="008552D2" w:rsidRPr="008552D2" w:rsidRDefault="008552D2" w:rsidP="008552D2">
      <w:pPr>
        <w:pStyle w:val="Equation"/>
        <w:rPr>
          <w:lang w:val="ru-RU"/>
        </w:rPr>
      </w:pPr>
      <w:r w:rsidRPr="008552D2">
        <w:rPr>
          <w:color w:val="000000"/>
          <w:lang w:val="ru-RU"/>
        </w:rPr>
        <w:t xml:space="preserve">Компоненты векторов положения и скорости ECF (Earth </w:t>
      </w:r>
      <w:proofErr w:type="spellStart"/>
      <w:r w:rsidRPr="008552D2">
        <w:rPr>
          <w:color w:val="000000"/>
          <w:lang w:val="ru-RU"/>
        </w:rPr>
        <w:t>Centered</w:t>
      </w:r>
      <w:proofErr w:type="spellEnd"/>
      <w:r w:rsidRPr="008552D2">
        <w:rPr>
          <w:color w:val="000000"/>
          <w:lang w:val="ru-RU"/>
        </w:rPr>
        <w:t xml:space="preserve"> </w:t>
      </w:r>
      <w:proofErr w:type="spellStart"/>
      <w:r w:rsidRPr="008552D2">
        <w:rPr>
          <w:color w:val="000000"/>
          <w:lang w:val="ru-RU"/>
        </w:rPr>
        <w:t>and</w:t>
      </w:r>
      <w:proofErr w:type="spellEnd"/>
      <w:r w:rsidRPr="008552D2">
        <w:rPr>
          <w:color w:val="000000"/>
          <w:lang w:val="ru-RU"/>
        </w:rPr>
        <w:t xml:space="preserve"> </w:t>
      </w:r>
      <w:proofErr w:type="spellStart"/>
      <w:r w:rsidRPr="008552D2">
        <w:rPr>
          <w:color w:val="000000"/>
          <w:lang w:val="ru-RU"/>
        </w:rPr>
        <w:t>Fixed</w:t>
      </w:r>
      <w:proofErr w:type="spellEnd"/>
      <w:r w:rsidRPr="008552D2">
        <w:rPr>
          <w:color w:val="000000"/>
          <w:lang w:val="ru-RU"/>
        </w:rPr>
        <w:t xml:space="preserve"> – в геоцентрической системе координат, неподвижной относительно Земли) можно определить следующим образом:</w:t>
      </w:r>
    </w:p>
    <w:p w14:paraId="23BD1D76" w14:textId="6349E302" w:rsidR="008552D2" w:rsidRPr="008552D2" w:rsidRDefault="008552D2" w:rsidP="008552D2">
      <w:pPr>
        <w:pStyle w:val="Equation"/>
        <w:jc w:val="center"/>
        <w:rPr>
          <w:lang w:val="ru-RU"/>
        </w:rPr>
      </w:pPr>
      <w:r w:rsidRPr="008552D2">
        <w:rPr>
          <w:lang w:val="ru-RU"/>
        </w:rPr>
        <w:tab/>
      </w:r>
      <w:r w:rsidRPr="008552D2">
        <w:rPr>
          <w:lang w:val="ru-RU"/>
        </w:rPr>
        <w:tab/>
      </w:r>
      <m:oMath>
        <m:sSub>
          <m:sSubPr>
            <m:ctrlPr>
              <w:rPr>
                <w:rFonts w:ascii="Cambria Math" w:hAnsi="Cambria Math"/>
                <w:i/>
                <w:lang w:val="ru-RU"/>
              </w:rPr>
            </m:ctrlPr>
          </m:sSubPr>
          <m:e>
            <m:d>
              <m:dPr>
                <m:begChr m:val="["/>
                <m:endChr m:val="]"/>
                <m:ctrlPr>
                  <w:rPr>
                    <w:rFonts w:ascii="Cambria Math" w:hAnsi="Cambria Math"/>
                    <w:i/>
                    <w:lang w:val="ru-RU"/>
                  </w:rPr>
                </m:ctrlPr>
              </m:dPr>
              <m:e>
                <m:m>
                  <m:mPr>
                    <m:mcs>
                      <m:mc>
                        <m:mcPr>
                          <m:count m:val="1"/>
                          <m:mcJc m:val="center"/>
                        </m:mcPr>
                      </m:mc>
                    </m:mcs>
                    <m:ctrlPr>
                      <w:rPr>
                        <w:rFonts w:ascii="Cambria Math" w:hAnsi="Cambria Math"/>
                        <w:i/>
                        <w:lang w:val="ru-RU"/>
                      </w:rPr>
                    </m:ctrlPr>
                  </m:mPr>
                  <m:mr>
                    <m:e>
                      <m:r>
                        <w:rPr>
                          <w:rFonts w:ascii="Cambria Math" w:hAnsi="Cambria Math"/>
                          <w:lang w:val="ru-RU"/>
                        </w:rPr>
                        <m:t>x</m:t>
                      </m:r>
                    </m:e>
                  </m:mr>
                  <m:mr>
                    <m:e>
                      <m:r>
                        <w:rPr>
                          <w:rFonts w:ascii="Cambria Math" w:hAnsi="Cambria Math"/>
                          <w:lang w:val="ru-RU"/>
                        </w:rPr>
                        <m:t>y</m:t>
                      </m:r>
                    </m:e>
                  </m:mr>
                  <m:mr>
                    <m:e>
                      <m:r>
                        <w:rPr>
                          <w:rFonts w:ascii="Cambria Math" w:hAnsi="Cambria Math"/>
                          <w:lang w:val="ru-RU"/>
                        </w:rPr>
                        <m:t>z</m:t>
                      </m:r>
                    </m:e>
                  </m:mr>
                </m:m>
              </m:e>
            </m:d>
          </m:e>
          <m:sub>
            <m:r>
              <w:rPr>
                <w:rFonts w:ascii="Cambria Math" w:hAnsi="Cambria Math"/>
                <w:lang w:val="ru-RU"/>
              </w:rPr>
              <m:t>ECF</m:t>
            </m:r>
          </m:sub>
        </m:sSub>
        <m:r>
          <w:rPr>
            <w:rFonts w:ascii="Cambria Math" w:hAnsi="Cambria Math"/>
            <w:lang w:val="ru-RU"/>
          </w:rPr>
          <m:t>=</m:t>
        </m:r>
        <m:d>
          <m:dPr>
            <m:begChr m:val="["/>
            <m:endChr m:val="]"/>
            <m:ctrlPr>
              <w:rPr>
                <w:rFonts w:ascii="Cambria Math" w:hAnsi="Cambria Math"/>
                <w:i/>
                <w:lang w:val="ru-RU"/>
              </w:rPr>
            </m:ctrlPr>
          </m:dPr>
          <m:e>
            <m:r>
              <w:rPr>
                <w:rFonts w:ascii="Cambria Math" w:hAnsi="Cambria Math"/>
                <w:lang w:val="ru-RU"/>
              </w:rPr>
              <m:t>-</m:t>
            </m:r>
            <m:m>
              <m:mPr>
                <m:mcs>
                  <m:mc>
                    <m:mcPr>
                      <m:count m:val="1"/>
                      <m:mcJc m:val="center"/>
                    </m:mcPr>
                  </m:mc>
                </m:mcs>
                <m:ctrlPr>
                  <w:rPr>
                    <w:rFonts w:ascii="Cambria Math" w:hAnsi="Cambria Math"/>
                    <w:i/>
                    <w:lang w:val="ru-RU"/>
                  </w:rPr>
                </m:ctrlPr>
              </m:mPr>
              <m:mr>
                <m:e>
                  <m:r>
                    <w:rPr>
                      <w:rFonts w:ascii="Cambria Math" w:hAnsi="Cambria Math"/>
                      <w:lang w:val="ru-RU"/>
                    </w:rPr>
                    <m:t>x</m:t>
                  </m:r>
                  <m:func>
                    <m:funcPr>
                      <m:ctrlPr>
                        <w:rPr>
                          <w:rFonts w:ascii="Cambria Math" w:hAnsi="Cambria Math"/>
                          <w:i/>
                          <w:lang w:val="ru-RU"/>
                        </w:rPr>
                      </m:ctrlPr>
                    </m:funcPr>
                    <m:fName>
                      <m:r>
                        <m:rPr>
                          <m:sty m:val="p"/>
                        </m:rPr>
                        <w:rPr>
                          <w:rFonts w:ascii="Cambria Math" w:hAnsi="Cambria Math"/>
                          <w:lang w:val="ru-RU"/>
                        </w:rPr>
                        <m:t>cos</m:t>
                      </m:r>
                    </m:fName>
                    <m:e>
                      <m:d>
                        <m:dPr>
                          <m:ctrlPr>
                            <w:rPr>
                              <w:rFonts w:ascii="Cambria Math" w:hAnsi="Cambria Math"/>
                              <w:i/>
                              <w:lang w:val="ru-RU"/>
                            </w:rPr>
                          </m:ctrlPr>
                        </m:dPr>
                        <m:e>
                          <m:r>
                            <m:rPr>
                              <m:sty m:val="p"/>
                            </m:rPr>
                            <w:rPr>
                              <w:rFonts w:ascii="Cambria Math" w:hAnsi="Cambria Math"/>
                              <w:lang w:val="ru-RU"/>
                            </w:rPr>
                            <m:t>θ</m:t>
                          </m:r>
                        </m:e>
                      </m:d>
                    </m:e>
                  </m:func>
                  <m:r>
                    <w:rPr>
                      <w:rFonts w:ascii="Cambria Math" w:hAnsi="Cambria Math"/>
                      <w:lang w:val="ru-RU"/>
                    </w:rPr>
                    <m:t>+y</m:t>
                  </m:r>
                  <m:func>
                    <m:funcPr>
                      <m:ctrlPr>
                        <w:rPr>
                          <w:rFonts w:ascii="Cambria Math" w:hAnsi="Cambria Math"/>
                          <w:i/>
                          <w:lang w:val="ru-RU"/>
                        </w:rPr>
                      </m:ctrlPr>
                    </m:funcPr>
                    <m:fName>
                      <m:r>
                        <m:rPr>
                          <m:sty m:val="p"/>
                        </m:rPr>
                        <w:rPr>
                          <w:rFonts w:ascii="Cambria Math" w:hAnsi="Cambria Math"/>
                          <w:lang w:val="ru-RU"/>
                        </w:rPr>
                        <m:t>sin</m:t>
                      </m:r>
                    </m:fName>
                    <m:e>
                      <m:d>
                        <m:dPr>
                          <m:ctrlPr>
                            <w:rPr>
                              <w:rFonts w:ascii="Cambria Math" w:hAnsi="Cambria Math"/>
                              <w:i/>
                              <w:lang w:val="ru-RU"/>
                            </w:rPr>
                          </m:ctrlPr>
                        </m:dPr>
                        <m:e>
                          <m:r>
                            <m:rPr>
                              <m:sty m:val="p"/>
                            </m:rPr>
                            <w:rPr>
                              <w:rFonts w:ascii="Cambria Math" w:hAnsi="Cambria Math"/>
                              <w:lang w:val="ru-RU"/>
                            </w:rPr>
                            <m:t>θ</m:t>
                          </m:r>
                        </m:e>
                      </m:d>
                    </m:e>
                  </m:func>
                </m:e>
              </m:mr>
              <m:mr>
                <m:e>
                  <m:r>
                    <w:rPr>
                      <w:rFonts w:ascii="Cambria Math" w:hAnsi="Cambria Math"/>
                      <w:lang w:val="ru-RU"/>
                    </w:rPr>
                    <m:t>x</m:t>
                  </m:r>
                  <m:func>
                    <m:funcPr>
                      <m:ctrlPr>
                        <w:rPr>
                          <w:rFonts w:ascii="Cambria Math" w:hAnsi="Cambria Math"/>
                          <w:i/>
                          <w:lang w:val="ru-RU"/>
                        </w:rPr>
                      </m:ctrlPr>
                    </m:funcPr>
                    <m:fName>
                      <m:r>
                        <m:rPr>
                          <m:sty m:val="p"/>
                        </m:rPr>
                        <w:rPr>
                          <w:rFonts w:ascii="Cambria Math" w:hAnsi="Cambria Math"/>
                          <w:lang w:val="ru-RU"/>
                        </w:rPr>
                        <m:t>sin</m:t>
                      </m:r>
                    </m:fName>
                    <m:e>
                      <m:d>
                        <m:dPr>
                          <m:ctrlPr>
                            <w:rPr>
                              <w:rFonts w:ascii="Cambria Math" w:hAnsi="Cambria Math"/>
                              <w:i/>
                              <w:lang w:val="ru-RU"/>
                            </w:rPr>
                          </m:ctrlPr>
                        </m:dPr>
                        <m:e>
                          <m:r>
                            <m:rPr>
                              <m:sty m:val="p"/>
                            </m:rPr>
                            <w:rPr>
                              <w:rFonts w:ascii="Cambria Math" w:hAnsi="Cambria Math"/>
                              <w:lang w:val="ru-RU"/>
                            </w:rPr>
                            <m:t>θ</m:t>
                          </m:r>
                        </m:e>
                      </m:d>
                    </m:e>
                  </m:func>
                  <m:r>
                    <w:rPr>
                      <w:rFonts w:ascii="Cambria Math" w:hAnsi="Cambria Math"/>
                      <w:lang w:val="ru-RU"/>
                    </w:rPr>
                    <m:t>+y</m:t>
                  </m:r>
                  <m:func>
                    <m:funcPr>
                      <m:ctrlPr>
                        <w:rPr>
                          <w:rFonts w:ascii="Cambria Math" w:hAnsi="Cambria Math"/>
                          <w:i/>
                          <w:lang w:val="ru-RU"/>
                        </w:rPr>
                      </m:ctrlPr>
                    </m:funcPr>
                    <m:fName>
                      <m:r>
                        <m:rPr>
                          <m:sty m:val="p"/>
                        </m:rPr>
                        <w:rPr>
                          <w:rFonts w:ascii="Cambria Math" w:hAnsi="Cambria Math"/>
                          <w:lang w:val="ru-RU"/>
                        </w:rPr>
                        <m:t>cos</m:t>
                      </m:r>
                    </m:fName>
                    <m:e>
                      <m:d>
                        <m:dPr>
                          <m:ctrlPr>
                            <w:rPr>
                              <w:rFonts w:ascii="Cambria Math" w:hAnsi="Cambria Math"/>
                              <w:i/>
                              <w:lang w:val="ru-RU"/>
                            </w:rPr>
                          </m:ctrlPr>
                        </m:dPr>
                        <m:e>
                          <m:r>
                            <m:rPr>
                              <m:sty m:val="p"/>
                            </m:rPr>
                            <w:rPr>
                              <w:rFonts w:ascii="Cambria Math" w:hAnsi="Cambria Math"/>
                              <w:lang w:val="ru-RU"/>
                            </w:rPr>
                            <m:t>θ</m:t>
                          </m:r>
                        </m:e>
                      </m:d>
                    </m:e>
                  </m:func>
                </m:e>
              </m:mr>
              <m:mr>
                <m:e>
                  <m:r>
                    <w:rPr>
                      <w:rFonts w:ascii="Cambria Math" w:hAnsi="Cambria Math"/>
                      <w:lang w:val="ru-RU"/>
                    </w:rPr>
                    <m:t>z</m:t>
                  </m:r>
                </m:e>
              </m:mr>
            </m:m>
          </m:e>
        </m:d>
      </m:oMath>
      <w:r>
        <w:rPr>
          <w:lang w:val="ru-RU"/>
        </w:rPr>
        <w:t>;</w:t>
      </w:r>
      <w:r w:rsidRPr="008552D2">
        <w:rPr>
          <w:lang w:val="ru-RU"/>
        </w:rPr>
        <w:tab/>
        <w:t>(28)</w:t>
      </w:r>
    </w:p>
    <w:p w14:paraId="291FFF34" w14:textId="77777777" w:rsidR="008552D2" w:rsidRPr="008552D2" w:rsidRDefault="008552D2" w:rsidP="008552D2">
      <w:pPr>
        <w:pStyle w:val="Equation"/>
        <w:jc w:val="center"/>
        <w:rPr>
          <w:lang w:val="ru-RU"/>
        </w:rPr>
      </w:pPr>
      <w:r w:rsidRPr="008552D2">
        <w:rPr>
          <w:lang w:val="ru-RU"/>
        </w:rPr>
        <w:tab/>
      </w:r>
      <w:r w:rsidRPr="008552D2">
        <w:rPr>
          <w:lang w:val="ru-RU"/>
        </w:rPr>
        <w:tab/>
      </w:r>
      <m:oMath>
        <m:sSub>
          <m:sSubPr>
            <m:ctrlPr>
              <w:rPr>
                <w:rFonts w:ascii="Cambria Math" w:hAnsi="Cambria Math"/>
                <w:i/>
                <w:lang w:val="ru-RU"/>
              </w:rPr>
            </m:ctrlPr>
          </m:sSubPr>
          <m:e>
            <m:d>
              <m:dPr>
                <m:begChr m:val="["/>
                <m:endChr m:val="]"/>
                <m:ctrlPr>
                  <w:rPr>
                    <w:rFonts w:ascii="Cambria Math" w:hAnsi="Cambria Math"/>
                    <w:i/>
                    <w:lang w:val="ru-RU"/>
                  </w:rPr>
                </m:ctrlPr>
              </m:dPr>
              <m:e>
                <m:m>
                  <m:mPr>
                    <m:mcs>
                      <m:mc>
                        <m:mcPr>
                          <m:count m:val="1"/>
                          <m:mcJc m:val="center"/>
                        </m:mcPr>
                      </m:mc>
                    </m:mcs>
                    <m:ctrlPr>
                      <w:rPr>
                        <w:rFonts w:ascii="Cambria Math" w:hAnsi="Cambria Math"/>
                        <w:i/>
                        <w:lang w:val="ru-RU"/>
                      </w:rPr>
                    </m:ctrlPr>
                  </m:mPr>
                  <m:mr>
                    <m:e>
                      <m:acc>
                        <m:accPr>
                          <m:chr m:val="̇"/>
                          <m:ctrlPr>
                            <w:rPr>
                              <w:rFonts w:ascii="Cambria Math" w:hAnsi="Cambria Math"/>
                              <w:i/>
                              <w:lang w:val="ru-RU"/>
                            </w:rPr>
                          </m:ctrlPr>
                        </m:accPr>
                        <m:e>
                          <m:r>
                            <w:rPr>
                              <w:rFonts w:ascii="Cambria Math" w:hAnsi="Cambria Math"/>
                              <w:lang w:val="ru-RU"/>
                            </w:rPr>
                            <m:t>x</m:t>
                          </m:r>
                        </m:e>
                      </m:acc>
                    </m:e>
                  </m:mr>
                  <m:mr>
                    <m:e>
                      <m:acc>
                        <m:accPr>
                          <m:chr m:val="̇"/>
                          <m:ctrlPr>
                            <w:rPr>
                              <w:rFonts w:ascii="Cambria Math" w:hAnsi="Cambria Math"/>
                              <w:i/>
                              <w:lang w:val="ru-RU"/>
                            </w:rPr>
                          </m:ctrlPr>
                        </m:accPr>
                        <m:e>
                          <m:r>
                            <w:rPr>
                              <w:rFonts w:ascii="Cambria Math" w:hAnsi="Cambria Math"/>
                              <w:lang w:val="ru-RU"/>
                            </w:rPr>
                            <m:t>y</m:t>
                          </m:r>
                        </m:e>
                      </m:acc>
                    </m:e>
                  </m:mr>
                  <m:mr>
                    <m:e>
                      <m:acc>
                        <m:accPr>
                          <m:chr m:val="̇"/>
                          <m:ctrlPr>
                            <w:rPr>
                              <w:rFonts w:ascii="Cambria Math" w:hAnsi="Cambria Math"/>
                              <w:i/>
                              <w:lang w:val="ru-RU"/>
                            </w:rPr>
                          </m:ctrlPr>
                        </m:accPr>
                        <m:e>
                          <m:r>
                            <w:rPr>
                              <w:rFonts w:ascii="Cambria Math" w:hAnsi="Cambria Math"/>
                              <w:lang w:val="ru-RU"/>
                            </w:rPr>
                            <m:t>z</m:t>
                          </m:r>
                        </m:e>
                      </m:acc>
                    </m:e>
                  </m:mr>
                </m:m>
              </m:e>
            </m:d>
          </m:e>
          <m:sub>
            <m:r>
              <w:rPr>
                <w:rFonts w:ascii="Cambria Math" w:hAnsi="Cambria Math"/>
                <w:lang w:val="ru-RU"/>
              </w:rPr>
              <m:t>ECF</m:t>
            </m:r>
          </m:sub>
        </m:sSub>
        <m:r>
          <w:rPr>
            <w:rFonts w:ascii="Cambria Math" w:hAnsi="Cambria Math"/>
            <w:lang w:val="ru-RU"/>
          </w:rPr>
          <m:t>=</m:t>
        </m:r>
        <m:d>
          <m:dPr>
            <m:begChr m:val="["/>
            <m:endChr m:val="]"/>
            <m:ctrlPr>
              <w:rPr>
                <w:rFonts w:ascii="Cambria Math" w:hAnsi="Cambria Math"/>
                <w:i/>
                <w:lang w:val="ru-RU"/>
              </w:rPr>
            </m:ctrlPr>
          </m:dPr>
          <m:e>
            <m:m>
              <m:mPr>
                <m:mcs>
                  <m:mc>
                    <m:mcPr>
                      <m:count m:val="1"/>
                      <m:mcJc m:val="center"/>
                    </m:mcPr>
                  </m:mc>
                </m:mcs>
                <m:ctrlPr>
                  <w:rPr>
                    <w:rFonts w:ascii="Cambria Math" w:hAnsi="Cambria Math"/>
                    <w:i/>
                    <w:lang w:val="ru-RU"/>
                  </w:rPr>
                </m:ctrlPr>
              </m:mPr>
              <m:mr>
                <m:e>
                  <m:acc>
                    <m:accPr>
                      <m:chr m:val="̇"/>
                      <m:ctrlPr>
                        <w:rPr>
                          <w:rFonts w:ascii="Cambria Math" w:hAnsi="Cambria Math"/>
                          <w:i/>
                          <w:lang w:val="ru-RU"/>
                        </w:rPr>
                      </m:ctrlPr>
                    </m:accPr>
                    <m:e>
                      <m:r>
                        <w:rPr>
                          <w:rFonts w:ascii="Cambria Math" w:hAnsi="Cambria Math"/>
                          <w:lang w:val="ru-RU"/>
                        </w:rPr>
                        <m:t>x</m:t>
                      </m:r>
                    </m:e>
                  </m:acc>
                  <m:func>
                    <m:funcPr>
                      <m:ctrlPr>
                        <w:rPr>
                          <w:rFonts w:ascii="Cambria Math" w:hAnsi="Cambria Math"/>
                          <w:iCs/>
                          <w:lang w:val="ru-RU"/>
                        </w:rPr>
                      </m:ctrlPr>
                    </m:funcPr>
                    <m:fName>
                      <m:r>
                        <m:rPr>
                          <m:sty m:val="p"/>
                        </m:rPr>
                        <w:rPr>
                          <w:rFonts w:ascii="Cambria Math" w:hAnsi="Cambria Math"/>
                          <w:lang w:val="ru-RU"/>
                        </w:rPr>
                        <m:t>cos</m:t>
                      </m:r>
                    </m:fName>
                    <m:e>
                      <m:d>
                        <m:dPr>
                          <m:ctrlPr>
                            <w:rPr>
                              <w:rFonts w:ascii="Cambria Math" w:hAnsi="Cambria Math"/>
                              <w:iCs/>
                              <w:lang w:val="ru-RU"/>
                            </w:rPr>
                          </m:ctrlPr>
                        </m:dPr>
                        <m:e>
                          <m:r>
                            <m:rPr>
                              <m:sty m:val="p"/>
                            </m:rPr>
                            <w:rPr>
                              <w:rFonts w:ascii="Cambria Math" w:hAnsi="Cambria Math"/>
                              <w:lang w:val="ru-RU"/>
                            </w:rPr>
                            <m:t>θ</m:t>
                          </m:r>
                        </m:e>
                      </m:d>
                    </m:e>
                  </m:func>
                  <m:r>
                    <w:rPr>
                      <w:rFonts w:ascii="Cambria Math" w:hAnsi="Cambria Math"/>
                      <w:lang w:val="ru-RU"/>
                    </w:rPr>
                    <m:t>+</m:t>
                  </m:r>
                  <m:acc>
                    <m:accPr>
                      <m:chr m:val="̇"/>
                      <m:ctrlPr>
                        <w:rPr>
                          <w:rFonts w:ascii="Cambria Math" w:hAnsi="Cambria Math"/>
                          <w:i/>
                          <w:lang w:val="ru-RU"/>
                        </w:rPr>
                      </m:ctrlPr>
                    </m:accPr>
                    <m:e>
                      <m:r>
                        <w:rPr>
                          <w:rFonts w:ascii="Cambria Math" w:hAnsi="Cambria Math"/>
                          <w:lang w:val="ru-RU"/>
                        </w:rPr>
                        <m:t>y</m:t>
                      </m:r>
                    </m:e>
                  </m:acc>
                  <m:func>
                    <m:funcPr>
                      <m:ctrlPr>
                        <w:rPr>
                          <w:rFonts w:ascii="Cambria Math" w:hAnsi="Cambria Math"/>
                          <w:lang w:val="ru-RU"/>
                        </w:rPr>
                      </m:ctrlPr>
                    </m:funcPr>
                    <m:fName>
                      <m:r>
                        <m:rPr>
                          <m:sty m:val="p"/>
                        </m:rPr>
                        <w:rPr>
                          <w:rFonts w:ascii="Cambria Math" w:hAnsi="Cambria Math"/>
                          <w:lang w:val="ru-RU"/>
                        </w:rPr>
                        <m:t>sin</m:t>
                      </m:r>
                    </m:fName>
                    <m:e>
                      <m:d>
                        <m:dPr>
                          <m:ctrlPr>
                            <w:rPr>
                              <w:rFonts w:ascii="Cambria Math" w:hAnsi="Cambria Math"/>
                              <w:i/>
                              <w:lang w:val="ru-RU"/>
                            </w:rPr>
                          </m:ctrlPr>
                        </m:dPr>
                        <m:e>
                          <m:r>
                            <m:rPr>
                              <m:sty m:val="p"/>
                            </m:rPr>
                            <w:rPr>
                              <w:rFonts w:ascii="Cambria Math" w:hAnsi="Cambria Math"/>
                              <w:lang w:val="ru-RU"/>
                            </w:rPr>
                            <m:t>θ</m:t>
                          </m:r>
                        </m:e>
                      </m:d>
                    </m:e>
                  </m:func>
                  <m:r>
                    <w:rPr>
                      <w:rFonts w:ascii="Cambria Math" w:hAnsi="Cambria Math"/>
                      <w:lang w:val="ru-RU"/>
                    </w:rPr>
                    <m:t>+</m:t>
                  </m:r>
                  <m:sSub>
                    <m:sSubPr>
                      <m:ctrlPr>
                        <w:rPr>
                          <w:rFonts w:ascii="Cambria Math" w:hAnsi="Cambria Math"/>
                          <w:lang w:val="ru-RU"/>
                        </w:rPr>
                      </m:ctrlPr>
                    </m:sSubPr>
                    <m:e>
                      <m:r>
                        <m:rPr>
                          <m:sty m:val="p"/>
                        </m:rPr>
                        <w:rPr>
                          <w:rFonts w:ascii="Cambria Math" w:hAnsi="Cambria Math"/>
                          <w:lang w:val="ru-RU"/>
                        </w:rPr>
                        <m:t>Ω</m:t>
                      </m:r>
                    </m:e>
                    <m:sub>
                      <m:r>
                        <m:rPr>
                          <m:sty m:val="p"/>
                        </m:rPr>
                        <w:rPr>
                          <w:rFonts w:ascii="Cambria Math" w:hAnsi="Cambria Math"/>
                          <w:lang w:val="ru-RU"/>
                        </w:rPr>
                        <m:t>e</m:t>
                      </m:r>
                    </m:sub>
                  </m:sSub>
                  <m:sSub>
                    <m:sSubPr>
                      <m:ctrlPr>
                        <w:rPr>
                          <w:rFonts w:ascii="Cambria Math" w:hAnsi="Cambria Math"/>
                          <w:i/>
                          <w:lang w:val="ru-RU"/>
                        </w:rPr>
                      </m:ctrlPr>
                    </m:sSubPr>
                    <m:e>
                      <m:r>
                        <w:rPr>
                          <w:rFonts w:ascii="Cambria Math" w:hAnsi="Cambria Math"/>
                          <w:lang w:val="ru-RU"/>
                        </w:rPr>
                        <m:t>y</m:t>
                      </m:r>
                    </m:e>
                    <m:sub>
                      <m:r>
                        <w:rPr>
                          <w:rFonts w:ascii="Cambria Math" w:hAnsi="Cambria Math"/>
                          <w:lang w:val="ru-RU"/>
                        </w:rPr>
                        <m:t>ECF</m:t>
                      </m:r>
                    </m:sub>
                  </m:sSub>
                </m:e>
              </m:mr>
              <m:mr>
                <m:e>
                  <m:r>
                    <w:rPr>
                      <w:rFonts w:ascii="Cambria Math" w:hAnsi="Cambria Math"/>
                      <w:lang w:val="ru-RU"/>
                    </w:rPr>
                    <m:t>-</m:t>
                  </m:r>
                  <m:acc>
                    <m:accPr>
                      <m:chr m:val="̇"/>
                      <m:ctrlPr>
                        <w:rPr>
                          <w:rFonts w:ascii="Cambria Math" w:hAnsi="Cambria Math"/>
                          <w:i/>
                          <w:lang w:val="ru-RU"/>
                        </w:rPr>
                      </m:ctrlPr>
                    </m:accPr>
                    <m:e>
                      <m:r>
                        <w:rPr>
                          <w:rFonts w:ascii="Cambria Math" w:hAnsi="Cambria Math"/>
                          <w:lang w:val="ru-RU"/>
                        </w:rPr>
                        <m:t>x</m:t>
                      </m:r>
                    </m:e>
                  </m:acc>
                  <m:func>
                    <m:funcPr>
                      <m:ctrlPr>
                        <w:rPr>
                          <w:rFonts w:ascii="Cambria Math" w:hAnsi="Cambria Math"/>
                          <w:lang w:val="ru-RU"/>
                        </w:rPr>
                      </m:ctrlPr>
                    </m:funcPr>
                    <m:fName>
                      <m:r>
                        <m:rPr>
                          <m:sty m:val="p"/>
                        </m:rPr>
                        <w:rPr>
                          <w:rFonts w:ascii="Cambria Math" w:hAnsi="Cambria Math"/>
                          <w:lang w:val="ru-RU"/>
                        </w:rPr>
                        <m:t>sin</m:t>
                      </m:r>
                    </m:fName>
                    <m:e>
                      <m:d>
                        <m:dPr>
                          <m:ctrlPr>
                            <w:rPr>
                              <w:rFonts w:ascii="Cambria Math" w:hAnsi="Cambria Math"/>
                              <w:i/>
                              <w:lang w:val="ru-RU"/>
                            </w:rPr>
                          </m:ctrlPr>
                        </m:dPr>
                        <m:e>
                          <m:r>
                            <m:rPr>
                              <m:sty m:val="p"/>
                            </m:rPr>
                            <w:rPr>
                              <w:rFonts w:ascii="Cambria Math" w:hAnsi="Cambria Math"/>
                              <w:lang w:val="ru-RU"/>
                            </w:rPr>
                            <m:t>θ</m:t>
                          </m:r>
                        </m:e>
                      </m:d>
                    </m:e>
                  </m:func>
                  <m:r>
                    <w:rPr>
                      <w:rFonts w:ascii="Cambria Math" w:hAnsi="Cambria Math"/>
                      <w:lang w:val="ru-RU"/>
                    </w:rPr>
                    <m:t>+</m:t>
                  </m:r>
                  <m:acc>
                    <m:accPr>
                      <m:chr m:val="̇"/>
                      <m:ctrlPr>
                        <w:rPr>
                          <w:rFonts w:ascii="Cambria Math" w:hAnsi="Cambria Math"/>
                          <w:i/>
                          <w:lang w:val="ru-RU"/>
                        </w:rPr>
                      </m:ctrlPr>
                    </m:accPr>
                    <m:e>
                      <m:r>
                        <w:rPr>
                          <w:rFonts w:ascii="Cambria Math" w:hAnsi="Cambria Math"/>
                          <w:lang w:val="ru-RU"/>
                        </w:rPr>
                        <m:t>y</m:t>
                      </m:r>
                    </m:e>
                  </m:acc>
                  <m:func>
                    <m:funcPr>
                      <m:ctrlPr>
                        <w:rPr>
                          <w:rFonts w:ascii="Cambria Math" w:hAnsi="Cambria Math"/>
                          <w:lang w:val="ru-RU"/>
                        </w:rPr>
                      </m:ctrlPr>
                    </m:funcPr>
                    <m:fName>
                      <m:r>
                        <m:rPr>
                          <m:sty m:val="p"/>
                        </m:rPr>
                        <w:rPr>
                          <w:rFonts w:ascii="Cambria Math" w:hAnsi="Cambria Math"/>
                          <w:lang w:val="ru-RU"/>
                        </w:rPr>
                        <m:t>cos</m:t>
                      </m:r>
                    </m:fName>
                    <m:e>
                      <m:d>
                        <m:dPr>
                          <m:ctrlPr>
                            <w:rPr>
                              <w:rFonts w:ascii="Cambria Math" w:hAnsi="Cambria Math"/>
                              <w:i/>
                              <w:lang w:val="ru-RU"/>
                            </w:rPr>
                          </m:ctrlPr>
                        </m:dPr>
                        <m:e>
                          <m:r>
                            <m:rPr>
                              <m:sty m:val="p"/>
                            </m:rPr>
                            <w:rPr>
                              <w:rFonts w:ascii="Cambria Math" w:hAnsi="Cambria Math"/>
                              <w:lang w:val="ru-RU"/>
                            </w:rPr>
                            <m:t>θ</m:t>
                          </m:r>
                        </m:e>
                      </m:d>
                    </m:e>
                  </m:func>
                  <m:r>
                    <w:rPr>
                      <w:rFonts w:ascii="Cambria Math" w:hAnsi="Cambria Math"/>
                      <w:lang w:val="ru-RU"/>
                    </w:rPr>
                    <m:t>-</m:t>
                  </m:r>
                  <m:sSub>
                    <m:sSubPr>
                      <m:ctrlPr>
                        <w:rPr>
                          <w:rFonts w:ascii="Cambria Math" w:hAnsi="Cambria Math"/>
                          <w:lang w:val="ru-RU"/>
                        </w:rPr>
                      </m:ctrlPr>
                    </m:sSubPr>
                    <m:e>
                      <m:r>
                        <m:rPr>
                          <m:sty m:val="p"/>
                        </m:rPr>
                        <w:rPr>
                          <w:rFonts w:ascii="Cambria Math" w:hAnsi="Cambria Math"/>
                          <w:lang w:val="ru-RU"/>
                        </w:rPr>
                        <m:t>Ω</m:t>
                      </m:r>
                    </m:e>
                    <m:sub>
                      <m:r>
                        <m:rPr>
                          <m:sty m:val="p"/>
                        </m:rPr>
                        <w:rPr>
                          <w:rFonts w:ascii="Cambria Math" w:hAnsi="Cambria Math"/>
                          <w:lang w:val="ru-RU"/>
                        </w:rPr>
                        <m:t>e</m:t>
                      </m:r>
                    </m:sub>
                  </m:sSub>
                  <m:sSub>
                    <m:sSubPr>
                      <m:ctrlPr>
                        <w:rPr>
                          <w:rFonts w:ascii="Cambria Math" w:hAnsi="Cambria Math"/>
                          <w:i/>
                          <w:lang w:val="ru-RU"/>
                        </w:rPr>
                      </m:ctrlPr>
                    </m:sSubPr>
                    <m:e>
                      <m:r>
                        <w:rPr>
                          <w:rFonts w:ascii="Cambria Math" w:hAnsi="Cambria Math"/>
                          <w:lang w:val="ru-RU"/>
                        </w:rPr>
                        <m:t>x</m:t>
                      </m:r>
                    </m:e>
                    <m:sub>
                      <m:r>
                        <w:rPr>
                          <w:rFonts w:ascii="Cambria Math" w:hAnsi="Cambria Math"/>
                          <w:lang w:val="ru-RU"/>
                        </w:rPr>
                        <m:t>ECF</m:t>
                      </m:r>
                    </m:sub>
                  </m:sSub>
                </m:e>
              </m:mr>
              <m:mr>
                <m:e>
                  <m:acc>
                    <m:accPr>
                      <m:chr m:val="̇"/>
                      <m:ctrlPr>
                        <w:rPr>
                          <w:rFonts w:ascii="Cambria Math" w:hAnsi="Cambria Math"/>
                          <w:i/>
                          <w:lang w:val="ru-RU"/>
                        </w:rPr>
                      </m:ctrlPr>
                    </m:accPr>
                    <m:e>
                      <m:r>
                        <w:rPr>
                          <w:rFonts w:ascii="Cambria Math" w:hAnsi="Cambria Math"/>
                          <w:lang w:val="ru-RU"/>
                        </w:rPr>
                        <m:t>z</m:t>
                      </m:r>
                    </m:e>
                  </m:acc>
                </m:e>
              </m:mr>
            </m:m>
          </m:e>
        </m:d>
      </m:oMath>
      <w:r w:rsidRPr="008552D2">
        <w:rPr>
          <w:lang w:val="ru-RU"/>
        </w:rPr>
        <w:t>,</w:t>
      </w:r>
      <w:r w:rsidRPr="008552D2">
        <w:rPr>
          <w:lang w:val="ru-RU"/>
        </w:rPr>
        <w:tab/>
        <w:t>(29)</w:t>
      </w:r>
    </w:p>
    <w:p w14:paraId="4B8E355F" w14:textId="77777777" w:rsidR="008552D2" w:rsidRPr="008552D2" w:rsidRDefault="008552D2" w:rsidP="008552D2">
      <w:pPr>
        <w:pStyle w:val="Equation"/>
        <w:rPr>
          <w:lang w:val="ru-RU"/>
        </w:rPr>
      </w:pPr>
      <w:r w:rsidRPr="008552D2">
        <w:rPr>
          <w:lang w:val="ru-RU"/>
        </w:rPr>
        <w:t xml:space="preserve">где </w:t>
      </w:r>
      <m:oMath>
        <m:sSub>
          <m:sSubPr>
            <m:ctrlPr>
              <w:rPr>
                <w:rFonts w:ascii="Cambria Math" w:hAnsi="Cambria Math"/>
                <w:lang w:val="ru-RU"/>
              </w:rPr>
            </m:ctrlPr>
          </m:sSubPr>
          <m:e>
            <m:r>
              <m:rPr>
                <m:sty m:val="p"/>
              </m:rPr>
              <w:rPr>
                <w:rFonts w:ascii="Cambria Math" w:hAnsi="Cambria Math"/>
                <w:lang w:val="ru-RU"/>
              </w:rPr>
              <m:t>Ω</m:t>
            </m:r>
          </m:e>
          <m:sub>
            <m:r>
              <m:rPr>
                <m:sty m:val="p"/>
              </m:rPr>
              <w:rPr>
                <w:rFonts w:ascii="Cambria Math" w:hAnsi="Cambria Math"/>
                <w:lang w:val="ru-RU"/>
              </w:rPr>
              <m:t>e</m:t>
            </m:r>
          </m:sub>
        </m:sSub>
      </m:oMath>
      <w:r w:rsidRPr="008552D2">
        <w:rPr>
          <w:lang w:val="ru-RU"/>
        </w:rPr>
        <w:t xml:space="preserve"> – скорость вращения Земли </w:t>
      </w:r>
      <m:oMath>
        <m:d>
          <m:dPr>
            <m:ctrlPr>
              <w:rPr>
                <w:rFonts w:ascii="Cambria Math" w:hAnsi="Cambria Math"/>
                <w:i/>
                <w:lang w:val="ru-RU"/>
              </w:rPr>
            </m:ctrlPr>
          </m:dPr>
          <m:e>
            <m:r>
              <w:rPr>
                <w:rFonts w:ascii="Cambria Math" w:hAnsi="Cambria Math"/>
                <w:lang w:val="ru-RU"/>
              </w:rPr>
              <m:t>7,2921158553*</m:t>
            </m:r>
            <m:sSup>
              <m:sSupPr>
                <m:ctrlPr>
                  <w:rPr>
                    <w:rFonts w:ascii="Cambria Math" w:hAnsi="Cambria Math"/>
                    <w:i/>
                    <w:lang w:val="ru-RU"/>
                  </w:rPr>
                </m:ctrlPr>
              </m:sSupPr>
              <m:e>
                <m:r>
                  <w:rPr>
                    <w:rFonts w:ascii="Cambria Math" w:hAnsi="Cambria Math"/>
                    <w:lang w:val="ru-RU"/>
                  </w:rPr>
                  <m:t>10</m:t>
                </m:r>
              </m:e>
              <m:sup>
                <m:r>
                  <w:rPr>
                    <w:rFonts w:ascii="Cambria Math" w:hAnsi="Cambria Math"/>
                    <w:lang w:val="ru-RU"/>
                  </w:rPr>
                  <m:t>-5</m:t>
                </m:r>
              </m:sup>
            </m:sSup>
            <m:f>
              <m:fPr>
                <m:ctrlPr>
                  <w:rPr>
                    <w:rFonts w:ascii="Cambria Math" w:hAnsi="Cambria Math"/>
                    <w:i/>
                    <w:lang w:val="ru-RU"/>
                  </w:rPr>
                </m:ctrlPr>
              </m:fPr>
              <m:num>
                <m:r>
                  <w:rPr>
                    <w:rFonts w:ascii="Cambria Math" w:hAnsi="Cambria Math"/>
                    <w:lang w:val="ru-RU"/>
                  </w:rPr>
                  <m:t>rad</m:t>
                </m:r>
              </m:num>
              <m:den>
                <m:r>
                  <w:rPr>
                    <w:rFonts w:ascii="Cambria Math" w:hAnsi="Cambria Math"/>
                    <w:lang w:val="ru-RU"/>
                  </w:rPr>
                  <m:t>sec</m:t>
                </m:r>
              </m:den>
            </m:f>
          </m:e>
        </m:d>
        <m:r>
          <w:rPr>
            <w:rFonts w:ascii="Cambria Math" w:hAnsi="Cambria Math"/>
            <w:lang w:val="ru-RU"/>
          </w:rPr>
          <m:t>,</m:t>
        </m:r>
      </m:oMath>
      <w:r w:rsidRPr="008552D2">
        <w:rPr>
          <w:lang w:val="ru-RU"/>
        </w:rPr>
        <w:t xml:space="preserve"> а </w:t>
      </w:r>
      <m:oMath>
        <m:r>
          <m:rPr>
            <m:sty m:val="p"/>
          </m:rPr>
          <w:rPr>
            <w:rFonts w:ascii="Cambria Math" w:hAnsi="Cambria Math"/>
            <w:lang w:val="ru-RU"/>
          </w:rPr>
          <m:t>θ</m:t>
        </m:r>
      </m:oMath>
      <w:r w:rsidRPr="008552D2">
        <w:rPr>
          <w:lang w:val="ru-RU"/>
        </w:rPr>
        <w:t xml:space="preserve"> – гринвичский часовой угол нулевого меридиана Земли, то есть угол между осью </w:t>
      </w:r>
      <w:r w:rsidRPr="007B157D">
        <w:rPr>
          <w:i/>
          <w:lang w:val="ru-RU"/>
        </w:rPr>
        <w:t>x</w:t>
      </w:r>
      <w:r w:rsidRPr="008552D2">
        <w:rPr>
          <w:lang w:val="ru-RU"/>
        </w:rPr>
        <w:t xml:space="preserve"> инерциальной системы координат и осью </w:t>
      </w:r>
      <w:r w:rsidRPr="006218AE">
        <w:rPr>
          <w:i/>
          <w:lang w:val="ru-RU"/>
        </w:rPr>
        <w:t>x</w:t>
      </w:r>
      <w:r w:rsidRPr="008552D2">
        <w:rPr>
          <w:lang w:val="ru-RU"/>
        </w:rPr>
        <w:t xml:space="preserve"> ECF.</w:t>
      </w:r>
    </w:p>
    <w:p w14:paraId="29A2624B" w14:textId="77777777" w:rsidR="008552D2" w:rsidRPr="008552D2" w:rsidRDefault="008552D2" w:rsidP="008552D2">
      <w:pPr>
        <w:rPr>
          <w:lang w:val="ru-RU"/>
        </w:rPr>
      </w:pPr>
      <w:r w:rsidRPr="008552D2">
        <w:rPr>
          <w:lang w:val="ru-RU"/>
        </w:rPr>
        <w:t>Движение спутника по эллиптической орбите неравномерно, поэтому в модели для определения истинной аномалии в зависимости от времени будут использоваться уравнение Кеплера и концепция средней аномалии. Поскольку точные данные о зависимости истинной аномалии от времени отсутствуют, то для определения такой зависимости использовались численные методы решения приведенного ниже выражения. Данное выражение имеет вид:</w:t>
      </w:r>
    </w:p>
    <w:p w14:paraId="55A1967C" w14:textId="77777777" w:rsidR="008552D2" w:rsidRPr="008552D2" w:rsidRDefault="008552D2" w:rsidP="008552D2">
      <w:pPr>
        <w:pStyle w:val="Equation"/>
        <w:rPr>
          <w:lang w:val="ru-RU"/>
        </w:rPr>
      </w:pPr>
      <w:r w:rsidRPr="008552D2">
        <w:rPr>
          <w:lang w:val="ru-RU"/>
        </w:rPr>
        <w:tab/>
      </w:r>
      <w:r w:rsidRPr="008552D2">
        <w:rPr>
          <w:lang w:val="ru-RU"/>
        </w:rPr>
        <w:tab/>
      </w:r>
      <m:oMath>
        <m:r>
          <w:rPr>
            <w:rFonts w:ascii="Cambria Math" w:hAnsi="Cambria Math"/>
            <w:lang w:val="ru-RU"/>
          </w:rPr>
          <m:t>M</m:t>
        </m:r>
        <m:r>
          <m:rPr>
            <m:sty m:val="p"/>
          </m:rPr>
          <w:rPr>
            <w:rFonts w:ascii="Cambria Math" w:hAnsi="Cambria Math"/>
            <w:lang w:val="ru-RU"/>
          </w:rPr>
          <m:t xml:space="preserve">= </m:t>
        </m:r>
        <m:sSub>
          <m:sSubPr>
            <m:ctrlPr>
              <w:rPr>
                <w:rFonts w:ascii="Cambria Math" w:hAnsi="Cambria Math"/>
                <w:lang w:val="ru-RU"/>
              </w:rPr>
            </m:ctrlPr>
          </m:sSubPr>
          <m:e>
            <m:r>
              <w:rPr>
                <w:rFonts w:ascii="Cambria Math" w:hAnsi="Cambria Math"/>
                <w:lang w:val="ru-RU"/>
              </w:rPr>
              <m:t>M</m:t>
            </m:r>
          </m:e>
          <m:sub>
            <m:r>
              <m:rPr>
                <m:sty m:val="p"/>
              </m:rPr>
              <w:rPr>
                <w:rFonts w:ascii="Cambria Math" w:hAnsi="Cambria Math"/>
                <w:lang w:val="ru-RU"/>
              </w:rPr>
              <m:t>0</m:t>
            </m:r>
          </m:sub>
        </m:sSub>
        <m:r>
          <m:rPr>
            <m:sty m:val="p"/>
          </m:rPr>
          <w:rPr>
            <w:rFonts w:ascii="Cambria Math" w:hAnsi="Cambria Math"/>
            <w:lang w:val="ru-RU"/>
          </w:rPr>
          <m:t xml:space="preserve">+ </m:t>
        </m:r>
        <m:bar>
          <m:barPr>
            <m:pos m:val="top"/>
            <m:ctrlPr>
              <w:rPr>
                <w:rFonts w:ascii="Cambria Math" w:hAnsi="Cambria Math"/>
                <w:lang w:val="ru-RU"/>
              </w:rPr>
            </m:ctrlPr>
          </m:barPr>
          <m:e>
            <m:r>
              <w:rPr>
                <w:rFonts w:ascii="Cambria Math" w:hAnsi="Cambria Math"/>
                <w:lang w:val="ru-RU"/>
              </w:rPr>
              <m:t>n</m:t>
            </m:r>
          </m:e>
        </m:bar>
        <m:r>
          <w:rPr>
            <w:rFonts w:ascii="Cambria Math" w:hAnsi="Cambria Math"/>
            <w:lang w:val="ru-RU"/>
          </w:rPr>
          <m:t>t</m:t>
        </m:r>
      </m:oMath>
      <w:r w:rsidRPr="008552D2">
        <w:rPr>
          <w:lang w:val="ru-RU"/>
        </w:rPr>
        <w:t>.</w:t>
      </w:r>
      <w:r w:rsidRPr="008552D2">
        <w:rPr>
          <w:lang w:val="ru-RU"/>
        </w:rPr>
        <w:tab/>
        <w:t>(30)</w:t>
      </w:r>
    </w:p>
    <w:p w14:paraId="3316F893" w14:textId="6FCB4FF8" w:rsidR="008552D2" w:rsidRPr="008552D2" w:rsidRDefault="008552D2" w:rsidP="008552D2">
      <w:pPr>
        <w:pStyle w:val="Equation"/>
        <w:rPr>
          <w:lang w:val="ru-RU"/>
        </w:rPr>
      </w:pPr>
      <w:r w:rsidRPr="008552D2">
        <w:rPr>
          <w:lang w:val="ru-RU"/>
        </w:rPr>
        <w:t xml:space="preserve">Уравнение Кеплера </w:t>
      </w:r>
      <m:oMath>
        <m:r>
          <w:rPr>
            <w:rFonts w:ascii="Cambria Math" w:hAnsi="Cambria Math"/>
            <w:lang w:val="ru-RU"/>
          </w:rPr>
          <m:t>M=E-esin(E)</m:t>
        </m:r>
      </m:oMath>
      <w:r w:rsidRPr="008552D2">
        <w:rPr>
          <w:lang w:val="ru-RU"/>
        </w:rPr>
        <w:t xml:space="preserve"> можно решить методом Ньютона</w:t>
      </w:r>
      <w:r w:rsidR="007B157D">
        <w:rPr>
          <w:lang w:val="ru-RU"/>
        </w:rPr>
        <w:t>–</w:t>
      </w:r>
      <w:proofErr w:type="spellStart"/>
      <w:r w:rsidRPr="008552D2">
        <w:rPr>
          <w:lang w:val="ru-RU"/>
        </w:rPr>
        <w:t>Рафсона</w:t>
      </w:r>
      <w:proofErr w:type="spellEnd"/>
      <w:r w:rsidRPr="008552D2">
        <w:rPr>
          <w:lang w:val="ru-RU"/>
        </w:rPr>
        <w:t>, получив истинную аномалию:</w:t>
      </w:r>
    </w:p>
    <w:p w14:paraId="134AFDF7" w14:textId="13257D04" w:rsidR="008552D2" w:rsidRPr="008552D2" w:rsidRDefault="008552D2" w:rsidP="008552D2">
      <w:pPr>
        <w:pStyle w:val="Equation"/>
        <w:rPr>
          <w:lang w:val="ru-RU"/>
        </w:rPr>
      </w:pPr>
      <w:r w:rsidRPr="008552D2">
        <w:rPr>
          <w:lang w:val="ru-RU"/>
        </w:rPr>
        <w:tab/>
      </w:r>
      <w:r w:rsidRPr="008552D2">
        <w:rPr>
          <w:lang w:val="ru-RU"/>
        </w:rPr>
        <w:tab/>
      </w:r>
      <m:oMath>
        <m:sSub>
          <m:sSubPr>
            <m:ctrlPr>
              <w:rPr>
                <w:rFonts w:ascii="Cambria Math" w:hAnsi="Cambria Math"/>
                <w:i/>
                <w:lang w:val="ru-RU"/>
              </w:rPr>
            </m:ctrlPr>
          </m:sSubPr>
          <m:e>
            <m:r>
              <w:rPr>
                <w:rFonts w:ascii="Cambria Math" w:hAnsi="Cambria Math"/>
                <w:lang w:val="ru-RU"/>
              </w:rPr>
              <m:t>E</m:t>
            </m:r>
          </m:e>
          <m:sub>
            <m:r>
              <w:rPr>
                <w:rFonts w:ascii="Cambria Math" w:hAnsi="Cambria Math"/>
                <w:lang w:val="ru-RU"/>
              </w:rPr>
              <m:t>0</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0</m:t>
            </m:r>
          </m:sub>
        </m:sSub>
        <m:r>
          <m:rPr>
            <m:sty m:val="p"/>
          </m:rPr>
          <w:rPr>
            <w:rFonts w:ascii="Cambria Math" w:hAnsi="Cambria Math"/>
            <w:lang w:val="ru-RU"/>
          </w:rPr>
          <m:t>= arccos</m:t>
        </m:r>
        <m:d>
          <m:dPr>
            <m:ctrlPr>
              <w:rPr>
                <w:rFonts w:ascii="Cambria Math" w:hAnsi="Cambria Math"/>
                <w:lang w:val="ru-RU"/>
              </w:rPr>
            </m:ctrlPr>
          </m:dPr>
          <m:e>
            <m:f>
              <m:fPr>
                <m:ctrlPr>
                  <w:rPr>
                    <w:rFonts w:ascii="Cambria Math" w:hAnsi="Cambria Math"/>
                    <w:lang w:val="ru-RU"/>
                  </w:rPr>
                </m:ctrlPr>
              </m:fPr>
              <m:num>
                <m:r>
                  <m:rPr>
                    <m:sty m:val="p"/>
                  </m:rPr>
                  <w:rPr>
                    <w:rFonts w:ascii="Cambria Math" w:hAnsi="Cambria Math"/>
                    <w:lang w:val="ru-RU"/>
                  </w:rPr>
                  <m:t>e+</m:t>
                </m:r>
                <m:func>
                  <m:funcPr>
                    <m:ctrlPr>
                      <w:rPr>
                        <w:rFonts w:ascii="Cambria Math" w:hAnsi="Cambria Math"/>
                        <w:lang w:val="ru-RU"/>
                      </w:rPr>
                    </m:ctrlPr>
                  </m:funcPr>
                  <m:fName>
                    <m:r>
                      <m:rPr>
                        <m:sty m:val="p"/>
                      </m:rPr>
                      <w:rPr>
                        <w:rFonts w:ascii="Cambria Math" w:hAnsi="Cambria Math"/>
                        <w:lang w:val="ru-RU"/>
                      </w:rPr>
                      <m:t>cos</m:t>
                    </m:r>
                  </m:fName>
                  <m:e>
                    <m:d>
                      <m:dPr>
                        <m:ctrlPr>
                          <w:rPr>
                            <w:rFonts w:ascii="Cambria Math" w:hAnsi="Cambria Math"/>
                            <w:i/>
                            <w:lang w:val="ru-RU"/>
                          </w:rPr>
                        </m:ctrlPr>
                      </m:dPr>
                      <m:e>
                        <m:sSub>
                          <m:sSubPr>
                            <m:ctrlPr>
                              <w:rPr>
                                <w:rFonts w:ascii="Cambria Math" w:hAnsi="Cambria Math"/>
                                <w:lang w:val="ru-RU"/>
                              </w:rPr>
                            </m:ctrlPr>
                          </m:sSubPr>
                          <m:e>
                            <m:r>
                              <m:rPr>
                                <m:sty m:val="p"/>
                              </m:rPr>
                              <w:rPr>
                                <w:rFonts w:ascii="Cambria Math" w:hAnsi="Cambria Math"/>
                                <w:iCs/>
                                <w:lang w:val="ru-RU"/>
                              </w:rPr>
                              <w:sym w:font="Symbol" w:char="F06E"/>
                            </m:r>
                          </m:e>
                          <m:sub>
                            <m:r>
                              <m:rPr>
                                <m:sty m:val="p"/>
                              </m:rPr>
                              <w:rPr>
                                <w:rFonts w:ascii="Cambria Math" w:hAnsi="Cambria Math"/>
                                <w:lang w:val="ru-RU"/>
                              </w:rPr>
                              <m:t>0</m:t>
                            </m:r>
                          </m:sub>
                        </m:sSub>
                      </m:e>
                    </m:d>
                  </m:e>
                </m:func>
              </m:num>
              <m:den>
                <m:r>
                  <m:rPr>
                    <m:sty m:val="p"/>
                  </m:rPr>
                  <w:rPr>
                    <w:rFonts w:ascii="Cambria Math" w:hAnsi="Cambria Math"/>
                    <w:lang w:val="ru-RU"/>
                  </w:rPr>
                  <m:t>1+</m:t>
                </m:r>
                <m:func>
                  <m:funcPr>
                    <m:ctrlPr>
                      <w:rPr>
                        <w:rFonts w:ascii="Cambria Math" w:hAnsi="Cambria Math"/>
                        <w:lang w:val="ru-RU"/>
                      </w:rPr>
                    </m:ctrlPr>
                  </m:funcPr>
                  <m:fName>
                    <m:r>
                      <m:rPr>
                        <m:sty m:val="p"/>
                      </m:rPr>
                      <w:rPr>
                        <w:rFonts w:ascii="Cambria Math" w:hAnsi="Cambria Math"/>
                        <w:lang w:val="ru-RU"/>
                      </w:rPr>
                      <m:t>cos</m:t>
                    </m:r>
                  </m:fName>
                  <m:e>
                    <m:d>
                      <m:dPr>
                        <m:ctrlPr>
                          <w:rPr>
                            <w:rFonts w:ascii="Cambria Math" w:hAnsi="Cambria Math"/>
                            <w:i/>
                            <w:lang w:val="ru-RU"/>
                          </w:rPr>
                        </m:ctrlPr>
                      </m:dPr>
                      <m:e>
                        <m:sSub>
                          <m:sSubPr>
                            <m:ctrlPr>
                              <w:rPr>
                                <w:rFonts w:ascii="Cambria Math" w:hAnsi="Cambria Math"/>
                                <w:lang w:val="ru-RU"/>
                              </w:rPr>
                            </m:ctrlPr>
                          </m:sSubPr>
                          <m:e>
                            <m:r>
                              <m:rPr>
                                <m:sty m:val="p"/>
                              </m:rPr>
                              <w:rPr>
                                <w:rFonts w:ascii="Cambria Math" w:hAnsi="Cambria Math"/>
                                <w:iCs/>
                                <w:lang w:val="ru-RU"/>
                              </w:rPr>
                              <w:sym w:font="Symbol" w:char="F06E"/>
                            </m:r>
                          </m:e>
                          <m:sub>
                            <m:r>
                              <m:rPr>
                                <m:sty m:val="p"/>
                              </m:rPr>
                              <w:rPr>
                                <w:rFonts w:ascii="Cambria Math" w:hAnsi="Cambria Math"/>
                                <w:lang w:val="ru-RU"/>
                              </w:rPr>
                              <m:t>0</m:t>
                            </m:r>
                          </m:sub>
                        </m:sSub>
                      </m:e>
                    </m:d>
                  </m:e>
                </m:func>
              </m:den>
            </m:f>
          </m:e>
        </m:d>
      </m:oMath>
      <w:r>
        <w:rPr>
          <w:lang w:val="ru-RU"/>
        </w:rPr>
        <w:t>;</w:t>
      </w:r>
      <w:r w:rsidRPr="008552D2">
        <w:rPr>
          <w:lang w:val="ru-RU"/>
        </w:rPr>
        <w:tab/>
      </w:r>
      <w:r w:rsidRPr="008552D2">
        <w:rPr>
          <w:rFonts w:eastAsiaTheme="minorEastAsia"/>
          <w:lang w:val="ru-RU"/>
        </w:rPr>
        <w:t>(31)</w:t>
      </w:r>
    </w:p>
    <w:p w14:paraId="6EB1E94B" w14:textId="3AEB5BB1" w:rsidR="00F531C0" w:rsidRPr="008552D2" w:rsidRDefault="008552D2" w:rsidP="008552D2">
      <w:pPr>
        <w:pStyle w:val="Equation"/>
        <w:rPr>
          <w:rFonts w:eastAsiaTheme="minorEastAsia"/>
          <w:lang w:val="ru-RU"/>
        </w:rPr>
      </w:pPr>
      <w:r w:rsidRPr="008552D2">
        <w:rPr>
          <w:lang w:val="ru-RU"/>
        </w:rPr>
        <w:tab/>
      </w:r>
      <w:r w:rsidRPr="008552D2">
        <w:rPr>
          <w:lang w:val="ru-RU"/>
        </w:rPr>
        <w:tab/>
      </w:r>
      <m:oMath>
        <m:sSub>
          <m:sSubPr>
            <m:ctrlPr>
              <w:rPr>
                <w:rFonts w:ascii="Cambria Math" w:hAnsi="Cambria Math"/>
                <w:lang w:val="ru-RU"/>
              </w:rPr>
            </m:ctrlPr>
          </m:sSubPr>
          <m:e>
            <m:r>
              <w:rPr>
                <w:rFonts w:ascii="Cambria Math" w:hAnsi="Cambria Math"/>
                <w:lang w:val="ru-RU"/>
              </w:rPr>
              <m:t>E</m:t>
            </m:r>
          </m:e>
          <m:sub>
            <m:r>
              <w:rPr>
                <w:rFonts w:ascii="Cambria Math" w:hAnsi="Cambria Math"/>
                <w:lang w:val="ru-RU"/>
              </w:rPr>
              <m:t>i</m:t>
            </m:r>
            <m:r>
              <m:rPr>
                <m:sty m:val="p"/>
              </m:rPr>
              <w:rPr>
                <w:rFonts w:ascii="Cambria Math" w:hAnsi="Cambria Math"/>
                <w:lang w:val="ru-RU"/>
              </w:rPr>
              <m:t>+1</m:t>
            </m:r>
          </m:sub>
        </m:sSub>
        <m:r>
          <m:rPr>
            <m:sty m:val="p"/>
          </m:rPr>
          <w:rPr>
            <w:rFonts w:ascii="Cambria Math" w:hAnsi="Cambria Math"/>
            <w:lang w:val="ru-RU"/>
          </w:rPr>
          <m:t>=</m:t>
        </m:r>
        <m:sSub>
          <m:sSubPr>
            <m:ctrlPr>
              <w:rPr>
                <w:rFonts w:ascii="Cambria Math" w:hAnsi="Cambria Math"/>
                <w:i/>
                <w:lang w:val="ru-RU"/>
              </w:rPr>
            </m:ctrlPr>
          </m:sSubPr>
          <m:e>
            <m:r>
              <w:rPr>
                <w:rFonts w:ascii="Cambria Math" w:hAnsi="Cambria Math"/>
                <w:lang w:val="ru-RU"/>
              </w:rPr>
              <m:t>E</m:t>
            </m:r>
          </m:e>
          <m:sub>
            <m:r>
              <w:rPr>
                <w:rFonts w:ascii="Cambria Math" w:hAnsi="Cambria Math"/>
                <w:lang w:val="ru-RU"/>
              </w:rPr>
              <m:t>i</m:t>
            </m:r>
          </m:sub>
        </m:sSub>
        <m:r>
          <m:rPr>
            <m:sty m:val="p"/>
          </m:rPr>
          <w:rPr>
            <w:rFonts w:ascii="Cambria Math" w:hAnsi="Cambria Math"/>
            <w:lang w:val="ru-RU"/>
          </w:rPr>
          <m:t>-</m:t>
        </m:r>
        <m:f>
          <m:fPr>
            <m:ctrlPr>
              <w:rPr>
                <w:rFonts w:ascii="Cambria Math" w:hAnsi="Cambria Math"/>
                <w:lang w:val="ru-RU"/>
              </w:rPr>
            </m:ctrlPr>
          </m:fPr>
          <m:num>
            <m:sSub>
              <m:sSubPr>
                <m:ctrlPr>
                  <w:rPr>
                    <w:rFonts w:ascii="Cambria Math" w:hAnsi="Cambria Math"/>
                    <w:lang w:val="ru-RU"/>
                  </w:rPr>
                </m:ctrlPr>
              </m:sSubPr>
              <m:e>
                <m:r>
                  <m:rPr>
                    <m:sty m:val="p"/>
                  </m:rPr>
                  <w:rPr>
                    <w:rFonts w:ascii="Cambria Math" w:hAnsi="Cambria Math"/>
                    <w:lang w:val="ru-RU"/>
                  </w:rPr>
                  <m:t>E</m:t>
                </m:r>
              </m:e>
              <m:sub>
                <m:r>
                  <m:rPr>
                    <m:sty m:val="p"/>
                  </m:rPr>
                  <w:rPr>
                    <w:rFonts w:ascii="Cambria Math" w:hAnsi="Cambria Math"/>
                    <w:lang w:val="ru-RU"/>
                  </w:rPr>
                  <m:t>i</m:t>
                </m:r>
              </m:sub>
            </m:sSub>
            <m:r>
              <m:rPr>
                <m:sty m:val="p"/>
              </m:rPr>
              <w:rPr>
                <w:rFonts w:ascii="Cambria Math" w:hAnsi="Cambria Math"/>
                <w:lang w:val="ru-RU"/>
              </w:rPr>
              <m:t>-</m:t>
            </m:r>
            <m:r>
              <w:rPr>
                <w:rFonts w:ascii="Cambria Math" w:hAnsi="Cambria Math"/>
                <w:lang w:val="ru-RU"/>
              </w:rPr>
              <m:t>e</m:t>
            </m:r>
            <m:func>
              <m:funcPr>
                <m:ctrlPr>
                  <w:rPr>
                    <w:rFonts w:ascii="Cambria Math" w:hAnsi="Cambria Math"/>
                    <w:lang w:val="ru-RU"/>
                  </w:rPr>
                </m:ctrlPr>
              </m:funcPr>
              <m:fName>
                <m:r>
                  <m:rPr>
                    <m:sty m:val="p"/>
                  </m:rPr>
                  <w:rPr>
                    <w:rFonts w:ascii="Cambria Math" w:hAnsi="Cambria Math"/>
                    <w:lang w:val="ru-RU"/>
                  </w:rPr>
                  <m:t>sin</m:t>
                </m:r>
              </m:fName>
              <m:e>
                <m:sSub>
                  <m:sSubPr>
                    <m:ctrlPr>
                      <w:rPr>
                        <w:rFonts w:ascii="Cambria Math" w:hAnsi="Cambria Math"/>
                        <w:i/>
                        <w:lang w:val="ru-RU"/>
                      </w:rPr>
                    </m:ctrlPr>
                  </m:sSubPr>
                  <m:e>
                    <m:r>
                      <w:rPr>
                        <w:rFonts w:ascii="Cambria Math" w:hAnsi="Cambria Math"/>
                        <w:lang w:val="ru-RU"/>
                      </w:rPr>
                      <m:t>(E</m:t>
                    </m:r>
                  </m:e>
                  <m:sub>
                    <m:r>
                      <w:rPr>
                        <w:rFonts w:ascii="Cambria Math" w:hAnsi="Cambria Math"/>
                        <w:lang w:val="ru-RU"/>
                      </w:rPr>
                      <m:t>i</m:t>
                    </m:r>
                  </m:sub>
                </m:sSub>
                <m:r>
                  <w:rPr>
                    <w:rFonts w:ascii="Cambria Math" w:hAnsi="Cambria Math"/>
                    <w:lang w:val="ru-RU"/>
                  </w:rPr>
                  <m:t>)</m:t>
                </m:r>
              </m:e>
            </m:func>
            <m:r>
              <m:rPr>
                <m:sty m:val="p"/>
              </m:rPr>
              <w:rPr>
                <w:rFonts w:ascii="Cambria Math" w:hAnsi="Cambria Math"/>
                <w:lang w:val="ru-RU"/>
              </w:rPr>
              <m:t>-</m:t>
            </m:r>
            <m:r>
              <w:rPr>
                <w:rFonts w:ascii="Cambria Math" w:hAnsi="Cambria Math"/>
                <w:lang w:val="ru-RU"/>
              </w:rPr>
              <m:t>M</m:t>
            </m:r>
          </m:num>
          <m:den>
            <m:r>
              <m:rPr>
                <m:sty m:val="p"/>
              </m:rPr>
              <w:rPr>
                <w:rFonts w:ascii="Cambria Math" w:hAnsi="Cambria Math"/>
                <w:lang w:val="ru-RU"/>
              </w:rPr>
              <m:t>1-</m:t>
            </m:r>
            <m:r>
              <w:rPr>
                <w:rFonts w:ascii="Cambria Math" w:hAnsi="Cambria Math"/>
                <w:lang w:val="ru-RU"/>
              </w:rPr>
              <m:t>e</m:t>
            </m:r>
            <m:func>
              <m:funcPr>
                <m:ctrlPr>
                  <w:rPr>
                    <w:rFonts w:ascii="Cambria Math" w:hAnsi="Cambria Math"/>
                    <w:lang w:val="ru-RU"/>
                  </w:rPr>
                </m:ctrlPr>
              </m:funcPr>
              <m:fName>
                <m:r>
                  <m:rPr>
                    <m:sty m:val="p"/>
                  </m:rPr>
                  <w:rPr>
                    <w:rFonts w:ascii="Cambria Math" w:hAnsi="Cambria Math"/>
                    <w:lang w:val="ru-RU"/>
                  </w:rPr>
                  <m:t>cos</m:t>
                </m:r>
              </m:fName>
              <m:e>
                <m:d>
                  <m:dPr>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E</m:t>
                        </m:r>
                      </m:e>
                      <m:sub>
                        <m:r>
                          <w:rPr>
                            <w:rFonts w:ascii="Cambria Math" w:hAnsi="Cambria Math"/>
                            <w:lang w:val="ru-RU"/>
                          </w:rPr>
                          <m:t>i</m:t>
                        </m:r>
                      </m:sub>
                    </m:sSub>
                  </m:e>
                </m:d>
              </m:e>
            </m:func>
          </m:den>
        </m:f>
      </m:oMath>
      <w:r>
        <w:rPr>
          <w:lang w:val="ru-RU"/>
        </w:rPr>
        <w:t>.</w:t>
      </w:r>
      <w:r w:rsidRPr="008552D2">
        <w:rPr>
          <w:rFonts w:eastAsiaTheme="minorEastAsia"/>
          <w:lang w:val="ru-RU"/>
        </w:rPr>
        <w:tab/>
        <w:t>(32)</w:t>
      </w:r>
    </w:p>
    <w:p w14:paraId="259548C4" w14:textId="38F2FCC3" w:rsidR="00F531C0" w:rsidRPr="008552D2" w:rsidRDefault="00F531C0" w:rsidP="00F531C0">
      <w:pPr>
        <w:pStyle w:val="Heading3"/>
        <w:rPr>
          <w:lang w:val="ru-RU"/>
        </w:rPr>
      </w:pPr>
      <w:r w:rsidRPr="008552D2">
        <w:lastRenderedPageBreak/>
        <w:t>D</w:t>
      </w:r>
      <w:r w:rsidRPr="008552D2">
        <w:rPr>
          <w:lang w:val="ru-RU"/>
        </w:rPr>
        <w:t>6.3.3</w:t>
      </w:r>
      <w:r w:rsidRPr="008552D2">
        <w:rPr>
          <w:lang w:val="ru-RU"/>
        </w:rPr>
        <w:tab/>
      </w:r>
      <w:r w:rsidR="008552D2" w:rsidRPr="008552D2">
        <w:rPr>
          <w:lang w:val="ru-RU"/>
        </w:rPr>
        <w:t>Преобразование в общие вектор</w:t>
      </w:r>
      <w:r w:rsidR="007B157D">
        <w:rPr>
          <w:lang w:val="ru-RU"/>
        </w:rPr>
        <w:t>ы</w:t>
      </w:r>
      <w:r w:rsidR="008552D2" w:rsidRPr="008552D2">
        <w:rPr>
          <w:lang w:val="ru-RU"/>
        </w:rPr>
        <w:t xml:space="preserve"> декартовой системы координат</w:t>
      </w:r>
    </w:p>
    <w:p w14:paraId="284C4507" w14:textId="77777777" w:rsidR="008552D2" w:rsidRPr="008552D2" w:rsidRDefault="008552D2" w:rsidP="008552D2">
      <w:pPr>
        <w:rPr>
          <w:u w:val="single"/>
          <w:lang w:val="ru-RU"/>
        </w:rPr>
      </w:pPr>
      <w:r w:rsidRPr="008552D2">
        <w:rPr>
          <w:lang w:val="ru-RU"/>
        </w:rPr>
        <w:t>Преобразование в общий вектор декартовой системы координат зависит от направления вектора </w:t>
      </w:r>
      <w:r w:rsidRPr="008552D2">
        <w:rPr>
          <w:i/>
          <w:lang w:val="ru-RU"/>
        </w:rPr>
        <w:t>X</w:t>
      </w:r>
      <w:r w:rsidRPr="008552D2">
        <w:rPr>
          <w:lang w:val="ru-RU"/>
        </w:rPr>
        <w:t>, но подход, основанный на соосности вектора </w:t>
      </w:r>
      <w:r w:rsidRPr="008552D2">
        <w:rPr>
          <w:i/>
          <w:lang w:val="ru-RU"/>
        </w:rPr>
        <w:t>X</w:t>
      </w:r>
      <w:r w:rsidRPr="008552D2">
        <w:rPr>
          <w:lang w:val="ru-RU"/>
        </w:rPr>
        <w:t xml:space="preserve"> направлению нулевой долготы </w:t>
      </w:r>
      <w:proofErr w:type="gramStart"/>
      <w:r w:rsidRPr="008552D2">
        <w:rPr>
          <w:lang w:val="ru-RU"/>
        </w:rPr>
        <w:t>восходящего узла</w:t>
      </w:r>
      <w:proofErr w:type="gramEnd"/>
      <w:r w:rsidRPr="008552D2">
        <w:rPr>
          <w:lang w:val="ru-RU"/>
        </w:rPr>
        <w:t xml:space="preserve"> заключается в следующем.</w:t>
      </w:r>
    </w:p>
    <w:p w14:paraId="1100E69A" w14:textId="0FBC5A68" w:rsidR="008552D2" w:rsidRPr="008552D2" w:rsidRDefault="008552D2" w:rsidP="008552D2">
      <w:pPr>
        <w:pStyle w:val="enumlev1"/>
        <w:rPr>
          <w:lang w:val="ru-RU"/>
        </w:rPr>
      </w:pPr>
      <w:r w:rsidRPr="008552D2">
        <w:rPr>
          <w:lang w:val="ru-RU"/>
        </w:rPr>
        <w:t>1</w:t>
      </w:r>
      <w:r w:rsidRPr="008552D2">
        <w:rPr>
          <w:lang w:val="ru-RU"/>
        </w:rPr>
        <w:tab/>
        <w:t>Для рассматриваемого времени </w:t>
      </w:r>
      <w:r w:rsidRPr="008552D2">
        <w:rPr>
          <w:i/>
          <w:lang w:val="ru-RU"/>
        </w:rPr>
        <w:t xml:space="preserve">t </w:t>
      </w:r>
      <w:r w:rsidR="008B3A5A">
        <w:rPr>
          <w:lang w:val="ru-RU"/>
        </w:rPr>
        <w:t>в секундах с</w:t>
      </w:r>
      <w:r w:rsidRPr="008552D2">
        <w:rPr>
          <w:lang w:val="ru-RU"/>
        </w:rPr>
        <w:t xml:space="preserve"> момента начала моделирования рассчитайте значения прецессионных членов (</w:t>
      </w:r>
      <w:r w:rsidRPr="008552D2">
        <w:rPr>
          <w:rFonts w:ascii="Symbol" w:hAnsi="Symbol" w:cs="Symbol"/>
          <w:lang w:val="ru-RU"/>
        </w:rPr>
        <w:t></w:t>
      </w:r>
      <w:r w:rsidRPr="008552D2">
        <w:rPr>
          <w:lang w:val="ru-RU"/>
        </w:rPr>
        <w:t xml:space="preserve">, </w:t>
      </w:r>
      <w:r w:rsidRPr="008552D2">
        <w:rPr>
          <w:rFonts w:ascii="Symbol" w:hAnsi="Symbol" w:cs="Symbol"/>
          <w:lang w:val="ru-RU"/>
        </w:rPr>
        <w:t></w:t>
      </w:r>
      <w:r w:rsidRPr="008552D2">
        <w:rPr>
          <w:lang w:val="ru-RU"/>
        </w:rPr>
        <w:t xml:space="preserve">, </w:t>
      </w:r>
      <w:r w:rsidRPr="008552D2">
        <w:rPr>
          <w:rFonts w:ascii="Symbol" w:hAnsi="Symbol" w:cs="Symbol"/>
          <w:i/>
          <w:lang w:val="ru-RU"/>
        </w:rPr>
        <w:t></w:t>
      </w:r>
      <w:r w:rsidRPr="008552D2">
        <w:rPr>
          <w:lang w:val="ru-RU"/>
        </w:rPr>
        <w:t>) согласно дереву принятия решений, приведенному в пункте D6.3.5.</w:t>
      </w:r>
    </w:p>
    <w:p w14:paraId="6A9B593D" w14:textId="266CF19E" w:rsidR="008552D2" w:rsidRPr="008552D2" w:rsidRDefault="008552D2" w:rsidP="008552D2">
      <w:pPr>
        <w:pStyle w:val="enumlev1"/>
        <w:rPr>
          <w:lang w:val="ru-RU"/>
        </w:rPr>
      </w:pPr>
      <w:r w:rsidRPr="008552D2">
        <w:rPr>
          <w:lang w:val="ru-RU"/>
        </w:rPr>
        <w:t>2</w:t>
      </w:r>
      <w:r w:rsidRPr="008552D2">
        <w:rPr>
          <w:lang w:val="ru-RU"/>
        </w:rPr>
        <w:tab/>
        <w:t xml:space="preserve">Исходя из </w:t>
      </w:r>
      <w:r w:rsidRPr="008552D2">
        <w:rPr>
          <w:i/>
          <w:lang w:val="ru-RU"/>
        </w:rPr>
        <w:t>M</w:t>
      </w:r>
      <w:r w:rsidRPr="008552D2">
        <w:rPr>
          <w:lang w:val="ru-RU"/>
        </w:rPr>
        <w:t xml:space="preserve"> рассчитайте итеративным методом аномалию эксцентриситета </w:t>
      </w:r>
      <w:r w:rsidRPr="008552D2">
        <w:rPr>
          <w:i/>
          <w:lang w:val="ru-RU"/>
        </w:rPr>
        <w:t>E</w:t>
      </w:r>
      <w:r w:rsidRPr="008552D2">
        <w:rPr>
          <w:lang w:val="ru-RU"/>
        </w:rPr>
        <w:t>, используя уравнение (16).</w:t>
      </w:r>
    </w:p>
    <w:p w14:paraId="64BB7B4F" w14:textId="3FBE44F9" w:rsidR="008552D2" w:rsidRPr="008552D2" w:rsidRDefault="008552D2" w:rsidP="008552D2">
      <w:pPr>
        <w:pStyle w:val="enumlev1"/>
        <w:rPr>
          <w:lang w:val="ru-RU"/>
        </w:rPr>
      </w:pPr>
      <w:r w:rsidRPr="008552D2">
        <w:rPr>
          <w:lang w:val="ru-RU"/>
        </w:rPr>
        <w:t>3</w:t>
      </w:r>
      <w:r w:rsidRPr="008552D2">
        <w:rPr>
          <w:lang w:val="ru-RU"/>
        </w:rPr>
        <w:tab/>
        <w:t xml:space="preserve">Исходя из </w:t>
      </w:r>
      <w:r w:rsidRPr="008552D2">
        <w:rPr>
          <w:i/>
          <w:lang w:val="ru-RU"/>
        </w:rPr>
        <w:t>E</w:t>
      </w:r>
      <w:r w:rsidRPr="008552D2">
        <w:rPr>
          <w:lang w:val="ru-RU"/>
        </w:rPr>
        <w:t xml:space="preserve"> рассчитайте истинную аномалию </w:t>
      </w:r>
      <w:r w:rsidRPr="008552D2">
        <w:rPr>
          <w:rFonts w:ascii="Symbol" w:hAnsi="Symbol" w:cs="Symbol"/>
          <w:lang w:val="ru-RU"/>
        </w:rPr>
        <w:t></w:t>
      </w:r>
      <w:r w:rsidRPr="008552D2">
        <w:rPr>
          <w:lang w:val="ru-RU"/>
        </w:rPr>
        <w:t>, используя уравнение (17).</w:t>
      </w:r>
    </w:p>
    <w:p w14:paraId="07767319" w14:textId="2BC610C2" w:rsidR="008552D2" w:rsidRPr="008552D2" w:rsidRDefault="008552D2" w:rsidP="008552D2">
      <w:pPr>
        <w:pStyle w:val="enumlev1"/>
        <w:rPr>
          <w:lang w:val="ru-RU"/>
        </w:rPr>
      </w:pPr>
      <w:r w:rsidRPr="008552D2">
        <w:rPr>
          <w:lang w:val="ru-RU"/>
        </w:rPr>
        <w:t>4</w:t>
      </w:r>
      <w:r w:rsidRPr="008552D2">
        <w:rPr>
          <w:lang w:val="ru-RU"/>
        </w:rPr>
        <w:tab/>
        <w:t xml:space="preserve">По полученным данным рассчитайте радиус-вектор </w:t>
      </w:r>
      <w:r w:rsidRPr="008552D2">
        <w:rPr>
          <w:i/>
          <w:lang w:val="ru-RU"/>
        </w:rPr>
        <w:t>R</w:t>
      </w:r>
      <w:r w:rsidRPr="008552D2">
        <w:rPr>
          <w:lang w:val="ru-RU"/>
        </w:rPr>
        <w:t>, используя уравнение (18).</w:t>
      </w:r>
    </w:p>
    <w:p w14:paraId="662A410C" w14:textId="61DF5D9B" w:rsidR="008552D2" w:rsidRPr="008552D2" w:rsidRDefault="008552D2" w:rsidP="008552D2">
      <w:pPr>
        <w:pStyle w:val="enumlev1"/>
        <w:rPr>
          <w:lang w:val="ru-RU"/>
        </w:rPr>
      </w:pPr>
      <w:r w:rsidRPr="008552D2">
        <w:rPr>
          <w:lang w:val="ru-RU"/>
        </w:rPr>
        <w:t>5</w:t>
      </w:r>
      <w:r w:rsidRPr="008552D2">
        <w:rPr>
          <w:lang w:val="ru-RU"/>
        </w:rPr>
        <w:tab/>
        <w:t>Рассчитайте позицию спутника в орбитальной плоскости в координатах (</w:t>
      </w:r>
      <w:r w:rsidRPr="008552D2">
        <w:rPr>
          <w:i/>
          <w:lang w:val="ru-RU"/>
        </w:rPr>
        <w:t>P</w:t>
      </w:r>
      <w:r w:rsidRPr="008552D2">
        <w:rPr>
          <w:lang w:val="ru-RU"/>
        </w:rPr>
        <w:t xml:space="preserve">, </w:t>
      </w:r>
      <w:r w:rsidRPr="008552D2">
        <w:rPr>
          <w:i/>
          <w:lang w:val="ru-RU"/>
        </w:rPr>
        <w:t>Q</w:t>
      </w:r>
      <w:r w:rsidRPr="008552D2">
        <w:rPr>
          <w:lang w:val="ru-RU"/>
        </w:rPr>
        <w:t>), определенных согласно рисунку 51, используя следующее уравнение:</w:t>
      </w:r>
    </w:p>
    <w:p w14:paraId="7E0E67AF" w14:textId="77777777" w:rsidR="008552D2" w:rsidRPr="008552D2" w:rsidRDefault="008552D2" w:rsidP="008552D2">
      <w:pPr>
        <w:pStyle w:val="Equation"/>
        <w:ind w:left="720"/>
        <w:rPr>
          <w:lang w:val="ru-RU"/>
        </w:rPr>
      </w:pPr>
      <w:r w:rsidRPr="008552D2">
        <w:rPr>
          <w:lang w:val="ru-RU"/>
        </w:rPr>
        <w:tab/>
      </w:r>
      <w:r w:rsidRPr="008552D2">
        <w:rPr>
          <w:lang w:val="ru-RU"/>
        </w:rPr>
        <w:tab/>
      </w:r>
      <m:oMath>
        <m:d>
          <m:dPr>
            <m:ctrlPr>
              <w:rPr>
                <w:rFonts w:ascii="Cambria Math" w:hAnsi="Cambria Math"/>
                <w:i/>
                <w:lang w:val="ru-RU"/>
              </w:rPr>
            </m:ctrlPr>
          </m:dPr>
          <m:e>
            <m:m>
              <m:mPr>
                <m:mcs>
                  <m:mc>
                    <m:mcPr>
                      <m:count m:val="1"/>
                      <m:mcJc m:val="center"/>
                    </m:mcPr>
                  </m:mc>
                </m:mcs>
                <m:ctrlPr>
                  <w:rPr>
                    <w:rFonts w:ascii="Cambria Math" w:hAnsi="Cambria Math"/>
                    <w:i/>
                    <w:lang w:val="ru-RU"/>
                  </w:rPr>
                </m:ctrlPr>
              </m:mPr>
              <m:mr>
                <m:e>
                  <m:r>
                    <w:rPr>
                      <w:rFonts w:ascii="Cambria Math" w:hAnsi="Cambria Math"/>
                      <w:lang w:val="ru-RU"/>
                    </w:rPr>
                    <m:t>p</m:t>
                  </m:r>
                </m:e>
              </m:mr>
              <m:mr>
                <m:e>
                  <m:r>
                    <w:rPr>
                      <w:rFonts w:ascii="Cambria Math" w:hAnsi="Cambria Math"/>
                      <w:lang w:val="ru-RU"/>
                    </w:rPr>
                    <m:t>q</m:t>
                  </m:r>
                </m:e>
              </m:mr>
              <m:mr>
                <m:e>
                  <m:r>
                    <w:rPr>
                      <w:rFonts w:ascii="Cambria Math" w:hAnsi="Cambria Math"/>
                      <w:lang w:val="ru-RU"/>
                    </w:rPr>
                    <m:t>0</m:t>
                  </m:r>
                </m:e>
              </m:mr>
            </m:m>
          </m:e>
        </m:d>
        <m:r>
          <m:rPr>
            <m:sty m:val="p"/>
          </m:rPr>
          <w:rPr>
            <w:rFonts w:ascii="Cambria Math" w:hAnsi="Cambria Math"/>
            <w:lang w:val="ru-RU"/>
          </w:rPr>
          <m:t xml:space="preserve">= </m:t>
        </m:r>
        <m:d>
          <m:dPr>
            <m:begChr m:val="["/>
            <m:endChr m:val="]"/>
            <m:ctrlPr>
              <w:rPr>
                <w:rFonts w:ascii="Cambria Math" w:hAnsi="Cambria Math"/>
                <w:lang w:val="ru-RU"/>
              </w:rPr>
            </m:ctrlPr>
          </m:dPr>
          <m:e>
            <m:m>
              <m:mPr>
                <m:mcs>
                  <m:mc>
                    <m:mcPr>
                      <m:count m:val="1"/>
                      <m:mcJc m:val="center"/>
                    </m:mcPr>
                  </m:mc>
                </m:mcs>
                <m:ctrlPr>
                  <w:rPr>
                    <w:rFonts w:ascii="Cambria Math" w:hAnsi="Cambria Math"/>
                    <w:i/>
                    <w:lang w:val="ru-RU"/>
                  </w:rPr>
                </m:ctrlPr>
              </m:mPr>
              <m:mr>
                <m:e>
                  <m:r>
                    <w:rPr>
                      <w:rFonts w:ascii="Cambria Math" w:hAnsi="Cambria Math"/>
                      <w:lang w:val="ru-RU"/>
                    </w:rPr>
                    <m:t>R</m:t>
                  </m:r>
                  <m:r>
                    <m:rPr>
                      <m:sty m:val="p"/>
                    </m:rPr>
                    <w:rPr>
                      <w:rFonts w:ascii="Cambria Math" w:hAnsi="Cambria Math"/>
                      <w:lang w:val="ru-RU"/>
                    </w:rPr>
                    <m:t>cos</m:t>
                  </m:r>
                  <m:d>
                    <m:dPr>
                      <m:ctrlPr>
                        <w:rPr>
                          <w:rFonts w:ascii="Cambria Math" w:hAnsi="Cambria Math"/>
                          <w:i/>
                          <w:lang w:val="ru-RU"/>
                        </w:rPr>
                      </m:ctrlPr>
                    </m:dPr>
                    <m:e>
                      <m:r>
                        <w:rPr>
                          <w:rFonts w:ascii="Cambria Math" w:hAnsi="Cambria Math"/>
                          <w:lang w:val="ru-RU"/>
                        </w:rPr>
                        <m:t>ν</m:t>
                      </m:r>
                    </m:e>
                  </m:d>
                </m:e>
              </m:mr>
              <m:mr>
                <m:e>
                  <m:r>
                    <w:rPr>
                      <w:rFonts w:ascii="Cambria Math" w:hAnsi="Cambria Math"/>
                      <w:lang w:val="ru-RU"/>
                    </w:rPr>
                    <m:t>R</m:t>
                  </m:r>
                  <m:r>
                    <m:rPr>
                      <m:sty m:val="p"/>
                    </m:rPr>
                    <w:rPr>
                      <w:rFonts w:ascii="Cambria Math" w:hAnsi="Cambria Math"/>
                      <w:lang w:val="ru-RU"/>
                    </w:rPr>
                    <m:t>sin</m:t>
                  </m:r>
                  <m:d>
                    <m:dPr>
                      <m:ctrlPr>
                        <w:rPr>
                          <w:rFonts w:ascii="Cambria Math" w:hAnsi="Cambria Math"/>
                          <w:i/>
                          <w:lang w:val="ru-RU"/>
                        </w:rPr>
                      </m:ctrlPr>
                    </m:dPr>
                    <m:e>
                      <m:r>
                        <w:rPr>
                          <w:rFonts w:ascii="Cambria Math" w:hAnsi="Cambria Math"/>
                          <w:lang w:val="ru-RU"/>
                        </w:rPr>
                        <m:t>ν</m:t>
                      </m:r>
                    </m:e>
                  </m:d>
                </m:e>
              </m:mr>
              <m:mr>
                <m:e>
                  <m:r>
                    <w:rPr>
                      <w:rFonts w:ascii="Cambria Math" w:hAnsi="Cambria Math"/>
                      <w:lang w:val="ru-RU"/>
                    </w:rPr>
                    <m:t>0</m:t>
                  </m:r>
                </m:e>
              </m:mr>
            </m:m>
          </m:e>
        </m:d>
      </m:oMath>
      <w:r w:rsidRPr="008552D2">
        <w:rPr>
          <w:lang w:val="ru-RU"/>
        </w:rPr>
        <w:t>.</w:t>
      </w:r>
      <w:r w:rsidRPr="008552D2">
        <w:rPr>
          <w:rFonts w:ascii="Arial" w:hAnsi="Arial" w:cs="Arial"/>
          <w:lang w:val="ru-RU"/>
        </w:rPr>
        <w:tab/>
      </w:r>
      <w:r w:rsidRPr="008552D2">
        <w:rPr>
          <w:lang w:val="ru-RU"/>
        </w:rPr>
        <w:t>(33)</w:t>
      </w:r>
    </w:p>
    <w:p w14:paraId="09ACAE39" w14:textId="13008E50" w:rsidR="008552D2" w:rsidRPr="008552D2" w:rsidRDefault="008552D2" w:rsidP="008552D2">
      <w:pPr>
        <w:pStyle w:val="enumlev1"/>
        <w:rPr>
          <w:lang w:val="ru-RU"/>
        </w:rPr>
      </w:pPr>
      <w:r w:rsidRPr="008552D2">
        <w:rPr>
          <w:lang w:val="ru-RU"/>
        </w:rPr>
        <w:t>6</w:t>
      </w:r>
      <w:r w:rsidRPr="008552D2">
        <w:rPr>
          <w:lang w:val="ru-RU"/>
        </w:rPr>
        <w:tab/>
        <w:t xml:space="preserve">Постройте матрицу поворота из системы координат орбиты спутника в инерциальную систему координат </w:t>
      </w:r>
      <w:proofErr w:type="spellStart"/>
      <w:r w:rsidRPr="008552D2">
        <w:rPr>
          <w:i/>
          <w:lang w:val="ru-RU"/>
        </w:rPr>
        <w:t>xyz</w:t>
      </w:r>
      <w:proofErr w:type="spellEnd"/>
      <w:r w:rsidRPr="008552D2">
        <w:rPr>
          <w:lang w:val="ru-RU"/>
        </w:rPr>
        <w:t>, используя следующее уравнение:</w:t>
      </w:r>
    </w:p>
    <w:p w14:paraId="40A467BF" w14:textId="77777777" w:rsidR="008552D2" w:rsidRPr="008552D2" w:rsidRDefault="008552D2" w:rsidP="008552D2">
      <w:pPr>
        <w:pStyle w:val="Equation"/>
        <w:ind w:left="720"/>
        <w:rPr>
          <w:lang w:val="ru-RU"/>
        </w:rPr>
      </w:pPr>
      <w:r w:rsidRPr="008552D2">
        <w:rPr>
          <w:lang w:val="ru-RU"/>
        </w:rPr>
        <w:tab/>
      </w:r>
      <w:r w:rsidRPr="008552D2">
        <w:rPr>
          <w:lang w:val="ru-RU"/>
        </w:rPr>
        <w:tab/>
      </w:r>
      <m:oMath>
        <m:acc>
          <m:accPr>
            <m:chr m:val="̃"/>
            <m:ctrlPr>
              <w:rPr>
                <w:rFonts w:ascii="Cambria Math" w:hAnsi="Cambria Math"/>
                <w:i/>
                <w:lang w:val="ru-RU"/>
              </w:rPr>
            </m:ctrlPr>
          </m:accPr>
          <m:e>
            <m:r>
              <w:rPr>
                <w:rFonts w:ascii="Cambria Math" w:hAnsi="Cambria Math"/>
                <w:lang w:val="ru-RU"/>
              </w:rPr>
              <m:t>R</m:t>
            </m:r>
          </m:e>
        </m:acc>
        <m:r>
          <m:rPr>
            <m:sty m:val="p"/>
          </m:rPr>
          <w:rPr>
            <w:rFonts w:ascii="Cambria Math" w:hAnsi="Cambria Math"/>
            <w:lang w:val="ru-RU"/>
          </w:rPr>
          <m:t xml:space="preserve">= </m:t>
        </m:r>
        <m:d>
          <m:dPr>
            <m:begChr m:val="["/>
            <m:endChr m:val="]"/>
            <m:ctrlPr>
              <w:rPr>
                <w:rFonts w:ascii="Cambria Math" w:hAnsi="Cambria Math"/>
                <w:lang w:val="ru-RU"/>
              </w:rPr>
            </m:ctrlPr>
          </m:dPr>
          <m:e>
            <m:m>
              <m:mPr>
                <m:mcs>
                  <m:mc>
                    <m:mcPr>
                      <m:count m:val="3"/>
                      <m:mcJc m:val="center"/>
                    </m:mcPr>
                  </m:mc>
                </m:mcs>
                <m:ctrlPr>
                  <w:rPr>
                    <w:rFonts w:ascii="Cambria Math" w:hAnsi="Cambria Math"/>
                    <w:i/>
                    <w:lang w:val="ru-RU"/>
                  </w:rPr>
                </m:ctrlPr>
              </m:mPr>
              <m:mr>
                <m:e>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11</m:t>
                      </m:r>
                    </m:sub>
                  </m:sSub>
                </m:e>
                <m:e>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12</m:t>
                      </m:r>
                    </m:sub>
                  </m:sSub>
                </m:e>
                <m:e>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13</m:t>
                      </m:r>
                    </m:sub>
                  </m:sSub>
                </m:e>
              </m:mr>
              <m:mr>
                <m:e>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21</m:t>
                      </m:r>
                    </m:sub>
                  </m:sSub>
                </m:e>
                <m:e>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22</m:t>
                      </m:r>
                    </m:sub>
                  </m:sSub>
                </m:e>
                <m:e>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23</m:t>
                      </m:r>
                    </m:sub>
                  </m:sSub>
                </m:e>
              </m:mr>
              <m:mr>
                <m:e>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31</m:t>
                      </m:r>
                    </m:sub>
                  </m:sSub>
                </m:e>
                <m:e>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32</m:t>
                      </m:r>
                    </m:sub>
                  </m:sSub>
                </m:e>
                <m:e>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33</m:t>
                      </m:r>
                    </m:sub>
                  </m:sSub>
                </m:e>
              </m:mr>
            </m:m>
          </m:e>
        </m:d>
      </m:oMath>
      <w:r w:rsidRPr="008552D2">
        <w:rPr>
          <w:lang w:val="ru-RU"/>
        </w:rPr>
        <w:t>,</w:t>
      </w:r>
      <w:r w:rsidRPr="008552D2">
        <w:rPr>
          <w:lang w:val="ru-RU"/>
        </w:rPr>
        <w:tab/>
        <w:t>(34)</w:t>
      </w:r>
    </w:p>
    <w:p w14:paraId="7E2CD636" w14:textId="3C655D1F" w:rsidR="008552D2" w:rsidRPr="00433AC0" w:rsidRDefault="008552D2" w:rsidP="008552D2">
      <w:pPr>
        <w:pStyle w:val="enumlev1"/>
        <w:rPr>
          <w:lang w:val="en-GB"/>
        </w:rPr>
      </w:pPr>
      <w:r w:rsidRPr="008552D2">
        <w:rPr>
          <w:lang w:val="ru-RU"/>
        </w:rPr>
        <w:tab/>
        <w:t>где</w:t>
      </w:r>
      <w:r w:rsidR="00433AC0">
        <w:rPr>
          <w:lang w:val="en-GB"/>
        </w:rPr>
        <w:t>:</w:t>
      </w:r>
    </w:p>
    <w:p w14:paraId="1922CEEE" w14:textId="42C6B328" w:rsidR="008552D2" w:rsidRPr="008552D2" w:rsidRDefault="008552D2" w:rsidP="008552D2">
      <w:pPr>
        <w:pStyle w:val="Equation"/>
        <w:ind w:left="720"/>
        <w:rPr>
          <w:lang w:val="ru-RU"/>
        </w:rPr>
      </w:pPr>
      <w:r w:rsidRPr="008552D2">
        <w:rPr>
          <w:lang w:val="ru-RU"/>
        </w:rPr>
        <w:tab/>
      </w:r>
      <w:r w:rsidRPr="008552D2">
        <w:rPr>
          <w:lang w:val="ru-RU"/>
        </w:rPr>
        <w:tab/>
      </w:r>
      <m:oMath>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11</m:t>
            </m:r>
          </m:sub>
        </m:sSub>
        <m:r>
          <m:rPr>
            <m:sty m:val="p"/>
          </m:rPr>
          <w:rPr>
            <w:rFonts w:ascii="Cambria Math" w:hAnsi="Cambria Math"/>
            <w:lang w:val="ru-RU"/>
          </w:rPr>
          <m:t xml:space="preserve">= </m:t>
        </m:r>
        <m:func>
          <m:funcPr>
            <m:ctrlPr>
              <w:rPr>
                <w:rFonts w:ascii="Cambria Math" w:hAnsi="Cambria Math"/>
                <w:lang w:val="ru-RU"/>
              </w:rPr>
            </m:ctrlPr>
          </m:funcPr>
          <m:fName>
            <m:func>
              <m:funcPr>
                <m:ctrlPr>
                  <w:rPr>
                    <w:rFonts w:ascii="Cambria Math" w:hAnsi="Cambria Math"/>
                    <w:i/>
                    <w:lang w:val="ru-RU"/>
                  </w:rPr>
                </m:ctrlPr>
              </m:funcPr>
              <m:fName>
                <m:r>
                  <m:rPr>
                    <m:sty m:val="p"/>
                  </m:rPr>
                  <w:rPr>
                    <w:rFonts w:ascii="Cambria Math" w:hAnsi="Cambria Math"/>
                    <w:lang w:val="ru-RU"/>
                  </w:rPr>
                  <m:t>cos</m:t>
                </m:r>
              </m:fName>
              <m:e>
                <m:d>
                  <m:dPr>
                    <m:ctrlPr>
                      <w:rPr>
                        <w:rFonts w:ascii="Cambria Math" w:hAnsi="Cambria Math"/>
                        <w:i/>
                        <w:lang w:val="ru-RU"/>
                      </w:rPr>
                    </m:ctrlPr>
                  </m:dPr>
                  <m:e>
                    <m:r>
                      <m:rPr>
                        <m:sty m:val="p"/>
                      </m:rPr>
                      <w:rPr>
                        <w:rFonts w:ascii="Cambria Math" w:hAnsi="Cambria Math"/>
                        <w:lang w:val="ru-RU"/>
                      </w:rPr>
                      <m:t>Ω</m:t>
                    </m:r>
                  </m:e>
                </m:d>
              </m:e>
            </m:func>
            <m:r>
              <m:rPr>
                <m:sty m:val="p"/>
              </m:rPr>
              <w:rPr>
                <w:rFonts w:ascii="Cambria Math" w:hAnsi="Cambria Math"/>
                <w:lang w:val="ru-RU"/>
              </w:rPr>
              <m:t>cos</m:t>
            </m:r>
            <m:ctrlPr>
              <w:rPr>
                <w:rFonts w:ascii="Cambria Math" w:hAnsi="Cambria Math"/>
                <w:i/>
                <w:lang w:val="ru-RU"/>
              </w:rPr>
            </m:ctrlPr>
          </m:fName>
          <m:e>
            <m:d>
              <m:dPr>
                <m:ctrlPr>
                  <w:rPr>
                    <w:rFonts w:ascii="Cambria Math" w:hAnsi="Cambria Math"/>
                    <w:i/>
                    <w:lang w:val="ru-RU"/>
                  </w:rPr>
                </m:ctrlPr>
              </m:dPr>
              <m:e>
                <m:r>
                  <m:rPr>
                    <m:sty m:val="p"/>
                  </m:rPr>
                  <w:rPr>
                    <w:rFonts w:ascii="Cambria Math" w:hAnsi="Cambria Math"/>
                    <w:lang w:val="ru-RU"/>
                  </w:rPr>
                  <m:t>ω</m:t>
                </m:r>
              </m:e>
            </m:d>
          </m:e>
        </m:func>
        <m:r>
          <w:rPr>
            <w:rFonts w:ascii="Cambria Math" w:hAnsi="Cambria Math"/>
            <w:lang w:val="ru-RU"/>
          </w:rPr>
          <m:t>–</m:t>
        </m:r>
        <m:func>
          <m:funcPr>
            <m:ctrlPr>
              <w:rPr>
                <w:rFonts w:ascii="Cambria Math" w:hAnsi="Cambria Math"/>
                <w:lang w:val="ru-RU"/>
              </w:rPr>
            </m:ctrlPr>
          </m:funcPr>
          <m:fName>
            <m:r>
              <m:rPr>
                <m:sty m:val="p"/>
              </m:rPr>
              <w:rPr>
                <w:rFonts w:ascii="Cambria Math" w:hAnsi="Cambria Math"/>
                <w:lang w:val="ru-RU"/>
              </w:rPr>
              <m:t>sin</m:t>
            </m:r>
          </m:fName>
          <m:e>
            <m:d>
              <m:dPr>
                <m:ctrlPr>
                  <w:rPr>
                    <w:rFonts w:ascii="Cambria Math" w:hAnsi="Cambria Math"/>
                    <w:i/>
                    <w:lang w:val="ru-RU"/>
                  </w:rPr>
                </m:ctrlPr>
              </m:dPr>
              <m:e>
                <m:r>
                  <m:rPr>
                    <m:sty m:val="p"/>
                  </m:rPr>
                  <w:rPr>
                    <w:rFonts w:ascii="Cambria Math" w:hAnsi="Cambria Math"/>
                    <w:lang w:val="ru-RU"/>
                  </w:rPr>
                  <m:t>Ω</m:t>
                </m:r>
              </m:e>
            </m:d>
            <m:func>
              <m:funcPr>
                <m:ctrlPr>
                  <w:rPr>
                    <w:rFonts w:ascii="Cambria Math" w:hAnsi="Cambria Math"/>
                    <w:lang w:val="ru-RU"/>
                  </w:rPr>
                </m:ctrlPr>
              </m:funcPr>
              <m:fName>
                <m:r>
                  <m:rPr>
                    <m:sty m:val="p"/>
                  </m:rPr>
                  <w:rPr>
                    <w:rFonts w:ascii="Cambria Math" w:hAnsi="Cambria Math"/>
                    <w:lang w:val="ru-RU"/>
                  </w:rPr>
                  <m:t>sin</m:t>
                </m:r>
                <m:ctrlPr>
                  <w:rPr>
                    <w:rFonts w:ascii="Cambria Math" w:hAnsi="Cambria Math"/>
                    <w:i/>
                    <w:lang w:val="ru-RU"/>
                  </w:rPr>
                </m:ctrlPr>
              </m:fName>
              <m:e>
                <m:d>
                  <m:dPr>
                    <m:ctrlPr>
                      <w:rPr>
                        <w:rFonts w:ascii="Cambria Math" w:hAnsi="Cambria Math"/>
                        <w:i/>
                        <w:lang w:val="ru-RU"/>
                      </w:rPr>
                    </m:ctrlPr>
                  </m:dPr>
                  <m:e>
                    <m:r>
                      <m:rPr>
                        <m:sty m:val="p"/>
                      </m:rPr>
                      <w:rPr>
                        <w:rFonts w:ascii="Cambria Math" w:hAnsi="Cambria Math"/>
                        <w:lang w:val="ru-RU"/>
                      </w:rPr>
                      <m:t>ω</m:t>
                    </m:r>
                  </m:e>
                </m:d>
              </m:e>
            </m:func>
          </m:e>
        </m:func>
        <m:func>
          <m:funcPr>
            <m:ctrlPr>
              <w:rPr>
                <w:rFonts w:ascii="Cambria Math" w:hAnsi="Cambria Math"/>
                <w:lang w:val="ru-RU"/>
              </w:rPr>
            </m:ctrlPr>
          </m:funcPr>
          <m:fName>
            <m:r>
              <m:rPr>
                <m:sty m:val="p"/>
              </m:rPr>
              <w:rPr>
                <w:rFonts w:ascii="Cambria Math" w:hAnsi="Cambria Math"/>
                <w:lang w:val="ru-RU"/>
              </w:rPr>
              <m:t>cos</m:t>
            </m:r>
          </m:fName>
          <m:e>
            <m:d>
              <m:dPr>
                <m:ctrlPr>
                  <w:rPr>
                    <w:rFonts w:ascii="Cambria Math" w:hAnsi="Cambria Math"/>
                    <w:i/>
                    <w:lang w:val="ru-RU"/>
                  </w:rPr>
                </m:ctrlPr>
              </m:dPr>
              <m:e>
                <m:r>
                  <w:rPr>
                    <w:rFonts w:ascii="Cambria Math" w:hAnsi="Cambria Math"/>
                    <w:lang w:val="ru-RU"/>
                  </w:rPr>
                  <m:t>i</m:t>
                </m:r>
              </m:e>
            </m:d>
          </m:e>
        </m:func>
      </m:oMath>
      <w:r w:rsidR="008B3A5A">
        <w:rPr>
          <w:lang w:val="ru-RU"/>
        </w:rPr>
        <w:t>;</w:t>
      </w:r>
      <w:r w:rsidRPr="008552D2">
        <w:rPr>
          <w:rFonts w:ascii="Arial" w:hAnsi="Arial"/>
          <w:lang w:val="ru-RU"/>
        </w:rPr>
        <w:tab/>
      </w:r>
      <w:r w:rsidRPr="008552D2">
        <w:rPr>
          <w:lang w:val="ru-RU"/>
        </w:rPr>
        <w:t>(35)</w:t>
      </w:r>
    </w:p>
    <w:p w14:paraId="676936EF" w14:textId="5BD3D8C6" w:rsidR="008552D2" w:rsidRPr="008552D2" w:rsidRDefault="008552D2" w:rsidP="008552D2">
      <w:pPr>
        <w:pStyle w:val="Equation"/>
        <w:ind w:left="720"/>
        <w:rPr>
          <w:lang w:val="ru-RU"/>
        </w:rPr>
      </w:pPr>
      <w:r w:rsidRPr="008552D2">
        <w:rPr>
          <w:lang w:val="ru-RU"/>
        </w:rPr>
        <w:tab/>
      </w:r>
      <w:r w:rsidRPr="008552D2">
        <w:rPr>
          <w:lang w:val="ru-RU"/>
        </w:rPr>
        <w:tab/>
      </w:r>
      <m:oMath>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12</m:t>
            </m:r>
          </m:sub>
        </m:sSub>
        <m:r>
          <m:rPr>
            <m:sty m:val="p"/>
          </m:rPr>
          <w:rPr>
            <w:rFonts w:ascii="Cambria Math" w:hAnsi="Cambria Math"/>
            <w:lang w:val="ru-RU"/>
          </w:rPr>
          <m:t xml:space="preserve">= </m:t>
        </m:r>
        <m:func>
          <m:funcPr>
            <m:ctrlPr>
              <w:rPr>
                <w:rFonts w:ascii="Cambria Math" w:hAnsi="Cambria Math"/>
                <w:lang w:val="ru-RU"/>
              </w:rPr>
            </m:ctrlPr>
          </m:funcPr>
          <m:fName>
            <m:r>
              <w:rPr>
                <w:rFonts w:ascii="Cambria Math" w:hAnsi="Cambria Math"/>
                <w:lang w:val="ru-RU"/>
              </w:rPr>
              <m:t>-</m:t>
            </m:r>
            <m:func>
              <m:funcPr>
                <m:ctrlPr>
                  <w:rPr>
                    <w:rFonts w:ascii="Cambria Math" w:hAnsi="Cambria Math"/>
                    <w:i/>
                    <w:lang w:val="ru-RU"/>
                  </w:rPr>
                </m:ctrlPr>
              </m:funcPr>
              <m:fName>
                <m:r>
                  <m:rPr>
                    <m:sty m:val="p"/>
                  </m:rPr>
                  <w:rPr>
                    <w:rFonts w:ascii="Cambria Math" w:hAnsi="Cambria Math"/>
                    <w:lang w:val="ru-RU"/>
                  </w:rPr>
                  <m:t>cos</m:t>
                </m:r>
              </m:fName>
              <m:e>
                <m:d>
                  <m:dPr>
                    <m:ctrlPr>
                      <w:rPr>
                        <w:rFonts w:ascii="Cambria Math" w:hAnsi="Cambria Math"/>
                        <w:i/>
                        <w:lang w:val="ru-RU"/>
                      </w:rPr>
                    </m:ctrlPr>
                  </m:dPr>
                  <m:e>
                    <m:r>
                      <m:rPr>
                        <m:sty m:val="p"/>
                      </m:rPr>
                      <w:rPr>
                        <w:rFonts w:ascii="Cambria Math" w:hAnsi="Cambria Math"/>
                        <w:lang w:val="ru-RU"/>
                      </w:rPr>
                      <m:t>Ω</m:t>
                    </m:r>
                  </m:e>
                </m:d>
              </m:e>
            </m:func>
            <m:r>
              <m:rPr>
                <m:sty m:val="p"/>
              </m:rPr>
              <w:rPr>
                <w:rFonts w:ascii="Cambria Math" w:hAnsi="Cambria Math"/>
                <w:lang w:val="ru-RU"/>
              </w:rPr>
              <m:t>sin</m:t>
            </m:r>
            <m:ctrlPr>
              <w:rPr>
                <w:rFonts w:ascii="Cambria Math" w:hAnsi="Cambria Math"/>
                <w:i/>
                <w:lang w:val="ru-RU"/>
              </w:rPr>
            </m:ctrlPr>
          </m:fName>
          <m:e>
            <m:d>
              <m:dPr>
                <m:ctrlPr>
                  <w:rPr>
                    <w:rFonts w:ascii="Cambria Math" w:hAnsi="Cambria Math"/>
                    <w:i/>
                    <w:lang w:val="ru-RU"/>
                  </w:rPr>
                </m:ctrlPr>
              </m:dPr>
              <m:e>
                <m:r>
                  <m:rPr>
                    <m:sty m:val="p"/>
                  </m:rPr>
                  <w:rPr>
                    <w:rFonts w:ascii="Cambria Math" w:hAnsi="Cambria Math"/>
                    <w:lang w:val="ru-RU"/>
                  </w:rPr>
                  <m:t>ω</m:t>
                </m:r>
              </m:e>
            </m:d>
          </m:e>
        </m:func>
        <m:r>
          <w:rPr>
            <w:rFonts w:ascii="Cambria Math" w:hAnsi="Cambria Math"/>
            <w:lang w:val="ru-RU"/>
          </w:rPr>
          <m:t>–</m:t>
        </m:r>
        <m:func>
          <m:funcPr>
            <m:ctrlPr>
              <w:rPr>
                <w:rFonts w:ascii="Cambria Math" w:hAnsi="Cambria Math"/>
                <w:lang w:val="ru-RU"/>
              </w:rPr>
            </m:ctrlPr>
          </m:funcPr>
          <m:fName>
            <m:r>
              <m:rPr>
                <m:sty m:val="p"/>
              </m:rPr>
              <w:rPr>
                <w:rFonts w:ascii="Cambria Math" w:hAnsi="Cambria Math"/>
                <w:lang w:val="ru-RU"/>
              </w:rPr>
              <m:t>sin</m:t>
            </m:r>
          </m:fName>
          <m:e>
            <m:d>
              <m:dPr>
                <m:ctrlPr>
                  <w:rPr>
                    <w:rFonts w:ascii="Cambria Math" w:hAnsi="Cambria Math"/>
                    <w:i/>
                    <w:lang w:val="ru-RU"/>
                  </w:rPr>
                </m:ctrlPr>
              </m:dPr>
              <m:e>
                <m:r>
                  <m:rPr>
                    <m:sty m:val="p"/>
                  </m:rPr>
                  <w:rPr>
                    <w:rFonts w:ascii="Cambria Math" w:hAnsi="Cambria Math"/>
                    <w:lang w:val="ru-RU"/>
                  </w:rPr>
                  <m:t>Ω</m:t>
                </m:r>
              </m:e>
            </m:d>
            <m:func>
              <m:funcPr>
                <m:ctrlPr>
                  <w:rPr>
                    <w:rFonts w:ascii="Cambria Math" w:hAnsi="Cambria Math"/>
                    <w:lang w:val="ru-RU"/>
                  </w:rPr>
                </m:ctrlPr>
              </m:funcPr>
              <m:fName>
                <m:r>
                  <m:rPr>
                    <m:sty m:val="p"/>
                  </m:rPr>
                  <w:rPr>
                    <w:rFonts w:ascii="Cambria Math" w:hAnsi="Cambria Math"/>
                    <w:lang w:val="ru-RU"/>
                  </w:rPr>
                  <m:t>cos</m:t>
                </m:r>
                <m:ctrlPr>
                  <w:rPr>
                    <w:rFonts w:ascii="Cambria Math" w:hAnsi="Cambria Math"/>
                    <w:i/>
                    <w:lang w:val="ru-RU"/>
                  </w:rPr>
                </m:ctrlPr>
              </m:fName>
              <m:e>
                <m:d>
                  <m:dPr>
                    <m:ctrlPr>
                      <w:rPr>
                        <w:rFonts w:ascii="Cambria Math" w:hAnsi="Cambria Math"/>
                        <w:i/>
                        <w:lang w:val="ru-RU"/>
                      </w:rPr>
                    </m:ctrlPr>
                  </m:dPr>
                  <m:e>
                    <m:r>
                      <m:rPr>
                        <m:sty m:val="p"/>
                      </m:rPr>
                      <w:rPr>
                        <w:rFonts w:ascii="Cambria Math" w:hAnsi="Cambria Math"/>
                        <w:lang w:val="ru-RU"/>
                      </w:rPr>
                      <m:t>ω</m:t>
                    </m:r>
                  </m:e>
                </m:d>
              </m:e>
            </m:func>
          </m:e>
        </m:func>
        <m:func>
          <m:funcPr>
            <m:ctrlPr>
              <w:rPr>
                <w:rFonts w:ascii="Cambria Math" w:hAnsi="Cambria Math"/>
                <w:lang w:val="ru-RU"/>
              </w:rPr>
            </m:ctrlPr>
          </m:funcPr>
          <m:fName>
            <m:r>
              <m:rPr>
                <m:sty m:val="p"/>
              </m:rPr>
              <w:rPr>
                <w:rFonts w:ascii="Cambria Math" w:hAnsi="Cambria Math"/>
                <w:lang w:val="ru-RU"/>
              </w:rPr>
              <m:t>cos</m:t>
            </m:r>
          </m:fName>
          <m:e>
            <m:d>
              <m:dPr>
                <m:ctrlPr>
                  <w:rPr>
                    <w:rFonts w:ascii="Cambria Math" w:hAnsi="Cambria Math"/>
                    <w:i/>
                    <w:lang w:val="ru-RU"/>
                  </w:rPr>
                </m:ctrlPr>
              </m:dPr>
              <m:e>
                <m:r>
                  <w:rPr>
                    <w:rFonts w:ascii="Cambria Math" w:hAnsi="Cambria Math"/>
                    <w:lang w:val="ru-RU"/>
                  </w:rPr>
                  <m:t>i</m:t>
                </m:r>
              </m:e>
            </m:d>
          </m:e>
        </m:func>
      </m:oMath>
      <w:r w:rsidR="008B3A5A">
        <w:rPr>
          <w:lang w:val="ru-RU"/>
        </w:rPr>
        <w:t>;</w:t>
      </w:r>
      <w:r w:rsidRPr="008552D2">
        <w:rPr>
          <w:rFonts w:ascii="Arial" w:hAnsi="Arial"/>
          <w:lang w:val="ru-RU"/>
        </w:rPr>
        <w:tab/>
      </w:r>
      <w:r w:rsidRPr="008552D2">
        <w:rPr>
          <w:lang w:val="ru-RU"/>
        </w:rPr>
        <w:t>(36)</w:t>
      </w:r>
    </w:p>
    <w:p w14:paraId="4A6D4AB0" w14:textId="3BB69773" w:rsidR="008552D2" w:rsidRPr="008552D2" w:rsidRDefault="008552D2" w:rsidP="008552D2">
      <w:pPr>
        <w:pStyle w:val="Equation"/>
        <w:ind w:left="720"/>
        <w:rPr>
          <w:lang w:val="ru-RU"/>
        </w:rPr>
      </w:pPr>
      <w:r w:rsidRPr="008552D2">
        <w:rPr>
          <w:lang w:val="ru-RU"/>
        </w:rPr>
        <w:tab/>
      </w:r>
      <w:r w:rsidRPr="008552D2">
        <w:rPr>
          <w:lang w:val="ru-RU"/>
        </w:rPr>
        <w:tab/>
      </w:r>
      <m:oMath>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13</m:t>
            </m:r>
          </m:sub>
        </m:sSub>
        <m:r>
          <m:rPr>
            <m:sty m:val="p"/>
          </m:rPr>
          <w:rPr>
            <w:rFonts w:ascii="Cambria Math" w:hAnsi="Cambria Math"/>
            <w:lang w:val="ru-RU"/>
          </w:rPr>
          <m:t xml:space="preserve">= </m:t>
        </m:r>
        <m:func>
          <m:funcPr>
            <m:ctrlPr>
              <w:rPr>
                <w:rFonts w:ascii="Cambria Math" w:hAnsi="Cambria Math"/>
                <w:lang w:val="ru-RU"/>
              </w:rPr>
            </m:ctrlPr>
          </m:funcPr>
          <m:fName>
            <m:r>
              <m:rPr>
                <m:sty m:val="p"/>
              </m:rPr>
              <w:rPr>
                <w:rFonts w:ascii="Cambria Math" w:hAnsi="Cambria Math"/>
                <w:lang w:val="ru-RU"/>
              </w:rPr>
              <m:t>sin</m:t>
            </m:r>
          </m:fName>
          <m:e>
            <m:d>
              <m:dPr>
                <m:ctrlPr>
                  <w:rPr>
                    <w:rFonts w:ascii="Cambria Math" w:hAnsi="Cambria Math"/>
                    <w:i/>
                    <w:lang w:val="ru-RU"/>
                  </w:rPr>
                </m:ctrlPr>
              </m:dPr>
              <m:e>
                <m:r>
                  <m:rPr>
                    <m:sty m:val="p"/>
                  </m:rPr>
                  <w:rPr>
                    <w:rFonts w:ascii="Cambria Math" w:hAnsi="Cambria Math"/>
                    <w:lang w:val="ru-RU"/>
                  </w:rPr>
                  <m:t>Ω</m:t>
                </m:r>
              </m:e>
            </m:d>
            <m:func>
              <m:funcPr>
                <m:ctrlPr>
                  <w:rPr>
                    <w:rFonts w:ascii="Cambria Math" w:hAnsi="Cambria Math"/>
                    <w:lang w:val="ru-RU"/>
                  </w:rPr>
                </m:ctrlPr>
              </m:funcPr>
              <m:fName>
                <m:r>
                  <m:rPr>
                    <m:sty m:val="p"/>
                  </m:rPr>
                  <w:rPr>
                    <w:rFonts w:ascii="Cambria Math" w:hAnsi="Cambria Math"/>
                    <w:lang w:val="ru-RU"/>
                  </w:rPr>
                  <m:t>sin</m:t>
                </m:r>
                <m:ctrlPr>
                  <w:rPr>
                    <w:rFonts w:ascii="Cambria Math" w:hAnsi="Cambria Math"/>
                    <w:i/>
                    <w:lang w:val="ru-RU"/>
                  </w:rPr>
                </m:ctrlPr>
              </m:fName>
              <m:e>
                <m:d>
                  <m:dPr>
                    <m:ctrlPr>
                      <w:rPr>
                        <w:rFonts w:ascii="Cambria Math" w:hAnsi="Cambria Math"/>
                        <w:i/>
                        <w:lang w:val="ru-RU"/>
                      </w:rPr>
                    </m:ctrlPr>
                  </m:dPr>
                  <m:e>
                    <m:r>
                      <w:rPr>
                        <w:rFonts w:ascii="Cambria Math" w:hAnsi="Cambria Math"/>
                        <w:lang w:val="ru-RU"/>
                      </w:rPr>
                      <m:t>i</m:t>
                    </m:r>
                  </m:e>
                </m:d>
              </m:e>
            </m:func>
          </m:e>
        </m:func>
      </m:oMath>
      <w:r w:rsidR="008B3A5A">
        <w:rPr>
          <w:lang w:val="ru-RU"/>
        </w:rPr>
        <w:t>;</w:t>
      </w:r>
      <w:r w:rsidRPr="008552D2">
        <w:rPr>
          <w:rFonts w:ascii="Arial" w:hAnsi="Arial"/>
          <w:lang w:val="ru-RU"/>
        </w:rPr>
        <w:tab/>
      </w:r>
      <w:r w:rsidRPr="008552D2">
        <w:rPr>
          <w:lang w:val="ru-RU"/>
        </w:rPr>
        <w:t>(37)</w:t>
      </w:r>
    </w:p>
    <w:p w14:paraId="5DD70FF0" w14:textId="7E9C4528" w:rsidR="008552D2" w:rsidRPr="008552D2" w:rsidRDefault="008552D2" w:rsidP="008552D2">
      <w:pPr>
        <w:pStyle w:val="Equation"/>
        <w:ind w:left="720"/>
        <w:rPr>
          <w:lang w:val="ru-RU"/>
        </w:rPr>
      </w:pPr>
      <w:r w:rsidRPr="008552D2">
        <w:rPr>
          <w:lang w:val="ru-RU"/>
        </w:rPr>
        <w:tab/>
      </w:r>
      <w:r w:rsidRPr="008552D2">
        <w:rPr>
          <w:lang w:val="ru-RU"/>
        </w:rPr>
        <w:tab/>
      </w:r>
      <m:oMath>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21</m:t>
            </m:r>
          </m:sub>
        </m:sSub>
        <m:r>
          <m:rPr>
            <m:sty m:val="p"/>
          </m:rPr>
          <w:rPr>
            <w:rFonts w:ascii="Cambria Math" w:hAnsi="Cambria Math"/>
            <w:lang w:val="ru-RU"/>
          </w:rPr>
          <m:t xml:space="preserve">= </m:t>
        </m:r>
        <m:func>
          <m:funcPr>
            <m:ctrlPr>
              <w:rPr>
                <w:rFonts w:ascii="Cambria Math" w:hAnsi="Cambria Math"/>
                <w:lang w:val="ru-RU"/>
              </w:rPr>
            </m:ctrlPr>
          </m:funcPr>
          <m:fName>
            <m:func>
              <m:funcPr>
                <m:ctrlPr>
                  <w:rPr>
                    <w:rFonts w:ascii="Cambria Math" w:hAnsi="Cambria Math"/>
                    <w:i/>
                    <w:lang w:val="ru-RU"/>
                  </w:rPr>
                </m:ctrlPr>
              </m:funcPr>
              <m:fName>
                <m:r>
                  <m:rPr>
                    <m:sty m:val="p"/>
                  </m:rPr>
                  <w:rPr>
                    <w:rFonts w:ascii="Cambria Math" w:hAnsi="Cambria Math"/>
                    <w:lang w:val="ru-RU"/>
                  </w:rPr>
                  <m:t>sin</m:t>
                </m:r>
              </m:fName>
              <m:e>
                <m:d>
                  <m:dPr>
                    <m:ctrlPr>
                      <w:rPr>
                        <w:rFonts w:ascii="Cambria Math" w:hAnsi="Cambria Math"/>
                        <w:i/>
                        <w:lang w:val="ru-RU"/>
                      </w:rPr>
                    </m:ctrlPr>
                  </m:dPr>
                  <m:e>
                    <m:r>
                      <m:rPr>
                        <m:sty m:val="p"/>
                      </m:rPr>
                      <w:rPr>
                        <w:rFonts w:ascii="Cambria Math" w:hAnsi="Cambria Math"/>
                        <w:lang w:val="ru-RU"/>
                      </w:rPr>
                      <m:t>Ω</m:t>
                    </m:r>
                  </m:e>
                </m:d>
              </m:e>
            </m:func>
            <m:r>
              <m:rPr>
                <m:sty m:val="p"/>
              </m:rPr>
              <w:rPr>
                <w:rFonts w:ascii="Cambria Math" w:hAnsi="Cambria Math"/>
                <w:lang w:val="ru-RU"/>
              </w:rPr>
              <m:t>cos</m:t>
            </m:r>
            <m:ctrlPr>
              <w:rPr>
                <w:rFonts w:ascii="Cambria Math" w:hAnsi="Cambria Math"/>
                <w:i/>
                <w:lang w:val="ru-RU"/>
              </w:rPr>
            </m:ctrlPr>
          </m:fName>
          <m:e>
            <m:d>
              <m:dPr>
                <m:ctrlPr>
                  <w:rPr>
                    <w:rFonts w:ascii="Cambria Math" w:hAnsi="Cambria Math"/>
                    <w:i/>
                    <w:lang w:val="ru-RU"/>
                  </w:rPr>
                </m:ctrlPr>
              </m:dPr>
              <m:e>
                <m:r>
                  <m:rPr>
                    <m:sty m:val="p"/>
                  </m:rPr>
                  <w:rPr>
                    <w:rFonts w:ascii="Cambria Math" w:hAnsi="Cambria Math"/>
                    <w:lang w:val="ru-RU"/>
                  </w:rPr>
                  <m:t>ω</m:t>
                </m:r>
              </m:e>
            </m:d>
          </m:e>
        </m:func>
        <m:r>
          <w:rPr>
            <w:rFonts w:ascii="Cambria Math" w:hAnsi="Cambria Math"/>
            <w:lang w:val="ru-RU"/>
          </w:rPr>
          <m:t>+</m:t>
        </m:r>
        <m:func>
          <m:funcPr>
            <m:ctrlPr>
              <w:rPr>
                <w:rFonts w:ascii="Cambria Math" w:hAnsi="Cambria Math"/>
                <w:lang w:val="ru-RU"/>
              </w:rPr>
            </m:ctrlPr>
          </m:funcPr>
          <m:fName>
            <m:r>
              <m:rPr>
                <m:sty m:val="p"/>
              </m:rPr>
              <w:rPr>
                <w:rFonts w:ascii="Cambria Math" w:hAnsi="Cambria Math"/>
                <w:lang w:val="ru-RU"/>
              </w:rPr>
              <m:t>cos</m:t>
            </m:r>
          </m:fName>
          <m:e>
            <m:d>
              <m:dPr>
                <m:ctrlPr>
                  <w:rPr>
                    <w:rFonts w:ascii="Cambria Math" w:hAnsi="Cambria Math"/>
                    <w:i/>
                    <w:lang w:val="ru-RU"/>
                  </w:rPr>
                </m:ctrlPr>
              </m:dPr>
              <m:e>
                <m:r>
                  <m:rPr>
                    <m:sty m:val="p"/>
                  </m:rPr>
                  <w:rPr>
                    <w:rFonts w:ascii="Cambria Math" w:hAnsi="Cambria Math"/>
                    <w:lang w:val="ru-RU"/>
                  </w:rPr>
                  <m:t>Ω</m:t>
                </m:r>
              </m:e>
            </m:d>
            <m:func>
              <m:funcPr>
                <m:ctrlPr>
                  <w:rPr>
                    <w:rFonts w:ascii="Cambria Math" w:hAnsi="Cambria Math"/>
                    <w:lang w:val="ru-RU"/>
                  </w:rPr>
                </m:ctrlPr>
              </m:funcPr>
              <m:fName>
                <m:r>
                  <m:rPr>
                    <m:sty m:val="p"/>
                  </m:rPr>
                  <w:rPr>
                    <w:rFonts w:ascii="Cambria Math" w:hAnsi="Cambria Math"/>
                    <w:lang w:val="ru-RU"/>
                  </w:rPr>
                  <m:t>sin</m:t>
                </m:r>
                <m:ctrlPr>
                  <w:rPr>
                    <w:rFonts w:ascii="Cambria Math" w:hAnsi="Cambria Math"/>
                    <w:i/>
                    <w:lang w:val="ru-RU"/>
                  </w:rPr>
                </m:ctrlPr>
              </m:fName>
              <m:e>
                <m:d>
                  <m:dPr>
                    <m:ctrlPr>
                      <w:rPr>
                        <w:rFonts w:ascii="Cambria Math" w:hAnsi="Cambria Math"/>
                        <w:i/>
                        <w:lang w:val="ru-RU"/>
                      </w:rPr>
                    </m:ctrlPr>
                  </m:dPr>
                  <m:e>
                    <m:r>
                      <m:rPr>
                        <m:sty m:val="p"/>
                      </m:rPr>
                      <w:rPr>
                        <w:rFonts w:ascii="Cambria Math" w:hAnsi="Cambria Math"/>
                        <w:lang w:val="ru-RU"/>
                      </w:rPr>
                      <m:t>ω</m:t>
                    </m:r>
                  </m:e>
                </m:d>
              </m:e>
            </m:func>
          </m:e>
        </m:func>
        <m:func>
          <m:funcPr>
            <m:ctrlPr>
              <w:rPr>
                <w:rFonts w:ascii="Cambria Math" w:hAnsi="Cambria Math"/>
                <w:lang w:val="ru-RU"/>
              </w:rPr>
            </m:ctrlPr>
          </m:funcPr>
          <m:fName>
            <m:r>
              <m:rPr>
                <m:sty m:val="p"/>
              </m:rPr>
              <w:rPr>
                <w:rFonts w:ascii="Cambria Math" w:hAnsi="Cambria Math"/>
                <w:lang w:val="ru-RU"/>
              </w:rPr>
              <m:t>cos</m:t>
            </m:r>
          </m:fName>
          <m:e>
            <m:d>
              <m:dPr>
                <m:ctrlPr>
                  <w:rPr>
                    <w:rFonts w:ascii="Cambria Math" w:hAnsi="Cambria Math"/>
                    <w:i/>
                    <w:lang w:val="ru-RU"/>
                  </w:rPr>
                </m:ctrlPr>
              </m:dPr>
              <m:e>
                <m:r>
                  <w:rPr>
                    <w:rFonts w:ascii="Cambria Math" w:hAnsi="Cambria Math"/>
                    <w:lang w:val="ru-RU"/>
                  </w:rPr>
                  <m:t>i</m:t>
                </m:r>
              </m:e>
            </m:d>
          </m:e>
        </m:func>
      </m:oMath>
      <w:r w:rsidR="008B3A5A">
        <w:rPr>
          <w:lang w:val="ru-RU"/>
        </w:rPr>
        <w:t>;</w:t>
      </w:r>
      <w:r w:rsidRPr="008552D2">
        <w:rPr>
          <w:rFonts w:ascii="Arial" w:hAnsi="Arial"/>
          <w:lang w:val="ru-RU"/>
        </w:rPr>
        <w:tab/>
      </w:r>
      <w:r w:rsidRPr="008552D2">
        <w:rPr>
          <w:lang w:val="ru-RU"/>
        </w:rPr>
        <w:t>(38)</w:t>
      </w:r>
    </w:p>
    <w:p w14:paraId="1E8B4767" w14:textId="4C161D38" w:rsidR="008552D2" w:rsidRPr="008552D2" w:rsidRDefault="008552D2" w:rsidP="008552D2">
      <w:pPr>
        <w:pStyle w:val="Equation"/>
        <w:ind w:left="720"/>
        <w:rPr>
          <w:lang w:val="ru-RU"/>
        </w:rPr>
      </w:pPr>
      <w:r w:rsidRPr="008552D2">
        <w:rPr>
          <w:lang w:val="ru-RU"/>
        </w:rPr>
        <w:tab/>
      </w:r>
      <w:r w:rsidRPr="008552D2">
        <w:rPr>
          <w:lang w:val="ru-RU"/>
        </w:rPr>
        <w:tab/>
      </w:r>
      <m:oMath>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22</m:t>
            </m:r>
          </m:sub>
        </m:sSub>
        <m:r>
          <m:rPr>
            <m:sty m:val="p"/>
          </m:rPr>
          <w:rPr>
            <w:rFonts w:ascii="Cambria Math" w:hAnsi="Cambria Math"/>
            <w:lang w:val="ru-RU"/>
          </w:rPr>
          <m:t xml:space="preserve">= </m:t>
        </m:r>
        <m:func>
          <m:funcPr>
            <m:ctrlPr>
              <w:rPr>
                <w:rFonts w:ascii="Cambria Math" w:hAnsi="Cambria Math"/>
                <w:lang w:val="ru-RU"/>
              </w:rPr>
            </m:ctrlPr>
          </m:funcPr>
          <m:fName>
            <m:func>
              <m:funcPr>
                <m:ctrlPr>
                  <w:rPr>
                    <w:rFonts w:ascii="Cambria Math" w:hAnsi="Cambria Math"/>
                    <w:i/>
                    <w:lang w:val="ru-RU"/>
                  </w:rPr>
                </m:ctrlPr>
              </m:funcPr>
              <m:fName>
                <m:r>
                  <m:rPr>
                    <m:sty m:val="p"/>
                  </m:rPr>
                  <w:rPr>
                    <w:rFonts w:ascii="Cambria Math" w:hAnsi="Cambria Math"/>
                    <w:lang w:val="ru-RU"/>
                  </w:rPr>
                  <m:t>-sin</m:t>
                </m:r>
              </m:fName>
              <m:e>
                <m:d>
                  <m:dPr>
                    <m:ctrlPr>
                      <w:rPr>
                        <w:rFonts w:ascii="Cambria Math" w:hAnsi="Cambria Math"/>
                        <w:i/>
                        <w:lang w:val="ru-RU"/>
                      </w:rPr>
                    </m:ctrlPr>
                  </m:dPr>
                  <m:e>
                    <m:r>
                      <m:rPr>
                        <m:sty m:val="p"/>
                      </m:rPr>
                      <w:rPr>
                        <w:rFonts w:ascii="Cambria Math" w:hAnsi="Cambria Math"/>
                        <w:lang w:val="ru-RU"/>
                      </w:rPr>
                      <m:t>Ω</m:t>
                    </m:r>
                  </m:e>
                </m:d>
              </m:e>
            </m:func>
            <m:r>
              <m:rPr>
                <m:sty m:val="p"/>
              </m:rPr>
              <w:rPr>
                <w:rFonts w:ascii="Cambria Math" w:hAnsi="Cambria Math"/>
                <w:lang w:val="ru-RU"/>
              </w:rPr>
              <m:t>sin</m:t>
            </m:r>
            <m:ctrlPr>
              <w:rPr>
                <w:rFonts w:ascii="Cambria Math" w:hAnsi="Cambria Math"/>
                <w:i/>
                <w:lang w:val="ru-RU"/>
              </w:rPr>
            </m:ctrlPr>
          </m:fName>
          <m:e>
            <m:d>
              <m:dPr>
                <m:ctrlPr>
                  <w:rPr>
                    <w:rFonts w:ascii="Cambria Math" w:hAnsi="Cambria Math"/>
                    <w:i/>
                    <w:lang w:val="ru-RU"/>
                  </w:rPr>
                </m:ctrlPr>
              </m:dPr>
              <m:e>
                <m:r>
                  <m:rPr>
                    <m:sty m:val="p"/>
                  </m:rPr>
                  <w:rPr>
                    <w:rFonts w:ascii="Cambria Math" w:hAnsi="Cambria Math"/>
                    <w:lang w:val="ru-RU"/>
                  </w:rPr>
                  <m:t>ω</m:t>
                </m:r>
              </m:e>
            </m:d>
          </m:e>
        </m:func>
        <m:r>
          <w:rPr>
            <w:rFonts w:ascii="Cambria Math" w:hAnsi="Cambria Math"/>
            <w:lang w:val="ru-RU"/>
          </w:rPr>
          <m:t>+</m:t>
        </m:r>
        <m:func>
          <m:funcPr>
            <m:ctrlPr>
              <w:rPr>
                <w:rFonts w:ascii="Cambria Math" w:hAnsi="Cambria Math"/>
                <w:lang w:val="ru-RU"/>
              </w:rPr>
            </m:ctrlPr>
          </m:funcPr>
          <m:fName>
            <m:r>
              <m:rPr>
                <m:sty m:val="p"/>
              </m:rPr>
              <w:rPr>
                <w:rFonts w:ascii="Cambria Math" w:hAnsi="Cambria Math"/>
                <w:lang w:val="ru-RU"/>
              </w:rPr>
              <m:t>cos</m:t>
            </m:r>
          </m:fName>
          <m:e>
            <m:d>
              <m:dPr>
                <m:ctrlPr>
                  <w:rPr>
                    <w:rFonts w:ascii="Cambria Math" w:hAnsi="Cambria Math"/>
                    <w:i/>
                    <w:lang w:val="ru-RU"/>
                  </w:rPr>
                </m:ctrlPr>
              </m:dPr>
              <m:e>
                <m:r>
                  <m:rPr>
                    <m:sty m:val="p"/>
                  </m:rPr>
                  <w:rPr>
                    <w:rFonts w:ascii="Cambria Math" w:hAnsi="Cambria Math"/>
                    <w:lang w:val="ru-RU"/>
                  </w:rPr>
                  <m:t>Ω</m:t>
                </m:r>
              </m:e>
            </m:d>
            <m:func>
              <m:funcPr>
                <m:ctrlPr>
                  <w:rPr>
                    <w:rFonts w:ascii="Cambria Math" w:hAnsi="Cambria Math"/>
                    <w:lang w:val="ru-RU"/>
                  </w:rPr>
                </m:ctrlPr>
              </m:funcPr>
              <m:fName>
                <m:r>
                  <m:rPr>
                    <m:sty m:val="p"/>
                  </m:rPr>
                  <w:rPr>
                    <w:rFonts w:ascii="Cambria Math" w:hAnsi="Cambria Math"/>
                    <w:lang w:val="ru-RU"/>
                  </w:rPr>
                  <m:t>cos</m:t>
                </m:r>
                <m:ctrlPr>
                  <w:rPr>
                    <w:rFonts w:ascii="Cambria Math" w:hAnsi="Cambria Math"/>
                    <w:i/>
                    <w:lang w:val="ru-RU"/>
                  </w:rPr>
                </m:ctrlPr>
              </m:fName>
              <m:e>
                <m:d>
                  <m:dPr>
                    <m:ctrlPr>
                      <w:rPr>
                        <w:rFonts w:ascii="Cambria Math" w:hAnsi="Cambria Math"/>
                        <w:i/>
                        <w:lang w:val="ru-RU"/>
                      </w:rPr>
                    </m:ctrlPr>
                  </m:dPr>
                  <m:e>
                    <m:r>
                      <m:rPr>
                        <m:sty m:val="p"/>
                      </m:rPr>
                      <w:rPr>
                        <w:rFonts w:ascii="Cambria Math" w:hAnsi="Cambria Math"/>
                        <w:lang w:val="ru-RU"/>
                      </w:rPr>
                      <m:t>ω</m:t>
                    </m:r>
                  </m:e>
                </m:d>
              </m:e>
            </m:func>
          </m:e>
        </m:func>
        <m:func>
          <m:funcPr>
            <m:ctrlPr>
              <w:rPr>
                <w:rFonts w:ascii="Cambria Math" w:hAnsi="Cambria Math"/>
                <w:lang w:val="ru-RU"/>
              </w:rPr>
            </m:ctrlPr>
          </m:funcPr>
          <m:fName>
            <m:r>
              <m:rPr>
                <m:sty m:val="p"/>
              </m:rPr>
              <w:rPr>
                <w:rFonts w:ascii="Cambria Math" w:hAnsi="Cambria Math"/>
                <w:lang w:val="ru-RU"/>
              </w:rPr>
              <m:t>cos</m:t>
            </m:r>
          </m:fName>
          <m:e>
            <m:d>
              <m:dPr>
                <m:ctrlPr>
                  <w:rPr>
                    <w:rFonts w:ascii="Cambria Math" w:hAnsi="Cambria Math"/>
                    <w:i/>
                    <w:lang w:val="ru-RU"/>
                  </w:rPr>
                </m:ctrlPr>
              </m:dPr>
              <m:e>
                <m:r>
                  <w:rPr>
                    <w:rFonts w:ascii="Cambria Math" w:hAnsi="Cambria Math"/>
                    <w:lang w:val="ru-RU"/>
                  </w:rPr>
                  <m:t>i</m:t>
                </m:r>
              </m:e>
            </m:d>
          </m:e>
        </m:func>
      </m:oMath>
      <w:r w:rsidR="008B3A5A">
        <w:rPr>
          <w:lang w:val="ru-RU"/>
        </w:rPr>
        <w:t>;</w:t>
      </w:r>
      <w:r w:rsidRPr="008552D2">
        <w:rPr>
          <w:rFonts w:ascii="Arial" w:hAnsi="Arial"/>
          <w:lang w:val="ru-RU"/>
        </w:rPr>
        <w:tab/>
      </w:r>
      <w:r w:rsidRPr="008552D2">
        <w:rPr>
          <w:lang w:val="ru-RU"/>
        </w:rPr>
        <w:t>(39)</w:t>
      </w:r>
    </w:p>
    <w:p w14:paraId="603EEC65" w14:textId="076BD9C5" w:rsidR="008552D2" w:rsidRPr="008552D2" w:rsidRDefault="008552D2" w:rsidP="008552D2">
      <w:pPr>
        <w:pStyle w:val="Equation"/>
        <w:ind w:left="720"/>
        <w:rPr>
          <w:lang w:val="ru-RU"/>
        </w:rPr>
      </w:pPr>
      <w:r w:rsidRPr="008552D2">
        <w:rPr>
          <w:lang w:val="ru-RU"/>
        </w:rPr>
        <w:tab/>
      </w:r>
      <w:r w:rsidRPr="008552D2">
        <w:rPr>
          <w:lang w:val="ru-RU"/>
        </w:rPr>
        <w:tab/>
      </w:r>
      <m:oMath>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23</m:t>
            </m:r>
          </m:sub>
        </m:sSub>
        <m:r>
          <m:rPr>
            <m:sty m:val="p"/>
          </m:rPr>
          <w:rPr>
            <w:rFonts w:ascii="Cambria Math" w:hAnsi="Cambria Math"/>
            <w:lang w:val="ru-RU"/>
          </w:rPr>
          <m:t xml:space="preserve">= </m:t>
        </m:r>
        <m:func>
          <m:funcPr>
            <m:ctrlPr>
              <w:rPr>
                <w:rFonts w:ascii="Cambria Math" w:hAnsi="Cambria Math"/>
                <w:lang w:val="ru-RU"/>
              </w:rPr>
            </m:ctrlPr>
          </m:funcPr>
          <m:fName>
            <m:r>
              <m:rPr>
                <m:sty m:val="p"/>
              </m:rPr>
              <w:rPr>
                <w:rFonts w:ascii="Cambria Math" w:hAnsi="Cambria Math"/>
                <w:lang w:val="ru-RU"/>
              </w:rPr>
              <m:t>-cos</m:t>
            </m:r>
          </m:fName>
          <m:e>
            <m:d>
              <m:dPr>
                <m:ctrlPr>
                  <w:rPr>
                    <w:rFonts w:ascii="Cambria Math" w:hAnsi="Cambria Math"/>
                    <w:i/>
                    <w:lang w:val="ru-RU"/>
                  </w:rPr>
                </m:ctrlPr>
              </m:dPr>
              <m:e>
                <m:r>
                  <m:rPr>
                    <m:sty m:val="p"/>
                  </m:rPr>
                  <w:rPr>
                    <w:rFonts w:ascii="Cambria Math" w:hAnsi="Cambria Math"/>
                    <w:lang w:val="ru-RU"/>
                  </w:rPr>
                  <m:t>Ω</m:t>
                </m:r>
              </m:e>
            </m:d>
            <m:func>
              <m:funcPr>
                <m:ctrlPr>
                  <w:rPr>
                    <w:rFonts w:ascii="Cambria Math" w:hAnsi="Cambria Math"/>
                    <w:lang w:val="ru-RU"/>
                  </w:rPr>
                </m:ctrlPr>
              </m:funcPr>
              <m:fName>
                <m:r>
                  <m:rPr>
                    <m:sty m:val="p"/>
                  </m:rPr>
                  <w:rPr>
                    <w:rFonts w:ascii="Cambria Math" w:hAnsi="Cambria Math"/>
                    <w:lang w:val="ru-RU"/>
                  </w:rPr>
                  <m:t>sin</m:t>
                </m:r>
                <m:ctrlPr>
                  <w:rPr>
                    <w:rFonts w:ascii="Cambria Math" w:hAnsi="Cambria Math"/>
                    <w:i/>
                    <w:lang w:val="ru-RU"/>
                  </w:rPr>
                </m:ctrlPr>
              </m:fName>
              <m:e>
                <m:d>
                  <m:dPr>
                    <m:ctrlPr>
                      <w:rPr>
                        <w:rFonts w:ascii="Cambria Math" w:hAnsi="Cambria Math"/>
                        <w:i/>
                        <w:lang w:val="ru-RU"/>
                      </w:rPr>
                    </m:ctrlPr>
                  </m:dPr>
                  <m:e>
                    <m:r>
                      <w:rPr>
                        <w:rFonts w:ascii="Cambria Math" w:hAnsi="Cambria Math"/>
                        <w:lang w:val="ru-RU"/>
                      </w:rPr>
                      <m:t>i</m:t>
                    </m:r>
                  </m:e>
                </m:d>
              </m:e>
            </m:func>
          </m:e>
        </m:func>
      </m:oMath>
      <w:r w:rsidR="008B3A5A">
        <w:rPr>
          <w:lang w:val="ru-RU"/>
        </w:rPr>
        <w:t>;</w:t>
      </w:r>
      <w:r w:rsidRPr="008552D2">
        <w:rPr>
          <w:rFonts w:ascii="Arial" w:hAnsi="Arial"/>
          <w:lang w:val="ru-RU"/>
        </w:rPr>
        <w:tab/>
      </w:r>
      <w:r w:rsidRPr="008552D2">
        <w:rPr>
          <w:lang w:val="ru-RU"/>
        </w:rPr>
        <w:t>(40)</w:t>
      </w:r>
    </w:p>
    <w:p w14:paraId="68FFBE73" w14:textId="4F8E07AC" w:rsidR="008552D2" w:rsidRPr="008552D2" w:rsidRDefault="008552D2" w:rsidP="008552D2">
      <w:pPr>
        <w:pStyle w:val="Equation"/>
        <w:ind w:left="720"/>
        <w:rPr>
          <w:lang w:val="ru-RU"/>
        </w:rPr>
      </w:pPr>
      <w:r w:rsidRPr="008552D2">
        <w:rPr>
          <w:lang w:val="ru-RU"/>
        </w:rPr>
        <w:tab/>
      </w:r>
      <w:r w:rsidRPr="008552D2">
        <w:rPr>
          <w:lang w:val="ru-RU"/>
        </w:rPr>
        <w:tab/>
      </w:r>
      <m:oMath>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31</m:t>
            </m:r>
          </m:sub>
        </m:sSub>
        <m:r>
          <m:rPr>
            <m:sty m:val="p"/>
          </m:rPr>
          <w:rPr>
            <w:rFonts w:ascii="Cambria Math" w:hAnsi="Cambria Math"/>
            <w:lang w:val="ru-RU"/>
          </w:rPr>
          <m:t xml:space="preserve">= </m:t>
        </m:r>
        <m:func>
          <m:funcPr>
            <m:ctrlPr>
              <w:rPr>
                <w:rFonts w:ascii="Cambria Math" w:hAnsi="Cambria Math"/>
                <w:lang w:val="ru-RU"/>
              </w:rPr>
            </m:ctrlPr>
          </m:funcPr>
          <m:fName>
            <m:r>
              <m:rPr>
                <m:sty m:val="p"/>
              </m:rPr>
              <w:rPr>
                <w:rFonts w:ascii="Cambria Math" w:hAnsi="Cambria Math"/>
                <w:lang w:val="ru-RU"/>
              </w:rPr>
              <m:t>sin</m:t>
            </m:r>
            <m:ctrlPr>
              <w:rPr>
                <w:rFonts w:ascii="Cambria Math" w:hAnsi="Cambria Math"/>
                <w:i/>
                <w:lang w:val="ru-RU"/>
              </w:rPr>
            </m:ctrlPr>
          </m:fName>
          <m:e>
            <m:d>
              <m:dPr>
                <m:ctrlPr>
                  <w:rPr>
                    <w:rFonts w:ascii="Cambria Math" w:hAnsi="Cambria Math"/>
                    <w:i/>
                    <w:lang w:val="ru-RU"/>
                  </w:rPr>
                </m:ctrlPr>
              </m:dPr>
              <m:e>
                <m:r>
                  <m:rPr>
                    <m:sty m:val="p"/>
                  </m:rPr>
                  <w:rPr>
                    <w:rFonts w:ascii="Cambria Math" w:hAnsi="Cambria Math"/>
                    <w:lang w:val="ru-RU"/>
                  </w:rPr>
                  <m:t>ω</m:t>
                </m:r>
              </m:e>
            </m:d>
          </m:e>
        </m:func>
        <m:func>
          <m:funcPr>
            <m:ctrlPr>
              <w:rPr>
                <w:rFonts w:ascii="Cambria Math" w:hAnsi="Cambria Math"/>
                <w:lang w:val="ru-RU"/>
              </w:rPr>
            </m:ctrlPr>
          </m:funcPr>
          <m:fName>
            <m:r>
              <m:rPr>
                <m:sty m:val="p"/>
              </m:rPr>
              <w:rPr>
                <w:rFonts w:ascii="Cambria Math" w:hAnsi="Cambria Math"/>
                <w:lang w:val="ru-RU"/>
              </w:rPr>
              <m:t>sin</m:t>
            </m:r>
          </m:fName>
          <m:e>
            <m:d>
              <m:dPr>
                <m:ctrlPr>
                  <w:rPr>
                    <w:rFonts w:ascii="Cambria Math" w:hAnsi="Cambria Math"/>
                    <w:i/>
                    <w:lang w:val="ru-RU"/>
                  </w:rPr>
                </m:ctrlPr>
              </m:dPr>
              <m:e>
                <m:r>
                  <w:rPr>
                    <w:rFonts w:ascii="Cambria Math" w:hAnsi="Cambria Math"/>
                    <w:lang w:val="ru-RU"/>
                  </w:rPr>
                  <m:t>i</m:t>
                </m:r>
              </m:e>
            </m:d>
          </m:e>
        </m:func>
      </m:oMath>
      <w:r w:rsidR="008B3A5A">
        <w:rPr>
          <w:lang w:val="ru-RU"/>
        </w:rPr>
        <w:t>;</w:t>
      </w:r>
      <w:r w:rsidRPr="008552D2">
        <w:rPr>
          <w:rFonts w:ascii="Arial" w:hAnsi="Arial"/>
          <w:lang w:val="ru-RU"/>
        </w:rPr>
        <w:tab/>
      </w:r>
      <w:r w:rsidRPr="008552D2">
        <w:rPr>
          <w:lang w:val="ru-RU"/>
        </w:rPr>
        <w:t>(41)</w:t>
      </w:r>
    </w:p>
    <w:p w14:paraId="363A20DD" w14:textId="16C938AA" w:rsidR="008552D2" w:rsidRPr="008552D2" w:rsidRDefault="008552D2" w:rsidP="008552D2">
      <w:pPr>
        <w:pStyle w:val="Equation"/>
        <w:ind w:left="720"/>
        <w:rPr>
          <w:lang w:val="ru-RU"/>
        </w:rPr>
      </w:pPr>
      <w:r w:rsidRPr="008552D2">
        <w:rPr>
          <w:lang w:val="ru-RU"/>
        </w:rPr>
        <w:tab/>
      </w:r>
      <w:r w:rsidRPr="008552D2">
        <w:rPr>
          <w:lang w:val="ru-RU"/>
        </w:rPr>
        <w:tab/>
      </w:r>
      <m:oMath>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32</m:t>
            </m:r>
          </m:sub>
        </m:sSub>
        <m:r>
          <m:rPr>
            <m:sty m:val="p"/>
          </m:rPr>
          <w:rPr>
            <w:rFonts w:ascii="Cambria Math" w:hAnsi="Cambria Math"/>
            <w:lang w:val="ru-RU"/>
          </w:rPr>
          <m:t xml:space="preserve">= </m:t>
        </m:r>
        <m:func>
          <m:funcPr>
            <m:ctrlPr>
              <w:rPr>
                <w:rFonts w:ascii="Cambria Math" w:hAnsi="Cambria Math"/>
                <w:lang w:val="ru-RU"/>
              </w:rPr>
            </m:ctrlPr>
          </m:funcPr>
          <m:fName>
            <m:r>
              <m:rPr>
                <m:sty m:val="p"/>
              </m:rPr>
              <w:rPr>
                <w:rFonts w:ascii="Cambria Math" w:hAnsi="Cambria Math"/>
                <w:lang w:val="ru-RU"/>
              </w:rPr>
              <m:t>cos</m:t>
            </m:r>
          </m:fName>
          <m:e>
            <m:d>
              <m:dPr>
                <m:ctrlPr>
                  <w:rPr>
                    <w:rFonts w:ascii="Cambria Math" w:hAnsi="Cambria Math"/>
                    <w:i/>
                    <w:lang w:val="ru-RU"/>
                  </w:rPr>
                </m:ctrlPr>
              </m:dPr>
              <m:e>
                <m:r>
                  <m:rPr>
                    <m:sty m:val="p"/>
                  </m:rPr>
                  <w:rPr>
                    <w:rFonts w:ascii="Cambria Math" w:hAnsi="Cambria Math"/>
                    <w:lang w:val="ru-RU"/>
                  </w:rPr>
                  <m:t>ω</m:t>
                </m:r>
              </m:e>
            </m:d>
          </m:e>
        </m:func>
        <m:func>
          <m:funcPr>
            <m:ctrlPr>
              <w:rPr>
                <w:rFonts w:ascii="Cambria Math" w:hAnsi="Cambria Math"/>
                <w:lang w:val="ru-RU"/>
              </w:rPr>
            </m:ctrlPr>
          </m:funcPr>
          <m:fName>
            <m:r>
              <m:rPr>
                <m:sty m:val="p"/>
              </m:rPr>
              <w:rPr>
                <w:rFonts w:ascii="Cambria Math" w:hAnsi="Cambria Math"/>
                <w:lang w:val="ru-RU"/>
              </w:rPr>
              <m:t>sin</m:t>
            </m:r>
          </m:fName>
          <m:e>
            <m:d>
              <m:dPr>
                <m:ctrlPr>
                  <w:rPr>
                    <w:rFonts w:ascii="Cambria Math" w:hAnsi="Cambria Math"/>
                    <w:i/>
                    <w:lang w:val="ru-RU"/>
                  </w:rPr>
                </m:ctrlPr>
              </m:dPr>
              <m:e>
                <m:r>
                  <w:rPr>
                    <w:rFonts w:ascii="Cambria Math" w:hAnsi="Cambria Math"/>
                    <w:lang w:val="ru-RU"/>
                  </w:rPr>
                  <m:t>i</m:t>
                </m:r>
              </m:e>
            </m:d>
          </m:e>
        </m:func>
      </m:oMath>
      <w:r w:rsidR="008B3A5A">
        <w:rPr>
          <w:lang w:val="ru-RU"/>
        </w:rPr>
        <w:t>;</w:t>
      </w:r>
      <w:r w:rsidRPr="008552D2">
        <w:rPr>
          <w:rFonts w:ascii="Arial" w:hAnsi="Arial"/>
          <w:lang w:val="ru-RU"/>
        </w:rPr>
        <w:tab/>
      </w:r>
      <w:r w:rsidRPr="008552D2">
        <w:rPr>
          <w:lang w:val="ru-RU"/>
        </w:rPr>
        <w:t>(42)</w:t>
      </w:r>
    </w:p>
    <w:p w14:paraId="6F0B8504" w14:textId="408F89CE" w:rsidR="008552D2" w:rsidRPr="008552D2" w:rsidRDefault="008552D2" w:rsidP="008552D2">
      <w:pPr>
        <w:pStyle w:val="Equation"/>
        <w:ind w:left="720"/>
        <w:rPr>
          <w:lang w:val="ru-RU"/>
        </w:rPr>
      </w:pPr>
      <w:r w:rsidRPr="008552D2">
        <w:rPr>
          <w:lang w:val="ru-RU"/>
        </w:rPr>
        <w:tab/>
      </w:r>
      <w:r w:rsidRPr="008552D2">
        <w:rPr>
          <w:lang w:val="ru-RU"/>
        </w:rPr>
        <w:tab/>
      </w:r>
      <m:oMath>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33</m:t>
            </m:r>
          </m:sub>
        </m:sSub>
        <m:r>
          <m:rPr>
            <m:sty m:val="p"/>
          </m:rPr>
          <w:rPr>
            <w:rFonts w:ascii="Cambria Math" w:hAnsi="Cambria Math"/>
            <w:lang w:val="ru-RU"/>
          </w:rPr>
          <m:t xml:space="preserve">= </m:t>
        </m:r>
        <m:func>
          <m:funcPr>
            <m:ctrlPr>
              <w:rPr>
                <w:rFonts w:ascii="Cambria Math" w:hAnsi="Cambria Math"/>
                <w:lang w:val="ru-RU"/>
              </w:rPr>
            </m:ctrlPr>
          </m:funcPr>
          <m:fName>
            <m:r>
              <m:rPr>
                <m:sty m:val="p"/>
              </m:rPr>
              <w:rPr>
                <w:rFonts w:ascii="Cambria Math" w:hAnsi="Cambria Math"/>
                <w:lang w:val="ru-RU"/>
              </w:rPr>
              <m:t>cos</m:t>
            </m:r>
          </m:fName>
          <m:e>
            <m:d>
              <m:dPr>
                <m:ctrlPr>
                  <w:rPr>
                    <w:rFonts w:ascii="Cambria Math" w:hAnsi="Cambria Math"/>
                    <w:i/>
                    <w:lang w:val="ru-RU"/>
                  </w:rPr>
                </m:ctrlPr>
              </m:dPr>
              <m:e>
                <m:r>
                  <w:rPr>
                    <w:rFonts w:ascii="Cambria Math" w:hAnsi="Cambria Math"/>
                    <w:lang w:val="ru-RU"/>
                  </w:rPr>
                  <m:t>i</m:t>
                </m:r>
              </m:e>
            </m:d>
          </m:e>
        </m:func>
      </m:oMath>
      <w:r w:rsidR="008B3A5A">
        <w:rPr>
          <w:lang w:val="ru-RU"/>
        </w:rPr>
        <w:t>.</w:t>
      </w:r>
      <w:r w:rsidRPr="008552D2">
        <w:rPr>
          <w:rFonts w:ascii="Arial" w:hAnsi="Arial"/>
          <w:lang w:val="ru-RU"/>
        </w:rPr>
        <w:tab/>
      </w:r>
      <w:r w:rsidRPr="008552D2">
        <w:rPr>
          <w:lang w:val="ru-RU"/>
        </w:rPr>
        <w:t>(43)</w:t>
      </w:r>
    </w:p>
    <w:p w14:paraId="27FAD647" w14:textId="2E9B632A" w:rsidR="008552D2" w:rsidRPr="008552D2" w:rsidRDefault="008552D2" w:rsidP="008552D2">
      <w:pPr>
        <w:pStyle w:val="enumlev1"/>
        <w:rPr>
          <w:lang w:val="ru-RU"/>
        </w:rPr>
      </w:pPr>
      <w:r w:rsidRPr="008552D2">
        <w:rPr>
          <w:lang w:val="ru-RU"/>
        </w:rPr>
        <w:t>7</w:t>
      </w:r>
      <w:r w:rsidRPr="008552D2">
        <w:rPr>
          <w:lang w:val="ru-RU"/>
        </w:rPr>
        <w:tab/>
        <w:t xml:space="preserve">Отсюда рассчитайте позицию спутника в координатах </w:t>
      </w:r>
      <w:proofErr w:type="spellStart"/>
      <w:r w:rsidRPr="008552D2">
        <w:rPr>
          <w:i/>
          <w:lang w:val="ru-RU"/>
        </w:rPr>
        <w:t>xyz</w:t>
      </w:r>
      <w:proofErr w:type="spellEnd"/>
      <w:r w:rsidRPr="008552D2">
        <w:rPr>
          <w:lang w:val="ru-RU"/>
        </w:rPr>
        <w:t>, используя уравнение</w:t>
      </w:r>
    </w:p>
    <w:p w14:paraId="5F50ECF0" w14:textId="5CFB23F4" w:rsidR="00F531C0" w:rsidRPr="008552D2" w:rsidRDefault="008552D2" w:rsidP="008552D2">
      <w:pPr>
        <w:pStyle w:val="Equation"/>
        <w:ind w:left="720"/>
        <w:rPr>
          <w:lang w:val="fr-CH"/>
        </w:rPr>
      </w:pPr>
      <w:r w:rsidRPr="008552D2">
        <w:rPr>
          <w:lang w:val="ru-RU"/>
        </w:rPr>
        <w:tab/>
      </w:r>
      <w:r w:rsidRPr="008552D2">
        <w:rPr>
          <w:lang w:val="ru-RU"/>
        </w:rPr>
        <w:tab/>
      </w:r>
      <m:oMath>
        <m:d>
          <m:dPr>
            <m:begChr m:val="["/>
            <m:endChr m:val="]"/>
            <m:ctrlPr>
              <w:rPr>
                <w:rFonts w:ascii="Cambria Math" w:hAnsi="Cambria Math"/>
                <w:lang w:val="ru-RU"/>
              </w:rPr>
            </m:ctrlPr>
          </m:dPr>
          <m:e>
            <m:m>
              <m:mPr>
                <m:mcs>
                  <m:mc>
                    <m:mcPr>
                      <m:count m:val="1"/>
                      <m:mcJc m:val="center"/>
                    </m:mcPr>
                  </m:mc>
                </m:mcs>
                <m:ctrlPr>
                  <w:rPr>
                    <w:rFonts w:ascii="Cambria Math" w:hAnsi="Cambria Math"/>
                    <w:lang w:val="ru-RU"/>
                  </w:rPr>
                </m:ctrlPr>
              </m:mPr>
              <m:mr>
                <m:e>
                  <m:r>
                    <w:rPr>
                      <w:rFonts w:ascii="Cambria Math" w:hAnsi="Cambria Math"/>
                      <w:lang w:val="ru-RU"/>
                    </w:rPr>
                    <m:t>x</m:t>
                  </m:r>
                </m:e>
              </m:mr>
              <m:mr>
                <m:e>
                  <m:r>
                    <w:rPr>
                      <w:rFonts w:ascii="Cambria Math" w:hAnsi="Cambria Math"/>
                      <w:lang w:val="ru-RU"/>
                    </w:rPr>
                    <m:t>y</m:t>
                  </m:r>
                </m:e>
              </m:mr>
              <m:mr>
                <m:e>
                  <m:r>
                    <w:rPr>
                      <w:rFonts w:ascii="Cambria Math" w:hAnsi="Cambria Math"/>
                      <w:lang w:val="ru-RU"/>
                    </w:rPr>
                    <m:t>z</m:t>
                  </m:r>
                </m:e>
              </m:mr>
            </m:m>
          </m:e>
        </m:d>
        <m:r>
          <m:rPr>
            <m:sty m:val="p"/>
          </m:rPr>
          <w:rPr>
            <w:rFonts w:ascii="Cambria Math" w:hAnsi="Cambria Math"/>
            <w:lang w:val="ru-RU"/>
          </w:rPr>
          <m:t xml:space="preserve">= </m:t>
        </m:r>
        <m:acc>
          <m:accPr>
            <m:chr m:val="̃"/>
            <m:ctrlPr>
              <w:rPr>
                <w:rFonts w:ascii="Cambria Math" w:hAnsi="Cambria Math"/>
                <w:i/>
                <w:lang w:val="ru-RU"/>
              </w:rPr>
            </m:ctrlPr>
          </m:accPr>
          <m:e>
            <m:r>
              <w:rPr>
                <w:rFonts w:ascii="Cambria Math" w:hAnsi="Cambria Math"/>
                <w:lang w:val="ru-RU"/>
              </w:rPr>
              <m:t>R</m:t>
            </m:r>
          </m:e>
        </m:acc>
        <m:d>
          <m:dPr>
            <m:ctrlPr>
              <w:rPr>
                <w:rFonts w:ascii="Cambria Math" w:hAnsi="Cambria Math"/>
                <w:i/>
                <w:lang w:val="ru-RU"/>
              </w:rPr>
            </m:ctrlPr>
          </m:dPr>
          <m:e>
            <m:m>
              <m:mPr>
                <m:mcs>
                  <m:mc>
                    <m:mcPr>
                      <m:count m:val="1"/>
                      <m:mcJc m:val="center"/>
                    </m:mcPr>
                  </m:mc>
                </m:mcs>
                <m:ctrlPr>
                  <w:rPr>
                    <w:rFonts w:ascii="Cambria Math" w:hAnsi="Cambria Math"/>
                    <w:i/>
                    <w:lang w:val="ru-RU"/>
                  </w:rPr>
                </m:ctrlPr>
              </m:mPr>
              <m:mr>
                <m:e>
                  <m:r>
                    <w:rPr>
                      <w:rFonts w:ascii="Cambria Math" w:hAnsi="Cambria Math"/>
                      <w:lang w:val="ru-RU"/>
                    </w:rPr>
                    <m:t>p</m:t>
                  </m:r>
                </m:e>
              </m:mr>
              <m:mr>
                <m:e>
                  <m:r>
                    <w:rPr>
                      <w:rFonts w:ascii="Cambria Math" w:hAnsi="Cambria Math"/>
                      <w:lang w:val="ru-RU"/>
                    </w:rPr>
                    <m:t>q</m:t>
                  </m:r>
                </m:e>
              </m:mr>
              <m:mr>
                <m:e>
                  <m:r>
                    <w:rPr>
                      <w:rFonts w:ascii="Cambria Math" w:hAnsi="Cambria Math"/>
                      <w:lang w:val="ru-RU"/>
                    </w:rPr>
                    <m:t>0</m:t>
                  </m:r>
                </m:e>
              </m:mr>
            </m:m>
          </m:e>
        </m:d>
      </m:oMath>
      <w:r w:rsidRPr="008552D2">
        <w:rPr>
          <w:lang w:val="ru-RU"/>
        </w:rPr>
        <w:t>.</w:t>
      </w:r>
      <w:r w:rsidRPr="008552D2">
        <w:rPr>
          <w:rFonts w:ascii="Arial" w:hAnsi="Arial" w:cs="Arial"/>
          <w:lang w:val="ru-RU"/>
        </w:rPr>
        <w:tab/>
      </w:r>
      <w:r w:rsidRPr="008552D2">
        <w:rPr>
          <w:lang w:val="ru-RU"/>
        </w:rPr>
        <w:t>(44)</w:t>
      </w:r>
    </w:p>
    <w:p w14:paraId="69538BD0" w14:textId="77777777" w:rsidR="008552D2" w:rsidRPr="00EE23FA" w:rsidRDefault="008552D2" w:rsidP="008552D2">
      <w:pPr>
        <w:pStyle w:val="FigureNo"/>
        <w:rPr>
          <w:lang w:val="ru-RU"/>
        </w:rPr>
      </w:pPr>
      <w:r w:rsidRPr="009D52FF">
        <w:rPr>
          <w:lang w:val="ru-RU"/>
        </w:rPr>
        <w:lastRenderedPageBreak/>
        <w:t>рисунок 51</w:t>
      </w:r>
    </w:p>
    <w:p w14:paraId="68AE1C80" w14:textId="45279C14" w:rsidR="00F531C0" w:rsidRPr="00FD7FE5" w:rsidRDefault="008552D2" w:rsidP="008552D2">
      <w:pPr>
        <w:pStyle w:val="Figuretitle"/>
        <w:rPr>
          <w:lang w:val="en-US"/>
        </w:rPr>
      </w:pPr>
      <w:r w:rsidRPr="00EE23FA">
        <w:rPr>
          <w:lang w:val="ru-RU"/>
        </w:rPr>
        <w:t xml:space="preserve">Определение координат </w:t>
      </w:r>
      <w:r w:rsidRPr="00EE23FA">
        <w:rPr>
          <w:i/>
          <w:lang w:val="ru-RU"/>
        </w:rPr>
        <w:t>P</w:t>
      </w:r>
      <w:r w:rsidRPr="00EE23FA">
        <w:rPr>
          <w:lang w:val="ru-RU"/>
        </w:rPr>
        <w:t xml:space="preserve">, </w:t>
      </w:r>
      <w:r w:rsidRPr="00EE23FA">
        <w:rPr>
          <w:i/>
          <w:lang w:val="ru-RU"/>
        </w:rPr>
        <w:t>Q</w:t>
      </w:r>
      <w:r w:rsidRPr="00EE23FA">
        <w:rPr>
          <w:lang w:val="ru-RU"/>
        </w:rPr>
        <w:t xml:space="preserve"> спутника</w:t>
      </w:r>
    </w:p>
    <w:p w14:paraId="7A883CBA" w14:textId="2107AF8D" w:rsidR="00F531C0" w:rsidRPr="00382FE0" w:rsidRDefault="00FD7FE5" w:rsidP="00F531C0">
      <w:pPr>
        <w:pStyle w:val="Figure"/>
      </w:pPr>
      <w:r>
        <w:rPr>
          <w:noProof/>
          <w:lang w:val="ru-RU" w:eastAsia="ru-RU"/>
        </w:rPr>
        <w:drawing>
          <wp:inline distT="0" distB="0" distL="0" distR="0" wp14:anchorId="3EE68166" wp14:editId="066B3CDA">
            <wp:extent cx="4845132" cy="2468366"/>
            <wp:effectExtent l="0" t="0" r="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51.png"/>
                    <pic:cNvPicPr/>
                  </pic:nvPicPr>
                  <pic:blipFill>
                    <a:blip r:embed="rId97">
                      <a:extLst>
                        <a:ext uri="{28A0092B-C50C-407E-A947-70E740481C1C}">
                          <a14:useLocalDpi xmlns:a14="http://schemas.microsoft.com/office/drawing/2010/main" val="0"/>
                        </a:ext>
                      </a:extLst>
                    </a:blip>
                    <a:stretch>
                      <a:fillRect/>
                    </a:stretch>
                  </pic:blipFill>
                  <pic:spPr>
                    <a:xfrm>
                      <a:off x="0" y="0"/>
                      <a:ext cx="4850124" cy="2470909"/>
                    </a:xfrm>
                    <a:prstGeom prst="rect">
                      <a:avLst/>
                    </a:prstGeom>
                  </pic:spPr>
                </pic:pic>
              </a:graphicData>
            </a:graphic>
          </wp:inline>
        </w:drawing>
      </w:r>
    </w:p>
    <w:p w14:paraId="578EB0CB" w14:textId="7DD6B53E" w:rsidR="00F531C0" w:rsidRPr="00FD7FE5" w:rsidRDefault="00F531C0" w:rsidP="00F531C0">
      <w:pPr>
        <w:pStyle w:val="Heading3"/>
        <w:rPr>
          <w:lang w:val="ru-RU"/>
        </w:rPr>
      </w:pPr>
      <w:r w:rsidRPr="00FD7FE5">
        <w:t>D</w:t>
      </w:r>
      <w:r w:rsidRPr="00FD7FE5">
        <w:rPr>
          <w:lang w:val="ru-RU"/>
        </w:rPr>
        <w:t>6.3.4</w:t>
      </w:r>
      <w:r w:rsidRPr="00FD7FE5">
        <w:rPr>
          <w:lang w:val="ru-RU"/>
        </w:rPr>
        <w:tab/>
      </w:r>
      <w:bookmarkEnd w:id="336"/>
      <w:r w:rsidR="00FD7FE5" w:rsidRPr="00FD7FE5">
        <w:rPr>
          <w:lang w:val="ru-RU"/>
        </w:rPr>
        <w:t>Система удержания станции на спутниковой орбите НГСО</w:t>
      </w:r>
    </w:p>
    <w:p w14:paraId="53418396" w14:textId="77777777" w:rsidR="00177F95" w:rsidRPr="00177F95" w:rsidRDefault="00177F95" w:rsidP="00177F95">
      <w:pPr>
        <w:rPr>
          <w:lang w:val="ru-RU"/>
        </w:rPr>
      </w:pPr>
      <w:r w:rsidRPr="00177F95">
        <w:rPr>
          <w:lang w:val="ru-RU"/>
        </w:rPr>
        <w:t>Важным аспектом для системы удержания станции на орбите является моделирование нескольких проходов спутника НГСО через главный луч земной станции с немного различающимися направлениями пересечения. Поскольку изменение позиции в плоскости орбиты не оказывает влияния, то тогда основным параметром, влияющим на изменения, является долгота восходящего узла.</w:t>
      </w:r>
    </w:p>
    <w:p w14:paraId="1361FB25" w14:textId="77777777" w:rsidR="00177F95" w:rsidRPr="00177F95" w:rsidRDefault="00177F95" w:rsidP="00177F95">
      <w:pPr>
        <w:rPr>
          <w:lang w:val="ru-RU"/>
        </w:rPr>
      </w:pPr>
      <w:r w:rsidRPr="00177F95">
        <w:rPr>
          <w:lang w:val="ru-RU"/>
        </w:rPr>
        <w:t xml:space="preserve">Предлагаемый подход заключается в том, чтобы задать диапазон </w:t>
      </w:r>
      <w:r w:rsidRPr="00177F95">
        <w:rPr>
          <w:rFonts w:ascii="Symbol" w:hAnsi="Symbol" w:cs="Symbol"/>
          <w:lang w:val="ru-RU"/>
        </w:rPr>
        <w:t></w:t>
      </w:r>
      <w:proofErr w:type="spellStart"/>
      <w:r w:rsidRPr="00177F95">
        <w:rPr>
          <w:i/>
          <w:lang w:val="ru-RU"/>
        </w:rPr>
        <w:t>W</w:t>
      </w:r>
      <w:r w:rsidRPr="00177F95">
        <w:rPr>
          <w:vertAlign w:val="subscript"/>
          <w:lang w:val="ru-RU"/>
        </w:rPr>
        <w:t>delta</w:t>
      </w:r>
      <w:proofErr w:type="spellEnd"/>
      <w:r w:rsidRPr="00177F95">
        <w:rPr>
          <w:lang w:val="ru-RU"/>
        </w:rPr>
        <w:t xml:space="preserve"> изменения долготы восходящего узла. В начале моделирования все станции в группировке характеризуются смещением этого параметра на </w:t>
      </w:r>
      <w:r w:rsidRPr="00177F95">
        <w:rPr>
          <w:rFonts w:ascii="Symbol" w:hAnsi="Symbol" w:cs="Symbol"/>
          <w:lang w:val="ru-RU"/>
        </w:rPr>
        <w:t></w:t>
      </w:r>
      <w:proofErr w:type="spellStart"/>
      <w:r w:rsidRPr="00177F95">
        <w:rPr>
          <w:i/>
          <w:lang w:val="ru-RU"/>
        </w:rPr>
        <w:t>W</w:t>
      </w:r>
      <w:r w:rsidRPr="00177F95">
        <w:rPr>
          <w:vertAlign w:val="subscript"/>
          <w:lang w:val="ru-RU"/>
        </w:rPr>
        <w:t>delta</w:t>
      </w:r>
      <w:proofErr w:type="spellEnd"/>
      <w:r w:rsidRPr="00177F95">
        <w:rPr>
          <w:lang w:val="ru-RU"/>
        </w:rPr>
        <w:t xml:space="preserve">. В процессе моделирования это поле увеличится до 0 (в средней точке прогона программы), а затем увеличится до </w:t>
      </w:r>
      <w:r w:rsidRPr="00177F95">
        <w:rPr>
          <w:rFonts w:ascii="Symbol" w:hAnsi="Symbol" w:cs="Symbol"/>
          <w:lang w:val="ru-RU"/>
        </w:rPr>
        <w:t></w:t>
      </w:r>
      <w:proofErr w:type="spellStart"/>
      <w:r w:rsidRPr="00177F95">
        <w:rPr>
          <w:i/>
          <w:lang w:val="ru-RU"/>
        </w:rPr>
        <w:t>W</w:t>
      </w:r>
      <w:r w:rsidRPr="00177F95">
        <w:rPr>
          <w:vertAlign w:val="subscript"/>
          <w:lang w:val="ru-RU"/>
        </w:rPr>
        <w:t>delta</w:t>
      </w:r>
      <w:proofErr w:type="spellEnd"/>
      <w:r w:rsidRPr="00177F95">
        <w:rPr>
          <w:lang w:val="ru-RU"/>
        </w:rPr>
        <w:t>.</w:t>
      </w:r>
    </w:p>
    <w:p w14:paraId="17E117D6" w14:textId="30EC7244" w:rsidR="00F531C0" w:rsidRPr="00177F95" w:rsidRDefault="00177F95" w:rsidP="00177F95">
      <w:pPr>
        <w:rPr>
          <w:lang w:val="ru-RU"/>
        </w:rPr>
      </w:pPr>
      <w:r w:rsidRPr="00177F95">
        <w:rPr>
          <w:lang w:val="ru-RU"/>
        </w:rPr>
        <w:t xml:space="preserve">Эта задача выполняется посредством вращения векторов позиции и скорости станции вокруг оси </w:t>
      </w:r>
      <w:r w:rsidRPr="00177F95">
        <w:rPr>
          <w:i/>
          <w:lang w:val="ru-RU"/>
        </w:rPr>
        <w:t>Z</w:t>
      </w:r>
      <w:r w:rsidRPr="00177F95">
        <w:rPr>
          <w:lang w:val="ru-RU"/>
        </w:rPr>
        <w:t xml:space="preserve"> на требуемый угол, как указано в пункте D6.3.4.</w:t>
      </w:r>
    </w:p>
    <w:p w14:paraId="315C337A" w14:textId="6CE743D3" w:rsidR="00F531C0" w:rsidRPr="00177F95" w:rsidRDefault="00F531C0" w:rsidP="00F531C0">
      <w:pPr>
        <w:pStyle w:val="Heading3"/>
        <w:rPr>
          <w:lang w:val="ru-RU"/>
        </w:rPr>
      </w:pPr>
      <w:bookmarkStart w:id="337" w:name="_Toc442753345"/>
      <w:r w:rsidRPr="00177F95">
        <w:t>D</w:t>
      </w:r>
      <w:r w:rsidRPr="00177F95">
        <w:rPr>
          <w:lang w:val="ru-RU"/>
        </w:rPr>
        <w:t>6.3.5</w:t>
      </w:r>
      <w:r w:rsidRPr="00177F95">
        <w:rPr>
          <w:lang w:val="ru-RU"/>
        </w:rPr>
        <w:tab/>
      </w:r>
      <w:bookmarkEnd w:id="337"/>
      <w:r w:rsidR="00177F95" w:rsidRPr="00177F95">
        <w:rPr>
          <w:lang w:val="ru-RU"/>
        </w:rPr>
        <w:t>Вынужденная прецессия орбиты</w:t>
      </w:r>
    </w:p>
    <w:p w14:paraId="7989A429" w14:textId="77777777" w:rsidR="00177F95" w:rsidRPr="00177F95" w:rsidRDefault="00177F95" w:rsidP="00177F95">
      <w:pPr>
        <w:rPr>
          <w:lang w:val="ru-RU"/>
        </w:rPr>
      </w:pPr>
      <w:r w:rsidRPr="00177F95">
        <w:rPr>
          <w:lang w:val="ru-RU"/>
        </w:rPr>
        <w:t xml:space="preserve">Стандартный алгоритм прогнозирования орбиты основан на точечной массе Земли плюс поправочные коэффициенты для возмущений </w:t>
      </w:r>
      <w:r w:rsidRPr="00177F95">
        <w:rPr>
          <w:i/>
          <w:lang w:val="ru-RU"/>
        </w:rPr>
        <w:t>J</w:t>
      </w:r>
      <w:r w:rsidRPr="00177F95">
        <w:rPr>
          <w:vertAlign w:val="subscript"/>
          <w:lang w:val="ru-RU"/>
        </w:rPr>
        <w:t>2</w:t>
      </w:r>
      <w:r w:rsidRPr="00177F95">
        <w:rPr>
          <w:lang w:val="ru-RU"/>
        </w:rPr>
        <w:t>. Возможны два случая, когда не нужно учитывать этот алгоритм:</w:t>
      </w:r>
    </w:p>
    <w:p w14:paraId="306BC46A" w14:textId="77777777" w:rsidR="00177F95" w:rsidRPr="00177F95" w:rsidRDefault="00177F95" w:rsidP="00177F95">
      <w:pPr>
        <w:pStyle w:val="enumlev1"/>
        <w:rPr>
          <w:lang w:val="ru-RU"/>
        </w:rPr>
      </w:pPr>
      <w:r w:rsidRPr="00177F95">
        <w:rPr>
          <w:lang w:val="ru-RU"/>
        </w:rPr>
        <w:t>a)</w:t>
      </w:r>
      <w:r w:rsidRPr="00177F95">
        <w:rPr>
          <w:lang w:val="ru-RU"/>
        </w:rPr>
        <w:tab/>
        <w:t>когда администрации в целях обеспечения повторяющейся траектории движения спутника на поверхности Земли предоставляют подробные данные о скорости прецессии орбиты относительно точечной массы Земли;</w:t>
      </w:r>
    </w:p>
    <w:p w14:paraId="43EA20CE" w14:textId="315AD260" w:rsidR="00F531C0" w:rsidRPr="00177F95" w:rsidRDefault="00177F95" w:rsidP="00177F95">
      <w:pPr>
        <w:pStyle w:val="enumlev1"/>
        <w:rPr>
          <w:lang w:val="ru-RU"/>
        </w:rPr>
      </w:pPr>
      <w:r w:rsidRPr="00177F95">
        <w:rPr>
          <w:lang w:val="ru-RU"/>
        </w:rPr>
        <w:t>b)</w:t>
      </w:r>
      <w:r w:rsidRPr="00177F95">
        <w:rPr>
          <w:lang w:val="ru-RU"/>
        </w:rPr>
        <w:tab/>
        <w:t>для неповторяющихся орбит, когда для обеспечения необходимого разноса между экваториальными проходами используется искусственно заданная скорость прецессии.</w:t>
      </w:r>
    </w:p>
    <w:p w14:paraId="07F95A54" w14:textId="3695D2C3" w:rsidR="00F531C0" w:rsidRPr="00177F95" w:rsidRDefault="00F531C0" w:rsidP="00F531C0">
      <w:pPr>
        <w:pStyle w:val="Heading3"/>
        <w:rPr>
          <w:lang w:val="ru-RU"/>
        </w:rPr>
      </w:pPr>
      <w:r w:rsidRPr="00177F95">
        <w:t>D</w:t>
      </w:r>
      <w:r w:rsidRPr="00177F95">
        <w:rPr>
          <w:lang w:val="ru-RU"/>
        </w:rPr>
        <w:t>6.3.6</w:t>
      </w:r>
      <w:r w:rsidRPr="00177F95">
        <w:rPr>
          <w:lang w:val="ru-RU"/>
        </w:rPr>
        <w:tab/>
      </w:r>
      <w:r w:rsidR="00177F95" w:rsidRPr="00177F95">
        <w:rPr>
          <w:lang w:val="ru-RU"/>
        </w:rPr>
        <w:t>Объединение моделей орбиты</w:t>
      </w:r>
    </w:p>
    <w:p w14:paraId="040AF3AE" w14:textId="7B1D4577" w:rsidR="00F531C0" w:rsidRPr="00177F95" w:rsidRDefault="00177F95" w:rsidP="00F531C0">
      <w:pPr>
        <w:rPr>
          <w:lang w:val="ru-RU"/>
        </w:rPr>
      </w:pPr>
      <w:r w:rsidRPr="00177F95">
        <w:rPr>
          <w:lang w:val="ru-RU"/>
        </w:rPr>
        <w:t>Различные варианты моделей орбит можно объединить тремя способами, как показано на рисунке 52.</w:t>
      </w:r>
    </w:p>
    <w:p w14:paraId="5A0FC65E" w14:textId="77777777" w:rsidR="00B572B8" w:rsidRPr="00EE23FA" w:rsidRDefault="00B572B8" w:rsidP="00B572B8">
      <w:pPr>
        <w:pStyle w:val="FigureNo"/>
        <w:rPr>
          <w:lang w:val="ru-RU"/>
        </w:rPr>
      </w:pPr>
      <w:r w:rsidRPr="009D52FF">
        <w:rPr>
          <w:lang w:val="ru-RU"/>
        </w:rPr>
        <w:lastRenderedPageBreak/>
        <w:t>РИСУНОК 52</w:t>
      </w:r>
    </w:p>
    <w:p w14:paraId="46790371" w14:textId="2A39DD8A" w:rsidR="00F531C0" w:rsidRPr="00424370" w:rsidRDefault="00B572B8" w:rsidP="00B572B8">
      <w:pPr>
        <w:pStyle w:val="Figuretitle"/>
        <w:rPr>
          <w:lang w:val="ru-RU"/>
        </w:rPr>
      </w:pPr>
      <w:r w:rsidRPr="00EE23FA">
        <w:rPr>
          <w:lang w:val="ru-RU"/>
        </w:rPr>
        <w:t>Блок-схема вариантов моделей орбит</w:t>
      </w:r>
    </w:p>
    <w:p w14:paraId="2B85D10E" w14:textId="5AA1688B" w:rsidR="00F531C0" w:rsidRPr="00382FE0" w:rsidRDefault="00A04DB1" w:rsidP="00F531C0">
      <w:pPr>
        <w:pStyle w:val="Figure"/>
      </w:pPr>
      <w:r>
        <w:rPr>
          <w:noProof/>
          <w:lang w:val="ru-RU" w:eastAsia="ru-RU"/>
        </w:rPr>
        <w:drawing>
          <wp:inline distT="0" distB="0" distL="0" distR="0" wp14:anchorId="7D34932E" wp14:editId="3FA26ACE">
            <wp:extent cx="4969824" cy="3725788"/>
            <wp:effectExtent l="0" t="0" r="2540" b="8255"/>
            <wp:docPr id="1439037383" name="Рисунок 1439037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37383" name="Figure 52.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978803" cy="3732519"/>
                    </a:xfrm>
                    <a:prstGeom prst="rect">
                      <a:avLst/>
                    </a:prstGeom>
                  </pic:spPr>
                </pic:pic>
              </a:graphicData>
            </a:graphic>
          </wp:inline>
        </w:drawing>
      </w:r>
    </w:p>
    <w:p w14:paraId="5A9C94D6" w14:textId="3CFE5FAD" w:rsidR="004E242C" w:rsidRPr="004E242C" w:rsidRDefault="004E242C" w:rsidP="004E242C">
      <w:pPr>
        <w:rPr>
          <w:lang w:val="ru-RU"/>
        </w:rPr>
      </w:pPr>
      <w:r w:rsidRPr="004E242C">
        <w:rPr>
          <w:lang w:val="ru-RU"/>
        </w:rPr>
        <w:t xml:space="preserve">Следует отметить, что группировка экваториальной орбиты </w:t>
      </w:r>
      <w:r w:rsidRPr="004E242C">
        <w:rPr>
          <w:i/>
          <w:lang w:val="ru-RU"/>
        </w:rPr>
        <w:t>i</w:t>
      </w:r>
      <w:r w:rsidRPr="004E242C">
        <w:rPr>
          <w:lang w:val="ru-RU"/>
        </w:rPr>
        <w:t xml:space="preserve"> = 0 является частным случаем, когда та или иная станция не удерживается на орбите, но трасса орбиты каждого спутника все же повторяется после одного прохождения орбиты. Поэтому данный случай должен рассматриваться как случай 1, но</w:t>
      </w:r>
      <w:r w:rsidR="009F5285">
        <w:rPr>
          <w:lang w:val="ru-RU"/>
        </w:rPr>
        <w:t> </w:t>
      </w:r>
      <w:r w:rsidRPr="004E242C">
        <w:rPr>
          <w:lang w:val="ru-RU"/>
        </w:rPr>
        <w:t>с нулевой принудительной прецессией, как описывается в пункте D4.</w:t>
      </w:r>
    </w:p>
    <w:p w14:paraId="4406B14E" w14:textId="77777777" w:rsidR="004E242C" w:rsidRPr="004E242C" w:rsidRDefault="004E242C" w:rsidP="004E242C">
      <w:pPr>
        <w:rPr>
          <w:lang w:val="ru-RU"/>
        </w:rPr>
      </w:pPr>
      <w:r w:rsidRPr="004E242C">
        <w:rPr>
          <w:lang w:val="ru-RU"/>
        </w:rPr>
        <w:t>В трех представленных случаях основные орбитальные углы в радианах изменяются следующим образом.</w:t>
      </w:r>
    </w:p>
    <w:p w14:paraId="4FCCD5D3" w14:textId="77777777" w:rsidR="004E242C" w:rsidRPr="00314CC0" w:rsidRDefault="004E242C" w:rsidP="004E242C">
      <w:pPr>
        <w:pStyle w:val="Headingb"/>
        <w:rPr>
          <w:szCs w:val="22"/>
          <w:lang w:val="ru-RU"/>
        </w:rPr>
      </w:pPr>
      <w:r w:rsidRPr="00314CC0">
        <w:rPr>
          <w:szCs w:val="22"/>
          <w:lang w:val="ru-RU"/>
        </w:rPr>
        <w:t>Случай 1</w:t>
      </w:r>
    </w:p>
    <w:p w14:paraId="0033ED5A" w14:textId="77777777" w:rsidR="004E242C" w:rsidRPr="00314CC0" w:rsidRDefault="004E242C" w:rsidP="004E242C">
      <w:pPr>
        <w:pStyle w:val="Equation"/>
        <w:rPr>
          <w:szCs w:val="22"/>
          <w:lang w:val="ru-RU"/>
        </w:rPr>
      </w:pPr>
      <w:r w:rsidRPr="00314CC0">
        <w:rPr>
          <w:szCs w:val="22"/>
          <w:lang w:val="ru-RU"/>
        </w:rPr>
        <w:tab/>
      </w:r>
      <w:r w:rsidRPr="00314CC0">
        <w:rPr>
          <w:szCs w:val="22"/>
          <w:lang w:val="ru-RU"/>
        </w:rPr>
        <w:tab/>
      </w:r>
      <m:oMath>
        <m:r>
          <m:rPr>
            <m:sty m:val="p"/>
          </m:rPr>
          <w:rPr>
            <w:rFonts w:ascii="Cambria Math" w:hAnsi="Cambria Math"/>
            <w:szCs w:val="22"/>
            <w:lang w:val="ru-RU"/>
          </w:rPr>
          <m:t>ω</m:t>
        </m:r>
        <m:d>
          <m:dPr>
            <m:ctrlPr>
              <w:rPr>
                <w:rFonts w:ascii="Cambria Math" w:hAnsi="Cambria Math"/>
                <w:szCs w:val="22"/>
                <w:lang w:val="ru-RU"/>
              </w:rPr>
            </m:ctrlPr>
          </m:dPr>
          <m:e>
            <m:r>
              <w:rPr>
                <w:rFonts w:ascii="Cambria Math" w:hAnsi="Cambria Math"/>
                <w:szCs w:val="22"/>
                <w:lang w:val="ru-RU"/>
              </w:rPr>
              <m:t>t</m:t>
            </m:r>
          </m:e>
        </m:d>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w</m:t>
            </m:r>
          </m:e>
          <m:sub>
            <m:r>
              <m:rPr>
                <m:sty m:val="p"/>
              </m:rPr>
              <w:rPr>
                <w:rFonts w:ascii="Cambria Math" w:hAnsi="Cambria Math"/>
                <w:szCs w:val="22"/>
                <w:lang w:val="ru-RU"/>
              </w:rPr>
              <m:t>0</m:t>
            </m:r>
          </m:sub>
        </m:sSub>
        <m:r>
          <m:rPr>
            <m:sty m:val="p"/>
          </m:rPr>
          <w:rPr>
            <w:rFonts w:ascii="Cambria Math" w:hAnsi="Cambria Math"/>
            <w:szCs w:val="22"/>
            <w:lang w:val="ru-RU"/>
          </w:rPr>
          <m:t>+</m:t>
        </m:r>
        <m:sSub>
          <m:sSubPr>
            <m:ctrlPr>
              <w:rPr>
                <w:rFonts w:ascii="Cambria Math" w:hAnsi="Cambria Math"/>
                <w:szCs w:val="22"/>
                <w:lang w:val="ru-RU"/>
              </w:rPr>
            </m:ctrlPr>
          </m:sSubPr>
          <m:e>
            <m:r>
              <m:rPr>
                <m:sty m:val="p"/>
              </m:rPr>
              <w:rPr>
                <w:rFonts w:ascii="Cambria Math" w:hAnsi="Cambria Math"/>
                <w:szCs w:val="22"/>
                <w:lang w:val="ru-RU"/>
              </w:rPr>
              <m:t>ω</m:t>
            </m:r>
          </m:e>
          <m:sub>
            <m:r>
              <w:rPr>
                <w:rFonts w:ascii="Cambria Math" w:hAnsi="Cambria Math"/>
                <w:szCs w:val="22"/>
                <w:lang w:val="ru-RU"/>
              </w:rPr>
              <m:t>r</m:t>
            </m:r>
          </m:sub>
        </m:sSub>
        <m:r>
          <w:rPr>
            <w:rFonts w:ascii="Cambria Math" w:hAnsi="Cambria Math"/>
            <w:szCs w:val="22"/>
            <w:lang w:val="ru-RU"/>
          </w:rPr>
          <m:t>t</m:t>
        </m:r>
      </m:oMath>
      <w:r w:rsidRPr="00314CC0">
        <w:rPr>
          <w:szCs w:val="22"/>
          <w:lang w:val="ru-RU"/>
        </w:rPr>
        <w:tab/>
        <w:t>(45)</w:t>
      </w:r>
    </w:p>
    <w:p w14:paraId="6325462C" w14:textId="77777777" w:rsidR="004E242C" w:rsidRPr="00314CC0" w:rsidRDefault="004E242C" w:rsidP="004E242C">
      <w:pPr>
        <w:pStyle w:val="Equation"/>
        <w:rPr>
          <w:szCs w:val="22"/>
          <w:lang w:val="ru-RU"/>
        </w:rPr>
      </w:pPr>
      <w:r w:rsidRPr="00314CC0">
        <w:rPr>
          <w:szCs w:val="22"/>
          <w:lang w:val="ru-RU"/>
        </w:rPr>
        <w:tab/>
      </w:r>
      <w:r w:rsidRPr="00314CC0">
        <w:rPr>
          <w:szCs w:val="22"/>
          <w:lang w:val="ru-RU"/>
        </w:rPr>
        <w:tab/>
      </w:r>
      <m:oMath>
        <m:r>
          <m:rPr>
            <m:sty m:val="p"/>
          </m:rPr>
          <w:rPr>
            <w:rFonts w:ascii="Cambria Math" w:hAnsi="Cambria Math"/>
            <w:szCs w:val="22"/>
            <w:lang w:val="ru-RU"/>
          </w:rPr>
          <m:t>Ω</m:t>
        </m:r>
        <m:d>
          <m:dPr>
            <m:ctrlPr>
              <w:rPr>
                <w:rFonts w:ascii="Cambria Math" w:hAnsi="Cambria Math"/>
                <w:szCs w:val="22"/>
                <w:lang w:val="ru-RU"/>
              </w:rPr>
            </m:ctrlPr>
          </m:dPr>
          <m:e>
            <m:r>
              <w:rPr>
                <w:rFonts w:ascii="Cambria Math" w:hAnsi="Cambria Math"/>
                <w:szCs w:val="22"/>
                <w:lang w:val="ru-RU"/>
              </w:rPr>
              <m:t>t</m:t>
            </m:r>
          </m:e>
        </m:d>
        <m:r>
          <m:rPr>
            <m:sty m:val="p"/>
          </m:rPr>
          <w:rPr>
            <w:rFonts w:ascii="Cambria Math" w:hAnsi="Cambria Math"/>
            <w:szCs w:val="22"/>
            <w:lang w:val="ru-RU"/>
          </w:rPr>
          <m:t>=</m:t>
        </m:r>
        <m:sSub>
          <m:sSubPr>
            <m:ctrlPr>
              <w:rPr>
                <w:rFonts w:ascii="Cambria Math" w:hAnsi="Cambria Math"/>
                <w:szCs w:val="22"/>
                <w:lang w:val="ru-RU"/>
              </w:rPr>
            </m:ctrlPr>
          </m:sSubPr>
          <m:e>
            <m:r>
              <m:rPr>
                <m:sty m:val="p"/>
              </m:rPr>
              <w:rPr>
                <w:rFonts w:ascii="Cambria Math" w:hAnsi="Cambria Math"/>
                <w:szCs w:val="22"/>
                <w:lang w:val="ru-RU"/>
              </w:rPr>
              <m:t>Ω</m:t>
            </m:r>
          </m:e>
          <m:sub>
            <m:r>
              <m:rPr>
                <m:sty m:val="p"/>
              </m:rPr>
              <w:rPr>
                <w:rFonts w:ascii="Cambria Math" w:hAnsi="Cambria Math"/>
                <w:szCs w:val="22"/>
                <w:lang w:val="ru-RU"/>
              </w:rPr>
              <m:t>0</m:t>
            </m:r>
          </m:sub>
        </m:sSub>
        <m:r>
          <m:rPr>
            <m:sty m:val="p"/>
          </m:rPr>
          <w:rPr>
            <w:rFonts w:ascii="Cambria Math" w:hAnsi="Cambria Math"/>
            <w:szCs w:val="22"/>
            <w:lang w:val="ru-RU"/>
          </w:rPr>
          <m:t>+</m:t>
        </m:r>
        <m:sSub>
          <m:sSubPr>
            <m:ctrlPr>
              <w:rPr>
                <w:rFonts w:ascii="Cambria Math" w:hAnsi="Cambria Math"/>
                <w:szCs w:val="22"/>
                <w:lang w:val="ru-RU"/>
              </w:rPr>
            </m:ctrlPr>
          </m:sSubPr>
          <m:e>
            <m:r>
              <m:rPr>
                <m:sty m:val="p"/>
              </m:rPr>
              <w:rPr>
                <w:rFonts w:ascii="Cambria Math" w:hAnsi="Cambria Math"/>
                <w:szCs w:val="22"/>
                <w:lang w:val="ru-RU"/>
              </w:rPr>
              <m:t>Ω</m:t>
            </m:r>
          </m:e>
          <m:sub>
            <m:r>
              <w:rPr>
                <w:rFonts w:ascii="Cambria Math" w:hAnsi="Cambria Math"/>
                <w:szCs w:val="22"/>
                <w:lang w:val="ru-RU"/>
              </w:rPr>
              <m:t>r</m:t>
            </m:r>
          </m:sub>
        </m:sSub>
        <m:r>
          <w:rPr>
            <w:rFonts w:ascii="Cambria Math" w:hAnsi="Cambria Math"/>
            <w:szCs w:val="22"/>
            <w:lang w:val="ru-RU"/>
          </w:rPr>
          <m:t>t</m:t>
        </m:r>
        <m:r>
          <m:rPr>
            <m:sty m:val="p"/>
          </m:rPr>
          <w:rPr>
            <w:rFonts w:ascii="Cambria Math" w:hAnsi="Cambria Math"/>
            <w:szCs w:val="22"/>
            <w:lang w:val="ru-RU"/>
          </w:rPr>
          <m:t>+</m:t>
        </m:r>
        <m:f>
          <m:fPr>
            <m:ctrlPr>
              <w:rPr>
                <w:rFonts w:ascii="Cambria Math" w:hAnsi="Cambria Math"/>
                <w:szCs w:val="22"/>
                <w:lang w:val="ru-RU"/>
              </w:rPr>
            </m:ctrlPr>
          </m:fPr>
          <m:num>
            <m:r>
              <m:rPr>
                <m:sty m:val="p"/>
              </m:rPr>
              <w:rPr>
                <w:rFonts w:ascii="Cambria Math" w:hAnsi="Cambria Math"/>
                <w:szCs w:val="22"/>
                <w:lang w:val="ru-RU"/>
              </w:rPr>
              <m:t>π</m:t>
            </m:r>
          </m:num>
          <m:den>
            <m:r>
              <m:rPr>
                <m:sty m:val="p"/>
              </m:rPr>
              <w:rPr>
                <w:rFonts w:ascii="Cambria Math" w:hAnsi="Cambria Math"/>
                <w:szCs w:val="22"/>
                <w:lang w:val="ru-RU"/>
              </w:rPr>
              <m:t>180</m:t>
            </m:r>
          </m:den>
        </m:f>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artificial</m:t>
            </m:r>
          </m:sub>
        </m:sSub>
        <m:r>
          <w:rPr>
            <w:rFonts w:ascii="Cambria Math" w:hAnsi="Cambria Math"/>
            <w:szCs w:val="22"/>
            <w:lang w:val="ru-RU"/>
          </w:rPr>
          <m:t>t</m:t>
        </m:r>
      </m:oMath>
      <w:r w:rsidRPr="00314CC0">
        <w:rPr>
          <w:szCs w:val="22"/>
          <w:lang w:val="ru-RU"/>
        </w:rPr>
        <w:tab/>
        <w:t>(46)</w:t>
      </w:r>
    </w:p>
    <w:p w14:paraId="2801F3D5" w14:textId="77777777" w:rsidR="004E242C" w:rsidRPr="00314CC0" w:rsidRDefault="004E242C" w:rsidP="004E242C">
      <w:pPr>
        <w:pStyle w:val="Equation"/>
        <w:rPr>
          <w:szCs w:val="22"/>
          <w:lang w:val="ru-RU"/>
        </w:rPr>
      </w:pPr>
      <w:r w:rsidRPr="00314CC0">
        <w:rPr>
          <w:szCs w:val="22"/>
          <w:lang w:val="ru-RU"/>
        </w:rPr>
        <w:tab/>
      </w:r>
      <w:r w:rsidRPr="00314CC0">
        <w:rPr>
          <w:szCs w:val="22"/>
          <w:lang w:val="ru-RU"/>
        </w:rPr>
        <w:tab/>
      </w:r>
      <m:oMath>
        <m:r>
          <w:rPr>
            <w:rFonts w:ascii="Cambria Math" w:hAnsi="Cambria Math"/>
            <w:szCs w:val="22"/>
            <w:lang w:val="ru-RU"/>
          </w:rPr>
          <m:t>M</m:t>
        </m:r>
        <m:d>
          <m:dPr>
            <m:ctrlPr>
              <w:rPr>
                <w:rFonts w:ascii="Cambria Math" w:hAnsi="Cambria Math"/>
                <w:szCs w:val="22"/>
                <w:lang w:val="ru-RU"/>
              </w:rPr>
            </m:ctrlPr>
          </m:dPr>
          <m:e>
            <m:r>
              <w:rPr>
                <w:rFonts w:ascii="Cambria Math" w:hAnsi="Cambria Math"/>
                <w:szCs w:val="22"/>
                <w:lang w:val="ru-RU"/>
              </w:rPr>
              <m:t>t</m:t>
            </m:r>
          </m:e>
        </m:d>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M</m:t>
            </m:r>
          </m:e>
          <m:sub>
            <m:r>
              <m:rPr>
                <m:sty m:val="p"/>
              </m:rPr>
              <w:rPr>
                <w:rFonts w:ascii="Cambria Math" w:hAnsi="Cambria Math"/>
                <w:szCs w:val="22"/>
                <w:lang w:val="ru-RU"/>
              </w:rPr>
              <m:t>0</m:t>
            </m:r>
          </m:sub>
        </m:sSub>
        <m:r>
          <m:rPr>
            <m:sty m:val="p"/>
          </m:rPr>
          <w:rPr>
            <w:rFonts w:ascii="Cambria Math" w:hAnsi="Cambria Math"/>
            <w:szCs w:val="22"/>
            <w:lang w:val="ru-RU"/>
          </w:rPr>
          <m:t>+</m:t>
        </m:r>
        <m:acc>
          <m:accPr>
            <m:chr m:val="̅"/>
            <m:ctrlPr>
              <w:rPr>
                <w:rFonts w:ascii="Cambria Math" w:hAnsi="Cambria Math"/>
                <w:szCs w:val="22"/>
                <w:lang w:val="ru-RU"/>
              </w:rPr>
            </m:ctrlPr>
          </m:accPr>
          <m:e>
            <m:r>
              <w:rPr>
                <w:rFonts w:ascii="Cambria Math" w:hAnsi="Cambria Math"/>
                <w:szCs w:val="22"/>
                <w:lang w:val="ru-RU"/>
              </w:rPr>
              <m:t>n</m:t>
            </m:r>
          </m:e>
        </m:acc>
        <m:r>
          <w:rPr>
            <w:rFonts w:ascii="Cambria Math" w:hAnsi="Cambria Math"/>
            <w:szCs w:val="22"/>
            <w:lang w:val="ru-RU"/>
          </w:rPr>
          <m:t>t</m:t>
        </m:r>
      </m:oMath>
      <w:r w:rsidRPr="00314CC0">
        <w:rPr>
          <w:szCs w:val="22"/>
          <w:lang w:val="ru-RU"/>
        </w:rPr>
        <w:tab/>
        <w:t>(47)</w:t>
      </w:r>
    </w:p>
    <w:p w14:paraId="6DF3FF2E" w14:textId="77777777" w:rsidR="004E242C" w:rsidRPr="00314CC0" w:rsidRDefault="004E242C" w:rsidP="004E242C">
      <w:pPr>
        <w:pStyle w:val="Headingb"/>
        <w:rPr>
          <w:szCs w:val="22"/>
          <w:lang w:val="ru-RU"/>
        </w:rPr>
      </w:pPr>
      <w:r w:rsidRPr="00314CC0">
        <w:rPr>
          <w:szCs w:val="22"/>
          <w:lang w:val="ru-RU"/>
        </w:rPr>
        <w:t>Случай 2</w:t>
      </w:r>
    </w:p>
    <w:p w14:paraId="44916885" w14:textId="77777777" w:rsidR="004E242C" w:rsidRPr="00314CC0" w:rsidRDefault="004E242C" w:rsidP="004E242C">
      <w:pPr>
        <w:pStyle w:val="Equation"/>
        <w:rPr>
          <w:szCs w:val="22"/>
          <w:lang w:val="ru-RU"/>
        </w:rPr>
      </w:pPr>
      <w:r w:rsidRPr="00314CC0">
        <w:rPr>
          <w:szCs w:val="22"/>
          <w:lang w:val="ru-RU"/>
        </w:rPr>
        <w:tab/>
      </w:r>
      <w:r w:rsidRPr="00314CC0">
        <w:rPr>
          <w:szCs w:val="22"/>
          <w:lang w:val="ru-RU"/>
        </w:rPr>
        <w:tab/>
      </w:r>
      <m:oMath>
        <m:r>
          <m:rPr>
            <m:sty m:val="p"/>
          </m:rPr>
          <w:rPr>
            <w:rFonts w:ascii="Cambria Math" w:hAnsi="Cambria Math"/>
            <w:szCs w:val="22"/>
            <w:lang w:val="ru-RU"/>
          </w:rPr>
          <m:t>ω</m:t>
        </m:r>
        <m:d>
          <m:dPr>
            <m:ctrlPr>
              <w:rPr>
                <w:rFonts w:ascii="Cambria Math" w:hAnsi="Cambria Math"/>
                <w:szCs w:val="22"/>
                <w:lang w:val="ru-RU"/>
              </w:rPr>
            </m:ctrlPr>
          </m:dPr>
          <m:e>
            <m:r>
              <w:rPr>
                <w:rFonts w:ascii="Cambria Math" w:hAnsi="Cambria Math"/>
                <w:szCs w:val="22"/>
                <w:lang w:val="ru-RU"/>
              </w:rPr>
              <m:t>t</m:t>
            </m:r>
          </m:e>
        </m:d>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w</m:t>
            </m:r>
          </m:e>
          <m:sub>
            <m:r>
              <m:rPr>
                <m:sty m:val="p"/>
              </m:rPr>
              <w:rPr>
                <w:rFonts w:ascii="Cambria Math" w:hAnsi="Cambria Math"/>
                <w:szCs w:val="22"/>
                <w:lang w:val="ru-RU"/>
              </w:rPr>
              <m:t>0</m:t>
            </m:r>
          </m:sub>
        </m:sSub>
        <m:r>
          <m:rPr>
            <m:sty m:val="p"/>
          </m:rPr>
          <w:rPr>
            <w:rFonts w:ascii="Cambria Math" w:hAnsi="Cambria Math"/>
            <w:szCs w:val="22"/>
            <w:lang w:val="ru-RU"/>
          </w:rPr>
          <m:t>+</m:t>
        </m:r>
        <m:sSub>
          <m:sSubPr>
            <m:ctrlPr>
              <w:rPr>
                <w:rFonts w:ascii="Cambria Math" w:hAnsi="Cambria Math"/>
                <w:szCs w:val="22"/>
                <w:lang w:val="ru-RU"/>
              </w:rPr>
            </m:ctrlPr>
          </m:sSubPr>
          <m:e>
            <m:r>
              <m:rPr>
                <m:sty m:val="p"/>
              </m:rPr>
              <w:rPr>
                <w:rFonts w:ascii="Cambria Math" w:hAnsi="Cambria Math"/>
                <w:szCs w:val="22"/>
                <w:lang w:val="ru-RU"/>
              </w:rPr>
              <m:t>ω</m:t>
            </m:r>
          </m:e>
          <m:sub>
            <m:r>
              <w:rPr>
                <w:rFonts w:ascii="Cambria Math" w:hAnsi="Cambria Math"/>
                <w:szCs w:val="22"/>
                <w:lang w:val="ru-RU"/>
              </w:rPr>
              <m:t>r</m:t>
            </m:r>
          </m:sub>
        </m:sSub>
        <m:r>
          <w:rPr>
            <w:rFonts w:ascii="Cambria Math" w:hAnsi="Cambria Math"/>
            <w:szCs w:val="22"/>
            <w:lang w:val="ru-RU"/>
          </w:rPr>
          <m:t>t</m:t>
        </m:r>
      </m:oMath>
      <w:r w:rsidRPr="00314CC0">
        <w:rPr>
          <w:szCs w:val="22"/>
          <w:lang w:val="ru-RU"/>
        </w:rPr>
        <w:tab/>
        <w:t>(48)</w:t>
      </w:r>
    </w:p>
    <w:p w14:paraId="196383DF" w14:textId="77777777" w:rsidR="004E242C" w:rsidRPr="00314CC0" w:rsidRDefault="004E242C" w:rsidP="004E242C">
      <w:pPr>
        <w:pStyle w:val="Equation"/>
        <w:rPr>
          <w:szCs w:val="22"/>
          <w:lang w:val="ru-RU"/>
        </w:rPr>
      </w:pPr>
      <w:r w:rsidRPr="00314CC0">
        <w:rPr>
          <w:szCs w:val="22"/>
          <w:lang w:val="ru-RU"/>
        </w:rPr>
        <w:tab/>
      </w:r>
      <w:r w:rsidRPr="00314CC0">
        <w:rPr>
          <w:szCs w:val="22"/>
          <w:lang w:val="ru-RU"/>
        </w:rPr>
        <w:tab/>
      </w:r>
      <m:oMath>
        <m:r>
          <m:rPr>
            <m:sty m:val="p"/>
          </m:rPr>
          <w:rPr>
            <w:rFonts w:ascii="Cambria Math" w:hAnsi="Cambria Math"/>
            <w:szCs w:val="22"/>
            <w:lang w:val="ru-RU"/>
          </w:rPr>
          <m:t>Ω</m:t>
        </m:r>
        <m:d>
          <m:dPr>
            <m:ctrlPr>
              <w:rPr>
                <w:rFonts w:ascii="Cambria Math" w:hAnsi="Cambria Math"/>
                <w:szCs w:val="22"/>
                <w:lang w:val="ru-RU"/>
              </w:rPr>
            </m:ctrlPr>
          </m:dPr>
          <m:e>
            <m:r>
              <w:rPr>
                <w:rFonts w:ascii="Cambria Math" w:hAnsi="Cambria Math"/>
                <w:szCs w:val="22"/>
                <w:lang w:val="ru-RU"/>
              </w:rPr>
              <m:t>t</m:t>
            </m:r>
          </m:e>
        </m:d>
        <m:r>
          <m:rPr>
            <m:sty m:val="p"/>
          </m:rPr>
          <w:rPr>
            <w:rFonts w:ascii="Cambria Math" w:hAnsi="Cambria Math"/>
            <w:szCs w:val="22"/>
            <w:lang w:val="ru-RU"/>
          </w:rPr>
          <m:t>=</m:t>
        </m:r>
        <m:sSub>
          <m:sSubPr>
            <m:ctrlPr>
              <w:rPr>
                <w:rFonts w:ascii="Cambria Math" w:hAnsi="Cambria Math"/>
                <w:szCs w:val="22"/>
                <w:lang w:val="ru-RU"/>
              </w:rPr>
            </m:ctrlPr>
          </m:sSubPr>
          <m:e>
            <m:r>
              <m:rPr>
                <m:sty m:val="p"/>
              </m:rPr>
              <w:rPr>
                <w:rFonts w:ascii="Cambria Math" w:hAnsi="Cambria Math"/>
                <w:szCs w:val="22"/>
                <w:lang w:val="ru-RU"/>
              </w:rPr>
              <m:t>Ω</m:t>
            </m:r>
          </m:e>
          <m:sub>
            <m:r>
              <m:rPr>
                <m:sty m:val="p"/>
              </m:rPr>
              <w:rPr>
                <w:rFonts w:ascii="Cambria Math" w:hAnsi="Cambria Math"/>
                <w:szCs w:val="22"/>
                <w:lang w:val="ru-RU"/>
              </w:rPr>
              <m:t>0</m:t>
            </m:r>
          </m:sub>
        </m:sSub>
        <m:r>
          <m:rPr>
            <m:sty m:val="p"/>
          </m:rPr>
          <w:rPr>
            <w:rFonts w:ascii="Cambria Math" w:hAnsi="Cambria Math"/>
            <w:szCs w:val="22"/>
            <w:lang w:val="ru-RU"/>
          </w:rPr>
          <m:t>+</m:t>
        </m:r>
        <m:sSub>
          <m:sSubPr>
            <m:ctrlPr>
              <w:rPr>
                <w:rFonts w:ascii="Cambria Math" w:hAnsi="Cambria Math"/>
                <w:szCs w:val="22"/>
                <w:lang w:val="ru-RU"/>
              </w:rPr>
            </m:ctrlPr>
          </m:sSubPr>
          <m:e>
            <m:r>
              <m:rPr>
                <m:sty m:val="p"/>
              </m:rPr>
              <w:rPr>
                <w:rFonts w:ascii="Cambria Math" w:hAnsi="Cambria Math"/>
                <w:szCs w:val="22"/>
                <w:lang w:val="ru-RU"/>
              </w:rPr>
              <m:t>Ω</m:t>
            </m:r>
          </m:e>
          <m:sub>
            <m:r>
              <w:rPr>
                <w:rFonts w:ascii="Cambria Math" w:hAnsi="Cambria Math"/>
                <w:szCs w:val="22"/>
                <w:lang w:val="ru-RU"/>
              </w:rPr>
              <m:t>r</m:t>
            </m:r>
          </m:sub>
        </m:sSub>
        <m:r>
          <w:rPr>
            <w:rFonts w:ascii="Cambria Math" w:hAnsi="Cambria Math"/>
            <w:szCs w:val="22"/>
            <w:lang w:val="ru-RU"/>
          </w:rPr>
          <m:t>t</m:t>
        </m:r>
        <m:r>
          <m:rPr>
            <m:sty m:val="p"/>
          </m:rPr>
          <w:rPr>
            <w:rFonts w:ascii="Cambria Math" w:hAnsi="Cambria Math"/>
            <w:szCs w:val="22"/>
            <w:lang w:val="ru-RU"/>
          </w:rPr>
          <m:t>+</m:t>
        </m:r>
        <m:f>
          <m:fPr>
            <m:ctrlPr>
              <w:rPr>
                <w:rFonts w:ascii="Cambria Math" w:hAnsi="Cambria Math"/>
                <w:szCs w:val="22"/>
                <w:lang w:val="ru-RU"/>
              </w:rPr>
            </m:ctrlPr>
          </m:fPr>
          <m:num>
            <m:r>
              <m:rPr>
                <m:sty m:val="p"/>
              </m:rPr>
              <w:rPr>
                <w:rFonts w:ascii="Cambria Math" w:hAnsi="Cambria Math"/>
                <w:szCs w:val="22"/>
                <w:lang w:val="ru-RU"/>
              </w:rPr>
              <m:t>π</m:t>
            </m:r>
          </m:num>
          <m:den>
            <m:r>
              <m:rPr>
                <m:sty m:val="p"/>
              </m:rPr>
              <w:rPr>
                <w:rFonts w:ascii="Cambria Math" w:hAnsi="Cambria Math"/>
                <w:szCs w:val="22"/>
                <w:lang w:val="ru-RU"/>
              </w:rPr>
              <m:t>180</m:t>
            </m:r>
          </m:den>
        </m:f>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W</m:t>
            </m:r>
          </m:e>
          <m:sub>
            <m:r>
              <w:rPr>
                <w:rFonts w:ascii="Cambria Math" w:hAnsi="Cambria Math"/>
                <w:szCs w:val="22"/>
                <w:lang w:val="ru-RU"/>
              </w:rPr>
              <m:t>delta</m:t>
            </m:r>
          </m:sub>
        </m:sSub>
        <m:d>
          <m:dPr>
            <m:ctrlPr>
              <w:rPr>
                <w:rFonts w:ascii="Cambria Math" w:hAnsi="Cambria Math"/>
                <w:szCs w:val="22"/>
                <w:lang w:val="ru-RU"/>
              </w:rPr>
            </m:ctrlPr>
          </m:dPr>
          <m:e>
            <m:f>
              <m:fPr>
                <m:ctrlPr>
                  <w:rPr>
                    <w:rFonts w:ascii="Cambria Math" w:hAnsi="Cambria Math"/>
                    <w:szCs w:val="22"/>
                    <w:lang w:val="ru-RU"/>
                  </w:rPr>
                </m:ctrlPr>
              </m:fPr>
              <m:num>
                <m:r>
                  <m:rPr>
                    <m:sty m:val="p"/>
                  </m:rPr>
                  <w:rPr>
                    <w:rFonts w:ascii="Cambria Math" w:hAnsi="Cambria Math"/>
                    <w:szCs w:val="22"/>
                    <w:lang w:val="ru-RU"/>
                  </w:rPr>
                  <m:t>2</m:t>
                </m:r>
                <m:r>
                  <w:rPr>
                    <w:rFonts w:ascii="Cambria Math" w:hAnsi="Cambria Math"/>
                    <w:szCs w:val="22"/>
                    <w:lang w:val="ru-RU"/>
                  </w:rPr>
                  <m:t>t</m:t>
                </m:r>
              </m:num>
              <m:den>
                <m:sSub>
                  <m:sSubPr>
                    <m:ctrlPr>
                      <w:rPr>
                        <w:rFonts w:ascii="Cambria Math" w:hAnsi="Cambria Math"/>
                        <w:szCs w:val="22"/>
                        <w:lang w:val="ru-RU"/>
                      </w:rPr>
                    </m:ctrlPr>
                  </m:sSubPr>
                  <m:e>
                    <m:r>
                      <w:rPr>
                        <w:rFonts w:ascii="Cambria Math" w:hAnsi="Cambria Math"/>
                        <w:szCs w:val="22"/>
                        <w:lang w:val="ru-RU"/>
                      </w:rPr>
                      <m:t>T</m:t>
                    </m:r>
                  </m:e>
                  <m:sub>
                    <m:r>
                      <w:rPr>
                        <w:rFonts w:ascii="Cambria Math" w:hAnsi="Cambria Math"/>
                        <w:szCs w:val="22"/>
                        <w:lang w:val="ru-RU"/>
                      </w:rPr>
                      <m:t>run</m:t>
                    </m:r>
                  </m:sub>
                </m:sSub>
              </m:den>
            </m:f>
            <m:r>
              <m:rPr>
                <m:sty m:val="p"/>
              </m:rPr>
              <w:rPr>
                <w:rFonts w:ascii="Cambria Math" w:hAnsi="Cambria Math"/>
                <w:szCs w:val="22"/>
                <w:lang w:val="ru-RU"/>
              </w:rPr>
              <m:t>-1</m:t>
            </m:r>
          </m:e>
        </m:d>
      </m:oMath>
      <w:r w:rsidRPr="00314CC0">
        <w:rPr>
          <w:szCs w:val="22"/>
          <w:lang w:val="ru-RU"/>
        </w:rPr>
        <w:tab/>
        <w:t>(49)</w:t>
      </w:r>
    </w:p>
    <w:p w14:paraId="19C6B56A" w14:textId="77777777" w:rsidR="004E242C" w:rsidRPr="00314CC0" w:rsidRDefault="004E242C" w:rsidP="004E242C">
      <w:pPr>
        <w:pStyle w:val="Equation"/>
        <w:rPr>
          <w:szCs w:val="22"/>
          <w:lang w:val="ru-RU"/>
        </w:rPr>
      </w:pPr>
      <w:r w:rsidRPr="00314CC0">
        <w:rPr>
          <w:szCs w:val="22"/>
          <w:lang w:val="ru-RU"/>
        </w:rPr>
        <w:tab/>
      </w:r>
      <w:r w:rsidRPr="00314CC0">
        <w:rPr>
          <w:szCs w:val="22"/>
          <w:lang w:val="ru-RU"/>
        </w:rPr>
        <w:tab/>
      </w:r>
      <m:oMath>
        <m:r>
          <w:rPr>
            <w:rFonts w:ascii="Cambria Math" w:hAnsi="Cambria Math"/>
            <w:szCs w:val="22"/>
            <w:lang w:val="ru-RU"/>
          </w:rPr>
          <m:t>M</m:t>
        </m:r>
        <m:d>
          <m:dPr>
            <m:ctrlPr>
              <w:rPr>
                <w:rFonts w:ascii="Cambria Math" w:hAnsi="Cambria Math"/>
                <w:szCs w:val="22"/>
                <w:lang w:val="ru-RU"/>
              </w:rPr>
            </m:ctrlPr>
          </m:dPr>
          <m:e>
            <m:r>
              <w:rPr>
                <w:rFonts w:ascii="Cambria Math" w:hAnsi="Cambria Math"/>
                <w:szCs w:val="22"/>
                <w:lang w:val="ru-RU"/>
              </w:rPr>
              <m:t>t</m:t>
            </m:r>
          </m:e>
        </m:d>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M</m:t>
            </m:r>
          </m:e>
          <m:sub>
            <m:r>
              <m:rPr>
                <m:sty m:val="p"/>
              </m:rPr>
              <w:rPr>
                <w:rFonts w:ascii="Cambria Math" w:hAnsi="Cambria Math"/>
                <w:szCs w:val="22"/>
                <w:lang w:val="ru-RU"/>
              </w:rPr>
              <m:t>0</m:t>
            </m:r>
          </m:sub>
        </m:sSub>
        <m:r>
          <m:rPr>
            <m:sty m:val="p"/>
          </m:rPr>
          <w:rPr>
            <w:rFonts w:ascii="Cambria Math" w:hAnsi="Cambria Math"/>
            <w:szCs w:val="22"/>
            <w:lang w:val="ru-RU"/>
          </w:rPr>
          <m:t>+</m:t>
        </m:r>
        <m:acc>
          <m:accPr>
            <m:chr m:val="̅"/>
            <m:ctrlPr>
              <w:rPr>
                <w:rFonts w:ascii="Cambria Math" w:hAnsi="Cambria Math"/>
                <w:szCs w:val="22"/>
                <w:lang w:val="ru-RU"/>
              </w:rPr>
            </m:ctrlPr>
          </m:accPr>
          <m:e>
            <m:r>
              <w:rPr>
                <w:rFonts w:ascii="Cambria Math" w:hAnsi="Cambria Math"/>
                <w:szCs w:val="22"/>
                <w:lang w:val="ru-RU"/>
              </w:rPr>
              <m:t>n</m:t>
            </m:r>
          </m:e>
        </m:acc>
        <m:r>
          <w:rPr>
            <w:rFonts w:ascii="Cambria Math" w:hAnsi="Cambria Math"/>
            <w:szCs w:val="22"/>
            <w:lang w:val="ru-RU"/>
          </w:rPr>
          <m:t>t</m:t>
        </m:r>
      </m:oMath>
      <w:r w:rsidRPr="00314CC0">
        <w:rPr>
          <w:szCs w:val="22"/>
          <w:lang w:val="ru-RU"/>
        </w:rPr>
        <w:tab/>
        <w:t>(50)</w:t>
      </w:r>
    </w:p>
    <w:p w14:paraId="772A6E35" w14:textId="77777777" w:rsidR="004E242C" w:rsidRPr="00314CC0" w:rsidRDefault="004E242C" w:rsidP="004E242C">
      <w:pPr>
        <w:pStyle w:val="Headingb"/>
        <w:rPr>
          <w:szCs w:val="22"/>
          <w:lang w:val="ru-RU"/>
        </w:rPr>
      </w:pPr>
      <w:r w:rsidRPr="00314CC0">
        <w:rPr>
          <w:szCs w:val="22"/>
          <w:lang w:val="ru-RU"/>
        </w:rPr>
        <w:t>Случай 3</w:t>
      </w:r>
    </w:p>
    <w:p w14:paraId="31D2EB21" w14:textId="77777777" w:rsidR="004E242C" w:rsidRPr="00314CC0" w:rsidRDefault="004E242C" w:rsidP="004E242C">
      <w:pPr>
        <w:pStyle w:val="Equation"/>
        <w:rPr>
          <w:szCs w:val="22"/>
          <w:lang w:val="ru-RU"/>
        </w:rPr>
      </w:pPr>
      <w:r w:rsidRPr="00314CC0">
        <w:rPr>
          <w:szCs w:val="22"/>
          <w:lang w:val="ru-RU"/>
        </w:rPr>
        <w:tab/>
      </w:r>
      <w:r w:rsidRPr="00314CC0">
        <w:rPr>
          <w:szCs w:val="22"/>
          <w:lang w:val="ru-RU"/>
        </w:rPr>
        <w:tab/>
      </w:r>
      <m:oMath>
        <m:r>
          <m:rPr>
            <m:sty m:val="p"/>
          </m:rPr>
          <w:rPr>
            <w:rFonts w:ascii="Cambria Math" w:hAnsi="Cambria Math"/>
            <w:szCs w:val="22"/>
            <w:lang w:val="ru-RU"/>
          </w:rPr>
          <m:t>ω</m:t>
        </m:r>
        <m:d>
          <m:dPr>
            <m:ctrlPr>
              <w:rPr>
                <w:rFonts w:ascii="Cambria Math" w:hAnsi="Cambria Math"/>
                <w:szCs w:val="22"/>
                <w:lang w:val="ru-RU"/>
              </w:rPr>
            </m:ctrlPr>
          </m:dPr>
          <m:e>
            <m:r>
              <w:rPr>
                <w:rFonts w:ascii="Cambria Math" w:hAnsi="Cambria Math"/>
                <w:szCs w:val="22"/>
                <w:lang w:val="ru-RU"/>
              </w:rPr>
              <m:t>t</m:t>
            </m:r>
          </m:e>
        </m:d>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w</m:t>
            </m:r>
          </m:e>
          <m:sub>
            <m:r>
              <m:rPr>
                <m:sty m:val="p"/>
              </m:rPr>
              <w:rPr>
                <w:rFonts w:ascii="Cambria Math" w:hAnsi="Cambria Math"/>
                <w:szCs w:val="22"/>
                <w:lang w:val="ru-RU"/>
              </w:rPr>
              <m:t>0</m:t>
            </m:r>
          </m:sub>
        </m:sSub>
      </m:oMath>
      <w:r w:rsidRPr="00314CC0">
        <w:rPr>
          <w:szCs w:val="22"/>
          <w:lang w:val="ru-RU"/>
        </w:rPr>
        <w:tab/>
        <w:t>(51)</w:t>
      </w:r>
    </w:p>
    <w:p w14:paraId="03931ED8" w14:textId="77777777" w:rsidR="004E242C" w:rsidRPr="00314CC0" w:rsidRDefault="004E242C" w:rsidP="004E242C">
      <w:pPr>
        <w:pStyle w:val="Equation"/>
        <w:rPr>
          <w:szCs w:val="22"/>
          <w:lang w:val="ru-RU"/>
        </w:rPr>
      </w:pPr>
      <w:r w:rsidRPr="00314CC0">
        <w:rPr>
          <w:szCs w:val="22"/>
          <w:lang w:val="ru-RU"/>
        </w:rPr>
        <w:tab/>
      </w:r>
      <w:r w:rsidRPr="00314CC0">
        <w:rPr>
          <w:szCs w:val="22"/>
          <w:lang w:val="ru-RU"/>
        </w:rPr>
        <w:tab/>
      </w:r>
      <m:oMath>
        <m:r>
          <m:rPr>
            <m:sty m:val="p"/>
          </m:rPr>
          <w:rPr>
            <w:rFonts w:ascii="Cambria Math" w:hAnsi="Cambria Math"/>
            <w:szCs w:val="22"/>
            <w:lang w:val="ru-RU"/>
          </w:rPr>
          <m:t>Ω</m:t>
        </m:r>
        <m:d>
          <m:dPr>
            <m:ctrlPr>
              <w:rPr>
                <w:rFonts w:ascii="Cambria Math" w:hAnsi="Cambria Math"/>
                <w:szCs w:val="22"/>
                <w:lang w:val="ru-RU"/>
              </w:rPr>
            </m:ctrlPr>
          </m:dPr>
          <m:e>
            <m:r>
              <w:rPr>
                <w:rFonts w:ascii="Cambria Math" w:hAnsi="Cambria Math"/>
                <w:szCs w:val="22"/>
                <w:lang w:val="ru-RU"/>
              </w:rPr>
              <m:t>t</m:t>
            </m:r>
          </m:e>
        </m:d>
        <m:r>
          <m:rPr>
            <m:sty m:val="p"/>
          </m:rPr>
          <w:rPr>
            <w:rFonts w:ascii="Cambria Math" w:hAnsi="Cambria Math"/>
            <w:szCs w:val="22"/>
            <w:lang w:val="ru-RU"/>
          </w:rPr>
          <m:t>=</m:t>
        </m:r>
        <m:sSub>
          <m:sSubPr>
            <m:ctrlPr>
              <w:rPr>
                <w:rFonts w:ascii="Cambria Math" w:hAnsi="Cambria Math"/>
                <w:szCs w:val="22"/>
                <w:lang w:val="ru-RU"/>
              </w:rPr>
            </m:ctrlPr>
          </m:sSubPr>
          <m:e>
            <m:r>
              <m:rPr>
                <m:sty m:val="p"/>
              </m:rPr>
              <w:rPr>
                <w:rFonts w:ascii="Cambria Math" w:hAnsi="Cambria Math"/>
                <w:szCs w:val="22"/>
                <w:lang w:val="ru-RU"/>
              </w:rPr>
              <m:t>Ω</m:t>
            </m:r>
          </m:e>
          <m:sub>
            <m:r>
              <m:rPr>
                <m:sty m:val="p"/>
              </m:rPr>
              <w:rPr>
                <w:rFonts w:ascii="Cambria Math" w:hAnsi="Cambria Math"/>
                <w:szCs w:val="22"/>
                <w:lang w:val="ru-RU"/>
              </w:rPr>
              <m:t>0</m:t>
            </m:r>
          </m:sub>
        </m:sSub>
        <m:r>
          <m:rPr>
            <m:sty m:val="p"/>
          </m:rPr>
          <w:rPr>
            <w:rFonts w:ascii="Cambria Math" w:hAnsi="Cambria Math"/>
            <w:szCs w:val="22"/>
            <w:lang w:val="ru-RU"/>
          </w:rPr>
          <m:t>+</m:t>
        </m:r>
        <m:f>
          <m:fPr>
            <m:ctrlPr>
              <w:rPr>
                <w:rFonts w:ascii="Cambria Math" w:hAnsi="Cambria Math"/>
                <w:szCs w:val="22"/>
                <w:lang w:val="ru-RU"/>
              </w:rPr>
            </m:ctrlPr>
          </m:fPr>
          <m:num>
            <m:r>
              <m:rPr>
                <m:sty m:val="p"/>
              </m:rPr>
              <w:rPr>
                <w:rFonts w:ascii="Cambria Math" w:hAnsi="Cambria Math"/>
                <w:szCs w:val="22"/>
                <w:lang w:val="ru-RU"/>
              </w:rPr>
              <m:t>π</m:t>
            </m:r>
          </m:num>
          <m:den>
            <m:r>
              <m:rPr>
                <m:sty m:val="p"/>
              </m:rPr>
              <w:rPr>
                <w:rFonts w:ascii="Cambria Math" w:hAnsi="Cambria Math"/>
                <w:szCs w:val="22"/>
                <w:lang w:val="ru-RU"/>
              </w:rPr>
              <m:t>180</m:t>
            </m:r>
          </m:den>
        </m:f>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admin</m:t>
            </m:r>
          </m:sub>
        </m:sSub>
        <m:r>
          <w:rPr>
            <w:rFonts w:ascii="Cambria Math" w:hAnsi="Cambria Math"/>
            <w:szCs w:val="22"/>
            <w:lang w:val="ru-RU"/>
          </w:rPr>
          <m:t>t</m:t>
        </m:r>
        <m:r>
          <m:rPr>
            <m:sty m:val="p"/>
          </m:rPr>
          <w:rPr>
            <w:rFonts w:ascii="Cambria Math" w:hAnsi="Cambria Math"/>
            <w:szCs w:val="22"/>
            <w:lang w:val="ru-RU"/>
          </w:rPr>
          <m:t>+</m:t>
        </m:r>
        <m:f>
          <m:fPr>
            <m:ctrlPr>
              <w:rPr>
                <w:rFonts w:ascii="Cambria Math" w:hAnsi="Cambria Math"/>
                <w:szCs w:val="22"/>
                <w:lang w:val="ru-RU"/>
              </w:rPr>
            </m:ctrlPr>
          </m:fPr>
          <m:num>
            <m:r>
              <m:rPr>
                <m:sty m:val="p"/>
              </m:rPr>
              <w:rPr>
                <w:rFonts w:ascii="Cambria Math" w:hAnsi="Cambria Math"/>
                <w:szCs w:val="22"/>
                <w:lang w:val="ru-RU"/>
              </w:rPr>
              <m:t>π</m:t>
            </m:r>
          </m:num>
          <m:den>
            <m:r>
              <m:rPr>
                <m:sty m:val="p"/>
              </m:rPr>
              <w:rPr>
                <w:rFonts w:ascii="Cambria Math" w:hAnsi="Cambria Math"/>
                <w:szCs w:val="22"/>
                <w:lang w:val="ru-RU"/>
              </w:rPr>
              <m:t>180</m:t>
            </m:r>
          </m:den>
        </m:f>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W</m:t>
            </m:r>
          </m:e>
          <m:sub>
            <m:r>
              <w:rPr>
                <w:rFonts w:ascii="Cambria Math" w:hAnsi="Cambria Math"/>
                <w:szCs w:val="22"/>
                <w:lang w:val="ru-RU"/>
              </w:rPr>
              <m:t>delta</m:t>
            </m:r>
          </m:sub>
        </m:sSub>
        <m:d>
          <m:dPr>
            <m:ctrlPr>
              <w:rPr>
                <w:rFonts w:ascii="Cambria Math" w:hAnsi="Cambria Math"/>
                <w:szCs w:val="22"/>
                <w:lang w:val="ru-RU"/>
              </w:rPr>
            </m:ctrlPr>
          </m:dPr>
          <m:e>
            <m:f>
              <m:fPr>
                <m:ctrlPr>
                  <w:rPr>
                    <w:rFonts w:ascii="Cambria Math" w:hAnsi="Cambria Math"/>
                    <w:szCs w:val="22"/>
                    <w:lang w:val="ru-RU"/>
                  </w:rPr>
                </m:ctrlPr>
              </m:fPr>
              <m:num>
                <m:r>
                  <m:rPr>
                    <m:sty m:val="p"/>
                  </m:rPr>
                  <w:rPr>
                    <w:rFonts w:ascii="Cambria Math" w:hAnsi="Cambria Math"/>
                    <w:szCs w:val="22"/>
                    <w:lang w:val="ru-RU"/>
                  </w:rPr>
                  <m:t>2</m:t>
                </m:r>
                <m:r>
                  <w:rPr>
                    <w:rFonts w:ascii="Cambria Math" w:hAnsi="Cambria Math"/>
                    <w:szCs w:val="22"/>
                    <w:lang w:val="ru-RU"/>
                  </w:rPr>
                  <m:t>t</m:t>
                </m:r>
              </m:num>
              <m:den>
                <m:sSub>
                  <m:sSubPr>
                    <m:ctrlPr>
                      <w:rPr>
                        <w:rFonts w:ascii="Cambria Math" w:hAnsi="Cambria Math"/>
                        <w:szCs w:val="22"/>
                        <w:lang w:val="ru-RU"/>
                      </w:rPr>
                    </m:ctrlPr>
                  </m:sSubPr>
                  <m:e>
                    <m:r>
                      <w:rPr>
                        <w:rFonts w:ascii="Cambria Math" w:hAnsi="Cambria Math"/>
                        <w:szCs w:val="22"/>
                        <w:lang w:val="ru-RU"/>
                      </w:rPr>
                      <m:t>T</m:t>
                    </m:r>
                  </m:e>
                  <m:sub>
                    <m:r>
                      <w:rPr>
                        <w:rFonts w:ascii="Cambria Math" w:hAnsi="Cambria Math"/>
                        <w:szCs w:val="22"/>
                        <w:lang w:val="ru-RU"/>
                      </w:rPr>
                      <m:t>run</m:t>
                    </m:r>
                  </m:sub>
                </m:sSub>
              </m:den>
            </m:f>
            <m:r>
              <m:rPr>
                <m:sty m:val="p"/>
              </m:rPr>
              <w:rPr>
                <w:rFonts w:ascii="Cambria Math" w:hAnsi="Cambria Math"/>
                <w:szCs w:val="22"/>
                <w:lang w:val="ru-RU"/>
              </w:rPr>
              <m:t>-1</m:t>
            </m:r>
          </m:e>
        </m:d>
      </m:oMath>
      <w:r w:rsidRPr="00314CC0">
        <w:rPr>
          <w:szCs w:val="22"/>
          <w:lang w:val="ru-RU"/>
        </w:rPr>
        <w:tab/>
        <w:t>(52)</w:t>
      </w:r>
    </w:p>
    <w:p w14:paraId="3E12ED61" w14:textId="77777777" w:rsidR="004E242C" w:rsidRPr="00314CC0" w:rsidRDefault="004E242C" w:rsidP="004E242C">
      <w:pPr>
        <w:pStyle w:val="Equation"/>
        <w:rPr>
          <w:szCs w:val="22"/>
          <w:lang w:val="ru-RU"/>
        </w:rPr>
      </w:pPr>
      <w:r w:rsidRPr="00314CC0">
        <w:rPr>
          <w:szCs w:val="22"/>
          <w:lang w:val="ru-RU"/>
        </w:rPr>
        <w:tab/>
      </w:r>
      <w:r w:rsidRPr="00314CC0">
        <w:rPr>
          <w:szCs w:val="22"/>
          <w:lang w:val="ru-RU"/>
        </w:rPr>
        <w:tab/>
      </w:r>
      <m:oMath>
        <m:r>
          <w:rPr>
            <w:rFonts w:ascii="Cambria Math" w:hAnsi="Cambria Math"/>
            <w:szCs w:val="22"/>
            <w:lang w:val="ru-RU"/>
          </w:rPr>
          <m:t>M</m:t>
        </m:r>
        <m:d>
          <m:dPr>
            <m:ctrlPr>
              <w:rPr>
                <w:rFonts w:ascii="Cambria Math" w:hAnsi="Cambria Math"/>
                <w:szCs w:val="22"/>
                <w:lang w:val="ru-RU"/>
              </w:rPr>
            </m:ctrlPr>
          </m:dPr>
          <m:e>
            <m:r>
              <w:rPr>
                <w:rFonts w:ascii="Cambria Math" w:hAnsi="Cambria Math"/>
                <w:szCs w:val="22"/>
                <w:lang w:val="ru-RU"/>
              </w:rPr>
              <m:t>t</m:t>
            </m:r>
          </m:e>
        </m:d>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M</m:t>
            </m:r>
          </m:e>
          <m:sub>
            <m:r>
              <m:rPr>
                <m:sty m:val="p"/>
              </m:rPr>
              <w:rPr>
                <w:rFonts w:ascii="Cambria Math" w:hAnsi="Cambria Math"/>
                <w:szCs w:val="22"/>
                <w:lang w:val="ru-RU"/>
              </w:rPr>
              <m:t>0</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n</m:t>
            </m:r>
          </m:e>
          <m:sub>
            <m:r>
              <m:rPr>
                <m:sty m:val="p"/>
              </m:rPr>
              <w:rPr>
                <w:rFonts w:ascii="Cambria Math" w:hAnsi="Cambria Math"/>
                <w:szCs w:val="22"/>
                <w:lang w:val="ru-RU"/>
              </w:rPr>
              <m:t>0</m:t>
            </m:r>
          </m:sub>
        </m:sSub>
        <m:r>
          <w:rPr>
            <w:rFonts w:ascii="Cambria Math" w:hAnsi="Cambria Math"/>
            <w:szCs w:val="22"/>
            <w:lang w:val="ru-RU"/>
          </w:rPr>
          <m:t>t</m:t>
        </m:r>
      </m:oMath>
      <w:r w:rsidRPr="00314CC0">
        <w:rPr>
          <w:szCs w:val="22"/>
          <w:lang w:val="ru-RU"/>
        </w:rPr>
        <w:t>,</w:t>
      </w:r>
      <w:r w:rsidRPr="00314CC0">
        <w:rPr>
          <w:szCs w:val="22"/>
          <w:lang w:val="ru-RU"/>
        </w:rPr>
        <w:tab/>
        <w:t>(53)</w:t>
      </w:r>
    </w:p>
    <w:p w14:paraId="772982D1" w14:textId="7A27A015" w:rsidR="004E242C" w:rsidRPr="00A94145" w:rsidRDefault="004E242C" w:rsidP="004E242C">
      <w:pPr>
        <w:keepNext/>
        <w:rPr>
          <w:szCs w:val="22"/>
          <w:lang w:val="en-GB"/>
        </w:rPr>
      </w:pPr>
      <w:r w:rsidRPr="00314CC0">
        <w:rPr>
          <w:szCs w:val="22"/>
          <w:lang w:val="ru-RU"/>
        </w:rPr>
        <w:lastRenderedPageBreak/>
        <w:t>где</w:t>
      </w:r>
      <w:r w:rsidR="00A94145">
        <w:rPr>
          <w:szCs w:val="22"/>
          <w:lang w:val="en-GB"/>
        </w:rPr>
        <w:t>:</w:t>
      </w:r>
    </w:p>
    <w:p w14:paraId="0E8C914D" w14:textId="77777777" w:rsidR="004E242C" w:rsidRPr="00314CC0" w:rsidRDefault="004E242C" w:rsidP="004E242C">
      <w:pPr>
        <w:pStyle w:val="Equationlegend"/>
        <w:keepNext/>
        <w:rPr>
          <w:szCs w:val="22"/>
          <w:lang w:val="ru-RU"/>
        </w:rPr>
      </w:pPr>
      <w:r w:rsidRPr="00314CC0">
        <w:rPr>
          <w:szCs w:val="22"/>
          <w:lang w:val="ru-RU"/>
        </w:rPr>
        <w:tab/>
      </w:r>
      <w:r w:rsidRPr="00314CC0">
        <w:rPr>
          <w:rFonts w:ascii="Symbol" w:hAnsi="Symbol"/>
          <w:szCs w:val="22"/>
          <w:lang w:val="ru-RU"/>
        </w:rPr>
        <w:t></w:t>
      </w:r>
      <w:proofErr w:type="gramStart"/>
      <w:r w:rsidRPr="00314CC0">
        <w:rPr>
          <w:i/>
          <w:szCs w:val="22"/>
          <w:vertAlign w:val="subscript"/>
          <w:lang w:val="ru-RU"/>
        </w:rPr>
        <w:t xml:space="preserve">r </w:t>
      </w:r>
      <w:r w:rsidRPr="00314CC0">
        <w:rPr>
          <w:szCs w:val="22"/>
          <w:lang w:val="ru-RU"/>
        </w:rPr>
        <w:t>:</w:t>
      </w:r>
      <w:proofErr w:type="gramEnd"/>
      <w:r w:rsidRPr="00314CC0">
        <w:rPr>
          <w:szCs w:val="22"/>
          <w:lang w:val="ru-RU"/>
        </w:rPr>
        <w:tab/>
        <w:t>скорость прецессии</w:t>
      </w:r>
      <w:r w:rsidRPr="00314CC0">
        <w:rPr>
          <w:i/>
          <w:szCs w:val="22"/>
          <w:lang w:val="ru-RU"/>
        </w:rPr>
        <w:t xml:space="preserve"> J</w:t>
      </w:r>
      <w:r w:rsidRPr="00314CC0">
        <w:rPr>
          <w:szCs w:val="22"/>
          <w:vertAlign w:val="subscript"/>
          <w:lang w:val="ru-RU"/>
        </w:rPr>
        <w:t>2</w:t>
      </w:r>
      <w:r w:rsidRPr="00314CC0">
        <w:rPr>
          <w:szCs w:val="22"/>
          <w:lang w:val="ru-RU"/>
        </w:rPr>
        <w:t xml:space="preserve"> долготы восходящего узла, радианы в секунду;</w:t>
      </w:r>
    </w:p>
    <w:p w14:paraId="41AEF6BD" w14:textId="77777777" w:rsidR="004E242C" w:rsidRPr="00314CC0" w:rsidRDefault="004E242C" w:rsidP="004E242C">
      <w:pPr>
        <w:pStyle w:val="Equationlegend"/>
        <w:rPr>
          <w:szCs w:val="22"/>
          <w:lang w:val="ru-RU"/>
        </w:rPr>
      </w:pPr>
      <w:r w:rsidRPr="00314CC0">
        <w:rPr>
          <w:szCs w:val="22"/>
          <w:lang w:val="ru-RU"/>
        </w:rPr>
        <w:tab/>
      </w:r>
      <w:r w:rsidRPr="00314CC0">
        <w:rPr>
          <w:szCs w:val="22"/>
          <w:lang w:val="ru-RU"/>
        </w:rPr>
        <w:sym w:font="Symbol" w:char="F077"/>
      </w:r>
      <w:r w:rsidRPr="00314CC0">
        <w:rPr>
          <w:i/>
          <w:iCs/>
          <w:szCs w:val="22"/>
          <w:vertAlign w:val="subscript"/>
          <w:lang w:val="ru-RU"/>
        </w:rPr>
        <w:t>r</w:t>
      </w:r>
      <w:r w:rsidRPr="00314CC0">
        <w:rPr>
          <w:szCs w:val="22"/>
          <w:lang w:val="ru-RU"/>
        </w:rPr>
        <w:t>:</w:t>
      </w:r>
      <w:r w:rsidRPr="00314CC0">
        <w:rPr>
          <w:szCs w:val="22"/>
          <w:lang w:val="ru-RU"/>
        </w:rPr>
        <w:tab/>
        <w:t xml:space="preserve">скорость прецессии </w:t>
      </w:r>
      <w:r w:rsidRPr="00314CC0">
        <w:rPr>
          <w:i/>
          <w:szCs w:val="22"/>
          <w:lang w:val="ru-RU"/>
        </w:rPr>
        <w:t>J</w:t>
      </w:r>
      <w:r w:rsidRPr="00314CC0">
        <w:rPr>
          <w:szCs w:val="22"/>
          <w:vertAlign w:val="subscript"/>
          <w:lang w:val="ru-RU"/>
        </w:rPr>
        <w:t>2</w:t>
      </w:r>
      <w:r w:rsidRPr="00314CC0">
        <w:rPr>
          <w:szCs w:val="22"/>
          <w:lang w:val="ru-RU"/>
        </w:rPr>
        <w:t xml:space="preserve"> аргумента перигея, радианы в секунду;</w:t>
      </w:r>
    </w:p>
    <w:p w14:paraId="703C7A3D" w14:textId="77777777" w:rsidR="004E242C" w:rsidRPr="00314CC0" w:rsidRDefault="004E242C" w:rsidP="004E242C">
      <w:pPr>
        <w:pStyle w:val="Equationlegend"/>
        <w:rPr>
          <w:szCs w:val="22"/>
          <w:lang w:val="ru-RU"/>
        </w:rPr>
      </w:pPr>
      <w:r w:rsidRPr="00314CC0">
        <w:rPr>
          <w:szCs w:val="22"/>
          <w:lang w:val="ru-RU"/>
        </w:rPr>
        <w:tab/>
      </w:r>
      <m:oMath>
        <m:bar>
          <m:barPr>
            <m:pos m:val="top"/>
            <m:ctrlPr>
              <w:rPr>
                <w:rFonts w:ascii="Cambria Math" w:hAnsi="Cambria Math"/>
                <w:szCs w:val="22"/>
                <w:lang w:val="ru-RU"/>
              </w:rPr>
            </m:ctrlPr>
          </m:barPr>
          <m:e>
            <m:r>
              <w:rPr>
                <w:rFonts w:ascii="Cambria Math" w:hAnsi="Cambria Math"/>
                <w:szCs w:val="22"/>
                <w:lang w:val="ru-RU"/>
              </w:rPr>
              <m:t>n</m:t>
            </m:r>
          </m:e>
        </m:bar>
      </m:oMath>
      <w:r w:rsidRPr="00314CC0">
        <w:rPr>
          <w:szCs w:val="22"/>
          <w:lang w:val="ru-RU"/>
        </w:rPr>
        <w:t>:</w:t>
      </w:r>
      <w:r w:rsidRPr="00314CC0">
        <w:rPr>
          <w:szCs w:val="22"/>
          <w:lang w:val="ru-RU"/>
        </w:rPr>
        <w:tab/>
        <w:t xml:space="preserve">скорость орбитального движения с учетом члена </w:t>
      </w:r>
      <w:r w:rsidRPr="00314CC0">
        <w:rPr>
          <w:i/>
          <w:szCs w:val="22"/>
          <w:lang w:val="ru-RU"/>
        </w:rPr>
        <w:t>J</w:t>
      </w:r>
      <w:r w:rsidRPr="00314CC0">
        <w:rPr>
          <w:szCs w:val="22"/>
          <w:vertAlign w:val="subscript"/>
          <w:lang w:val="ru-RU"/>
        </w:rPr>
        <w:t>2</w:t>
      </w:r>
      <w:r w:rsidRPr="00314CC0">
        <w:rPr>
          <w:szCs w:val="22"/>
          <w:lang w:val="ru-RU"/>
        </w:rPr>
        <w:t>, радианы в секунду;</w:t>
      </w:r>
    </w:p>
    <w:p w14:paraId="5B2A5E3C" w14:textId="77777777" w:rsidR="004E242C" w:rsidRPr="00314CC0" w:rsidRDefault="004E242C" w:rsidP="004E242C">
      <w:pPr>
        <w:pStyle w:val="Equationlegend"/>
        <w:rPr>
          <w:szCs w:val="22"/>
          <w:lang w:val="ru-RU"/>
        </w:rPr>
      </w:pPr>
      <w:r w:rsidRPr="00314CC0">
        <w:rPr>
          <w:szCs w:val="22"/>
          <w:lang w:val="ru-RU"/>
        </w:rPr>
        <w:tab/>
      </w:r>
      <w:r w:rsidRPr="00314CC0">
        <w:rPr>
          <w:i/>
          <w:iCs/>
          <w:szCs w:val="22"/>
          <w:lang w:val="ru-RU"/>
        </w:rPr>
        <w:t>n</w:t>
      </w:r>
      <w:r w:rsidRPr="00314CC0">
        <w:rPr>
          <w:szCs w:val="22"/>
          <w:vertAlign w:val="subscript"/>
          <w:lang w:val="ru-RU"/>
        </w:rPr>
        <w:t>0</w:t>
      </w:r>
      <w:r w:rsidRPr="00314CC0">
        <w:rPr>
          <w:szCs w:val="22"/>
          <w:lang w:val="ru-RU"/>
        </w:rPr>
        <w:t>:</w:t>
      </w:r>
      <w:r w:rsidRPr="00314CC0">
        <w:rPr>
          <w:szCs w:val="22"/>
          <w:lang w:val="ru-RU"/>
        </w:rPr>
        <w:tab/>
        <w:t>скорость орбитального движения точечной массы, радианы в секунду;</w:t>
      </w:r>
    </w:p>
    <w:p w14:paraId="036E092E" w14:textId="77777777" w:rsidR="004E242C" w:rsidRPr="00314CC0" w:rsidRDefault="004E242C" w:rsidP="004E242C">
      <w:pPr>
        <w:pStyle w:val="Equationlegend"/>
        <w:rPr>
          <w:szCs w:val="22"/>
          <w:lang w:val="ru-RU"/>
        </w:rPr>
      </w:pPr>
      <w:r w:rsidRPr="00314CC0">
        <w:rPr>
          <w:szCs w:val="22"/>
          <w:lang w:val="ru-RU"/>
        </w:rPr>
        <w:tab/>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artificial</m:t>
            </m:r>
          </m:sub>
        </m:sSub>
      </m:oMath>
      <w:r w:rsidRPr="00314CC0">
        <w:rPr>
          <w:szCs w:val="22"/>
          <w:lang w:val="ru-RU"/>
        </w:rPr>
        <w:t>:</w:t>
      </w:r>
      <w:r w:rsidRPr="00314CC0">
        <w:rPr>
          <w:szCs w:val="22"/>
          <w:lang w:val="ru-RU"/>
        </w:rPr>
        <w:tab/>
        <w:t>скорость искусственной прецессии, градусы в секунду;</w:t>
      </w:r>
    </w:p>
    <w:p w14:paraId="2F62D3F9" w14:textId="77777777" w:rsidR="004E242C" w:rsidRPr="00314CC0" w:rsidRDefault="004E242C" w:rsidP="004E242C">
      <w:pPr>
        <w:pStyle w:val="Equationlegend"/>
        <w:rPr>
          <w:szCs w:val="22"/>
          <w:lang w:val="ru-RU"/>
        </w:rPr>
      </w:pPr>
      <w:r w:rsidRPr="00314CC0">
        <w:rPr>
          <w:szCs w:val="22"/>
          <w:lang w:val="ru-RU"/>
        </w:rPr>
        <w:tab/>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admin</m:t>
            </m:r>
          </m:sub>
        </m:sSub>
      </m:oMath>
      <w:r w:rsidRPr="00314CC0">
        <w:rPr>
          <w:szCs w:val="22"/>
          <w:lang w:val="ru-RU"/>
        </w:rPr>
        <w:t>:</w:t>
      </w:r>
      <w:r w:rsidRPr="00314CC0">
        <w:rPr>
          <w:szCs w:val="22"/>
          <w:lang w:val="ru-RU"/>
        </w:rPr>
        <w:tab/>
        <w:t>заданная администрацией скорость прецессии, градусы в секунду;</w:t>
      </w:r>
    </w:p>
    <w:p w14:paraId="7D6ABC03" w14:textId="77777777" w:rsidR="004E242C" w:rsidRPr="00314CC0" w:rsidRDefault="004E242C" w:rsidP="004E242C">
      <w:pPr>
        <w:pStyle w:val="Equationlegend"/>
        <w:rPr>
          <w:szCs w:val="22"/>
          <w:lang w:val="ru-RU"/>
        </w:rPr>
      </w:pPr>
      <w:r w:rsidRPr="00314CC0">
        <w:rPr>
          <w:szCs w:val="22"/>
          <w:lang w:val="ru-RU"/>
        </w:rPr>
        <w:tab/>
      </w:r>
      <w:proofErr w:type="spellStart"/>
      <w:r w:rsidRPr="00314CC0">
        <w:rPr>
          <w:i/>
          <w:iCs/>
          <w:szCs w:val="22"/>
          <w:lang w:val="ru-RU"/>
        </w:rPr>
        <w:t>W</w:t>
      </w:r>
      <w:r w:rsidRPr="00314CC0">
        <w:rPr>
          <w:szCs w:val="22"/>
          <w:vertAlign w:val="subscript"/>
          <w:lang w:val="ru-RU"/>
        </w:rPr>
        <w:t>delta</w:t>
      </w:r>
      <w:proofErr w:type="spellEnd"/>
      <w:r w:rsidRPr="00314CC0">
        <w:rPr>
          <w:szCs w:val="22"/>
          <w:lang w:val="ru-RU"/>
        </w:rPr>
        <w:t>:</w:t>
      </w:r>
      <w:r w:rsidRPr="00314CC0">
        <w:rPr>
          <w:szCs w:val="22"/>
          <w:lang w:val="ru-RU"/>
        </w:rPr>
        <w:tab/>
        <w:t>диапазон удержания станции на орбите, градусы;</w:t>
      </w:r>
    </w:p>
    <w:p w14:paraId="02BBC704" w14:textId="77777777" w:rsidR="004E242C" w:rsidRPr="00314CC0" w:rsidRDefault="004E242C" w:rsidP="004E242C">
      <w:pPr>
        <w:pStyle w:val="Equationlegend"/>
        <w:rPr>
          <w:szCs w:val="22"/>
          <w:lang w:val="ru-RU"/>
        </w:rPr>
      </w:pPr>
      <w:r w:rsidRPr="00314CC0">
        <w:rPr>
          <w:szCs w:val="22"/>
          <w:lang w:val="ru-RU"/>
        </w:rPr>
        <w:tab/>
      </w:r>
      <w:r w:rsidRPr="00314CC0">
        <w:rPr>
          <w:i/>
          <w:szCs w:val="22"/>
          <w:lang w:val="ru-RU"/>
        </w:rPr>
        <w:t>t</w:t>
      </w:r>
      <w:r w:rsidRPr="00314CC0">
        <w:rPr>
          <w:szCs w:val="22"/>
          <w:lang w:val="ru-RU"/>
        </w:rPr>
        <w:t>:</w:t>
      </w:r>
      <w:r w:rsidRPr="00314CC0">
        <w:rPr>
          <w:szCs w:val="22"/>
          <w:lang w:val="ru-RU"/>
        </w:rPr>
        <w:tab/>
        <w:t>время моделирования, секунды;</w:t>
      </w:r>
    </w:p>
    <w:p w14:paraId="5BC7857E" w14:textId="78CE84BE" w:rsidR="00F531C0" w:rsidRPr="00314CC0" w:rsidRDefault="004E242C" w:rsidP="004E242C">
      <w:pPr>
        <w:pStyle w:val="Equationlegend"/>
        <w:rPr>
          <w:szCs w:val="22"/>
          <w:lang w:val="ru-RU"/>
        </w:rPr>
      </w:pPr>
      <w:r w:rsidRPr="00314CC0">
        <w:rPr>
          <w:szCs w:val="22"/>
          <w:lang w:val="ru-RU"/>
        </w:rPr>
        <w:tab/>
      </w:r>
      <w:proofErr w:type="spellStart"/>
      <w:r w:rsidRPr="00314CC0">
        <w:rPr>
          <w:i/>
          <w:szCs w:val="22"/>
          <w:lang w:val="ru-RU"/>
        </w:rPr>
        <w:t>T</w:t>
      </w:r>
      <w:r w:rsidRPr="00314CC0">
        <w:rPr>
          <w:i/>
          <w:szCs w:val="22"/>
          <w:vertAlign w:val="subscript"/>
          <w:lang w:val="ru-RU"/>
        </w:rPr>
        <w:t>run</w:t>
      </w:r>
      <w:proofErr w:type="spellEnd"/>
      <w:r w:rsidRPr="00314CC0">
        <w:rPr>
          <w:szCs w:val="22"/>
          <w:lang w:val="ru-RU"/>
        </w:rPr>
        <w:t>:</w:t>
      </w:r>
      <w:r w:rsidRPr="00314CC0">
        <w:rPr>
          <w:szCs w:val="22"/>
          <w:lang w:val="ru-RU"/>
        </w:rPr>
        <w:tab/>
        <w:t>общее время прогона при моделировании, секунды.</w:t>
      </w:r>
    </w:p>
    <w:p w14:paraId="10591D40" w14:textId="3FFD667F" w:rsidR="00F531C0" w:rsidRPr="00314CC0" w:rsidRDefault="00F531C0" w:rsidP="00F531C0">
      <w:pPr>
        <w:pStyle w:val="Heading3"/>
        <w:rPr>
          <w:szCs w:val="22"/>
          <w:lang w:val="ru-RU"/>
        </w:rPr>
      </w:pPr>
      <w:r w:rsidRPr="00314CC0">
        <w:rPr>
          <w:szCs w:val="22"/>
        </w:rPr>
        <w:t>D</w:t>
      </w:r>
      <w:r w:rsidRPr="00314CC0">
        <w:rPr>
          <w:szCs w:val="22"/>
          <w:lang w:val="ru-RU"/>
        </w:rPr>
        <w:t>6.3.7</w:t>
      </w:r>
      <w:r w:rsidRPr="00314CC0">
        <w:rPr>
          <w:szCs w:val="22"/>
          <w:lang w:val="ru-RU"/>
        </w:rPr>
        <w:tab/>
      </w:r>
      <w:r w:rsidR="004E242C" w:rsidRPr="00314CC0">
        <w:rPr>
          <w:szCs w:val="22"/>
          <w:lang w:val="ru-RU"/>
        </w:rPr>
        <w:t>Преобразование параметров орбиты исходя из данных SRS</w:t>
      </w:r>
    </w:p>
    <w:p w14:paraId="3DCD8DBD" w14:textId="77777777" w:rsidR="00314CC0" w:rsidRPr="00314CC0" w:rsidRDefault="00314CC0" w:rsidP="00314CC0">
      <w:pPr>
        <w:rPr>
          <w:szCs w:val="22"/>
          <w:lang w:val="ru-RU"/>
        </w:rPr>
      </w:pPr>
      <w:r w:rsidRPr="00314CC0">
        <w:rPr>
          <w:szCs w:val="22"/>
          <w:lang w:val="ru-RU"/>
        </w:rPr>
        <w:t>Базы данных SRS/IFIC содержат следующие параметры орбиты.</w:t>
      </w:r>
    </w:p>
    <w:p w14:paraId="11C3522C" w14:textId="77777777" w:rsidR="00314CC0" w:rsidRPr="00314CC0" w:rsidRDefault="00314CC0" w:rsidP="00314CC0">
      <w:pPr>
        <w:rPr>
          <w:szCs w:val="22"/>
          <w:lang w:val="ru-RU"/>
        </w:rPr>
      </w:pPr>
      <w:r w:rsidRPr="00314CC0">
        <w:rPr>
          <w:szCs w:val="22"/>
          <w:lang w:val="ru-RU"/>
        </w:rPr>
        <w:t xml:space="preserve">Таблица </w:t>
      </w:r>
      <w:proofErr w:type="spellStart"/>
      <w:r w:rsidRPr="00314CC0">
        <w:rPr>
          <w:i/>
          <w:szCs w:val="22"/>
          <w:lang w:val="ru-RU"/>
        </w:rPr>
        <w:t>orbit</w:t>
      </w:r>
      <w:proofErr w:type="spellEnd"/>
      <w:r w:rsidRPr="00314CC0">
        <w:rPr>
          <w:i/>
          <w:szCs w:val="22"/>
          <w:lang w:val="ru-RU"/>
        </w:rPr>
        <w:t xml:space="preserve"> </w:t>
      </w:r>
      <w:r w:rsidRPr="00314CC0">
        <w:rPr>
          <w:szCs w:val="22"/>
          <w:lang w:val="ru-RU"/>
        </w:rPr>
        <w:t>(орбита):</w:t>
      </w:r>
    </w:p>
    <w:p w14:paraId="0D34128B" w14:textId="77777777" w:rsidR="00314CC0" w:rsidRPr="00314CC0" w:rsidRDefault="00314CC0" w:rsidP="00314CC0">
      <w:pPr>
        <w:pStyle w:val="enumlev1"/>
        <w:rPr>
          <w:szCs w:val="22"/>
          <w:lang w:val="ru-RU"/>
        </w:rPr>
      </w:pPr>
      <w:r w:rsidRPr="00314CC0">
        <w:rPr>
          <w:szCs w:val="22"/>
          <w:lang w:val="ru-RU"/>
        </w:rPr>
        <w:t>–</w:t>
      </w:r>
      <w:r w:rsidRPr="00314CC0">
        <w:rPr>
          <w:szCs w:val="22"/>
          <w:lang w:val="ru-RU"/>
        </w:rPr>
        <w:tab/>
        <w:t xml:space="preserve">высота апогея (км) – </w:t>
      </w:r>
      <w:proofErr w:type="spellStart"/>
      <w:r w:rsidRPr="00314CC0">
        <w:rPr>
          <w:i/>
          <w:szCs w:val="22"/>
          <w:lang w:val="ru-RU"/>
        </w:rPr>
        <w:t>h</w:t>
      </w:r>
      <w:r w:rsidRPr="00314CC0">
        <w:rPr>
          <w:i/>
          <w:szCs w:val="22"/>
          <w:vertAlign w:val="subscript"/>
          <w:lang w:val="ru-RU"/>
        </w:rPr>
        <w:t>a</w:t>
      </w:r>
      <w:proofErr w:type="spellEnd"/>
      <w:r w:rsidRPr="00314CC0">
        <w:rPr>
          <w:szCs w:val="22"/>
          <w:lang w:val="ru-RU"/>
        </w:rPr>
        <w:t>;</w:t>
      </w:r>
    </w:p>
    <w:p w14:paraId="21B80696" w14:textId="77777777" w:rsidR="00314CC0" w:rsidRPr="00314CC0" w:rsidRDefault="00314CC0" w:rsidP="00314CC0">
      <w:pPr>
        <w:pStyle w:val="enumlev1"/>
        <w:rPr>
          <w:i/>
          <w:szCs w:val="22"/>
          <w:lang w:val="ru-RU"/>
        </w:rPr>
      </w:pPr>
      <w:r w:rsidRPr="00314CC0">
        <w:rPr>
          <w:szCs w:val="22"/>
          <w:lang w:val="ru-RU"/>
        </w:rPr>
        <w:t>–</w:t>
      </w:r>
      <w:r w:rsidRPr="00314CC0">
        <w:rPr>
          <w:szCs w:val="22"/>
          <w:lang w:val="ru-RU"/>
        </w:rPr>
        <w:tab/>
        <w:t xml:space="preserve">высота перигея (км) – </w:t>
      </w:r>
      <w:proofErr w:type="spellStart"/>
      <w:r w:rsidRPr="00314CC0">
        <w:rPr>
          <w:i/>
          <w:szCs w:val="22"/>
          <w:lang w:val="ru-RU"/>
        </w:rPr>
        <w:t>h</w:t>
      </w:r>
      <w:r w:rsidRPr="00314CC0">
        <w:rPr>
          <w:i/>
          <w:szCs w:val="22"/>
          <w:vertAlign w:val="subscript"/>
          <w:lang w:val="ru-RU"/>
        </w:rPr>
        <w:t>p</w:t>
      </w:r>
      <w:proofErr w:type="spellEnd"/>
      <w:r w:rsidRPr="00314CC0">
        <w:rPr>
          <w:szCs w:val="22"/>
          <w:lang w:val="ru-RU"/>
        </w:rPr>
        <w:t>;</w:t>
      </w:r>
    </w:p>
    <w:p w14:paraId="2BE162CA" w14:textId="77777777" w:rsidR="00314CC0" w:rsidRPr="00314CC0" w:rsidRDefault="00314CC0" w:rsidP="00314CC0">
      <w:pPr>
        <w:pStyle w:val="enumlev1"/>
        <w:rPr>
          <w:szCs w:val="22"/>
          <w:lang w:val="ru-RU"/>
        </w:rPr>
      </w:pPr>
      <w:r w:rsidRPr="00314CC0">
        <w:rPr>
          <w:szCs w:val="22"/>
          <w:lang w:val="ru-RU"/>
        </w:rPr>
        <w:t>–</w:t>
      </w:r>
      <w:r w:rsidRPr="00314CC0">
        <w:rPr>
          <w:szCs w:val="22"/>
          <w:lang w:val="ru-RU"/>
        </w:rPr>
        <w:tab/>
        <w:t>угол наклонения (градусы) – INC;</w:t>
      </w:r>
    </w:p>
    <w:p w14:paraId="00979F00" w14:textId="77777777" w:rsidR="00314CC0" w:rsidRPr="00314CC0" w:rsidRDefault="00314CC0" w:rsidP="00314CC0">
      <w:pPr>
        <w:pStyle w:val="enumlev1"/>
        <w:rPr>
          <w:szCs w:val="22"/>
          <w:lang w:val="ru-RU"/>
        </w:rPr>
      </w:pPr>
      <w:r w:rsidRPr="00314CC0">
        <w:rPr>
          <w:szCs w:val="22"/>
          <w:lang w:val="ru-RU"/>
        </w:rPr>
        <w:t>–</w:t>
      </w:r>
      <w:r w:rsidRPr="00314CC0">
        <w:rPr>
          <w:szCs w:val="22"/>
          <w:lang w:val="ru-RU"/>
        </w:rPr>
        <w:tab/>
        <w:t>прямое восхождение (градусы) – RA;</w:t>
      </w:r>
    </w:p>
    <w:p w14:paraId="53BB7EA4" w14:textId="77777777" w:rsidR="00314CC0" w:rsidRPr="00314CC0" w:rsidRDefault="00314CC0" w:rsidP="00314CC0">
      <w:pPr>
        <w:pStyle w:val="enumlev1"/>
        <w:rPr>
          <w:szCs w:val="22"/>
          <w:lang w:val="ru-RU"/>
        </w:rPr>
      </w:pPr>
      <w:r w:rsidRPr="00314CC0">
        <w:rPr>
          <w:szCs w:val="22"/>
          <w:lang w:val="ru-RU"/>
        </w:rPr>
        <w:t>–</w:t>
      </w:r>
      <w:r w:rsidRPr="00314CC0">
        <w:rPr>
          <w:szCs w:val="22"/>
          <w:lang w:val="ru-RU"/>
        </w:rPr>
        <w:tab/>
        <w:t>долгота восходящего угла (градусы) – LAN;</w:t>
      </w:r>
    </w:p>
    <w:p w14:paraId="5AF649E5" w14:textId="77777777" w:rsidR="00314CC0" w:rsidRPr="00314CC0" w:rsidRDefault="00314CC0" w:rsidP="00314CC0">
      <w:pPr>
        <w:pStyle w:val="enumlev1"/>
        <w:rPr>
          <w:szCs w:val="22"/>
          <w:lang w:val="ru-RU"/>
        </w:rPr>
      </w:pPr>
      <w:r w:rsidRPr="00314CC0">
        <w:rPr>
          <w:szCs w:val="22"/>
          <w:lang w:val="ru-RU"/>
        </w:rPr>
        <w:t>–</w:t>
      </w:r>
      <w:r w:rsidRPr="00314CC0">
        <w:rPr>
          <w:szCs w:val="22"/>
          <w:lang w:val="ru-RU"/>
        </w:rPr>
        <w:tab/>
        <w:t>аргумент перигея (градусы) – AP.</w:t>
      </w:r>
    </w:p>
    <w:p w14:paraId="357DC636" w14:textId="77777777" w:rsidR="00314CC0" w:rsidRPr="00314CC0" w:rsidRDefault="00314CC0" w:rsidP="00314CC0">
      <w:pPr>
        <w:rPr>
          <w:szCs w:val="22"/>
          <w:lang w:val="ru-RU"/>
        </w:rPr>
      </w:pPr>
      <w:r w:rsidRPr="00314CC0">
        <w:rPr>
          <w:szCs w:val="22"/>
          <w:lang w:val="ru-RU"/>
        </w:rPr>
        <w:t xml:space="preserve">Таблица </w:t>
      </w:r>
      <w:proofErr w:type="spellStart"/>
      <w:r w:rsidRPr="00314CC0">
        <w:rPr>
          <w:i/>
          <w:szCs w:val="22"/>
          <w:lang w:val="ru-RU"/>
        </w:rPr>
        <w:t>phase</w:t>
      </w:r>
      <w:proofErr w:type="spellEnd"/>
      <w:r w:rsidRPr="00314CC0">
        <w:rPr>
          <w:szCs w:val="22"/>
          <w:lang w:val="ru-RU"/>
        </w:rPr>
        <w:t xml:space="preserve"> (фаза):</w:t>
      </w:r>
    </w:p>
    <w:p w14:paraId="3529CE4C" w14:textId="77777777" w:rsidR="00314CC0" w:rsidRPr="00314CC0" w:rsidRDefault="00314CC0" w:rsidP="00314CC0">
      <w:pPr>
        <w:pStyle w:val="enumlev1"/>
        <w:rPr>
          <w:szCs w:val="22"/>
          <w:lang w:val="ru-RU"/>
        </w:rPr>
      </w:pPr>
      <w:r w:rsidRPr="00314CC0">
        <w:rPr>
          <w:szCs w:val="22"/>
          <w:lang w:val="ru-RU"/>
        </w:rPr>
        <w:t>–</w:t>
      </w:r>
      <w:r w:rsidRPr="00314CC0">
        <w:rPr>
          <w:szCs w:val="22"/>
          <w:lang w:val="ru-RU"/>
        </w:rPr>
        <w:tab/>
        <w:t>фазовый угол (градусы) – PA.</w:t>
      </w:r>
    </w:p>
    <w:p w14:paraId="1FDC1ACB" w14:textId="77777777" w:rsidR="00314CC0" w:rsidRPr="00314CC0" w:rsidRDefault="00314CC0" w:rsidP="00314CC0">
      <w:pPr>
        <w:rPr>
          <w:szCs w:val="22"/>
          <w:lang w:val="ru-RU"/>
        </w:rPr>
      </w:pPr>
      <w:r w:rsidRPr="00314CC0">
        <w:rPr>
          <w:szCs w:val="22"/>
          <w:lang w:val="ru-RU"/>
        </w:rPr>
        <w:t>Для большинства этих полей возможно преобразование практически напрямую в требуемые параметры орбиты, например:</w:t>
      </w:r>
    </w:p>
    <w:p w14:paraId="59FCA7C6" w14:textId="77777777" w:rsidR="00314CC0" w:rsidRPr="00314CC0" w:rsidRDefault="00314CC0" w:rsidP="00314CC0">
      <w:pPr>
        <w:jc w:val="center"/>
        <w:rPr>
          <w:szCs w:val="22"/>
          <w:lang w:val="ru-RU"/>
        </w:rPr>
      </w:pPr>
      <m:oMath>
        <m:r>
          <w:rPr>
            <w:rFonts w:ascii="Cambria Math" w:hAnsi="Cambria Math"/>
            <w:szCs w:val="22"/>
            <w:lang w:val="ru-RU"/>
          </w:rPr>
          <m:t xml:space="preserve">a= </m:t>
        </m:r>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e</m:t>
            </m:r>
          </m:sub>
        </m:sSub>
        <m:r>
          <m:rPr>
            <m:sty m:val="p"/>
          </m:rPr>
          <w:rPr>
            <w:rFonts w:ascii="Cambria Math" w:hAnsi="Cambria Math"/>
            <w:szCs w:val="22"/>
            <w:lang w:val="ru-RU"/>
          </w:rPr>
          <m:t xml:space="preserve">+ </m:t>
        </m:r>
        <m:f>
          <m:fPr>
            <m:ctrlPr>
              <w:rPr>
                <w:rFonts w:ascii="Cambria Math" w:hAnsi="Cambria Math"/>
                <w:szCs w:val="22"/>
                <w:lang w:val="ru-RU"/>
              </w:rPr>
            </m:ctrlPr>
          </m:fPr>
          <m:num>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a</m:t>
                </m:r>
              </m:sub>
            </m:sSub>
            <m:r>
              <w:rPr>
                <w:rFonts w:ascii="Cambria Math" w:hAnsi="Cambria Math"/>
                <w:szCs w:val="22"/>
                <w:lang w:val="ru-RU"/>
              </w:rPr>
              <m:t xml:space="preserve">+ </m:t>
            </m:r>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p</m:t>
                </m:r>
              </m:sub>
            </m:sSub>
          </m:num>
          <m:den>
            <m:r>
              <w:rPr>
                <w:rFonts w:ascii="Cambria Math" w:hAnsi="Cambria Math"/>
                <w:szCs w:val="22"/>
                <w:lang w:val="ru-RU"/>
              </w:rPr>
              <m:t>2</m:t>
            </m:r>
          </m:den>
        </m:f>
      </m:oMath>
      <w:r w:rsidRPr="00314CC0">
        <w:rPr>
          <w:szCs w:val="22"/>
          <w:lang w:val="ru-RU"/>
        </w:rPr>
        <w:t>;</w:t>
      </w:r>
    </w:p>
    <w:p w14:paraId="4CBD4274" w14:textId="77777777" w:rsidR="00314CC0" w:rsidRPr="00314CC0" w:rsidRDefault="00314CC0" w:rsidP="00314CC0">
      <w:pPr>
        <w:jc w:val="center"/>
        <w:rPr>
          <w:szCs w:val="22"/>
          <w:lang w:val="ru-RU"/>
        </w:rPr>
      </w:pPr>
      <m:oMath>
        <m:r>
          <w:rPr>
            <w:rFonts w:ascii="Cambria Math" w:hAnsi="Cambria Math"/>
            <w:szCs w:val="22"/>
            <w:lang w:val="ru-RU"/>
          </w:rPr>
          <m:t xml:space="preserve">e= </m:t>
        </m:r>
        <m:f>
          <m:fPr>
            <m:ctrlPr>
              <w:rPr>
                <w:rFonts w:ascii="Cambria Math" w:hAnsi="Cambria Math"/>
                <w:szCs w:val="22"/>
                <w:lang w:val="ru-RU"/>
              </w:rPr>
            </m:ctrlPr>
          </m:fPr>
          <m:num>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a</m:t>
                </m:r>
              </m:sub>
            </m:sSub>
            <m:r>
              <w:rPr>
                <w:rFonts w:ascii="Cambria Math" w:hAnsi="Cambria Math"/>
                <w:szCs w:val="22"/>
                <w:lang w:val="ru-RU"/>
              </w:rPr>
              <m:t xml:space="preserve"> – </m:t>
            </m:r>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p</m:t>
                </m:r>
              </m:sub>
            </m:sSub>
          </m:num>
          <m:den>
            <m:r>
              <w:rPr>
                <w:rFonts w:ascii="Cambria Math" w:hAnsi="Cambria Math"/>
                <w:szCs w:val="22"/>
                <w:lang w:val="ru-RU"/>
              </w:rPr>
              <m:t>2a</m:t>
            </m:r>
          </m:den>
        </m:f>
      </m:oMath>
      <w:r w:rsidRPr="00314CC0">
        <w:rPr>
          <w:szCs w:val="22"/>
          <w:lang w:val="ru-RU"/>
        </w:rPr>
        <w:t>;</w:t>
      </w:r>
    </w:p>
    <w:p w14:paraId="13AB28B8" w14:textId="77777777" w:rsidR="00314CC0" w:rsidRPr="00314CC0" w:rsidRDefault="00314CC0" w:rsidP="00314CC0">
      <w:pPr>
        <w:pStyle w:val="Equation"/>
        <w:rPr>
          <w:szCs w:val="22"/>
          <w:lang w:val="ru-RU"/>
        </w:rPr>
      </w:pPr>
      <w:r w:rsidRPr="00314CC0">
        <w:rPr>
          <w:szCs w:val="22"/>
          <w:lang w:val="ru-RU"/>
        </w:rPr>
        <w:tab/>
      </w:r>
      <w:r w:rsidRPr="00314CC0">
        <w:rPr>
          <w:szCs w:val="22"/>
          <w:lang w:val="ru-RU"/>
        </w:rPr>
        <w:tab/>
      </w:r>
      <w:r w:rsidRPr="00314CC0">
        <w:rPr>
          <w:i/>
          <w:szCs w:val="22"/>
          <w:lang w:val="ru-RU"/>
        </w:rPr>
        <w:t>i</w:t>
      </w:r>
      <w:r w:rsidRPr="00314CC0">
        <w:rPr>
          <w:szCs w:val="22"/>
          <w:lang w:val="ru-RU"/>
        </w:rPr>
        <w:t xml:space="preserve"> = INC;</w:t>
      </w:r>
    </w:p>
    <w:p w14:paraId="2845E6BF" w14:textId="77777777" w:rsidR="00314CC0" w:rsidRPr="00314CC0" w:rsidRDefault="00314CC0" w:rsidP="00314CC0">
      <w:pPr>
        <w:pStyle w:val="Equation"/>
        <w:rPr>
          <w:szCs w:val="22"/>
          <w:lang w:val="ru-RU"/>
        </w:rPr>
      </w:pPr>
      <w:r w:rsidRPr="00314CC0">
        <w:rPr>
          <w:szCs w:val="22"/>
          <w:lang w:val="ru-RU"/>
        </w:rPr>
        <w:tab/>
      </w:r>
      <w:r w:rsidRPr="00314CC0">
        <w:rPr>
          <w:szCs w:val="22"/>
          <w:lang w:val="ru-RU"/>
        </w:rPr>
        <w:tab/>
      </w:r>
      <w:r w:rsidRPr="00314CC0">
        <w:rPr>
          <w:szCs w:val="22"/>
          <w:lang w:val="ru-RU"/>
        </w:rPr>
        <w:sym w:font="Symbol" w:char="F057"/>
      </w:r>
      <w:r w:rsidRPr="00314CC0">
        <w:rPr>
          <w:szCs w:val="22"/>
          <w:lang w:val="ru-RU"/>
        </w:rPr>
        <w:t xml:space="preserve"> = LAN;</w:t>
      </w:r>
    </w:p>
    <w:p w14:paraId="1CB2074E" w14:textId="77777777" w:rsidR="00314CC0" w:rsidRPr="00314CC0" w:rsidRDefault="00314CC0" w:rsidP="00314CC0">
      <w:pPr>
        <w:pStyle w:val="Equation"/>
        <w:rPr>
          <w:szCs w:val="22"/>
          <w:lang w:val="ru-RU"/>
        </w:rPr>
      </w:pPr>
      <w:r w:rsidRPr="00314CC0">
        <w:rPr>
          <w:szCs w:val="22"/>
          <w:lang w:val="ru-RU"/>
        </w:rPr>
        <w:tab/>
      </w:r>
      <w:r w:rsidRPr="00314CC0">
        <w:rPr>
          <w:szCs w:val="22"/>
          <w:lang w:val="ru-RU"/>
        </w:rPr>
        <w:tab/>
      </w:r>
      <w:r w:rsidRPr="00314CC0">
        <w:rPr>
          <w:szCs w:val="22"/>
          <w:lang w:val="ru-RU"/>
        </w:rPr>
        <w:sym w:font="Symbol" w:char="F077"/>
      </w:r>
      <w:r w:rsidRPr="00314CC0">
        <w:rPr>
          <w:szCs w:val="22"/>
          <w:lang w:val="ru-RU"/>
        </w:rPr>
        <w:t xml:space="preserve"> = AP.</w:t>
      </w:r>
    </w:p>
    <w:p w14:paraId="74CEED9C" w14:textId="77777777" w:rsidR="00314CC0" w:rsidRPr="00314CC0" w:rsidRDefault="00314CC0" w:rsidP="00314CC0">
      <w:pPr>
        <w:rPr>
          <w:szCs w:val="22"/>
          <w:lang w:val="ru-RU"/>
        </w:rPr>
      </w:pPr>
      <w:r w:rsidRPr="00314CC0">
        <w:rPr>
          <w:szCs w:val="22"/>
          <w:lang w:val="ru-RU"/>
        </w:rPr>
        <w:t>Следует отметить, что в данном алгоритме восходящий узел определяется на основе долготы, а не прямого восхождения; это обеспечивает правильное соотнесение орбиты с долготой земной станции.</w:t>
      </w:r>
    </w:p>
    <w:p w14:paraId="417E754E" w14:textId="77777777" w:rsidR="00314CC0" w:rsidRPr="00314CC0" w:rsidRDefault="00314CC0" w:rsidP="00314CC0">
      <w:pPr>
        <w:keepNext/>
        <w:keepLines/>
        <w:rPr>
          <w:szCs w:val="22"/>
          <w:lang w:val="ru-RU"/>
        </w:rPr>
      </w:pPr>
      <w:r w:rsidRPr="00314CC0">
        <w:rPr>
          <w:szCs w:val="22"/>
          <w:lang w:val="ru-RU"/>
        </w:rPr>
        <w:t xml:space="preserve">В последнюю очередь определяется поле истинной аномалии </w:t>
      </w:r>
      <w:r w:rsidRPr="00314CC0">
        <w:rPr>
          <w:rFonts w:ascii="Symbol" w:hAnsi="Symbol" w:cs="Symbol"/>
          <w:szCs w:val="22"/>
          <w:lang w:val="ru-RU"/>
        </w:rPr>
        <w:t></w:t>
      </w:r>
      <w:r w:rsidRPr="00314CC0">
        <w:rPr>
          <w:szCs w:val="22"/>
          <w:lang w:val="ru-RU"/>
        </w:rPr>
        <w:t xml:space="preserve">, которую можно вычислить по фазовому углу. Фазовый угол определяется в Приложении </w:t>
      </w:r>
      <w:r w:rsidRPr="009F5285">
        <w:rPr>
          <w:b/>
          <w:szCs w:val="22"/>
          <w:lang w:val="ru-RU"/>
        </w:rPr>
        <w:t>4</w:t>
      </w:r>
      <w:r w:rsidRPr="00314CC0">
        <w:rPr>
          <w:szCs w:val="22"/>
          <w:lang w:val="ru-RU"/>
        </w:rPr>
        <w:t xml:space="preserve"> к РР.</w:t>
      </w:r>
    </w:p>
    <w:tbl>
      <w:tblPr>
        <w:tblW w:w="9709" w:type="dxa"/>
        <w:tblInd w:w="-70" w:type="dxa"/>
        <w:tblLook w:val="00A0" w:firstRow="1" w:lastRow="0" w:firstColumn="1" w:lastColumn="0" w:noHBand="0" w:noVBand="0"/>
      </w:tblPr>
      <w:tblGrid>
        <w:gridCol w:w="1546"/>
        <w:gridCol w:w="8163"/>
      </w:tblGrid>
      <w:tr w:rsidR="00314CC0" w:rsidRPr="006526AC" w14:paraId="73DA5463" w14:textId="77777777" w:rsidTr="00DE1B82">
        <w:tc>
          <w:tcPr>
            <w:tcW w:w="1546" w:type="dxa"/>
            <w:hideMark/>
          </w:tcPr>
          <w:p w14:paraId="2B670016" w14:textId="77777777" w:rsidR="00314CC0" w:rsidRPr="00314CC0" w:rsidRDefault="00314CC0" w:rsidP="00AD541B">
            <w:pPr>
              <w:rPr>
                <w:i/>
                <w:szCs w:val="22"/>
                <w:lang w:val="ru-RU"/>
              </w:rPr>
            </w:pPr>
            <w:r w:rsidRPr="00314CC0">
              <w:rPr>
                <w:i/>
                <w:szCs w:val="22"/>
                <w:lang w:val="ru-RU"/>
              </w:rPr>
              <w:t>A.4.b.5.b:</w:t>
            </w:r>
          </w:p>
        </w:tc>
        <w:tc>
          <w:tcPr>
            <w:tcW w:w="8163" w:type="dxa"/>
            <w:hideMark/>
          </w:tcPr>
          <w:p w14:paraId="297B2229" w14:textId="05A9512F" w:rsidR="00314CC0" w:rsidRPr="00314CC0" w:rsidRDefault="00314CC0" w:rsidP="00AD541B">
            <w:pPr>
              <w:rPr>
                <w:i/>
                <w:szCs w:val="22"/>
                <w:lang w:val="ru-RU"/>
              </w:rPr>
            </w:pPr>
            <w:r w:rsidRPr="00314CC0">
              <w:rPr>
                <w:i/>
                <w:szCs w:val="22"/>
                <w:lang w:val="ru-RU"/>
              </w:rPr>
              <w:t xml:space="preserve">начальный фазовый угол </w:t>
            </w:r>
            <w:r w:rsidRPr="00314CC0">
              <w:rPr>
                <w:rFonts w:ascii="Symbol" w:hAnsi="Symbol" w:cs="Symbol"/>
                <w:szCs w:val="22"/>
                <w:lang w:val="ru-RU"/>
              </w:rPr>
              <w:t></w:t>
            </w:r>
            <w:r w:rsidRPr="00314CC0">
              <w:rPr>
                <w:i/>
                <w:szCs w:val="22"/>
                <w:vertAlign w:val="subscript"/>
                <w:lang w:val="ru-RU"/>
              </w:rPr>
              <w:t>i</w:t>
            </w:r>
            <w:r w:rsidRPr="00314CC0">
              <w:rPr>
                <w:i/>
                <w:szCs w:val="22"/>
                <w:lang w:val="ru-RU"/>
              </w:rPr>
              <w:t xml:space="preserve"> i-го спутника в его орбитальной плоскости в эталонное время t = 0, измеренный в точке восходящего узла </w:t>
            </w:r>
            <w:r w:rsidRPr="009F5285">
              <w:rPr>
                <w:szCs w:val="22"/>
                <w:lang w:val="ru-RU"/>
              </w:rPr>
              <w:t>(</w:t>
            </w:r>
            <w:r w:rsidRPr="00314CC0">
              <w:rPr>
                <w:i/>
                <w:szCs w:val="22"/>
                <w:lang w:val="ru-RU"/>
              </w:rPr>
              <w:t xml:space="preserve">0° ≤ </w:t>
            </w:r>
            <w:r w:rsidRPr="00314CC0">
              <w:rPr>
                <w:rFonts w:ascii="Symbol" w:hAnsi="Symbol" w:cs="Symbol"/>
                <w:szCs w:val="22"/>
                <w:lang w:val="ru-RU"/>
              </w:rPr>
              <w:t></w:t>
            </w:r>
            <w:r w:rsidRPr="00314CC0">
              <w:rPr>
                <w:i/>
                <w:szCs w:val="22"/>
                <w:vertAlign w:val="subscript"/>
                <w:lang w:val="ru-RU"/>
              </w:rPr>
              <w:t>i</w:t>
            </w:r>
            <w:r w:rsidRPr="00314CC0">
              <w:rPr>
                <w:i/>
                <w:szCs w:val="22"/>
                <w:lang w:val="ru-RU"/>
              </w:rPr>
              <w:t xml:space="preserve"> </w:t>
            </w:r>
            <w:proofErr w:type="gramStart"/>
            <w:r w:rsidRPr="00314CC0">
              <w:rPr>
                <w:i/>
                <w:szCs w:val="22"/>
                <w:lang w:val="ru-RU"/>
              </w:rPr>
              <w:t>&lt; 360</w:t>
            </w:r>
            <w:proofErr w:type="gramEnd"/>
            <w:r w:rsidRPr="00314CC0">
              <w:rPr>
                <w:i/>
                <w:szCs w:val="22"/>
                <w:lang w:val="ru-RU"/>
              </w:rPr>
              <w:t>°</w:t>
            </w:r>
            <w:r w:rsidRPr="009F5285">
              <w:rPr>
                <w:szCs w:val="22"/>
                <w:lang w:val="ru-RU"/>
              </w:rPr>
              <w:t>)</w:t>
            </w:r>
            <w:r w:rsidR="009F5285">
              <w:rPr>
                <w:szCs w:val="22"/>
                <w:lang w:val="ru-RU"/>
              </w:rPr>
              <w:t>.</w:t>
            </w:r>
          </w:p>
        </w:tc>
      </w:tr>
    </w:tbl>
    <w:p w14:paraId="56E991EF" w14:textId="19E43D79" w:rsidR="00F531C0" w:rsidRPr="00314CC0" w:rsidRDefault="00314CC0" w:rsidP="00F531C0">
      <w:pPr>
        <w:rPr>
          <w:szCs w:val="22"/>
          <w:lang w:val="ru-RU"/>
        </w:rPr>
      </w:pPr>
      <w:r w:rsidRPr="00314CC0">
        <w:rPr>
          <w:szCs w:val="22"/>
          <w:lang w:val="ru-RU"/>
        </w:rPr>
        <w:t>Фазовый угол показан на рисунке 53.</w:t>
      </w:r>
    </w:p>
    <w:p w14:paraId="79B6E600" w14:textId="77777777" w:rsidR="00314CC0" w:rsidRPr="00EE23FA" w:rsidRDefault="00314CC0" w:rsidP="00314CC0">
      <w:pPr>
        <w:pStyle w:val="FigureNo"/>
        <w:rPr>
          <w:lang w:val="ru-RU"/>
        </w:rPr>
      </w:pPr>
      <w:r w:rsidRPr="009D52FF">
        <w:rPr>
          <w:lang w:val="ru-RU"/>
        </w:rPr>
        <w:lastRenderedPageBreak/>
        <w:t>рисунок 53</w:t>
      </w:r>
    </w:p>
    <w:p w14:paraId="117A26B1" w14:textId="78A27A45" w:rsidR="00F531C0" w:rsidRPr="00382FE0" w:rsidRDefault="00314CC0" w:rsidP="00314CC0">
      <w:pPr>
        <w:pStyle w:val="Figuretitle"/>
      </w:pPr>
      <w:r w:rsidRPr="00EE23FA">
        <w:rPr>
          <w:lang w:val="ru-RU"/>
        </w:rPr>
        <w:t>Определение фазового угла</w:t>
      </w:r>
    </w:p>
    <w:p w14:paraId="162B0F92" w14:textId="64A94B5B" w:rsidR="00F531C0" w:rsidRPr="00382FE0" w:rsidRDefault="009F69C8" w:rsidP="00F531C0">
      <w:pPr>
        <w:pStyle w:val="Figure"/>
      </w:pPr>
      <w:r>
        <w:rPr>
          <w:noProof/>
          <w:lang w:val="ru-RU" w:eastAsia="ru-RU"/>
        </w:rPr>
        <w:drawing>
          <wp:inline distT="0" distB="0" distL="0" distR="0" wp14:anchorId="4DBCD9A5" wp14:editId="6789190D">
            <wp:extent cx="5838381" cy="2959386"/>
            <wp:effectExtent l="0" t="0" r="0" b="0"/>
            <wp:docPr id="1439037377" name="Рисунок 1439037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37377" name="Figure 53.png"/>
                    <pic:cNvPicPr/>
                  </pic:nvPicPr>
                  <pic:blipFill>
                    <a:blip r:embed="rId99">
                      <a:extLst>
                        <a:ext uri="{28A0092B-C50C-407E-A947-70E740481C1C}">
                          <a14:useLocalDpi xmlns:a14="http://schemas.microsoft.com/office/drawing/2010/main" val="0"/>
                        </a:ext>
                      </a:extLst>
                    </a:blip>
                    <a:stretch>
                      <a:fillRect/>
                    </a:stretch>
                  </pic:blipFill>
                  <pic:spPr>
                    <a:xfrm>
                      <a:off x="0" y="0"/>
                      <a:ext cx="5838381" cy="2959386"/>
                    </a:xfrm>
                    <a:prstGeom prst="rect">
                      <a:avLst/>
                    </a:prstGeom>
                  </pic:spPr>
                </pic:pic>
              </a:graphicData>
            </a:graphic>
          </wp:inline>
        </w:drawing>
      </w:r>
    </w:p>
    <w:p w14:paraId="054D5DD1" w14:textId="77777777" w:rsidR="009F69C8" w:rsidRPr="009F69C8" w:rsidRDefault="009F69C8" w:rsidP="009F69C8">
      <w:pPr>
        <w:pStyle w:val="Normalaftertitle"/>
        <w:rPr>
          <w:lang w:val="ru-RU"/>
        </w:rPr>
      </w:pPr>
      <w:r w:rsidRPr="009F69C8">
        <w:rPr>
          <w:lang w:val="ru-RU"/>
        </w:rPr>
        <w:t>Таким образом, истинную аномалию можно вычислить исходя из фазового угла следующим образом:</w:t>
      </w:r>
    </w:p>
    <w:p w14:paraId="0414BCB9" w14:textId="77777777" w:rsidR="009F69C8" w:rsidRPr="009F69C8" w:rsidRDefault="009F69C8" w:rsidP="009F69C8">
      <w:pPr>
        <w:pStyle w:val="Equation"/>
        <w:rPr>
          <w:lang w:val="ru-RU"/>
        </w:rPr>
      </w:pPr>
      <w:r w:rsidRPr="009F69C8">
        <w:rPr>
          <w:lang w:val="ru-RU"/>
        </w:rPr>
        <w:tab/>
      </w:r>
      <w:r w:rsidRPr="009F69C8">
        <w:rPr>
          <w:lang w:val="ru-RU"/>
        </w:rPr>
        <w:tab/>
      </w:r>
      <m:oMath>
        <m:sSub>
          <m:sSubPr>
            <m:ctrlPr>
              <w:rPr>
                <w:rFonts w:ascii="Cambria Math" w:hAnsi="Cambria Math"/>
                <w:lang w:val="ru-RU"/>
              </w:rPr>
            </m:ctrlPr>
          </m:sSubPr>
          <m:e>
            <m:r>
              <m:rPr>
                <m:sty m:val="p"/>
              </m:rPr>
              <w:rPr>
                <w:rFonts w:ascii="Cambria Math" w:hAnsi="Cambria Math"/>
                <w:iCs/>
                <w:lang w:val="ru-RU"/>
              </w:rPr>
              <w:sym w:font="Symbol" w:char="F06E"/>
            </m:r>
          </m:e>
          <m:sub>
            <m:r>
              <m:rPr>
                <m:sty m:val="p"/>
              </m:rPr>
              <w:rPr>
                <w:rFonts w:ascii="Cambria Math" w:hAnsi="Cambria Math"/>
                <w:lang w:val="ru-RU"/>
              </w:rPr>
              <m:t>0</m:t>
            </m:r>
          </m:sub>
        </m:sSub>
        <m:r>
          <m:rPr>
            <m:sty m:val="p"/>
          </m:rPr>
          <w:rPr>
            <w:rFonts w:ascii="Cambria Math" w:hAnsi="Cambria Math"/>
            <w:lang w:val="ru-RU"/>
          </w:rPr>
          <m:t>=</m:t>
        </m:r>
        <m:r>
          <w:rPr>
            <w:rFonts w:ascii="Cambria Math" w:hAnsi="Cambria Math"/>
            <w:lang w:val="ru-RU"/>
          </w:rPr>
          <m:t>PA</m:t>
        </m:r>
        <m:r>
          <m:rPr>
            <m:sty m:val="p"/>
          </m:rPr>
          <w:rPr>
            <w:rFonts w:ascii="Cambria Math" w:hAnsi="Cambria Math"/>
            <w:lang w:val="ru-RU"/>
          </w:rPr>
          <m:t xml:space="preserve"> – ω</m:t>
        </m:r>
      </m:oMath>
    </w:p>
    <w:p w14:paraId="2A98B59D" w14:textId="77777777" w:rsidR="009F69C8" w:rsidRPr="009F69C8" w:rsidRDefault="009F69C8" w:rsidP="009F69C8">
      <w:pPr>
        <w:pStyle w:val="Equation"/>
        <w:rPr>
          <w:lang w:val="ru-RU"/>
        </w:rPr>
      </w:pPr>
      <w:r w:rsidRPr="009F69C8">
        <w:rPr>
          <w:lang w:val="ru-RU"/>
        </w:rPr>
        <w:t>или</w:t>
      </w:r>
    </w:p>
    <w:p w14:paraId="3F4E378A" w14:textId="3F7C088C" w:rsidR="00F531C0" w:rsidRPr="009F69C8" w:rsidRDefault="009F69C8" w:rsidP="009F69C8">
      <w:pPr>
        <w:pStyle w:val="Equation"/>
        <w:rPr>
          <w:lang w:val="ru-RU"/>
        </w:rPr>
      </w:pPr>
      <w:r w:rsidRPr="009F69C8">
        <w:rPr>
          <w:lang w:val="ru-RU"/>
        </w:rPr>
        <w:tab/>
      </w:r>
      <w:r w:rsidRPr="009F69C8">
        <w:rPr>
          <w:lang w:val="ru-RU"/>
        </w:rPr>
        <w:tab/>
      </w:r>
      <m:oMath>
        <m:sSub>
          <m:sSubPr>
            <m:ctrlPr>
              <w:rPr>
                <w:rFonts w:ascii="Cambria Math" w:hAnsi="Cambria Math"/>
                <w:i/>
                <w:lang w:val="ru-RU"/>
              </w:rPr>
            </m:ctrlPr>
          </m:sSubPr>
          <m:e>
            <m:r>
              <w:rPr>
                <w:rFonts w:ascii="Cambria Math" w:hAnsi="Cambria Math"/>
                <w:lang w:val="ru-RU"/>
              </w:rPr>
              <m:t xml:space="preserve">PA= </m:t>
            </m:r>
            <m:r>
              <m:rPr>
                <m:sty m:val="p"/>
              </m:rPr>
              <w:rPr>
                <w:rFonts w:ascii="Cambria Math" w:hAnsi="Cambria Math"/>
                <w:lang w:val="ru-RU"/>
              </w:rPr>
              <m:t>ω+</m:t>
            </m:r>
            <m:r>
              <m:rPr>
                <m:sty m:val="p"/>
              </m:rPr>
              <w:rPr>
                <w:rFonts w:ascii="Cambria Math" w:hAnsi="Cambria Math"/>
                <w:iCs/>
                <w:lang w:val="ru-RU"/>
              </w:rPr>
              <w:sym w:font="Symbol" w:char="F06E"/>
            </m:r>
          </m:e>
          <m:sub>
            <m:r>
              <w:rPr>
                <w:rFonts w:ascii="Cambria Math" w:hAnsi="Cambria Math"/>
                <w:lang w:val="ru-RU"/>
              </w:rPr>
              <m:t>0</m:t>
            </m:r>
          </m:sub>
        </m:sSub>
        <m:r>
          <w:rPr>
            <w:rFonts w:ascii="Cambria Math" w:hAnsi="Cambria Math"/>
            <w:lang w:val="ru-RU"/>
          </w:rPr>
          <m:t>=</m:t>
        </m:r>
        <m:sSub>
          <m:sSubPr>
            <m:ctrlPr>
              <w:rPr>
                <w:rFonts w:ascii="Cambria Math" w:hAnsi="Cambria Math"/>
                <w:iCs/>
                <w:lang w:val="ru-RU"/>
              </w:rPr>
            </m:ctrlPr>
          </m:sSubPr>
          <m:e>
            <m:r>
              <m:rPr>
                <m:sty m:val="p"/>
              </m:rPr>
              <w:rPr>
                <w:rFonts w:ascii="Cambria Math" w:hAnsi="Cambria Math"/>
                <w:lang w:val="ru-RU"/>
              </w:rPr>
              <m:t>μ</m:t>
            </m:r>
          </m:e>
          <m:sub>
            <m:r>
              <m:rPr>
                <m:sty m:val="p"/>
              </m:rPr>
              <w:rPr>
                <w:rFonts w:ascii="Cambria Math" w:hAnsi="Cambria Math"/>
                <w:lang w:val="ru-RU"/>
              </w:rPr>
              <m:t>0</m:t>
            </m:r>
          </m:sub>
        </m:sSub>
      </m:oMath>
      <w:r w:rsidRPr="009F69C8">
        <w:rPr>
          <w:iCs/>
          <w:lang w:val="ru-RU"/>
        </w:rPr>
        <w:t>.</w:t>
      </w:r>
    </w:p>
    <w:p w14:paraId="36B57A95" w14:textId="53E9AAA2" w:rsidR="00F531C0" w:rsidRPr="009F69C8" w:rsidRDefault="00F531C0" w:rsidP="00F531C0">
      <w:pPr>
        <w:pStyle w:val="Heading2"/>
        <w:rPr>
          <w:lang w:val="ru-RU"/>
        </w:rPr>
      </w:pPr>
      <w:bookmarkStart w:id="338" w:name="_Toc442753346"/>
      <w:bookmarkStart w:id="339" w:name="_Toc442856644"/>
      <w:bookmarkStart w:id="340" w:name="_Toc107027686"/>
      <w:r w:rsidRPr="009F69C8">
        <w:t>D</w:t>
      </w:r>
      <w:r w:rsidRPr="009F69C8">
        <w:rPr>
          <w:lang w:val="ru-RU"/>
        </w:rPr>
        <w:t>6.4</w:t>
      </w:r>
      <w:r w:rsidRPr="009F69C8">
        <w:rPr>
          <w:lang w:val="ru-RU"/>
        </w:rPr>
        <w:tab/>
      </w:r>
      <w:bookmarkEnd w:id="338"/>
      <w:bookmarkEnd w:id="339"/>
      <w:bookmarkEnd w:id="340"/>
      <w:r w:rsidR="009F69C8" w:rsidRPr="009F69C8">
        <w:rPr>
          <w:lang w:val="ru-RU"/>
        </w:rPr>
        <w:t>Геометрия</w:t>
      </w:r>
    </w:p>
    <w:p w14:paraId="6B2C6A9C" w14:textId="5E6D7A7A" w:rsidR="00F531C0" w:rsidRPr="009F69C8" w:rsidRDefault="00F531C0" w:rsidP="00F531C0">
      <w:pPr>
        <w:pStyle w:val="Heading3"/>
        <w:rPr>
          <w:lang w:val="ru-RU"/>
        </w:rPr>
      </w:pPr>
      <w:bookmarkStart w:id="341" w:name="_Toc442753347"/>
      <w:r w:rsidRPr="009F69C8">
        <w:t>D</w:t>
      </w:r>
      <w:r w:rsidRPr="009F69C8">
        <w:rPr>
          <w:lang w:val="ru-RU"/>
        </w:rPr>
        <w:t>6.4.1</w:t>
      </w:r>
      <w:r w:rsidRPr="009F69C8">
        <w:rPr>
          <w:lang w:val="ru-RU"/>
        </w:rPr>
        <w:tab/>
      </w:r>
      <w:r w:rsidR="009F69C8" w:rsidRPr="009F69C8">
        <w:rPr>
          <w:lang w:val="ru-RU"/>
        </w:rPr>
        <w:t>Расстояние между двумя станциями</w:t>
      </w:r>
    </w:p>
    <w:p w14:paraId="363908A2" w14:textId="22C73809" w:rsidR="009F69C8" w:rsidRPr="00DE1B82" w:rsidRDefault="009F69C8" w:rsidP="009F69C8">
      <w:pPr>
        <w:rPr>
          <w:lang w:val="en-GB"/>
        </w:rPr>
      </w:pPr>
      <w:r w:rsidRPr="009F69C8">
        <w:rPr>
          <w:lang w:val="ru-RU"/>
        </w:rPr>
        <w:t>Пусть даны векторы позиции двух станций в виде (</w:t>
      </w:r>
      <w:r w:rsidRPr="009F69C8">
        <w:rPr>
          <w:i/>
          <w:lang w:val="ru-RU"/>
        </w:rPr>
        <w:t>x</w:t>
      </w:r>
      <w:r w:rsidRPr="009F69C8">
        <w:rPr>
          <w:lang w:val="ru-RU"/>
        </w:rPr>
        <w:t xml:space="preserve">, </w:t>
      </w:r>
      <w:r w:rsidRPr="009F69C8">
        <w:rPr>
          <w:i/>
          <w:lang w:val="ru-RU"/>
        </w:rPr>
        <w:t>y</w:t>
      </w:r>
      <w:r w:rsidRPr="009F69C8">
        <w:rPr>
          <w:lang w:val="ru-RU"/>
        </w:rPr>
        <w:t xml:space="preserve">, </w:t>
      </w:r>
      <w:r w:rsidRPr="009F69C8">
        <w:rPr>
          <w:i/>
          <w:lang w:val="ru-RU"/>
        </w:rPr>
        <w:t>z</w:t>
      </w:r>
      <w:r w:rsidRPr="009F69C8">
        <w:rPr>
          <w:lang w:val="ru-RU"/>
        </w:rPr>
        <w:t xml:space="preserve">), тогда расстояние </w:t>
      </w:r>
      <w:r w:rsidRPr="009F69C8">
        <w:rPr>
          <w:i/>
          <w:lang w:val="ru-RU"/>
        </w:rPr>
        <w:t>D</w:t>
      </w:r>
      <w:r w:rsidRPr="009F69C8">
        <w:rPr>
          <w:lang w:val="ru-RU"/>
        </w:rPr>
        <w:t xml:space="preserve"> между ними можно рассчитать по формуле</w:t>
      </w:r>
      <w:r w:rsidR="00DE1B82">
        <w:rPr>
          <w:lang w:val="en-GB"/>
        </w:rPr>
        <w:t>:</w:t>
      </w:r>
    </w:p>
    <w:p w14:paraId="77B35A58" w14:textId="450CFDD3" w:rsidR="00E54321" w:rsidRPr="009F69C8" w:rsidRDefault="009F69C8" w:rsidP="009F69C8">
      <w:pPr>
        <w:pStyle w:val="Equation"/>
      </w:pPr>
      <w:r w:rsidRPr="009F69C8">
        <w:rPr>
          <w:lang w:val="ru-RU"/>
        </w:rPr>
        <w:tab/>
      </w:r>
      <w:r w:rsidRPr="009F69C8">
        <w:rPr>
          <w:lang w:val="ru-RU"/>
        </w:rPr>
        <w:tab/>
      </w:r>
      <w:r w:rsidRPr="009F69C8">
        <w:rPr>
          <w:position w:val="-12"/>
          <w:lang w:val="ru-RU"/>
        </w:rPr>
        <w:object w:dxaOrig="3760" w:dyaOrig="460" w14:anchorId="253325AC">
          <v:shape id="_x0000_i1037" type="#_x0000_t75" style="width:188.6pt;height:22.55pt" o:ole="">
            <v:imagedata r:id="rId100" o:title=""/>
          </v:shape>
          <o:OLEObject Type="Embed" ProgID="Equation.3" ShapeID="_x0000_i1037" DrawAspect="Content" ObjectID="_1795616447" r:id="rId101"/>
        </w:object>
      </w:r>
    </w:p>
    <w:p w14:paraId="1F7B1187" w14:textId="03FDA1B4" w:rsidR="00F531C0" w:rsidRPr="009F69C8" w:rsidRDefault="00F531C0" w:rsidP="00F531C0">
      <w:pPr>
        <w:pStyle w:val="Heading3"/>
        <w:rPr>
          <w:lang w:val="ru-RU"/>
        </w:rPr>
      </w:pPr>
      <w:r w:rsidRPr="009F69C8">
        <w:t>D</w:t>
      </w:r>
      <w:r w:rsidRPr="009F69C8">
        <w:rPr>
          <w:lang w:val="ru-RU"/>
        </w:rPr>
        <w:t>6.4.2</w:t>
      </w:r>
      <w:r w:rsidRPr="009F69C8">
        <w:rPr>
          <w:lang w:val="ru-RU"/>
        </w:rPr>
        <w:tab/>
      </w:r>
      <w:r w:rsidR="009F69C8" w:rsidRPr="009F69C8">
        <w:rPr>
          <w:lang w:val="ru-RU"/>
        </w:rPr>
        <w:t>Расстояние до горизонта Земли</w:t>
      </w:r>
    </w:p>
    <w:p w14:paraId="2DC288E8" w14:textId="6FB840CA" w:rsidR="009F69C8" w:rsidRPr="00DE1B82" w:rsidRDefault="009F69C8" w:rsidP="009F69C8">
      <w:pPr>
        <w:rPr>
          <w:lang w:val="en-GB"/>
        </w:rPr>
      </w:pPr>
      <w:r w:rsidRPr="009F69C8">
        <w:rPr>
          <w:lang w:val="ru-RU"/>
        </w:rPr>
        <w:t xml:space="preserve">Расстояние </w:t>
      </w:r>
      <w:proofErr w:type="spellStart"/>
      <w:r w:rsidRPr="009F69C8">
        <w:rPr>
          <w:i/>
          <w:lang w:val="ru-RU"/>
        </w:rPr>
        <w:t>D</w:t>
      </w:r>
      <w:r w:rsidRPr="009F69C8">
        <w:rPr>
          <w:i/>
          <w:vertAlign w:val="subscript"/>
          <w:lang w:val="ru-RU"/>
        </w:rPr>
        <w:t>h</w:t>
      </w:r>
      <w:proofErr w:type="spellEnd"/>
      <w:r w:rsidRPr="009F69C8">
        <w:rPr>
          <w:lang w:val="ru-RU"/>
        </w:rPr>
        <w:t xml:space="preserve"> до горизонта для станции, имеющей вектор позиции с началом в центре Земли и величиной </w:t>
      </w:r>
      <w:r w:rsidRPr="009F69C8">
        <w:rPr>
          <w:i/>
          <w:lang w:val="ru-RU"/>
        </w:rPr>
        <w:t>R</w:t>
      </w:r>
      <w:r w:rsidRPr="009F69C8">
        <w:rPr>
          <w:lang w:val="ru-RU"/>
        </w:rPr>
        <w:t>, можно рассчитать по формуле</w:t>
      </w:r>
      <w:r w:rsidR="00DE1B82">
        <w:rPr>
          <w:lang w:val="en-GB"/>
        </w:rPr>
        <w:t>:</w:t>
      </w:r>
    </w:p>
    <w:p w14:paraId="1F8C6178" w14:textId="1B0AFA5C" w:rsidR="00F531C0" w:rsidRPr="009F69C8" w:rsidRDefault="006C6345" w:rsidP="009F69C8">
      <w:pPr>
        <w:pStyle w:val="Equation"/>
        <w:jc w:val="center"/>
        <w:rPr>
          <w:lang w:val="ru-RU"/>
        </w:rPr>
      </w:pPr>
      <m:oMath>
        <m:sSub>
          <m:sSubPr>
            <m:ctrlPr>
              <w:rPr>
                <w:rFonts w:ascii="Cambria Math" w:hAnsi="Cambria Math"/>
                <w:i/>
                <w:lang w:val="ru-RU"/>
              </w:rPr>
            </m:ctrlPr>
          </m:sSubPr>
          <m:e>
            <m:r>
              <w:rPr>
                <w:rFonts w:ascii="Cambria Math" w:hAnsi="Cambria Math"/>
                <w:lang w:val="ru-RU"/>
              </w:rPr>
              <m:t>D</m:t>
            </m:r>
          </m:e>
          <m:sub>
            <m:r>
              <w:rPr>
                <w:rFonts w:ascii="Cambria Math" w:hAnsi="Cambria Math"/>
                <w:lang w:val="ru-RU"/>
              </w:rPr>
              <m:t>h</m:t>
            </m:r>
          </m:sub>
        </m:sSub>
        <m:r>
          <w:rPr>
            <w:rFonts w:ascii="Cambria Math" w:hAnsi="Cambria Math"/>
            <w:lang w:val="ru-RU"/>
          </w:rPr>
          <m:t xml:space="preserve">= </m:t>
        </m:r>
        <m:rad>
          <m:radPr>
            <m:degHide m:val="1"/>
            <m:ctrlPr>
              <w:rPr>
                <w:rFonts w:ascii="Cambria Math" w:hAnsi="Cambria Math"/>
                <w:i/>
                <w:lang w:val="ru-RU"/>
              </w:rPr>
            </m:ctrlPr>
          </m:radPr>
          <m:deg/>
          <m:e>
            <m:sSup>
              <m:sSupPr>
                <m:ctrlPr>
                  <w:rPr>
                    <w:rFonts w:ascii="Cambria Math" w:hAnsi="Cambria Math"/>
                    <w:i/>
                    <w:lang w:val="ru-RU"/>
                  </w:rPr>
                </m:ctrlPr>
              </m:sSupPr>
              <m:e>
                <m:r>
                  <w:rPr>
                    <w:rFonts w:ascii="Cambria Math" w:hAnsi="Cambria Math"/>
                    <w:lang w:val="ru-RU"/>
                  </w:rPr>
                  <m:t>R</m:t>
                </m:r>
              </m:e>
              <m:sup>
                <m:r>
                  <w:rPr>
                    <w:rFonts w:ascii="Cambria Math" w:hAnsi="Cambria Math"/>
                    <w:lang w:val="ru-RU"/>
                  </w:rPr>
                  <m:t>2</m:t>
                </m:r>
              </m:sup>
            </m:sSup>
            <m:r>
              <w:rPr>
                <w:rFonts w:ascii="Cambria Math" w:hAnsi="Cambria Math"/>
                <w:lang w:val="ru-RU"/>
              </w:rPr>
              <m:t xml:space="preserve"> – </m:t>
            </m:r>
            <m:sSubSup>
              <m:sSubSupPr>
                <m:ctrlPr>
                  <w:rPr>
                    <w:rFonts w:ascii="Cambria Math" w:hAnsi="Cambria Math"/>
                    <w:i/>
                    <w:lang w:val="ru-RU"/>
                  </w:rPr>
                </m:ctrlPr>
              </m:sSubSupPr>
              <m:e>
                <m:r>
                  <w:rPr>
                    <w:rFonts w:ascii="Cambria Math" w:hAnsi="Cambria Math"/>
                    <w:lang w:val="ru-RU"/>
                  </w:rPr>
                  <m:t>R</m:t>
                </m:r>
              </m:e>
              <m:sub>
                <m:r>
                  <w:rPr>
                    <w:rFonts w:ascii="Cambria Math" w:hAnsi="Cambria Math"/>
                    <w:lang w:val="ru-RU"/>
                  </w:rPr>
                  <m:t>e</m:t>
                </m:r>
              </m:sub>
              <m:sup>
                <m:r>
                  <w:rPr>
                    <w:rFonts w:ascii="Cambria Math" w:hAnsi="Cambria Math"/>
                    <w:lang w:val="ru-RU"/>
                  </w:rPr>
                  <m:t>2</m:t>
                </m:r>
              </m:sup>
            </m:sSubSup>
          </m:e>
        </m:rad>
      </m:oMath>
      <w:r w:rsidR="009F69C8" w:rsidRPr="009F69C8">
        <w:rPr>
          <w:lang w:val="ru-RU"/>
        </w:rPr>
        <w:t>.</w:t>
      </w:r>
    </w:p>
    <w:p w14:paraId="6783F2D0" w14:textId="4E86B213" w:rsidR="00F531C0" w:rsidRPr="009F69C8" w:rsidRDefault="00F531C0" w:rsidP="00F531C0">
      <w:pPr>
        <w:pStyle w:val="Heading3"/>
        <w:rPr>
          <w:lang w:val="ru-RU"/>
        </w:rPr>
      </w:pPr>
      <w:r w:rsidRPr="009F69C8">
        <w:t>D</w:t>
      </w:r>
      <w:r w:rsidRPr="009F69C8">
        <w:rPr>
          <w:lang w:val="ru-RU"/>
        </w:rPr>
        <w:t>6.4.3</w:t>
      </w:r>
      <w:r w:rsidRPr="009F69C8">
        <w:rPr>
          <w:lang w:val="ru-RU"/>
        </w:rPr>
        <w:tab/>
      </w:r>
      <w:bookmarkEnd w:id="341"/>
      <w:r w:rsidR="009F69C8" w:rsidRPr="009F69C8">
        <w:rPr>
          <w:lang w:val="ru-RU"/>
        </w:rPr>
        <w:t>Проверка видимости спутника</w:t>
      </w:r>
    </w:p>
    <w:p w14:paraId="4C06F492" w14:textId="3C66C34F" w:rsidR="00F531C0" w:rsidRPr="009B17A0" w:rsidRDefault="009B17A0" w:rsidP="00F531C0">
      <w:pPr>
        <w:rPr>
          <w:lang w:val="ru-RU"/>
        </w:rPr>
      </w:pPr>
      <w:r w:rsidRPr="009B17A0">
        <w:rPr>
          <w:lang w:val="ru-RU"/>
        </w:rPr>
        <w:t>Две станции (земные станции или спутники) являются видимыми, если прямое расстояние между ними меньше суммы расстояний до горизонта для каждой станции, при использовании модели сферической Земли, описываемой в пункте D6.1.</w:t>
      </w:r>
    </w:p>
    <w:p w14:paraId="41E16B2B" w14:textId="4D37C170" w:rsidR="00F531C0" w:rsidRPr="009B17A0" w:rsidRDefault="00F531C0" w:rsidP="00F531C0">
      <w:pPr>
        <w:pStyle w:val="Heading3"/>
        <w:rPr>
          <w:lang w:val="ru-RU"/>
        </w:rPr>
      </w:pPr>
      <w:bookmarkStart w:id="342" w:name="_Toc442753348"/>
      <w:r w:rsidRPr="009B17A0">
        <w:t>D</w:t>
      </w:r>
      <w:r w:rsidRPr="009B17A0">
        <w:rPr>
          <w:lang w:val="ru-RU"/>
        </w:rPr>
        <w:t>6.4.4</w:t>
      </w:r>
      <w:r w:rsidRPr="009B17A0">
        <w:rPr>
          <w:lang w:val="ru-RU"/>
        </w:rPr>
        <w:tab/>
      </w:r>
      <w:bookmarkEnd w:id="342"/>
      <w:r w:rsidR="009B17A0" w:rsidRPr="009B17A0">
        <w:rPr>
          <w:lang w:val="ru-RU"/>
        </w:rPr>
        <w:t xml:space="preserve">Угол к дуге ГСО и </w:t>
      </w:r>
      <w:r w:rsidR="009B17A0" w:rsidRPr="009B17A0">
        <w:rPr>
          <w:rFonts w:ascii="Symbol" w:hAnsi="Symbol" w:cs="Symbol"/>
          <w:lang w:val="ru-RU"/>
        </w:rPr>
        <w:t></w:t>
      </w:r>
      <w:proofErr w:type="spellStart"/>
      <w:r w:rsidR="009B17A0" w:rsidRPr="009B17A0">
        <w:rPr>
          <w:lang w:val="ru-RU"/>
        </w:rPr>
        <w:t>Longitude</w:t>
      </w:r>
      <w:proofErr w:type="spellEnd"/>
    </w:p>
    <w:p w14:paraId="7FD91A32" w14:textId="1C431DF2" w:rsidR="00F531C0" w:rsidRPr="009B17A0" w:rsidRDefault="00F531C0" w:rsidP="00F531C0">
      <w:pPr>
        <w:pStyle w:val="Heading4"/>
        <w:rPr>
          <w:lang w:val="ru-RU"/>
        </w:rPr>
      </w:pPr>
      <w:r w:rsidRPr="009B17A0">
        <w:t>D</w:t>
      </w:r>
      <w:r w:rsidRPr="009B17A0">
        <w:rPr>
          <w:lang w:val="ru-RU"/>
        </w:rPr>
        <w:t>6.4.4.1</w:t>
      </w:r>
      <w:r w:rsidRPr="009B17A0">
        <w:rPr>
          <w:lang w:val="ru-RU"/>
        </w:rPr>
        <w:tab/>
      </w:r>
      <w:r w:rsidR="009B17A0" w:rsidRPr="009B17A0">
        <w:rPr>
          <w:lang w:val="ru-RU"/>
        </w:rPr>
        <w:t>Определение</w:t>
      </w:r>
    </w:p>
    <w:p w14:paraId="46CEFE9A" w14:textId="610524DA" w:rsidR="00F531C0" w:rsidRPr="009B17A0" w:rsidRDefault="009B17A0" w:rsidP="00F531C0">
      <w:pPr>
        <w:rPr>
          <w:lang w:val="ru-RU"/>
        </w:rPr>
      </w:pPr>
      <w:r w:rsidRPr="009B17A0">
        <w:rPr>
          <w:lang w:val="ru-RU"/>
        </w:rPr>
        <w:t xml:space="preserve">На рисунке 54 показано определение угла </w:t>
      </w:r>
      <w:r w:rsidRPr="009B17A0">
        <w:rPr>
          <w:rFonts w:ascii="Symbol" w:hAnsi="Symbol" w:cs="Symbol"/>
          <w:lang w:val="ru-RU"/>
        </w:rPr>
        <w:t></w:t>
      </w:r>
      <w:r w:rsidRPr="009B17A0">
        <w:rPr>
          <w:lang w:val="ru-RU"/>
        </w:rPr>
        <w:t>.</w:t>
      </w:r>
    </w:p>
    <w:p w14:paraId="789DC9B9" w14:textId="77777777" w:rsidR="00A53169" w:rsidRPr="00EE23FA" w:rsidRDefault="00A53169" w:rsidP="00A53169">
      <w:pPr>
        <w:pStyle w:val="FigureNo"/>
        <w:rPr>
          <w:lang w:val="ru-RU"/>
        </w:rPr>
      </w:pPr>
      <w:r w:rsidRPr="009D52FF">
        <w:rPr>
          <w:lang w:val="ru-RU"/>
        </w:rPr>
        <w:lastRenderedPageBreak/>
        <w:t>Рисунок 54</w:t>
      </w:r>
    </w:p>
    <w:p w14:paraId="3A2C23C7" w14:textId="5850A9CE" w:rsidR="00F531C0" w:rsidRPr="00382FE0" w:rsidRDefault="00A53169" w:rsidP="00A53169">
      <w:pPr>
        <w:pStyle w:val="Figuretitle"/>
      </w:pPr>
      <w:r w:rsidRPr="00EE23FA">
        <w:rPr>
          <w:lang w:val="ru-RU"/>
        </w:rPr>
        <w:t xml:space="preserve">Определение угла </w:t>
      </w:r>
      <w:r w:rsidRPr="00EE23FA">
        <w:rPr>
          <w:rFonts w:ascii="Symbol" w:hAnsi="Symbol" w:cs="Symbol"/>
          <w:lang w:val="ru-RU"/>
        </w:rPr>
        <w:t></w:t>
      </w:r>
    </w:p>
    <w:p w14:paraId="4A654DDA" w14:textId="31FD49CB" w:rsidR="00F531C0" w:rsidRPr="00382FE0" w:rsidRDefault="00E5215D" w:rsidP="00F531C0">
      <w:pPr>
        <w:pStyle w:val="Figure"/>
      </w:pPr>
      <w:r>
        <w:rPr>
          <w:noProof/>
          <w:lang w:val="ru-RU" w:eastAsia="ru-RU"/>
        </w:rPr>
        <w:drawing>
          <wp:inline distT="0" distB="0" distL="0" distR="0" wp14:anchorId="5D04B5FA" wp14:editId="5C3238C5">
            <wp:extent cx="5879604" cy="2903226"/>
            <wp:effectExtent l="0" t="0" r="6985" b="0"/>
            <wp:docPr id="1439037378" name="Рисунок 1439037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37378" name="Figure 54.png"/>
                    <pic:cNvPicPr/>
                  </pic:nvPicPr>
                  <pic:blipFill>
                    <a:blip r:embed="rId102">
                      <a:extLst>
                        <a:ext uri="{28A0092B-C50C-407E-A947-70E740481C1C}">
                          <a14:useLocalDpi xmlns:a14="http://schemas.microsoft.com/office/drawing/2010/main" val="0"/>
                        </a:ext>
                      </a:extLst>
                    </a:blip>
                    <a:stretch>
                      <a:fillRect/>
                    </a:stretch>
                  </pic:blipFill>
                  <pic:spPr>
                    <a:xfrm>
                      <a:off x="0" y="0"/>
                      <a:ext cx="5879604" cy="2903226"/>
                    </a:xfrm>
                    <a:prstGeom prst="rect">
                      <a:avLst/>
                    </a:prstGeom>
                  </pic:spPr>
                </pic:pic>
              </a:graphicData>
            </a:graphic>
          </wp:inline>
        </w:drawing>
      </w:r>
    </w:p>
    <w:p w14:paraId="07A940FF" w14:textId="77777777" w:rsidR="0059258B" w:rsidRPr="0059258B" w:rsidRDefault="0059258B" w:rsidP="0059258B">
      <w:pPr>
        <w:pStyle w:val="Normalaftertitle"/>
        <w:rPr>
          <w:lang w:val="ru-RU"/>
        </w:rPr>
      </w:pPr>
      <w:bookmarkStart w:id="343" w:name="_Toc440700527"/>
      <w:bookmarkStart w:id="344" w:name="_Toc433784542"/>
      <w:r w:rsidRPr="0059258B">
        <w:rPr>
          <w:lang w:val="ru-RU"/>
        </w:rPr>
        <w:t>На этом рисунке показаны испытательная земная станция и спутник НГСО.</w:t>
      </w:r>
    </w:p>
    <w:p w14:paraId="032F308F" w14:textId="77777777" w:rsidR="0059258B" w:rsidRPr="0059258B" w:rsidRDefault="0059258B" w:rsidP="0059258B">
      <w:pPr>
        <w:rPr>
          <w:lang w:val="ru-RU"/>
        </w:rPr>
      </w:pPr>
      <w:r w:rsidRPr="0059258B">
        <w:rPr>
          <w:lang w:val="ru-RU"/>
        </w:rPr>
        <w:t xml:space="preserve">Для каждой испытательной точки </w:t>
      </w:r>
      <w:proofErr w:type="spellStart"/>
      <w:r w:rsidRPr="0059258B">
        <w:rPr>
          <w:i/>
          <w:lang w:val="ru-RU"/>
        </w:rPr>
        <w:t>P</w:t>
      </w:r>
      <w:r w:rsidRPr="0059258B">
        <w:rPr>
          <w:i/>
          <w:vertAlign w:val="subscript"/>
          <w:lang w:val="ru-RU"/>
        </w:rPr>
        <w:t>i</w:t>
      </w:r>
      <w:proofErr w:type="spellEnd"/>
      <w:r w:rsidRPr="0059258B">
        <w:rPr>
          <w:lang w:val="ru-RU"/>
        </w:rPr>
        <w:t xml:space="preserve"> на дуге ГСО существует линия от земной станции, которая пересекает эту точку. В этом случае угол между данной линией и линией от земной станции до спутника НГСО равен </w:t>
      </w:r>
      <w:r w:rsidRPr="0059258B">
        <w:rPr>
          <w:rFonts w:ascii="Symbol" w:hAnsi="Symbol" w:cs="Symbol"/>
          <w:lang w:val="ru-RU"/>
        </w:rPr>
        <w:t></w:t>
      </w:r>
      <w:r w:rsidRPr="0059258B">
        <w:rPr>
          <w:i/>
          <w:vertAlign w:val="subscript"/>
          <w:lang w:val="ru-RU"/>
        </w:rPr>
        <w:t>i</w:t>
      </w:r>
      <w:r w:rsidRPr="0059258B">
        <w:rPr>
          <w:lang w:val="ru-RU"/>
        </w:rPr>
        <w:t>.</w:t>
      </w:r>
    </w:p>
    <w:p w14:paraId="4466A116" w14:textId="79EC8050" w:rsidR="0059258B" w:rsidRPr="0059258B" w:rsidRDefault="0059258B" w:rsidP="0059258B">
      <w:pPr>
        <w:rPr>
          <w:lang w:val="ru-RU"/>
        </w:rPr>
      </w:pPr>
      <w:r w:rsidRPr="0059258B">
        <w:rPr>
          <w:lang w:val="ru-RU"/>
        </w:rPr>
        <w:t xml:space="preserve">Угол </w:t>
      </w:r>
      <w:r w:rsidRPr="0059258B">
        <w:rPr>
          <w:rFonts w:ascii="Symbol" w:hAnsi="Symbol" w:cs="Symbol"/>
          <w:lang w:val="ru-RU"/>
        </w:rPr>
        <w:t></w:t>
      </w:r>
      <w:r w:rsidRPr="0059258B">
        <w:rPr>
          <w:lang w:val="ru-RU"/>
        </w:rPr>
        <w:t xml:space="preserve"> является минимальным из всех испытательных точек, и для него вышеуказанная линия не пересекает Землю, то есть</w:t>
      </w:r>
    </w:p>
    <w:p w14:paraId="303E993E" w14:textId="0103684A" w:rsidR="0059258B" w:rsidRPr="0059258B" w:rsidRDefault="0059258B" w:rsidP="0059258B">
      <w:pPr>
        <w:pStyle w:val="Equation"/>
        <w:rPr>
          <w:lang w:val="ru-RU"/>
        </w:rPr>
      </w:pPr>
      <w:r w:rsidRPr="0059258B">
        <w:rPr>
          <w:lang w:val="ru-RU"/>
        </w:rPr>
        <w:tab/>
      </w:r>
      <w:r w:rsidRPr="0059258B">
        <w:rPr>
          <w:lang w:val="ru-RU"/>
        </w:rPr>
        <w:tab/>
      </w:r>
      <m:oMath>
        <m:r>
          <m:rPr>
            <m:sty m:val="p"/>
          </m:rPr>
          <w:rPr>
            <w:rFonts w:ascii="Cambria Math" w:hAnsi="Cambria Math"/>
            <w:lang w:val="ru-RU"/>
          </w:rPr>
          <m:t>α</m:t>
        </m:r>
        <m:r>
          <w:rPr>
            <w:rFonts w:ascii="Cambria Math" w:hAnsi="Cambria Math"/>
            <w:lang w:val="ru-RU"/>
          </w:rPr>
          <m:t>=</m:t>
        </m:r>
        <m:r>
          <m:rPr>
            <m:sty m:val="p"/>
          </m:rPr>
          <w:rPr>
            <w:rFonts w:ascii="Cambria Math" w:hAnsi="Cambria Math"/>
            <w:lang w:val="ru-RU"/>
          </w:rPr>
          <m:t>min</m:t>
        </m:r>
        <m:d>
          <m:dPr>
            <m:ctrlPr>
              <w:rPr>
                <w:rFonts w:ascii="Cambria Math" w:hAnsi="Cambria Math"/>
                <w:iCs/>
                <w:lang w:val="ru-RU"/>
              </w:rPr>
            </m:ctrlPr>
          </m:dPr>
          <m:e>
            <m:sSub>
              <m:sSubPr>
                <m:ctrlPr>
                  <w:rPr>
                    <w:rFonts w:ascii="Cambria Math" w:hAnsi="Cambria Math"/>
                    <w:iCs/>
                    <w:lang w:val="ru-RU"/>
                  </w:rPr>
                </m:ctrlPr>
              </m:sSubPr>
              <m:e>
                <m:r>
                  <m:rPr>
                    <m:sty m:val="p"/>
                  </m:rPr>
                  <w:rPr>
                    <w:rFonts w:ascii="Cambria Math" w:hAnsi="Cambria Math"/>
                    <w:lang w:val="ru-RU"/>
                  </w:rPr>
                  <m:t>α</m:t>
                </m:r>
              </m:e>
              <m:sub>
                <m:r>
                  <m:rPr>
                    <m:sty m:val="p"/>
                  </m:rPr>
                  <w:rPr>
                    <w:rFonts w:ascii="Cambria Math" w:hAnsi="Cambria Math"/>
                    <w:lang w:val="ru-RU"/>
                  </w:rPr>
                  <m:t>1</m:t>
                </m:r>
              </m:sub>
            </m:sSub>
          </m:e>
        </m:d>
      </m:oMath>
      <w:r w:rsidR="009F5285">
        <w:rPr>
          <w:iCs/>
          <w:lang w:val="ru-RU"/>
        </w:rPr>
        <w:t>.</w:t>
      </w:r>
    </w:p>
    <w:p w14:paraId="6C89BE9B" w14:textId="77777777" w:rsidR="0059258B" w:rsidRPr="0059258B" w:rsidRDefault="0059258B" w:rsidP="0059258B">
      <w:pPr>
        <w:rPr>
          <w:lang w:val="ru-RU"/>
        </w:rPr>
      </w:pPr>
      <w:r w:rsidRPr="0059258B">
        <w:rPr>
          <w:lang w:val="ru-RU"/>
        </w:rPr>
        <w:t xml:space="preserve">Знак угла </w:t>
      </w:r>
      <w:r w:rsidRPr="0059258B">
        <w:rPr>
          <w:rFonts w:ascii="Symbol" w:hAnsi="Symbol" w:cs="Symbol"/>
          <w:lang w:val="ru-RU"/>
        </w:rPr>
        <w:t></w:t>
      </w:r>
      <w:r w:rsidRPr="0059258B">
        <w:rPr>
          <w:lang w:val="ru-RU"/>
        </w:rPr>
        <w:t xml:space="preserve"> определяется по тому, пересекает ли линия от земной станции к спутнику НГСО плоскость </w:t>
      </w:r>
      <w:r w:rsidRPr="0059258B">
        <w:rPr>
          <w:i/>
          <w:lang w:val="ru-RU"/>
        </w:rPr>
        <w:t>XY</w:t>
      </w:r>
      <w:r w:rsidRPr="0059258B">
        <w:rPr>
          <w:lang w:val="ru-RU"/>
        </w:rPr>
        <w:t xml:space="preserve"> на расстоянии меньшем или большем, чем радиус ГСО.</w:t>
      </w:r>
    </w:p>
    <w:p w14:paraId="7B622D67" w14:textId="77777777" w:rsidR="0059258B" w:rsidRPr="0059258B" w:rsidRDefault="0059258B" w:rsidP="0059258B">
      <w:pPr>
        <w:keepNext/>
        <w:rPr>
          <w:lang w:val="ru-RU"/>
        </w:rPr>
      </w:pPr>
      <w:r w:rsidRPr="0059258B">
        <w:rPr>
          <w:lang w:val="ru-RU"/>
        </w:rPr>
        <w:t>Дано:</w:t>
      </w:r>
    </w:p>
    <w:p w14:paraId="0074B43E" w14:textId="77777777" w:rsidR="0059258B" w:rsidRPr="0059258B" w:rsidRDefault="0059258B" w:rsidP="0059258B">
      <w:pPr>
        <w:pStyle w:val="enumlev1"/>
        <w:tabs>
          <w:tab w:val="left" w:pos="4820"/>
        </w:tabs>
        <w:rPr>
          <w:lang w:val="ru-RU"/>
        </w:rPr>
      </w:pPr>
      <w:r w:rsidRPr="0059258B">
        <w:rPr>
          <w:lang w:val="ru-RU"/>
        </w:rPr>
        <w:tab/>
        <w:t>вектор позиции земной станции</w:t>
      </w:r>
      <w:r w:rsidRPr="0059258B">
        <w:rPr>
          <w:lang w:val="ru-RU"/>
        </w:rPr>
        <w:tab/>
      </w:r>
      <w:r w:rsidRPr="0059258B">
        <w:rPr>
          <w:i/>
          <w:u w:val="single"/>
          <w:lang w:val="ru-RU"/>
        </w:rPr>
        <w:t>R</w:t>
      </w:r>
      <w:r w:rsidRPr="0059258B">
        <w:rPr>
          <w:i/>
          <w:vertAlign w:val="subscript"/>
          <w:lang w:val="ru-RU"/>
        </w:rPr>
        <w:t>E</w:t>
      </w:r>
      <w:r w:rsidRPr="0059258B">
        <w:rPr>
          <w:i/>
          <w:lang w:val="ru-RU"/>
        </w:rPr>
        <w:t>S</w:t>
      </w:r>
      <w:r w:rsidRPr="0059258B">
        <w:rPr>
          <w:lang w:val="ru-RU"/>
        </w:rPr>
        <w:t>;</w:t>
      </w:r>
    </w:p>
    <w:p w14:paraId="183370B0" w14:textId="77777777" w:rsidR="0059258B" w:rsidRPr="0059258B" w:rsidRDefault="0059258B" w:rsidP="0059258B">
      <w:pPr>
        <w:pStyle w:val="enumlev1"/>
        <w:tabs>
          <w:tab w:val="left" w:pos="4820"/>
        </w:tabs>
        <w:rPr>
          <w:lang w:val="ru-RU"/>
        </w:rPr>
      </w:pPr>
      <w:r w:rsidRPr="0059258B">
        <w:rPr>
          <w:lang w:val="ru-RU"/>
        </w:rPr>
        <w:tab/>
        <w:t xml:space="preserve">вектор позиции спутника НГСО </w:t>
      </w:r>
      <w:r w:rsidRPr="0059258B">
        <w:rPr>
          <w:lang w:val="ru-RU"/>
        </w:rPr>
        <w:tab/>
      </w:r>
      <w:r w:rsidRPr="0059258B">
        <w:rPr>
          <w:i/>
          <w:u w:val="single"/>
          <w:lang w:val="ru-RU"/>
        </w:rPr>
        <w:t>R</w:t>
      </w:r>
      <w:r w:rsidRPr="0059258B">
        <w:rPr>
          <w:i/>
          <w:vertAlign w:val="subscript"/>
          <w:lang w:val="ru-RU"/>
        </w:rPr>
        <w:t>NS</w:t>
      </w:r>
      <w:r w:rsidRPr="0059258B">
        <w:rPr>
          <w:lang w:val="ru-RU"/>
        </w:rPr>
        <w:t>.</w:t>
      </w:r>
    </w:p>
    <w:p w14:paraId="0876D254" w14:textId="77777777" w:rsidR="0059258B" w:rsidRPr="0059258B" w:rsidRDefault="0059258B" w:rsidP="0059258B">
      <w:pPr>
        <w:pStyle w:val="enumlev1"/>
        <w:tabs>
          <w:tab w:val="left" w:pos="4820"/>
        </w:tabs>
        <w:rPr>
          <w:lang w:val="ru-RU"/>
        </w:rPr>
      </w:pPr>
      <w:r w:rsidRPr="0059258B">
        <w:rPr>
          <w:lang w:val="ru-RU"/>
        </w:rPr>
        <w:t>Постройте линию:</w:t>
      </w:r>
    </w:p>
    <w:p w14:paraId="516F9CF2" w14:textId="77777777" w:rsidR="0059258B" w:rsidRPr="0059258B" w:rsidRDefault="0059258B" w:rsidP="0059258B">
      <w:pPr>
        <w:pStyle w:val="Equation"/>
        <w:rPr>
          <w:lang w:val="ru-RU"/>
        </w:rPr>
      </w:pPr>
      <w:r w:rsidRPr="0059258B">
        <w:rPr>
          <w:lang w:val="ru-RU"/>
        </w:rPr>
        <w:tab/>
      </w:r>
      <w:r w:rsidRPr="0059258B">
        <w:rPr>
          <w:lang w:val="ru-RU"/>
        </w:rPr>
        <w:tab/>
      </w:r>
      <w:r w:rsidRPr="0059258B">
        <w:rPr>
          <w:lang w:val="ru-RU"/>
        </w:rPr>
        <w:object w:dxaOrig="1640" w:dyaOrig="340" w14:anchorId="2DC5F283">
          <v:shape id="_x0000_i1038" type="#_x0000_t75" style="width:95.65pt;height:19.35pt" o:ole="">
            <v:imagedata r:id="rId103" o:title=""/>
          </v:shape>
          <o:OLEObject Type="Embed" ProgID="Equation.3" ShapeID="_x0000_i1038" DrawAspect="Content" ObjectID="_1795616448" r:id="rId104"/>
        </w:object>
      </w:r>
    </w:p>
    <w:p w14:paraId="41E4C97E" w14:textId="1E80EE43" w:rsidR="0059258B" w:rsidRPr="00DE1B82" w:rsidRDefault="0059258B" w:rsidP="0059258B">
      <w:pPr>
        <w:rPr>
          <w:lang w:val="en-GB"/>
        </w:rPr>
      </w:pPr>
      <w:r w:rsidRPr="0059258B">
        <w:rPr>
          <w:lang w:val="ru-RU"/>
        </w:rPr>
        <w:t>где</w:t>
      </w:r>
      <w:r w:rsidR="00DE1B82">
        <w:rPr>
          <w:lang w:val="en-GB"/>
        </w:rPr>
        <w:t>:</w:t>
      </w:r>
    </w:p>
    <w:p w14:paraId="0112B334" w14:textId="77777777" w:rsidR="0059258B" w:rsidRPr="0059258B" w:rsidRDefault="0059258B" w:rsidP="0059258B">
      <w:pPr>
        <w:pStyle w:val="Equation"/>
        <w:rPr>
          <w:lang w:val="ru-RU"/>
        </w:rPr>
      </w:pPr>
      <w:r w:rsidRPr="0059258B">
        <w:rPr>
          <w:lang w:val="ru-RU"/>
        </w:rPr>
        <w:tab/>
      </w:r>
      <w:r w:rsidRPr="0059258B">
        <w:rPr>
          <w:lang w:val="ru-RU"/>
        </w:rPr>
        <w:tab/>
      </w:r>
      <w:r w:rsidRPr="0059258B">
        <w:rPr>
          <w:lang w:val="ru-RU"/>
        </w:rPr>
        <w:object w:dxaOrig="1700" w:dyaOrig="340" w14:anchorId="1DF56907">
          <v:shape id="_x0000_i1039" type="#_x0000_t75" style="width:97.25pt;height:19.35pt" o:ole="">
            <v:imagedata r:id="rId105" o:title=""/>
          </v:shape>
          <o:OLEObject Type="Embed" ProgID="Equation.3" ShapeID="_x0000_i1039" DrawAspect="Content" ObjectID="_1795616449" r:id="rId106"/>
        </w:object>
      </w:r>
    </w:p>
    <w:p w14:paraId="45718FDB" w14:textId="7AC48FA8" w:rsidR="0059258B" w:rsidRPr="0059258B" w:rsidRDefault="0059258B" w:rsidP="0059258B">
      <w:pPr>
        <w:pStyle w:val="enumlev1"/>
        <w:rPr>
          <w:lang w:val="ru-RU"/>
        </w:rPr>
      </w:pPr>
      <w:r w:rsidRPr="0059258B">
        <w:rPr>
          <w:lang w:val="ru-RU"/>
        </w:rPr>
        <w:t xml:space="preserve">Эта линия пересекает плоскость </w:t>
      </w:r>
      <w:r w:rsidRPr="0059258B">
        <w:rPr>
          <w:i/>
          <w:lang w:val="ru-RU"/>
        </w:rPr>
        <w:t>XY</w:t>
      </w:r>
      <w:r w:rsidRPr="0059258B">
        <w:rPr>
          <w:lang w:val="ru-RU"/>
        </w:rPr>
        <w:t>, когда</w:t>
      </w:r>
    </w:p>
    <w:p w14:paraId="30A8A6B8" w14:textId="77777777" w:rsidR="0059258B" w:rsidRPr="0059258B" w:rsidRDefault="0059258B" w:rsidP="0059258B">
      <w:pPr>
        <w:pStyle w:val="Equation"/>
        <w:rPr>
          <w:lang w:val="ru-RU"/>
        </w:rPr>
      </w:pPr>
      <w:r w:rsidRPr="0059258B">
        <w:rPr>
          <w:lang w:val="ru-RU"/>
        </w:rPr>
        <w:tab/>
      </w:r>
      <w:r w:rsidRPr="0059258B">
        <w:rPr>
          <w:lang w:val="ru-RU"/>
        </w:rPr>
        <w:tab/>
      </w:r>
      <w:r w:rsidRPr="0059258B">
        <w:rPr>
          <w:i/>
          <w:lang w:val="ru-RU"/>
        </w:rPr>
        <w:t>R</w:t>
      </w:r>
      <w:r w:rsidRPr="0059258B">
        <w:rPr>
          <w:lang w:val="ru-RU"/>
        </w:rPr>
        <w:t>(</w:t>
      </w:r>
      <w:r w:rsidRPr="0059258B">
        <w:rPr>
          <w:i/>
          <w:lang w:val="ru-RU"/>
        </w:rPr>
        <w:t>z</w:t>
      </w:r>
      <w:r w:rsidRPr="0059258B">
        <w:rPr>
          <w:lang w:val="ru-RU"/>
        </w:rPr>
        <w:t>) = 0,</w:t>
      </w:r>
    </w:p>
    <w:p w14:paraId="51109DD6" w14:textId="61C829C0" w:rsidR="0059258B" w:rsidRPr="0059258B" w:rsidRDefault="0059258B" w:rsidP="0059258B">
      <w:pPr>
        <w:pStyle w:val="enumlev1"/>
        <w:rPr>
          <w:lang w:val="ru-RU"/>
        </w:rPr>
      </w:pPr>
      <w:r w:rsidRPr="0059258B">
        <w:rPr>
          <w:lang w:val="ru-RU"/>
        </w:rPr>
        <w:t>то есть если</w:t>
      </w:r>
    </w:p>
    <w:p w14:paraId="0583EF0A" w14:textId="77777777" w:rsidR="0059258B" w:rsidRPr="0059258B" w:rsidRDefault="0059258B" w:rsidP="0059258B">
      <w:pPr>
        <w:pStyle w:val="Equation"/>
        <w:rPr>
          <w:lang w:val="ru-RU"/>
        </w:rPr>
      </w:pPr>
      <w:r w:rsidRPr="0059258B">
        <w:rPr>
          <w:lang w:val="ru-RU"/>
        </w:rPr>
        <w:tab/>
      </w:r>
      <w:r w:rsidRPr="0059258B">
        <w:rPr>
          <w:lang w:val="ru-RU"/>
        </w:rPr>
        <w:tab/>
      </w:r>
      <m:oMath>
        <m:sSub>
          <m:sSubPr>
            <m:ctrlPr>
              <w:rPr>
                <w:rFonts w:ascii="Cambria Math" w:hAnsi="Cambria Math"/>
                <w:i/>
                <w:lang w:val="ru-RU"/>
              </w:rPr>
            </m:ctrlPr>
          </m:sSubPr>
          <m:e>
            <m:r>
              <m:rPr>
                <m:sty m:val="p"/>
              </m:rPr>
              <w:rPr>
                <w:rFonts w:ascii="Cambria Math" w:hAnsi="Cambria Math"/>
                <w:lang w:val="ru-RU"/>
              </w:rPr>
              <m:t>λ</m:t>
            </m:r>
          </m:e>
          <m:sub>
            <m:r>
              <w:rPr>
                <w:rFonts w:ascii="Cambria Math" w:hAnsi="Cambria Math"/>
                <w:lang w:val="ru-RU"/>
              </w:rPr>
              <m:t>z=0</m:t>
            </m:r>
          </m:sub>
        </m:sSub>
        <m:r>
          <w:rPr>
            <w:rFonts w:ascii="Cambria Math" w:hAnsi="Cambria Math"/>
            <w:lang w:val="ru-RU"/>
          </w:rPr>
          <m:t xml:space="preserve">= </m:t>
        </m:r>
        <m:f>
          <m:fPr>
            <m:ctrlPr>
              <w:rPr>
                <w:rFonts w:ascii="Cambria Math" w:hAnsi="Cambria Math"/>
                <w:i/>
                <w:lang w:val="ru-RU"/>
              </w:rPr>
            </m:ctrlPr>
          </m:fPr>
          <m:num>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ES</m:t>
                </m:r>
              </m:sub>
            </m:sSub>
            <m:r>
              <w:rPr>
                <w:rFonts w:ascii="Cambria Math" w:hAnsi="Cambria Math"/>
                <w:lang w:val="ru-RU"/>
              </w:rPr>
              <m:t>(z)</m:t>
            </m:r>
          </m:num>
          <m:den>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EN</m:t>
                </m:r>
              </m:sub>
            </m:sSub>
            <m:r>
              <w:rPr>
                <w:rFonts w:ascii="Cambria Math" w:hAnsi="Cambria Math"/>
                <w:lang w:val="ru-RU"/>
              </w:rPr>
              <m:t>(z)</m:t>
            </m:r>
          </m:den>
        </m:f>
      </m:oMath>
      <w:r w:rsidRPr="0059258B">
        <w:rPr>
          <w:lang w:val="ru-RU"/>
        </w:rPr>
        <w:t>.</w:t>
      </w:r>
    </w:p>
    <w:p w14:paraId="3176135F" w14:textId="77777777" w:rsidR="0059258B" w:rsidRPr="0059258B" w:rsidRDefault="0059258B" w:rsidP="0059258B">
      <w:pPr>
        <w:rPr>
          <w:lang w:val="ru-RU"/>
        </w:rPr>
      </w:pPr>
      <w:r w:rsidRPr="0059258B">
        <w:rPr>
          <w:lang w:val="ru-RU"/>
        </w:rPr>
        <w:t>Следовательно:</w:t>
      </w:r>
    </w:p>
    <w:p w14:paraId="19D1FAF5" w14:textId="77777777" w:rsidR="0059258B" w:rsidRPr="0059258B" w:rsidRDefault="0059258B" w:rsidP="0059258B">
      <w:pPr>
        <w:pStyle w:val="Equation"/>
        <w:rPr>
          <w:lang w:val="ru-RU"/>
        </w:rPr>
      </w:pPr>
      <w:r w:rsidRPr="0059258B">
        <w:rPr>
          <w:lang w:val="ru-RU"/>
        </w:rPr>
        <w:tab/>
      </w:r>
      <w:r w:rsidRPr="0059258B">
        <w:rPr>
          <w:lang w:val="ru-RU"/>
        </w:rPr>
        <w:tab/>
      </w:r>
      <w:r w:rsidRPr="0059258B">
        <w:rPr>
          <w:lang w:val="ru-RU"/>
        </w:rPr>
        <w:object w:dxaOrig="2140" w:dyaOrig="360" w14:anchorId="6ACAF86C">
          <v:shape id="_x0000_i1040" type="#_x0000_t75" style="width:117.15pt;height:19.35pt" o:ole="">
            <v:imagedata r:id="rId107" o:title=""/>
          </v:shape>
          <o:OLEObject Type="Embed" ProgID="Equation.3" ShapeID="_x0000_i1040" DrawAspect="Content" ObjectID="_1795616450" r:id="rId108"/>
        </w:object>
      </w:r>
    </w:p>
    <w:p w14:paraId="27953B82" w14:textId="77777777" w:rsidR="0059258B" w:rsidRPr="0059258B" w:rsidRDefault="0059258B" w:rsidP="0059258B">
      <w:pPr>
        <w:rPr>
          <w:lang w:val="ru-RU"/>
        </w:rPr>
      </w:pPr>
      <w:r w:rsidRPr="0059258B">
        <w:rPr>
          <w:lang w:val="ru-RU"/>
        </w:rPr>
        <w:t xml:space="preserve">Тогда знак углов </w:t>
      </w:r>
      <w:r w:rsidRPr="0059258B">
        <w:rPr>
          <w:rFonts w:ascii="Symbol" w:hAnsi="Symbol" w:cs="Symbol"/>
          <w:lang w:val="ru-RU"/>
        </w:rPr>
        <w:t></w:t>
      </w:r>
      <w:r w:rsidRPr="0059258B">
        <w:rPr>
          <w:lang w:val="ru-RU"/>
        </w:rPr>
        <w:t xml:space="preserve"> и </w:t>
      </w:r>
      <w:r w:rsidRPr="0059258B">
        <w:rPr>
          <w:i/>
          <w:lang w:val="ru-RU"/>
        </w:rPr>
        <w:t xml:space="preserve">X </w:t>
      </w:r>
      <w:r w:rsidRPr="0059258B">
        <w:rPr>
          <w:lang w:val="ru-RU"/>
        </w:rPr>
        <w:t>определяется следующим образом.</w:t>
      </w:r>
    </w:p>
    <w:p w14:paraId="2318AE0A" w14:textId="72F039AF" w:rsidR="0059258B" w:rsidRPr="0059258B" w:rsidRDefault="0059258B" w:rsidP="0059258B">
      <w:pPr>
        <w:pStyle w:val="enumlev1"/>
        <w:rPr>
          <w:lang w:val="ru-RU"/>
        </w:rPr>
      </w:pPr>
      <w:r w:rsidRPr="0059258B">
        <w:rPr>
          <w:lang w:val="ru-RU"/>
        </w:rPr>
        <w:tab/>
        <w:t xml:space="preserve">Если </w:t>
      </w:r>
      <m:oMath>
        <m:sSub>
          <m:sSubPr>
            <m:ctrlPr>
              <w:rPr>
                <w:rFonts w:ascii="Cambria Math" w:hAnsi="Cambria Math"/>
                <w:i/>
                <w:lang w:val="ru-RU" w:eastAsia="zh-CN"/>
              </w:rPr>
            </m:ctrlPr>
          </m:sSubPr>
          <m:e>
            <m:r>
              <m:rPr>
                <m:sty m:val="p"/>
              </m:rPr>
              <w:rPr>
                <w:rFonts w:ascii="Cambria Math" w:hAnsi="Cambria Math"/>
                <w:lang w:val="ru-RU" w:eastAsia="zh-CN"/>
              </w:rPr>
              <m:t>λ</m:t>
            </m:r>
          </m:e>
          <m:sub>
            <m:r>
              <w:rPr>
                <w:rFonts w:ascii="Cambria Math" w:hAnsi="Cambria Math"/>
                <w:lang w:val="ru-RU" w:eastAsia="zh-CN"/>
              </w:rPr>
              <m:t>z=0</m:t>
            </m:r>
          </m:sub>
        </m:sSub>
      </m:oMath>
      <w:r w:rsidRPr="0059258B">
        <w:rPr>
          <w:lang w:val="ru-RU"/>
        </w:rPr>
        <w:t xml:space="preserve"> </w:t>
      </w:r>
      <w:proofErr w:type="gramStart"/>
      <w:r w:rsidRPr="0059258B">
        <w:rPr>
          <w:lang w:val="ru-RU"/>
        </w:rPr>
        <w:t>&lt; 0</w:t>
      </w:r>
      <w:proofErr w:type="gramEnd"/>
      <w:r w:rsidRPr="0059258B">
        <w:rPr>
          <w:lang w:val="ru-RU"/>
        </w:rPr>
        <w:t xml:space="preserve">, тогда </w:t>
      </w:r>
      <w:proofErr w:type="spellStart"/>
      <w:r w:rsidRPr="0059258B">
        <w:rPr>
          <w:i/>
          <w:lang w:val="ru-RU"/>
        </w:rPr>
        <w:t>R</w:t>
      </w:r>
      <w:r w:rsidRPr="0059258B">
        <w:rPr>
          <w:i/>
          <w:vertAlign w:val="subscript"/>
          <w:lang w:val="ru-RU"/>
        </w:rPr>
        <w:t>z</w:t>
      </w:r>
      <w:proofErr w:type="spellEnd"/>
      <w:r w:rsidRPr="0059258B">
        <w:rPr>
          <w:vertAlign w:val="subscript"/>
          <w:lang w:val="ru-RU"/>
        </w:rPr>
        <w:t xml:space="preserve">=0 </w:t>
      </w:r>
      <w:r w:rsidR="009F5285">
        <w:rPr>
          <w:lang w:val="ru-RU"/>
        </w:rPr>
        <w:t>равно</w:t>
      </w:r>
      <w:r w:rsidRPr="0059258B">
        <w:rPr>
          <w:lang w:val="ru-RU"/>
        </w:rPr>
        <w:t xml:space="preserve"> бесконечности.</w:t>
      </w:r>
    </w:p>
    <w:p w14:paraId="04D977E0" w14:textId="77777777" w:rsidR="0059258B" w:rsidRPr="0059258B" w:rsidRDefault="0059258B" w:rsidP="0059258B">
      <w:pPr>
        <w:ind w:left="720"/>
        <w:rPr>
          <w:bCs/>
          <w:lang w:val="ru-RU"/>
        </w:rPr>
      </w:pPr>
      <w:r w:rsidRPr="0059258B">
        <w:rPr>
          <w:bCs/>
          <w:lang w:val="ru-RU"/>
        </w:rPr>
        <w:lastRenderedPageBreak/>
        <w:t>В случае нахождения ЗС в Северном полушарии:</w:t>
      </w:r>
    </w:p>
    <w:p w14:paraId="25D86F5E" w14:textId="77777777" w:rsidR="0059258B" w:rsidRPr="0059258B" w:rsidRDefault="0059258B" w:rsidP="0059258B">
      <w:pPr>
        <w:pStyle w:val="enumlev1"/>
        <w:ind w:left="1588"/>
        <w:rPr>
          <w:lang w:val="ru-RU"/>
        </w:rPr>
      </w:pPr>
      <w:r w:rsidRPr="0059258B">
        <w:rPr>
          <w:lang w:val="ru-RU"/>
        </w:rPr>
        <w:tab/>
        <w:t xml:space="preserve">если </w:t>
      </w:r>
      <w:proofErr w:type="spellStart"/>
      <w:r w:rsidRPr="0059258B">
        <w:rPr>
          <w:i/>
          <w:lang w:val="ru-RU"/>
        </w:rPr>
        <w:t>R</w:t>
      </w:r>
      <w:r w:rsidRPr="0059258B">
        <w:rPr>
          <w:i/>
          <w:vertAlign w:val="subscript"/>
          <w:lang w:val="ru-RU"/>
        </w:rPr>
        <w:t>z</w:t>
      </w:r>
      <w:proofErr w:type="spellEnd"/>
      <w:r w:rsidRPr="0059258B">
        <w:rPr>
          <w:vertAlign w:val="subscript"/>
          <w:lang w:val="ru-RU"/>
        </w:rPr>
        <w:t>=0</w:t>
      </w:r>
      <w:r w:rsidRPr="0059258B">
        <w:rPr>
          <w:lang w:val="ru-RU"/>
        </w:rPr>
        <w:t xml:space="preserve"> </w:t>
      </w:r>
      <w:proofErr w:type="gramStart"/>
      <w:r w:rsidRPr="0059258B">
        <w:rPr>
          <w:lang w:val="ru-RU"/>
        </w:rPr>
        <w:t xml:space="preserve">&lt; </w:t>
      </w:r>
      <w:proofErr w:type="spellStart"/>
      <w:r w:rsidRPr="0059258B">
        <w:rPr>
          <w:i/>
          <w:lang w:val="ru-RU"/>
        </w:rPr>
        <w:t>R</w:t>
      </w:r>
      <w:r w:rsidRPr="0059258B">
        <w:rPr>
          <w:i/>
          <w:vertAlign w:val="subscript"/>
          <w:lang w:val="ru-RU"/>
        </w:rPr>
        <w:t>geo</w:t>
      </w:r>
      <w:proofErr w:type="spellEnd"/>
      <w:proofErr w:type="gramEnd"/>
      <w:r w:rsidRPr="0059258B">
        <w:rPr>
          <w:lang w:val="ru-RU"/>
        </w:rPr>
        <w:t xml:space="preserve">, тогда угол </w:t>
      </w:r>
      <w:r w:rsidRPr="0059258B">
        <w:rPr>
          <w:rFonts w:ascii="Symbol" w:hAnsi="Symbol" w:cs="Symbol"/>
          <w:lang w:val="ru-RU"/>
        </w:rPr>
        <w:t></w:t>
      </w:r>
      <w:r w:rsidRPr="0059258B">
        <w:rPr>
          <w:lang w:val="ru-RU"/>
        </w:rPr>
        <w:t xml:space="preserve"> положительный;</w:t>
      </w:r>
    </w:p>
    <w:p w14:paraId="7B353C51" w14:textId="77777777" w:rsidR="0059258B" w:rsidRPr="0059258B" w:rsidRDefault="0059258B" w:rsidP="0059258B">
      <w:pPr>
        <w:pStyle w:val="enumlev1"/>
        <w:ind w:left="1588"/>
        <w:rPr>
          <w:lang w:val="ru-RU"/>
        </w:rPr>
      </w:pPr>
      <w:r w:rsidRPr="0059258B">
        <w:rPr>
          <w:lang w:val="ru-RU"/>
        </w:rPr>
        <w:tab/>
        <w:t xml:space="preserve">если </w:t>
      </w:r>
      <w:proofErr w:type="spellStart"/>
      <w:r w:rsidRPr="0059258B">
        <w:rPr>
          <w:i/>
          <w:lang w:val="ru-RU"/>
        </w:rPr>
        <w:t>R</w:t>
      </w:r>
      <w:r w:rsidRPr="0059258B">
        <w:rPr>
          <w:i/>
          <w:vertAlign w:val="subscript"/>
          <w:lang w:val="ru-RU"/>
        </w:rPr>
        <w:t>z</w:t>
      </w:r>
      <w:proofErr w:type="spellEnd"/>
      <w:r w:rsidRPr="0059258B">
        <w:rPr>
          <w:vertAlign w:val="subscript"/>
          <w:lang w:val="ru-RU"/>
        </w:rPr>
        <w:t>=0</w:t>
      </w:r>
      <w:r w:rsidRPr="0059258B">
        <w:rPr>
          <w:lang w:val="ru-RU"/>
        </w:rPr>
        <w:t xml:space="preserve"> = </w:t>
      </w:r>
      <w:proofErr w:type="spellStart"/>
      <w:r w:rsidRPr="0059258B">
        <w:rPr>
          <w:i/>
          <w:lang w:val="ru-RU"/>
        </w:rPr>
        <w:t>R</w:t>
      </w:r>
      <w:r w:rsidRPr="0059258B">
        <w:rPr>
          <w:i/>
          <w:vertAlign w:val="subscript"/>
          <w:lang w:val="ru-RU"/>
        </w:rPr>
        <w:t>geo</w:t>
      </w:r>
      <w:proofErr w:type="spellEnd"/>
      <w:r w:rsidRPr="0059258B">
        <w:rPr>
          <w:lang w:val="ru-RU"/>
        </w:rPr>
        <w:t xml:space="preserve">, тогда угол </w:t>
      </w:r>
      <w:r w:rsidRPr="0059258B">
        <w:rPr>
          <w:rFonts w:ascii="Symbol" w:hAnsi="Symbol" w:cs="Symbol"/>
          <w:lang w:val="ru-RU"/>
        </w:rPr>
        <w:t></w:t>
      </w:r>
      <w:r w:rsidRPr="0059258B">
        <w:rPr>
          <w:lang w:val="ru-RU"/>
        </w:rPr>
        <w:t xml:space="preserve"> нулевой;</w:t>
      </w:r>
    </w:p>
    <w:p w14:paraId="4457E118" w14:textId="04E1DAC6" w:rsidR="0059258B" w:rsidRPr="0059258B" w:rsidRDefault="0059258B" w:rsidP="0059258B">
      <w:pPr>
        <w:pStyle w:val="enumlev1"/>
        <w:ind w:left="1588"/>
        <w:rPr>
          <w:lang w:val="ru-RU"/>
        </w:rPr>
      </w:pPr>
      <w:r w:rsidRPr="0059258B">
        <w:rPr>
          <w:lang w:val="ru-RU"/>
        </w:rPr>
        <w:tab/>
        <w:t xml:space="preserve">если </w:t>
      </w:r>
      <w:proofErr w:type="spellStart"/>
      <w:r w:rsidRPr="0059258B">
        <w:rPr>
          <w:i/>
          <w:lang w:val="ru-RU"/>
        </w:rPr>
        <w:t>R</w:t>
      </w:r>
      <w:r w:rsidRPr="0059258B">
        <w:rPr>
          <w:i/>
          <w:vertAlign w:val="subscript"/>
          <w:lang w:val="ru-RU"/>
        </w:rPr>
        <w:t>z</w:t>
      </w:r>
      <w:proofErr w:type="spellEnd"/>
      <w:r w:rsidRPr="0059258B">
        <w:rPr>
          <w:vertAlign w:val="subscript"/>
          <w:lang w:val="ru-RU"/>
        </w:rPr>
        <w:t>=</w:t>
      </w:r>
      <w:proofErr w:type="gramStart"/>
      <w:r w:rsidRPr="0059258B">
        <w:rPr>
          <w:vertAlign w:val="subscript"/>
          <w:lang w:val="ru-RU"/>
        </w:rPr>
        <w:t>0</w:t>
      </w:r>
      <w:r w:rsidRPr="0059258B">
        <w:rPr>
          <w:lang w:val="ru-RU"/>
        </w:rPr>
        <w:t xml:space="preserve"> &gt;</w:t>
      </w:r>
      <w:proofErr w:type="gramEnd"/>
      <w:r w:rsidRPr="0059258B">
        <w:rPr>
          <w:lang w:val="ru-RU"/>
        </w:rPr>
        <w:t xml:space="preserve"> </w:t>
      </w:r>
      <w:proofErr w:type="spellStart"/>
      <w:r w:rsidRPr="0059258B">
        <w:rPr>
          <w:i/>
          <w:lang w:val="ru-RU"/>
        </w:rPr>
        <w:t>R</w:t>
      </w:r>
      <w:r w:rsidRPr="0059258B">
        <w:rPr>
          <w:i/>
          <w:vertAlign w:val="subscript"/>
          <w:lang w:val="ru-RU"/>
        </w:rPr>
        <w:t>geo</w:t>
      </w:r>
      <w:proofErr w:type="spellEnd"/>
      <w:r w:rsidRPr="0059258B">
        <w:rPr>
          <w:lang w:val="ru-RU"/>
        </w:rPr>
        <w:t xml:space="preserve"> или</w:t>
      </w:r>
      <w:r w:rsidR="009F5285">
        <w:rPr>
          <w:lang w:val="ru-RU"/>
        </w:rPr>
        <w:t xml:space="preserve"> если</w:t>
      </w:r>
      <w:r w:rsidRPr="0059258B">
        <w:rPr>
          <w:lang w:val="ru-RU"/>
        </w:rPr>
        <w:t xml:space="preserve"> </w:t>
      </w:r>
      <w:r w:rsidRPr="0059258B">
        <w:rPr>
          <w:rFonts w:ascii="Symbol" w:hAnsi="Symbol" w:cs="Symbol"/>
          <w:lang w:val="ru-RU"/>
        </w:rPr>
        <w:t></w:t>
      </w:r>
      <w:r w:rsidRPr="0059258B">
        <w:rPr>
          <w:i/>
          <w:vertAlign w:val="subscript"/>
          <w:lang w:val="ru-RU"/>
        </w:rPr>
        <w:t>z</w:t>
      </w:r>
      <w:r w:rsidRPr="0059258B">
        <w:rPr>
          <w:vertAlign w:val="subscript"/>
          <w:lang w:val="ru-RU"/>
        </w:rPr>
        <w:t>=0</w:t>
      </w:r>
      <w:r w:rsidRPr="0059258B">
        <w:rPr>
          <w:lang w:val="ru-RU"/>
        </w:rPr>
        <w:t xml:space="preserve"> ≤ 0, тогда угол </w:t>
      </w:r>
      <w:r w:rsidRPr="0059258B">
        <w:rPr>
          <w:rFonts w:ascii="Symbol" w:hAnsi="Symbol" w:cs="Symbol"/>
          <w:lang w:val="ru-RU"/>
        </w:rPr>
        <w:t></w:t>
      </w:r>
      <w:r w:rsidRPr="0059258B">
        <w:rPr>
          <w:lang w:val="ru-RU"/>
        </w:rPr>
        <w:t xml:space="preserve"> отрицательный.</w:t>
      </w:r>
    </w:p>
    <w:p w14:paraId="7A631E52" w14:textId="77777777" w:rsidR="0059258B" w:rsidRPr="0059258B" w:rsidRDefault="0059258B" w:rsidP="0059258B">
      <w:pPr>
        <w:ind w:left="720"/>
        <w:rPr>
          <w:bCs/>
          <w:lang w:val="ru-RU"/>
        </w:rPr>
      </w:pPr>
      <w:r w:rsidRPr="0059258B">
        <w:rPr>
          <w:bCs/>
          <w:lang w:val="ru-RU"/>
        </w:rPr>
        <w:t>В случае нахождения ЗС в Южном полушарии:</w:t>
      </w:r>
    </w:p>
    <w:p w14:paraId="478F305E" w14:textId="77777777" w:rsidR="0059258B" w:rsidRPr="0059258B" w:rsidRDefault="0059258B" w:rsidP="0059258B">
      <w:pPr>
        <w:pStyle w:val="enumlev1"/>
        <w:ind w:left="1588"/>
        <w:rPr>
          <w:lang w:val="ru-RU"/>
        </w:rPr>
      </w:pPr>
      <w:r w:rsidRPr="0059258B">
        <w:rPr>
          <w:lang w:val="ru-RU"/>
        </w:rPr>
        <w:tab/>
        <w:t xml:space="preserve">если </w:t>
      </w:r>
      <w:proofErr w:type="spellStart"/>
      <w:r w:rsidRPr="0059258B">
        <w:rPr>
          <w:i/>
          <w:lang w:val="ru-RU"/>
        </w:rPr>
        <w:t>R</w:t>
      </w:r>
      <w:r w:rsidRPr="0059258B">
        <w:rPr>
          <w:i/>
          <w:vertAlign w:val="subscript"/>
          <w:lang w:val="ru-RU"/>
        </w:rPr>
        <w:t>z</w:t>
      </w:r>
      <w:proofErr w:type="spellEnd"/>
      <w:r w:rsidRPr="0059258B">
        <w:rPr>
          <w:vertAlign w:val="subscript"/>
          <w:lang w:val="ru-RU"/>
        </w:rPr>
        <w:t>=</w:t>
      </w:r>
      <w:proofErr w:type="gramStart"/>
      <w:r w:rsidRPr="0059258B">
        <w:rPr>
          <w:vertAlign w:val="subscript"/>
          <w:lang w:val="ru-RU"/>
        </w:rPr>
        <w:t>0</w:t>
      </w:r>
      <w:r w:rsidRPr="0059258B">
        <w:rPr>
          <w:lang w:val="ru-RU"/>
        </w:rPr>
        <w:t xml:space="preserve"> &gt;</w:t>
      </w:r>
      <w:proofErr w:type="gramEnd"/>
      <w:r w:rsidRPr="0059258B">
        <w:rPr>
          <w:lang w:val="ru-RU"/>
        </w:rPr>
        <w:t xml:space="preserve"> </w:t>
      </w:r>
      <w:proofErr w:type="spellStart"/>
      <w:r w:rsidRPr="0059258B">
        <w:rPr>
          <w:i/>
          <w:lang w:val="ru-RU"/>
        </w:rPr>
        <w:t>R</w:t>
      </w:r>
      <w:r w:rsidRPr="0059258B">
        <w:rPr>
          <w:i/>
          <w:vertAlign w:val="subscript"/>
          <w:lang w:val="ru-RU"/>
        </w:rPr>
        <w:t>geo</w:t>
      </w:r>
      <w:proofErr w:type="spellEnd"/>
      <w:r w:rsidRPr="0059258B">
        <w:rPr>
          <w:lang w:val="ru-RU"/>
        </w:rPr>
        <w:t xml:space="preserve">, тогда угол </w:t>
      </w:r>
      <w:r w:rsidRPr="0059258B">
        <w:rPr>
          <w:rFonts w:ascii="Symbol" w:hAnsi="Symbol" w:cs="Symbol"/>
          <w:lang w:val="ru-RU"/>
        </w:rPr>
        <w:t></w:t>
      </w:r>
      <w:r w:rsidRPr="0059258B">
        <w:rPr>
          <w:lang w:val="ru-RU"/>
        </w:rPr>
        <w:t xml:space="preserve"> положительный;</w:t>
      </w:r>
    </w:p>
    <w:p w14:paraId="5B3F544C" w14:textId="77777777" w:rsidR="0059258B" w:rsidRPr="0059258B" w:rsidRDefault="0059258B" w:rsidP="0059258B">
      <w:pPr>
        <w:pStyle w:val="enumlev1"/>
        <w:ind w:left="1588"/>
        <w:rPr>
          <w:lang w:val="ru-RU"/>
        </w:rPr>
      </w:pPr>
      <w:r w:rsidRPr="0059258B">
        <w:rPr>
          <w:lang w:val="ru-RU"/>
        </w:rPr>
        <w:tab/>
        <w:t xml:space="preserve">если </w:t>
      </w:r>
      <w:proofErr w:type="spellStart"/>
      <w:r w:rsidRPr="0059258B">
        <w:rPr>
          <w:i/>
          <w:lang w:val="ru-RU"/>
        </w:rPr>
        <w:t>R</w:t>
      </w:r>
      <w:r w:rsidRPr="0059258B">
        <w:rPr>
          <w:i/>
          <w:vertAlign w:val="subscript"/>
          <w:lang w:val="ru-RU"/>
        </w:rPr>
        <w:t>z</w:t>
      </w:r>
      <w:proofErr w:type="spellEnd"/>
      <w:r w:rsidRPr="0059258B">
        <w:rPr>
          <w:vertAlign w:val="subscript"/>
          <w:lang w:val="ru-RU"/>
        </w:rPr>
        <w:t>=0</w:t>
      </w:r>
      <w:r w:rsidRPr="0059258B">
        <w:rPr>
          <w:lang w:val="ru-RU"/>
        </w:rPr>
        <w:t xml:space="preserve"> = </w:t>
      </w:r>
      <w:proofErr w:type="spellStart"/>
      <w:r w:rsidRPr="0059258B">
        <w:rPr>
          <w:i/>
          <w:lang w:val="ru-RU"/>
        </w:rPr>
        <w:t>R</w:t>
      </w:r>
      <w:r w:rsidRPr="0059258B">
        <w:rPr>
          <w:i/>
          <w:vertAlign w:val="subscript"/>
          <w:lang w:val="ru-RU"/>
        </w:rPr>
        <w:t>geo</w:t>
      </w:r>
      <w:proofErr w:type="spellEnd"/>
      <w:r w:rsidRPr="0059258B">
        <w:rPr>
          <w:lang w:val="ru-RU"/>
        </w:rPr>
        <w:t xml:space="preserve">, тогда угол </w:t>
      </w:r>
      <w:r w:rsidRPr="0059258B">
        <w:rPr>
          <w:rFonts w:ascii="Symbol" w:hAnsi="Symbol" w:cs="Symbol"/>
          <w:lang w:val="ru-RU"/>
        </w:rPr>
        <w:t></w:t>
      </w:r>
      <w:r w:rsidRPr="0059258B">
        <w:rPr>
          <w:lang w:val="ru-RU"/>
        </w:rPr>
        <w:t xml:space="preserve"> нулевой;</w:t>
      </w:r>
    </w:p>
    <w:p w14:paraId="2791D2C2" w14:textId="67929C7E" w:rsidR="0059258B" w:rsidRPr="0059258B" w:rsidRDefault="0059258B" w:rsidP="0059258B">
      <w:pPr>
        <w:pStyle w:val="enumlev1"/>
        <w:ind w:left="1588"/>
        <w:rPr>
          <w:lang w:val="ru-RU"/>
        </w:rPr>
      </w:pPr>
      <w:r w:rsidRPr="0059258B">
        <w:rPr>
          <w:lang w:val="ru-RU"/>
        </w:rPr>
        <w:tab/>
        <w:t xml:space="preserve">если </w:t>
      </w:r>
      <w:proofErr w:type="spellStart"/>
      <w:r w:rsidRPr="0059258B">
        <w:rPr>
          <w:i/>
          <w:lang w:val="ru-RU"/>
        </w:rPr>
        <w:t>R</w:t>
      </w:r>
      <w:r w:rsidRPr="0059258B">
        <w:rPr>
          <w:i/>
          <w:vertAlign w:val="subscript"/>
          <w:lang w:val="ru-RU"/>
        </w:rPr>
        <w:t>z</w:t>
      </w:r>
      <w:proofErr w:type="spellEnd"/>
      <w:r w:rsidRPr="0059258B">
        <w:rPr>
          <w:vertAlign w:val="subscript"/>
          <w:lang w:val="ru-RU"/>
        </w:rPr>
        <w:t>=0</w:t>
      </w:r>
      <w:r w:rsidRPr="0059258B">
        <w:rPr>
          <w:lang w:val="ru-RU"/>
        </w:rPr>
        <w:t xml:space="preserve"> </w:t>
      </w:r>
      <w:proofErr w:type="gramStart"/>
      <w:r w:rsidRPr="0059258B">
        <w:rPr>
          <w:lang w:val="ru-RU"/>
        </w:rPr>
        <w:t xml:space="preserve">&lt; </w:t>
      </w:r>
      <w:proofErr w:type="spellStart"/>
      <w:r w:rsidRPr="0059258B">
        <w:rPr>
          <w:i/>
          <w:lang w:val="ru-RU"/>
        </w:rPr>
        <w:t>R</w:t>
      </w:r>
      <w:r w:rsidRPr="0059258B">
        <w:rPr>
          <w:i/>
          <w:vertAlign w:val="subscript"/>
          <w:lang w:val="ru-RU"/>
        </w:rPr>
        <w:t>geo</w:t>
      </w:r>
      <w:proofErr w:type="spellEnd"/>
      <w:proofErr w:type="gramEnd"/>
      <w:r w:rsidRPr="0059258B">
        <w:rPr>
          <w:lang w:val="ru-RU"/>
        </w:rPr>
        <w:t xml:space="preserve"> или</w:t>
      </w:r>
      <w:r w:rsidR="009F5285">
        <w:rPr>
          <w:lang w:val="ru-RU"/>
        </w:rPr>
        <w:t xml:space="preserve"> если</w:t>
      </w:r>
      <w:r w:rsidRPr="0059258B">
        <w:rPr>
          <w:lang w:val="ru-RU"/>
        </w:rPr>
        <w:t xml:space="preserve"> </w:t>
      </w:r>
      <w:r w:rsidRPr="0059258B">
        <w:rPr>
          <w:rFonts w:ascii="Symbol" w:hAnsi="Symbol" w:cs="Symbol"/>
          <w:lang w:val="ru-RU"/>
        </w:rPr>
        <w:t></w:t>
      </w:r>
      <w:r w:rsidRPr="0059258B">
        <w:rPr>
          <w:vertAlign w:val="subscript"/>
          <w:lang w:val="ru-RU"/>
        </w:rPr>
        <w:t>z=0</w:t>
      </w:r>
      <w:r w:rsidRPr="0059258B">
        <w:rPr>
          <w:lang w:val="ru-RU"/>
        </w:rPr>
        <w:t xml:space="preserve"> </w:t>
      </w:r>
      <w:r w:rsidRPr="0059258B">
        <w:rPr>
          <w:rFonts w:ascii="Symbol" w:hAnsi="Symbol" w:cs="Symbol"/>
          <w:lang w:val="ru-RU"/>
        </w:rPr>
        <w:t></w:t>
      </w:r>
      <w:r w:rsidRPr="0059258B">
        <w:rPr>
          <w:lang w:val="ru-RU"/>
        </w:rPr>
        <w:t xml:space="preserve"> 0, тогда угол </w:t>
      </w:r>
      <w:r w:rsidRPr="0059258B">
        <w:rPr>
          <w:rFonts w:ascii="Symbol" w:hAnsi="Symbol" w:cs="Symbol"/>
          <w:lang w:val="ru-RU"/>
        </w:rPr>
        <w:t></w:t>
      </w:r>
      <w:r w:rsidRPr="0059258B">
        <w:rPr>
          <w:lang w:val="ru-RU"/>
        </w:rPr>
        <w:t xml:space="preserve"> отрицательный.</w:t>
      </w:r>
    </w:p>
    <w:p w14:paraId="204F2C94" w14:textId="7E8A814F" w:rsidR="0059258B" w:rsidRPr="0059258B" w:rsidRDefault="0059258B" w:rsidP="0059258B">
      <w:pPr>
        <w:ind w:left="720"/>
        <w:rPr>
          <w:lang w:val="ru-RU"/>
        </w:rPr>
      </w:pPr>
      <w:r w:rsidRPr="0059258B">
        <w:rPr>
          <w:lang w:val="ru-RU"/>
        </w:rPr>
        <w:t>В случае нахождения ЗС на экваторе</w:t>
      </w:r>
    </w:p>
    <w:p w14:paraId="186DE3EA" w14:textId="66DCE7EC" w:rsidR="0059258B" w:rsidRPr="0059258B" w:rsidRDefault="0059258B" w:rsidP="0059258B">
      <w:pPr>
        <w:pStyle w:val="enumlev1"/>
        <w:rPr>
          <w:lang w:val="ru-RU"/>
        </w:rPr>
      </w:pPr>
      <w:r w:rsidRPr="0059258B">
        <w:rPr>
          <w:lang w:val="ru-RU"/>
        </w:rPr>
        <w:tab/>
      </w:r>
      <w:r w:rsidRPr="0059258B">
        <w:rPr>
          <w:lang w:val="ru-RU"/>
        </w:rPr>
        <w:tab/>
        <w:t>знак</w:t>
      </w:r>
      <w:r w:rsidR="006218AE">
        <w:rPr>
          <w:lang w:val="ru-RU"/>
        </w:rPr>
        <w:t xml:space="preserve"> угла</w:t>
      </w:r>
      <w:r w:rsidRPr="0059258B">
        <w:rPr>
          <w:lang w:val="ru-RU"/>
        </w:rPr>
        <w:t xml:space="preserve"> </w:t>
      </w:r>
      <w:r w:rsidRPr="0059258B">
        <w:rPr>
          <w:szCs w:val="24"/>
          <w:lang w:val="ru-RU"/>
        </w:rPr>
        <w:sym w:font="Symbol" w:char="F061"/>
      </w:r>
      <w:r w:rsidRPr="0059258B">
        <w:rPr>
          <w:lang w:val="ru-RU"/>
        </w:rPr>
        <w:t xml:space="preserve"> противоположен знаку </w:t>
      </w:r>
      <m:oMath>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EN</m:t>
            </m:r>
          </m:sub>
        </m:sSub>
        <m:d>
          <m:dPr>
            <m:ctrlPr>
              <w:rPr>
                <w:rFonts w:ascii="Cambria Math" w:hAnsi="Cambria Math"/>
                <w:i/>
                <w:lang w:val="ru-RU"/>
              </w:rPr>
            </m:ctrlPr>
          </m:dPr>
          <m:e>
            <m:r>
              <w:rPr>
                <w:rFonts w:ascii="Cambria Math" w:hAnsi="Cambria Math"/>
                <w:lang w:val="ru-RU"/>
              </w:rPr>
              <m:t>z</m:t>
            </m:r>
          </m:e>
        </m:d>
        <m:r>
          <w:rPr>
            <w:rFonts w:ascii="Cambria Math" w:hAnsi="Cambria Math"/>
            <w:lang w:val="ru-RU"/>
          </w:rPr>
          <m:t>.</m:t>
        </m:r>
      </m:oMath>
    </w:p>
    <w:p w14:paraId="729666A8" w14:textId="4ACD39AF" w:rsidR="00F531C0" w:rsidRPr="0059258B" w:rsidRDefault="0059258B" w:rsidP="0059258B">
      <w:pPr>
        <w:rPr>
          <w:lang w:val="ru-RU"/>
        </w:rPr>
      </w:pPr>
      <w:r w:rsidRPr="0059258B">
        <w:rPr>
          <w:lang w:val="ru-RU"/>
        </w:rPr>
        <w:t xml:space="preserve">Для испытательной точки, в которой взят угол </w:t>
      </w:r>
      <w:r w:rsidRPr="0059258B">
        <w:rPr>
          <w:rFonts w:ascii="Symbol" w:hAnsi="Symbol" w:cs="Symbol"/>
          <w:lang w:val="ru-RU"/>
        </w:rPr>
        <w:t></w:t>
      </w:r>
      <w:r w:rsidRPr="0059258B">
        <w:rPr>
          <w:lang w:val="ru-RU"/>
        </w:rPr>
        <w:t xml:space="preserve">, можно рассчитать </w:t>
      </w:r>
      <w:r w:rsidRPr="0059258B">
        <w:rPr>
          <w:rFonts w:ascii="Symbol" w:hAnsi="Symbol" w:cs="Symbol"/>
          <w:lang w:val="ru-RU"/>
        </w:rPr>
        <w:t></w:t>
      </w:r>
      <w:proofErr w:type="spellStart"/>
      <w:r w:rsidRPr="0059258B">
        <w:rPr>
          <w:lang w:val="ru-RU"/>
        </w:rPr>
        <w:t>longitude</w:t>
      </w:r>
      <w:proofErr w:type="spellEnd"/>
      <w:r w:rsidRPr="0059258B">
        <w:rPr>
          <w:lang w:val="ru-RU"/>
        </w:rPr>
        <w:t xml:space="preserve"> между </w:t>
      </w:r>
      <w:proofErr w:type="spellStart"/>
      <w:r w:rsidRPr="0059258B">
        <w:rPr>
          <w:lang w:val="ru-RU"/>
        </w:rPr>
        <w:t>подспутниковой</w:t>
      </w:r>
      <w:proofErr w:type="spellEnd"/>
      <w:r w:rsidRPr="0059258B">
        <w:rPr>
          <w:lang w:val="ru-RU"/>
        </w:rPr>
        <w:t xml:space="preserve"> точкой НГСО и точкой на дуге ГСО, где угол </w:t>
      </w:r>
      <w:r w:rsidRPr="0059258B">
        <w:rPr>
          <w:rFonts w:ascii="Symbol" w:hAnsi="Symbol" w:cs="Symbol"/>
          <w:lang w:val="ru-RU"/>
        </w:rPr>
        <w:t></w:t>
      </w:r>
      <w:r w:rsidRPr="0059258B">
        <w:rPr>
          <w:rFonts w:ascii="Symbol" w:hAnsi="Symbol" w:cs="Symbol"/>
          <w:lang w:val="ru-RU"/>
        </w:rPr>
        <w:t></w:t>
      </w:r>
      <w:r w:rsidRPr="0059258B">
        <w:rPr>
          <w:lang w:val="ru-RU"/>
        </w:rPr>
        <w:t>будет минимальным, как показано на рисунке 55.</w:t>
      </w:r>
    </w:p>
    <w:p w14:paraId="6108B35D" w14:textId="77777777" w:rsidR="00AD541B" w:rsidRPr="00EE23FA" w:rsidRDefault="00AD541B" w:rsidP="00AD541B">
      <w:pPr>
        <w:pStyle w:val="FigureNo"/>
        <w:rPr>
          <w:lang w:val="ru-RU"/>
        </w:rPr>
      </w:pPr>
      <w:r w:rsidRPr="009D52FF">
        <w:rPr>
          <w:lang w:val="ru-RU"/>
        </w:rPr>
        <w:t>рисунок 55</w:t>
      </w:r>
    </w:p>
    <w:p w14:paraId="3D066A21" w14:textId="25D5EC80" w:rsidR="00F531C0" w:rsidRPr="00382FE0" w:rsidRDefault="00AD541B" w:rsidP="00AD541B">
      <w:pPr>
        <w:pStyle w:val="Figuretitle"/>
      </w:pPr>
      <w:r w:rsidRPr="00EE23FA">
        <w:rPr>
          <w:lang w:val="ru-RU"/>
        </w:rPr>
        <w:t xml:space="preserve">Определение </w:t>
      </w:r>
      <w:r w:rsidRPr="00EE23FA">
        <w:rPr>
          <w:lang w:val="ru-RU"/>
        </w:rPr>
        <w:sym w:font="Symbol" w:char="F044"/>
      </w:r>
      <w:proofErr w:type="spellStart"/>
      <w:r w:rsidRPr="00EE23FA">
        <w:rPr>
          <w:lang w:val="ru-RU"/>
        </w:rPr>
        <w:t>longitude</w:t>
      </w:r>
      <w:proofErr w:type="spellEnd"/>
    </w:p>
    <w:p w14:paraId="3A224A75" w14:textId="45A953BA" w:rsidR="00F531C0" w:rsidRPr="00382FE0" w:rsidRDefault="00AD541B" w:rsidP="00F531C0">
      <w:pPr>
        <w:pStyle w:val="Figure"/>
      </w:pPr>
      <w:r>
        <w:rPr>
          <w:noProof/>
          <w:lang w:val="ru-RU" w:eastAsia="ru-RU"/>
        </w:rPr>
        <w:drawing>
          <wp:inline distT="0" distB="0" distL="0" distR="0" wp14:anchorId="0BFDF2B2" wp14:editId="454B31A3">
            <wp:extent cx="5793161" cy="3280949"/>
            <wp:effectExtent l="0" t="0" r="0" b="0"/>
            <wp:docPr id="1439037379" name="Рисунок 1439037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37379" name="Figure 55.png"/>
                    <pic:cNvPicPr/>
                  </pic:nvPicPr>
                  <pic:blipFill>
                    <a:blip r:embed="rId109">
                      <a:extLst>
                        <a:ext uri="{28A0092B-C50C-407E-A947-70E740481C1C}">
                          <a14:useLocalDpi xmlns:a14="http://schemas.microsoft.com/office/drawing/2010/main" val="0"/>
                        </a:ext>
                      </a:extLst>
                    </a:blip>
                    <a:stretch>
                      <a:fillRect/>
                    </a:stretch>
                  </pic:blipFill>
                  <pic:spPr>
                    <a:xfrm>
                      <a:off x="0" y="0"/>
                      <a:ext cx="5793161" cy="3280949"/>
                    </a:xfrm>
                    <a:prstGeom prst="rect">
                      <a:avLst/>
                    </a:prstGeom>
                  </pic:spPr>
                </pic:pic>
              </a:graphicData>
            </a:graphic>
          </wp:inline>
        </w:drawing>
      </w:r>
    </w:p>
    <w:p w14:paraId="35C6A28D" w14:textId="77777777" w:rsidR="00AD541B" w:rsidRPr="00AD541B" w:rsidRDefault="00AD541B" w:rsidP="00AD541B">
      <w:pPr>
        <w:pStyle w:val="Normalaftertitle"/>
        <w:rPr>
          <w:szCs w:val="22"/>
          <w:lang w:val="ru-RU"/>
        </w:rPr>
      </w:pPr>
      <w:r w:rsidRPr="00AD541B">
        <w:rPr>
          <w:szCs w:val="22"/>
          <w:lang w:val="ru-RU"/>
        </w:rPr>
        <w:t>Следовательно:</w:t>
      </w:r>
    </w:p>
    <w:p w14:paraId="2056DBA8" w14:textId="77777777" w:rsidR="00AD541B" w:rsidRPr="00AD541B" w:rsidRDefault="00AD541B" w:rsidP="00AD541B">
      <w:pPr>
        <w:pStyle w:val="enumlev1"/>
        <w:rPr>
          <w:szCs w:val="22"/>
          <w:lang w:val="ru-RU"/>
        </w:rPr>
      </w:pPr>
      <w:r w:rsidRPr="00AD541B">
        <w:rPr>
          <w:szCs w:val="22"/>
          <w:lang w:val="ru-RU"/>
        </w:rPr>
        <w:tab/>
      </w:r>
      <w:r w:rsidRPr="00AD541B">
        <w:rPr>
          <w:szCs w:val="22"/>
          <w:lang w:val="ru-RU"/>
        </w:rPr>
        <w:sym w:font="Symbol" w:char="F044"/>
      </w:r>
      <w:r w:rsidRPr="00AD541B">
        <w:rPr>
          <w:szCs w:val="22"/>
          <w:lang w:val="ru-RU"/>
        </w:rPr>
        <w:t xml:space="preserve">Long = </w:t>
      </w:r>
      <w:proofErr w:type="spellStart"/>
      <w:r w:rsidRPr="00AD541B">
        <w:rPr>
          <w:szCs w:val="22"/>
          <w:lang w:val="ru-RU"/>
        </w:rPr>
        <w:t>LongAlpha</w:t>
      </w:r>
      <w:proofErr w:type="spellEnd"/>
      <w:r w:rsidRPr="00AD541B">
        <w:rPr>
          <w:szCs w:val="22"/>
          <w:lang w:val="ru-RU"/>
        </w:rPr>
        <w:t xml:space="preserve"> – </w:t>
      </w:r>
      <w:proofErr w:type="spellStart"/>
      <w:r w:rsidRPr="00AD541B">
        <w:rPr>
          <w:szCs w:val="22"/>
          <w:lang w:val="ru-RU"/>
        </w:rPr>
        <w:t>LongNGSO</w:t>
      </w:r>
      <w:proofErr w:type="spellEnd"/>
      <w:r w:rsidRPr="00AD541B">
        <w:rPr>
          <w:szCs w:val="22"/>
          <w:lang w:val="ru-RU"/>
        </w:rPr>
        <w:t>.</w:t>
      </w:r>
    </w:p>
    <w:p w14:paraId="3F358D1B" w14:textId="77777777" w:rsidR="00AD541B" w:rsidRPr="00AD541B" w:rsidRDefault="00AD541B" w:rsidP="00AD541B">
      <w:pPr>
        <w:rPr>
          <w:lang w:val="ru-RU"/>
        </w:rPr>
      </w:pPr>
      <w:r w:rsidRPr="00AD541B">
        <w:rPr>
          <w:lang w:val="ru-RU"/>
        </w:rPr>
        <w:t xml:space="preserve">При итеративном нахождении </w:t>
      </w:r>
      <w:r w:rsidRPr="00AD541B">
        <w:rPr>
          <w:rFonts w:ascii="Symbol" w:hAnsi="Symbol" w:cs="Symbol"/>
          <w:lang w:val="ru-RU"/>
        </w:rPr>
        <w:t></w:t>
      </w:r>
      <w:r w:rsidRPr="00AD541B">
        <w:rPr>
          <w:lang w:val="ru-RU"/>
        </w:rPr>
        <w:t xml:space="preserve"> необходимо использовать испытательные точки, удовлетворяющие требованиям пункта D1.4.</w:t>
      </w:r>
    </w:p>
    <w:p w14:paraId="3DE0492C" w14:textId="04730CD2" w:rsidR="00F531C0" w:rsidRPr="00AD541B" w:rsidRDefault="00AD541B" w:rsidP="00AD541B">
      <w:pPr>
        <w:rPr>
          <w:lang w:val="ru-RU"/>
        </w:rPr>
      </w:pPr>
      <w:r w:rsidRPr="00AD541B">
        <w:rPr>
          <w:lang w:val="ru-RU"/>
        </w:rPr>
        <w:t xml:space="preserve">Если на дуге ГСО есть две точки с одним и тем же значением </w:t>
      </w:r>
      <w:r w:rsidRPr="00AD541B">
        <w:rPr>
          <w:rFonts w:ascii="Symbol" w:hAnsi="Symbol" w:cs="Symbol"/>
          <w:lang w:val="ru-RU"/>
        </w:rPr>
        <w:t></w:t>
      </w:r>
      <w:r w:rsidRPr="00AD541B">
        <w:rPr>
          <w:lang w:val="ru-RU"/>
        </w:rPr>
        <w:t xml:space="preserve"> (возможно, две точки на краях области видимости), то выбирать следует точку с наименьшим абсолютным значением </w:t>
      </w:r>
      <w:r w:rsidRPr="00AD541B">
        <w:rPr>
          <w:rFonts w:ascii="Symbol" w:hAnsi="Symbol" w:cs="Symbol"/>
          <w:lang w:val="ru-RU"/>
        </w:rPr>
        <w:t></w:t>
      </w:r>
      <w:r w:rsidRPr="00AD541B">
        <w:rPr>
          <w:lang w:val="ru-RU"/>
        </w:rPr>
        <w:t xml:space="preserve">Long. Если значения </w:t>
      </w:r>
      <w:r w:rsidRPr="00AD541B">
        <w:rPr>
          <w:rFonts w:ascii="Symbol" w:hAnsi="Symbol" w:cs="Symbol"/>
          <w:lang w:val="ru-RU"/>
        </w:rPr>
        <w:t></w:t>
      </w:r>
      <w:r w:rsidRPr="00AD541B">
        <w:rPr>
          <w:lang w:val="ru-RU"/>
        </w:rPr>
        <w:t xml:space="preserve">Long равны по модулю, но противоположны по знаку, следует использовать точку, у которой значение </w:t>
      </w:r>
      <w:r w:rsidRPr="00AD541B">
        <w:rPr>
          <w:rFonts w:ascii="Symbol" w:hAnsi="Symbol" w:cs="Symbol"/>
          <w:lang w:val="ru-RU"/>
        </w:rPr>
        <w:t></w:t>
      </w:r>
      <w:r w:rsidRPr="00AD541B">
        <w:rPr>
          <w:lang w:val="ru-RU"/>
        </w:rPr>
        <w:t>Long положительно.</w:t>
      </w:r>
    </w:p>
    <w:p w14:paraId="6063EF7B" w14:textId="21DCE467" w:rsidR="00F531C0" w:rsidRPr="00AD541B" w:rsidRDefault="00F531C0" w:rsidP="00DE1B82">
      <w:pPr>
        <w:pStyle w:val="Heading4"/>
        <w:rPr>
          <w:lang w:val="ru-RU"/>
        </w:rPr>
      </w:pPr>
      <w:r w:rsidRPr="00AD541B">
        <w:lastRenderedPageBreak/>
        <w:t>D</w:t>
      </w:r>
      <w:r w:rsidRPr="00AD541B">
        <w:rPr>
          <w:lang w:val="ru-RU"/>
        </w:rPr>
        <w:t>6.4.4.2</w:t>
      </w:r>
      <w:r w:rsidRPr="00AD541B">
        <w:rPr>
          <w:lang w:val="ru-RU"/>
        </w:rPr>
        <w:tab/>
      </w:r>
      <w:r w:rsidR="00AD541B" w:rsidRPr="00AD541B">
        <w:rPr>
          <w:szCs w:val="22"/>
          <w:lang w:val="ru-RU"/>
        </w:rPr>
        <w:t xml:space="preserve">Диапазон поиска </w:t>
      </w:r>
      <w:r w:rsidR="00AD541B" w:rsidRPr="00AD541B">
        <w:rPr>
          <w:rFonts w:ascii="Symbol" w:hAnsi="Symbol" w:cs="Symbol"/>
          <w:szCs w:val="22"/>
          <w:lang w:val="ru-RU"/>
        </w:rPr>
        <w:t></w:t>
      </w:r>
    </w:p>
    <w:p w14:paraId="2D2097E7" w14:textId="77777777" w:rsidR="00AD541B" w:rsidRPr="00AD541B" w:rsidRDefault="00AD541B" w:rsidP="00DE1B82">
      <w:pPr>
        <w:keepNext/>
        <w:keepLines/>
        <w:rPr>
          <w:sz w:val="18"/>
          <w:szCs w:val="22"/>
          <w:lang w:val="ru-RU"/>
        </w:rPr>
      </w:pPr>
      <w:r w:rsidRPr="00AD541B">
        <w:rPr>
          <w:lang w:val="ru-RU"/>
        </w:rPr>
        <w:t xml:space="preserve">Следует иметь в виду, что дуга ГСО будет видна со спутника НГСО на высоте </w:t>
      </w:r>
      <w:proofErr w:type="spellStart"/>
      <w:r w:rsidRPr="00AD541B">
        <w:rPr>
          <w:i/>
          <w:lang w:val="ru-RU"/>
        </w:rPr>
        <w:t>h</w:t>
      </w:r>
      <w:r w:rsidRPr="00AD541B">
        <w:rPr>
          <w:i/>
          <w:vertAlign w:val="subscript"/>
          <w:lang w:val="ru-RU"/>
        </w:rPr>
        <w:t>nGSO</w:t>
      </w:r>
      <w:proofErr w:type="spellEnd"/>
      <w:r w:rsidRPr="00AD541B">
        <w:rPr>
          <w:lang w:val="ru-RU"/>
        </w:rPr>
        <w:t xml:space="preserve"> и широте </w:t>
      </w:r>
      <w:proofErr w:type="spellStart"/>
      <w:r w:rsidRPr="00AD541B">
        <w:rPr>
          <w:i/>
          <w:lang w:val="ru-RU"/>
        </w:rPr>
        <w:t>lat</w:t>
      </w:r>
      <w:r w:rsidRPr="00AD541B">
        <w:rPr>
          <w:i/>
          <w:vertAlign w:val="subscript"/>
          <w:lang w:val="ru-RU"/>
        </w:rPr>
        <w:t>nGSO</w:t>
      </w:r>
      <w:proofErr w:type="spellEnd"/>
      <w:r w:rsidRPr="00AD541B">
        <w:rPr>
          <w:lang w:val="ru-RU"/>
        </w:rPr>
        <w:t>, если разность долгот меньше следующего значения:</w:t>
      </w:r>
    </w:p>
    <w:p w14:paraId="56704AF7" w14:textId="77777777" w:rsidR="00AD541B" w:rsidRPr="00AD541B" w:rsidRDefault="00AD541B" w:rsidP="00AD541B">
      <w:pPr>
        <w:pStyle w:val="Equation"/>
        <w:rPr>
          <w:lang w:val="ru-RU"/>
        </w:rPr>
      </w:pPr>
      <w:r w:rsidRPr="00AD541B">
        <w:rPr>
          <w:lang w:val="ru-RU"/>
        </w:rPr>
        <w:tab/>
      </w:r>
      <w:r w:rsidRPr="00AD541B">
        <w:rPr>
          <w:lang w:val="ru-RU"/>
        </w:rPr>
        <w:tab/>
      </w:r>
      <m:oMath>
        <m:func>
          <m:funcPr>
            <m:ctrlPr>
              <w:rPr>
                <w:rFonts w:ascii="Cambria Math" w:hAnsi="Cambria Math"/>
                <w:lang w:val="ru-RU"/>
              </w:rPr>
            </m:ctrlPr>
          </m:funcPr>
          <m:fName>
            <m:r>
              <m:rPr>
                <m:sty m:val="p"/>
              </m:rPr>
              <w:rPr>
                <w:rFonts w:ascii="Cambria Math" w:hAnsi="Cambria Math"/>
                <w:lang w:val="ru-RU"/>
              </w:rPr>
              <m:t>cos</m:t>
            </m:r>
          </m:fName>
          <m:e>
            <m:r>
              <m:rPr>
                <m:sty m:val="p"/>
              </m:rPr>
              <w:rPr>
                <w:rFonts w:ascii="Cambria Math" w:hAnsi="Cambria Math"/>
                <w:lang w:val="ru-RU"/>
              </w:rPr>
              <m:t>∆</m:t>
            </m:r>
            <m:r>
              <w:rPr>
                <w:rFonts w:ascii="Cambria Math" w:hAnsi="Cambria Math"/>
                <w:lang w:val="ru-RU"/>
              </w:rPr>
              <m:t>long</m:t>
            </m:r>
            <m:r>
              <m:rPr>
                <m:sty m:val="p"/>
              </m:rPr>
              <w:rPr>
                <w:rFonts w:ascii="Cambria Math" w:hAnsi="Cambria Math"/>
                <w:lang w:val="ru-RU"/>
              </w:rPr>
              <m:t>=</m:t>
            </m:r>
            <m:f>
              <m:fPr>
                <m:ctrlPr>
                  <w:rPr>
                    <w:rFonts w:ascii="Cambria Math" w:hAnsi="Cambria Math"/>
                    <w:lang w:val="ru-RU"/>
                  </w:rPr>
                </m:ctrlPr>
              </m:fPr>
              <m:num>
                <m:func>
                  <m:funcPr>
                    <m:ctrlPr>
                      <w:rPr>
                        <w:rFonts w:ascii="Cambria Math" w:hAnsi="Cambria Math"/>
                        <w:lang w:val="ru-RU"/>
                      </w:rPr>
                    </m:ctrlPr>
                  </m:funcPr>
                  <m:fName>
                    <m:r>
                      <m:rPr>
                        <m:sty m:val="p"/>
                      </m:rPr>
                      <w:rPr>
                        <w:rFonts w:ascii="Cambria Math" w:hAnsi="Cambria Math"/>
                        <w:lang w:val="ru-RU"/>
                      </w:rPr>
                      <m:t>cos</m:t>
                    </m:r>
                  </m:fName>
                  <m:e>
                    <m:r>
                      <w:rPr>
                        <w:rFonts w:ascii="Cambria Math" w:hAnsi="Cambria Math"/>
                        <w:lang w:val="ru-RU"/>
                      </w:rPr>
                      <m:t>x</m:t>
                    </m:r>
                  </m:e>
                </m:func>
              </m:num>
              <m:den>
                <m:func>
                  <m:funcPr>
                    <m:ctrlPr>
                      <w:rPr>
                        <w:rFonts w:ascii="Cambria Math" w:hAnsi="Cambria Math"/>
                        <w:lang w:val="ru-RU"/>
                      </w:rPr>
                    </m:ctrlPr>
                  </m:funcPr>
                  <m:fName>
                    <m:r>
                      <m:rPr>
                        <m:sty m:val="p"/>
                      </m:rPr>
                      <w:rPr>
                        <w:rFonts w:ascii="Cambria Math" w:hAnsi="Cambria Math"/>
                        <w:lang w:val="ru-RU"/>
                      </w:rPr>
                      <m:t>cos</m:t>
                    </m:r>
                  </m:fName>
                  <m:e>
                    <m:sSub>
                      <m:sSubPr>
                        <m:ctrlPr>
                          <w:rPr>
                            <w:rFonts w:ascii="Cambria Math" w:hAnsi="Cambria Math"/>
                            <w:lang w:val="ru-RU"/>
                          </w:rPr>
                        </m:ctrlPr>
                      </m:sSubPr>
                      <m:e>
                        <m:r>
                          <w:rPr>
                            <w:rFonts w:ascii="Cambria Math" w:hAnsi="Cambria Math"/>
                            <w:lang w:val="ru-RU"/>
                          </w:rPr>
                          <m:t>lat</m:t>
                        </m:r>
                      </m:e>
                      <m:sub>
                        <m:r>
                          <w:rPr>
                            <w:rFonts w:ascii="Cambria Math" w:hAnsi="Cambria Math"/>
                            <w:lang w:val="ru-RU"/>
                          </w:rPr>
                          <m:t>nGSO</m:t>
                        </m:r>
                      </m:sub>
                    </m:sSub>
                  </m:e>
                </m:func>
              </m:den>
            </m:f>
          </m:e>
        </m:func>
      </m:oMath>
      <w:r w:rsidRPr="00AD541B">
        <w:rPr>
          <w:lang w:val="ru-RU"/>
        </w:rPr>
        <w:t>,</w:t>
      </w:r>
    </w:p>
    <w:p w14:paraId="2CF8BB9A" w14:textId="32071755" w:rsidR="00AD541B" w:rsidRPr="00DE1B82" w:rsidRDefault="00AD541B" w:rsidP="00AD541B">
      <w:pPr>
        <w:rPr>
          <w:szCs w:val="22"/>
          <w:lang w:val="en-GB"/>
        </w:rPr>
      </w:pPr>
      <w:r w:rsidRPr="00AD541B">
        <w:rPr>
          <w:szCs w:val="22"/>
          <w:lang w:val="ru-RU"/>
        </w:rPr>
        <w:t>где</w:t>
      </w:r>
      <w:r w:rsidR="00DE1B82">
        <w:rPr>
          <w:szCs w:val="22"/>
          <w:lang w:val="en-GB"/>
        </w:rPr>
        <w:t>:</w:t>
      </w:r>
    </w:p>
    <w:p w14:paraId="5D41BC90" w14:textId="77777777" w:rsidR="00AD541B" w:rsidRPr="00AD541B" w:rsidRDefault="00AD541B" w:rsidP="00AD541B">
      <w:pPr>
        <w:pStyle w:val="Equation"/>
        <w:rPr>
          <w:lang w:val="ru-RU"/>
        </w:rPr>
      </w:pPr>
      <w:r w:rsidRPr="00AD541B">
        <w:rPr>
          <w:lang w:val="ru-RU"/>
        </w:rPr>
        <w:tab/>
      </w:r>
      <w:r w:rsidRPr="00AD541B">
        <w:rPr>
          <w:lang w:val="ru-RU"/>
        </w:rPr>
        <w:tab/>
      </w:r>
      <m:oMath>
        <m:r>
          <w:rPr>
            <w:rFonts w:ascii="Cambria Math" w:hAnsi="Cambria Math"/>
            <w:lang w:val="ru-RU"/>
          </w:rPr>
          <m:t>x</m:t>
        </m:r>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x</m:t>
            </m:r>
          </m:e>
          <m:sub>
            <m:r>
              <m:rPr>
                <m:sty m:val="p"/>
              </m:rPr>
              <w:rPr>
                <w:rFonts w:ascii="Cambria Math" w:hAnsi="Cambria Math"/>
                <w:lang w:val="ru-RU"/>
              </w:rPr>
              <m:t>1</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x</m:t>
            </m:r>
          </m:e>
          <m:sub>
            <m:r>
              <m:rPr>
                <m:sty m:val="p"/>
              </m:rPr>
              <w:rPr>
                <w:rFonts w:ascii="Cambria Math" w:hAnsi="Cambria Math"/>
                <w:lang w:val="ru-RU"/>
              </w:rPr>
              <m:t>2</m:t>
            </m:r>
          </m:sub>
        </m:sSub>
      </m:oMath>
    </w:p>
    <w:p w14:paraId="3DEBD44D" w14:textId="77777777" w:rsidR="00AD541B" w:rsidRPr="00AD541B" w:rsidRDefault="00AD541B" w:rsidP="00AD541B">
      <w:pPr>
        <w:rPr>
          <w:szCs w:val="22"/>
          <w:lang w:val="ru-RU"/>
        </w:rPr>
      </w:pPr>
      <w:r w:rsidRPr="00AD541B">
        <w:rPr>
          <w:szCs w:val="22"/>
          <w:lang w:val="ru-RU"/>
        </w:rPr>
        <w:t>и</w:t>
      </w:r>
    </w:p>
    <w:p w14:paraId="1B3C6EB5" w14:textId="77777777" w:rsidR="00AD541B" w:rsidRPr="00AD541B" w:rsidRDefault="00AD541B" w:rsidP="00AD541B">
      <w:pPr>
        <w:pStyle w:val="Equation"/>
        <w:rPr>
          <w:szCs w:val="22"/>
          <w:lang w:val="ru-RU"/>
        </w:rPr>
      </w:pPr>
      <w:r w:rsidRPr="00AD541B">
        <w:rPr>
          <w:lang w:val="ru-RU"/>
        </w:rPr>
        <w:tab/>
      </w:r>
      <w:r w:rsidRPr="00AD541B">
        <w:rPr>
          <w:lang w:val="ru-RU"/>
        </w:rPr>
        <w:tab/>
      </w:r>
      <m:oMath>
        <m:func>
          <m:funcPr>
            <m:ctrlPr>
              <w:rPr>
                <w:rFonts w:ascii="Cambria Math" w:hAnsi="Cambria Math"/>
                <w:i/>
                <w:szCs w:val="22"/>
                <w:lang w:val="ru-RU"/>
              </w:rPr>
            </m:ctrlPr>
          </m:funcPr>
          <m:fName>
            <m:r>
              <m:rPr>
                <m:sty m:val="p"/>
              </m:rPr>
              <w:rPr>
                <w:rFonts w:ascii="Cambria Math" w:hAnsi="Cambria Math"/>
                <w:szCs w:val="22"/>
                <w:lang w:val="ru-RU"/>
              </w:rPr>
              <m:t>cos</m:t>
            </m:r>
          </m:fName>
          <m:e>
            <m:sSub>
              <m:sSubPr>
                <m:ctrlPr>
                  <w:rPr>
                    <w:rFonts w:ascii="Cambria Math" w:hAnsi="Cambria Math"/>
                    <w:i/>
                    <w:szCs w:val="22"/>
                    <w:lang w:val="ru-RU"/>
                  </w:rPr>
                </m:ctrlPr>
              </m:sSubPr>
              <m:e>
                <m:r>
                  <w:rPr>
                    <w:rFonts w:ascii="Cambria Math" w:hAnsi="Cambria Math"/>
                    <w:szCs w:val="22"/>
                    <w:lang w:val="ru-RU"/>
                  </w:rPr>
                  <m:t>x</m:t>
                </m:r>
              </m:e>
              <m:sub>
                <m:r>
                  <w:rPr>
                    <w:rFonts w:ascii="Cambria Math" w:hAnsi="Cambria Math"/>
                    <w:szCs w:val="22"/>
                    <w:lang w:val="ru-RU"/>
                  </w:rPr>
                  <m:t>1</m:t>
                </m:r>
              </m:sub>
            </m:sSub>
            <m:r>
              <w:rPr>
                <w:rFonts w:ascii="Cambria Math" w:hAnsi="Cambria Math"/>
                <w:szCs w:val="22"/>
                <w:lang w:val="ru-RU"/>
              </w:rPr>
              <m:t>=</m:t>
            </m:r>
            <m:f>
              <m:fPr>
                <m:ctrlPr>
                  <w:rPr>
                    <w:rFonts w:ascii="Cambria Math" w:hAnsi="Cambria Math"/>
                    <w:i/>
                    <w:szCs w:val="22"/>
                    <w:lang w:val="ru-RU"/>
                  </w:rPr>
                </m:ctrlPr>
              </m:fPr>
              <m:num>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e</m:t>
                    </m:r>
                  </m:sub>
                </m:sSub>
              </m:num>
              <m:den>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gso</m:t>
                    </m:r>
                  </m:sub>
                </m:sSub>
              </m:den>
            </m:f>
          </m:e>
        </m:func>
      </m:oMath>
      <w:r w:rsidRPr="00AD541B">
        <w:rPr>
          <w:szCs w:val="22"/>
          <w:lang w:val="ru-RU"/>
        </w:rPr>
        <w:t>;</w:t>
      </w:r>
    </w:p>
    <w:p w14:paraId="786FDC55" w14:textId="77777777" w:rsidR="00AD541B" w:rsidRPr="00AD541B" w:rsidRDefault="00AD541B" w:rsidP="00AD541B">
      <w:pPr>
        <w:pStyle w:val="Equation"/>
        <w:rPr>
          <w:szCs w:val="22"/>
          <w:lang w:val="ru-RU"/>
        </w:rPr>
      </w:pPr>
      <w:r w:rsidRPr="00AD541B">
        <w:rPr>
          <w:lang w:val="ru-RU"/>
        </w:rPr>
        <w:tab/>
      </w:r>
      <w:r w:rsidRPr="00AD541B">
        <w:rPr>
          <w:lang w:val="ru-RU"/>
        </w:rPr>
        <w:tab/>
      </w:r>
      <m:oMath>
        <m:func>
          <m:funcPr>
            <m:ctrlPr>
              <w:rPr>
                <w:rFonts w:ascii="Cambria Math" w:hAnsi="Cambria Math"/>
                <w:i/>
                <w:szCs w:val="22"/>
                <w:lang w:val="ru-RU"/>
              </w:rPr>
            </m:ctrlPr>
          </m:funcPr>
          <m:fName>
            <m:r>
              <m:rPr>
                <m:sty m:val="p"/>
              </m:rPr>
              <w:rPr>
                <w:rFonts w:ascii="Cambria Math" w:hAnsi="Cambria Math"/>
                <w:szCs w:val="22"/>
                <w:lang w:val="ru-RU"/>
              </w:rPr>
              <m:t>cos</m:t>
            </m:r>
          </m:fName>
          <m:e>
            <m:sSub>
              <m:sSubPr>
                <m:ctrlPr>
                  <w:rPr>
                    <w:rFonts w:ascii="Cambria Math" w:hAnsi="Cambria Math"/>
                    <w:i/>
                    <w:szCs w:val="22"/>
                    <w:lang w:val="ru-RU"/>
                  </w:rPr>
                </m:ctrlPr>
              </m:sSubPr>
              <m:e>
                <m:r>
                  <w:rPr>
                    <w:rFonts w:ascii="Cambria Math" w:hAnsi="Cambria Math"/>
                    <w:szCs w:val="22"/>
                    <w:lang w:val="ru-RU"/>
                  </w:rPr>
                  <m:t>x</m:t>
                </m:r>
              </m:e>
              <m:sub>
                <m:r>
                  <w:rPr>
                    <w:rFonts w:ascii="Cambria Math" w:hAnsi="Cambria Math"/>
                    <w:szCs w:val="22"/>
                    <w:lang w:val="ru-RU"/>
                  </w:rPr>
                  <m:t>2</m:t>
                </m:r>
              </m:sub>
            </m:sSub>
            <m:r>
              <w:rPr>
                <w:rFonts w:ascii="Cambria Math" w:hAnsi="Cambria Math"/>
                <w:szCs w:val="22"/>
                <w:lang w:val="ru-RU"/>
              </w:rPr>
              <m:t>=</m:t>
            </m:r>
            <m:f>
              <m:fPr>
                <m:ctrlPr>
                  <w:rPr>
                    <w:rFonts w:ascii="Cambria Math" w:hAnsi="Cambria Math"/>
                    <w:i/>
                    <w:szCs w:val="22"/>
                    <w:lang w:val="ru-RU"/>
                  </w:rPr>
                </m:ctrlPr>
              </m:fPr>
              <m:num>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e</m:t>
                    </m:r>
                  </m:sub>
                </m:sSub>
              </m:num>
              <m:den>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e</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nGSO</m:t>
                    </m:r>
                  </m:sub>
                </m:sSub>
              </m:den>
            </m:f>
          </m:e>
        </m:func>
      </m:oMath>
      <w:r w:rsidRPr="00AD541B">
        <w:rPr>
          <w:szCs w:val="22"/>
          <w:lang w:val="ru-RU"/>
        </w:rPr>
        <w:t>.</w:t>
      </w:r>
    </w:p>
    <w:p w14:paraId="365C51D8" w14:textId="7664AD20" w:rsidR="00F531C0" w:rsidRPr="00AD541B" w:rsidRDefault="00AD541B" w:rsidP="00AD541B">
      <w:pPr>
        <w:rPr>
          <w:lang w:val="ru-RU"/>
        </w:rPr>
      </w:pPr>
      <w:r w:rsidRPr="00AD541B">
        <w:rPr>
          <w:lang w:val="ru-RU"/>
        </w:rPr>
        <w:t xml:space="preserve">Отрезок дуги ГСО, который будет виден ЗС, можно рассчитать аналогичным способом, приняв </w:t>
      </w:r>
      <w:r w:rsidRPr="00AD541B">
        <w:rPr>
          <w:i/>
          <w:lang w:val="ru-RU"/>
        </w:rPr>
        <w:t>x</w:t>
      </w:r>
      <w:r w:rsidRPr="00AD541B">
        <w:rPr>
          <w:vertAlign w:val="subscript"/>
          <w:lang w:val="ru-RU"/>
        </w:rPr>
        <w:t>2</w:t>
      </w:r>
      <w:r w:rsidRPr="00AD541B">
        <w:rPr>
          <w:lang w:val="ru-RU"/>
        </w:rPr>
        <w:t xml:space="preserve"> = 0.</w:t>
      </w:r>
    </w:p>
    <w:p w14:paraId="0EBC9B45" w14:textId="20A9041D" w:rsidR="00F531C0" w:rsidRPr="003942ED" w:rsidRDefault="00F531C0" w:rsidP="00F531C0">
      <w:pPr>
        <w:pStyle w:val="Heading4"/>
        <w:rPr>
          <w:lang w:val="ru-RU"/>
        </w:rPr>
      </w:pPr>
      <w:r w:rsidRPr="003942ED">
        <w:t>D</w:t>
      </w:r>
      <w:r w:rsidRPr="003942ED">
        <w:rPr>
          <w:lang w:val="ru-RU"/>
        </w:rPr>
        <w:t>6.4.4.3</w:t>
      </w:r>
      <w:r w:rsidRPr="003942ED">
        <w:rPr>
          <w:lang w:val="ru-RU"/>
        </w:rPr>
        <w:tab/>
      </w:r>
      <w:r w:rsidR="003942ED" w:rsidRPr="003942ED">
        <w:rPr>
          <w:lang w:val="ru-RU"/>
        </w:rPr>
        <w:t xml:space="preserve">Знак </w:t>
      </w:r>
      <w:r w:rsidR="003942ED" w:rsidRPr="003942ED">
        <w:rPr>
          <w:rFonts w:ascii="Symbol" w:hAnsi="Symbol" w:cs="Symbol"/>
          <w:lang w:val="ru-RU"/>
        </w:rPr>
        <w:t></w:t>
      </w:r>
    </w:p>
    <w:p w14:paraId="7711CE8B" w14:textId="77777777" w:rsidR="003942ED" w:rsidRPr="003942ED" w:rsidRDefault="003942ED" w:rsidP="003942ED">
      <w:pPr>
        <w:rPr>
          <w:lang w:val="ru-RU"/>
        </w:rPr>
      </w:pPr>
      <w:r w:rsidRPr="003942ED">
        <w:rPr>
          <w:lang w:val="ru-RU"/>
        </w:rPr>
        <w:t>Приведенные ниже рисунки 56 и 57 призваны пояснить выбор знака </w:t>
      </w:r>
      <w:r w:rsidRPr="003942ED">
        <w:rPr>
          <w:rFonts w:ascii="Symbol" w:hAnsi="Symbol" w:cs="Symbol"/>
          <w:lang w:val="ru-RU"/>
        </w:rPr>
        <w:t></w:t>
      </w:r>
      <w:r w:rsidRPr="003942ED">
        <w:rPr>
          <w:lang w:val="ru-RU"/>
        </w:rPr>
        <w:t xml:space="preserve"> с точки зрения спутника или ЗС НГСО в Северном и Южном полушариях.</w:t>
      </w:r>
    </w:p>
    <w:p w14:paraId="56133D8D" w14:textId="012DA801" w:rsidR="00F531C0" w:rsidRPr="003942ED" w:rsidRDefault="003942ED" w:rsidP="003942ED">
      <w:pPr>
        <w:rPr>
          <w:lang w:val="ru-RU"/>
        </w:rPr>
      </w:pPr>
      <w:r w:rsidRPr="003942ED">
        <w:rPr>
          <w:lang w:val="ru-RU"/>
        </w:rPr>
        <w:t>Когда спутник НГСО находится в Северном полушарии:</w:t>
      </w:r>
    </w:p>
    <w:p w14:paraId="36FD28BB" w14:textId="77777777" w:rsidR="003942ED" w:rsidRPr="00EE23FA" w:rsidRDefault="003942ED" w:rsidP="003942ED">
      <w:pPr>
        <w:pStyle w:val="FigureNo"/>
        <w:rPr>
          <w:lang w:val="ru-RU"/>
        </w:rPr>
      </w:pPr>
      <w:r w:rsidRPr="009D52FF">
        <w:rPr>
          <w:lang w:val="ru-RU"/>
        </w:rPr>
        <w:t>Рисунок 56</w:t>
      </w:r>
    </w:p>
    <w:p w14:paraId="500C319E" w14:textId="29105019" w:rsidR="00F531C0" w:rsidRPr="003942ED" w:rsidRDefault="003942ED" w:rsidP="003942ED">
      <w:pPr>
        <w:pStyle w:val="Figuretitle"/>
        <w:keepNext w:val="0"/>
        <w:rPr>
          <w:lang w:val="ru-RU"/>
        </w:rPr>
      </w:pPr>
      <w:r w:rsidRPr="00EE23FA">
        <w:rPr>
          <w:lang w:val="ru-RU"/>
        </w:rPr>
        <w:t xml:space="preserve">Знак </w:t>
      </w:r>
      <w:r w:rsidRPr="00EE23FA">
        <w:rPr>
          <w:rFonts w:ascii="Symbol" w:hAnsi="Symbol" w:cs="Symbol"/>
          <w:lang w:val="ru-RU"/>
        </w:rPr>
        <w:t></w:t>
      </w:r>
      <w:r w:rsidRPr="00EE23FA">
        <w:rPr>
          <w:lang w:val="ru-RU"/>
        </w:rPr>
        <w:t xml:space="preserve"> с точки зрения спутника НГСО, находящегося в Северном полушарии</w:t>
      </w:r>
    </w:p>
    <w:p w14:paraId="7ED86791" w14:textId="5CBD7366" w:rsidR="00F531C0" w:rsidRPr="00382FE0" w:rsidRDefault="003942ED" w:rsidP="00F531C0">
      <w:pPr>
        <w:pStyle w:val="Figure"/>
      </w:pPr>
      <w:r>
        <w:rPr>
          <w:noProof/>
          <w:lang w:val="ru-RU" w:eastAsia="ru-RU"/>
        </w:rPr>
        <w:drawing>
          <wp:inline distT="0" distB="0" distL="0" distR="0" wp14:anchorId="6B00ED6A" wp14:editId="5E9DCBE6">
            <wp:extent cx="3616037" cy="2765742"/>
            <wp:effectExtent l="0" t="0" r="3810" b="0"/>
            <wp:docPr id="1439037380" name="Рисунок 1439037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37380" name="Figure 56.png"/>
                    <pic:cNvPicPr/>
                  </pic:nvPicPr>
                  <pic:blipFill>
                    <a:blip r:embed="rId110">
                      <a:extLst>
                        <a:ext uri="{28A0092B-C50C-407E-A947-70E740481C1C}">
                          <a14:useLocalDpi xmlns:a14="http://schemas.microsoft.com/office/drawing/2010/main" val="0"/>
                        </a:ext>
                      </a:extLst>
                    </a:blip>
                    <a:stretch>
                      <a:fillRect/>
                    </a:stretch>
                  </pic:blipFill>
                  <pic:spPr>
                    <a:xfrm>
                      <a:off x="0" y="0"/>
                      <a:ext cx="3618778" cy="2767838"/>
                    </a:xfrm>
                    <a:prstGeom prst="rect">
                      <a:avLst/>
                    </a:prstGeom>
                  </pic:spPr>
                </pic:pic>
              </a:graphicData>
            </a:graphic>
          </wp:inline>
        </w:drawing>
      </w:r>
    </w:p>
    <w:p w14:paraId="18F80A7C" w14:textId="77777777" w:rsidR="003942ED" w:rsidRPr="00EE23FA" w:rsidRDefault="003942ED" w:rsidP="003942ED">
      <w:pPr>
        <w:pStyle w:val="FigureNo"/>
        <w:rPr>
          <w:lang w:val="ru-RU"/>
        </w:rPr>
      </w:pPr>
      <w:r w:rsidRPr="009D52FF">
        <w:rPr>
          <w:lang w:val="ru-RU"/>
        </w:rPr>
        <w:lastRenderedPageBreak/>
        <w:t>РИСУНОК 57</w:t>
      </w:r>
    </w:p>
    <w:p w14:paraId="5159718F" w14:textId="7EB70618" w:rsidR="00F531C0" w:rsidRPr="003942ED" w:rsidRDefault="003942ED" w:rsidP="003942ED">
      <w:pPr>
        <w:pStyle w:val="Figuretitle"/>
        <w:rPr>
          <w:lang w:val="ru-RU"/>
        </w:rPr>
      </w:pPr>
      <w:r w:rsidRPr="00EE23FA">
        <w:rPr>
          <w:lang w:val="ru-RU"/>
        </w:rPr>
        <w:t xml:space="preserve">Знак </w:t>
      </w:r>
      <w:r w:rsidRPr="00EE23FA">
        <w:rPr>
          <w:rFonts w:ascii="Symbol" w:hAnsi="Symbol" w:cs="Symbol"/>
          <w:lang w:val="ru-RU"/>
        </w:rPr>
        <w:t></w:t>
      </w:r>
      <w:r w:rsidRPr="00EE23FA">
        <w:rPr>
          <w:lang w:val="ru-RU"/>
        </w:rPr>
        <w:t xml:space="preserve"> с точки зрения спутника НГСО, находящегося в Северном полушарии и ориентированного на юг</w:t>
      </w:r>
    </w:p>
    <w:p w14:paraId="0D225A17" w14:textId="352C21EE" w:rsidR="00E54321" w:rsidRPr="00382FE0" w:rsidRDefault="009F5285" w:rsidP="00E54321">
      <w:pPr>
        <w:jc w:val="center"/>
      </w:pPr>
      <w:r>
        <w:rPr>
          <w:noProof/>
          <w:lang w:val="ru-RU" w:eastAsia="ru-RU"/>
        </w:rPr>
        <w:drawing>
          <wp:inline distT="0" distB="0" distL="0" distR="0" wp14:anchorId="791E6A72" wp14:editId="3A22F8BF">
            <wp:extent cx="4560125" cy="2880306"/>
            <wp:effectExtent l="0" t="0" r="0" b="0"/>
            <wp:docPr id="1439037385" name="Рисунок 1439037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37385" name="Figure 57.png"/>
                    <pic:cNvPicPr/>
                  </pic:nvPicPr>
                  <pic:blipFill>
                    <a:blip r:embed="rId111">
                      <a:extLst>
                        <a:ext uri="{28A0092B-C50C-407E-A947-70E740481C1C}">
                          <a14:useLocalDpi xmlns:a14="http://schemas.microsoft.com/office/drawing/2010/main" val="0"/>
                        </a:ext>
                      </a:extLst>
                    </a:blip>
                    <a:stretch>
                      <a:fillRect/>
                    </a:stretch>
                  </pic:blipFill>
                  <pic:spPr>
                    <a:xfrm>
                      <a:off x="0" y="0"/>
                      <a:ext cx="4563401" cy="2882375"/>
                    </a:xfrm>
                    <a:prstGeom prst="rect">
                      <a:avLst/>
                    </a:prstGeom>
                  </pic:spPr>
                </pic:pic>
              </a:graphicData>
            </a:graphic>
          </wp:inline>
        </w:drawing>
      </w:r>
    </w:p>
    <w:p w14:paraId="450EACB3" w14:textId="085EF25D" w:rsidR="00F531C0" w:rsidRPr="00422A90" w:rsidRDefault="00422A90" w:rsidP="00741FA6">
      <w:pPr>
        <w:pStyle w:val="Normalaftertitle"/>
        <w:rPr>
          <w:lang w:val="ru-RU"/>
        </w:rPr>
      </w:pPr>
      <w:r w:rsidRPr="00422A90">
        <w:rPr>
          <w:lang w:val="ru-RU"/>
        </w:rPr>
        <w:t>Геометрия для случая, когда спутник НГСО находится в Южном полушарии, показана на рисунках 58 и 59, ниже.</w:t>
      </w:r>
    </w:p>
    <w:p w14:paraId="1AFD5A94" w14:textId="77777777" w:rsidR="00422A90" w:rsidRPr="00EE23FA" w:rsidRDefault="00422A90" w:rsidP="00422A90">
      <w:pPr>
        <w:pStyle w:val="FigureNo"/>
        <w:rPr>
          <w:lang w:val="ru-RU"/>
        </w:rPr>
      </w:pPr>
      <w:r w:rsidRPr="009D52FF">
        <w:rPr>
          <w:lang w:val="ru-RU"/>
        </w:rPr>
        <w:t>Рисунок 58</w:t>
      </w:r>
    </w:p>
    <w:p w14:paraId="3E0259EC" w14:textId="04888FF3" w:rsidR="00F531C0" w:rsidRPr="00422A90" w:rsidRDefault="00422A90" w:rsidP="00422A90">
      <w:pPr>
        <w:pStyle w:val="Figuretitle"/>
        <w:rPr>
          <w:lang w:val="ru-RU"/>
        </w:rPr>
      </w:pPr>
      <w:r w:rsidRPr="00EE23FA">
        <w:rPr>
          <w:lang w:val="ru-RU"/>
        </w:rPr>
        <w:t xml:space="preserve">Знак </w:t>
      </w:r>
      <w:r w:rsidRPr="00EE23FA">
        <w:rPr>
          <w:rFonts w:ascii="Symbol" w:hAnsi="Symbol" w:cs="Symbol"/>
          <w:lang w:val="ru-RU"/>
        </w:rPr>
        <w:t></w:t>
      </w:r>
      <w:r w:rsidRPr="00EE23FA">
        <w:rPr>
          <w:lang w:val="ru-RU"/>
        </w:rPr>
        <w:t xml:space="preserve"> с точки зрения спутника НГСО, находящегося в Южном полушарии</w:t>
      </w:r>
    </w:p>
    <w:p w14:paraId="7B409975" w14:textId="6BA9EBBB" w:rsidR="00F531C0" w:rsidRPr="00382FE0" w:rsidRDefault="00422A90" w:rsidP="00F531C0">
      <w:pPr>
        <w:pStyle w:val="Figure"/>
      </w:pPr>
      <w:r>
        <w:rPr>
          <w:noProof/>
          <w:lang w:val="ru-RU" w:eastAsia="ru-RU"/>
        </w:rPr>
        <w:drawing>
          <wp:inline distT="0" distB="0" distL="0" distR="0" wp14:anchorId="70C56129" wp14:editId="40FE9328">
            <wp:extent cx="3562597" cy="2784718"/>
            <wp:effectExtent l="0" t="0" r="0" b="0"/>
            <wp:docPr id="1439037382" name="Рисунок 1439037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37382" name="Figure 58.png"/>
                    <pic:cNvPicPr/>
                  </pic:nvPicPr>
                  <pic:blipFill>
                    <a:blip r:embed="rId112">
                      <a:extLst>
                        <a:ext uri="{28A0092B-C50C-407E-A947-70E740481C1C}">
                          <a14:useLocalDpi xmlns:a14="http://schemas.microsoft.com/office/drawing/2010/main" val="0"/>
                        </a:ext>
                      </a:extLst>
                    </a:blip>
                    <a:stretch>
                      <a:fillRect/>
                    </a:stretch>
                  </pic:blipFill>
                  <pic:spPr>
                    <a:xfrm>
                      <a:off x="0" y="0"/>
                      <a:ext cx="3564917" cy="2786531"/>
                    </a:xfrm>
                    <a:prstGeom prst="rect">
                      <a:avLst/>
                    </a:prstGeom>
                  </pic:spPr>
                </pic:pic>
              </a:graphicData>
            </a:graphic>
          </wp:inline>
        </w:drawing>
      </w:r>
    </w:p>
    <w:p w14:paraId="1759EF56" w14:textId="77777777" w:rsidR="00FB1112" w:rsidRPr="00EE23FA" w:rsidRDefault="00FB1112" w:rsidP="00FB1112">
      <w:pPr>
        <w:pStyle w:val="FigureNo"/>
        <w:rPr>
          <w:lang w:val="ru-RU"/>
        </w:rPr>
      </w:pPr>
      <w:r w:rsidRPr="009D52FF">
        <w:rPr>
          <w:lang w:val="ru-RU"/>
        </w:rPr>
        <w:lastRenderedPageBreak/>
        <w:t>рисунок 59</w:t>
      </w:r>
    </w:p>
    <w:p w14:paraId="1B4798A3" w14:textId="703F6632" w:rsidR="00F531C0" w:rsidRPr="00FB1112" w:rsidRDefault="00FB1112" w:rsidP="00FB1112">
      <w:pPr>
        <w:pStyle w:val="Figuretitle"/>
        <w:rPr>
          <w:lang w:val="ru-RU"/>
        </w:rPr>
      </w:pPr>
      <w:r w:rsidRPr="00EE23FA">
        <w:rPr>
          <w:lang w:val="ru-RU"/>
        </w:rPr>
        <w:t xml:space="preserve">Знак </w:t>
      </w:r>
      <w:r w:rsidRPr="00EE23FA">
        <w:rPr>
          <w:rFonts w:ascii="Symbol" w:hAnsi="Symbol" w:cs="Symbol"/>
          <w:lang w:val="ru-RU"/>
        </w:rPr>
        <w:t></w:t>
      </w:r>
      <w:r w:rsidRPr="00EE23FA">
        <w:rPr>
          <w:lang w:val="ru-RU"/>
        </w:rPr>
        <w:t xml:space="preserve"> с точки зрения спутника НГСО, находящегося в Южном полушарии и ориентированного на север</w:t>
      </w:r>
    </w:p>
    <w:p w14:paraId="24B7752A" w14:textId="7A8E4638" w:rsidR="00F531C0" w:rsidRPr="00382FE0" w:rsidRDefault="00A95F64" w:rsidP="00F531C0">
      <w:pPr>
        <w:pStyle w:val="Figure"/>
      </w:pPr>
      <w:r>
        <w:rPr>
          <w:noProof/>
          <w:lang w:val="ru-RU" w:eastAsia="ru-RU"/>
        </w:rPr>
        <w:drawing>
          <wp:inline distT="0" distB="0" distL="0" distR="0" wp14:anchorId="3F28C908" wp14:editId="32269E61">
            <wp:extent cx="4494810" cy="2852204"/>
            <wp:effectExtent l="0" t="0" r="1270" b="5715"/>
            <wp:docPr id="1439037401" name="Рисунок 1439037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37401" name="Figure 59.png"/>
                    <pic:cNvPicPr/>
                  </pic:nvPicPr>
                  <pic:blipFill>
                    <a:blip r:embed="rId113">
                      <a:extLst>
                        <a:ext uri="{28A0092B-C50C-407E-A947-70E740481C1C}">
                          <a14:useLocalDpi xmlns:a14="http://schemas.microsoft.com/office/drawing/2010/main" val="0"/>
                        </a:ext>
                      </a:extLst>
                    </a:blip>
                    <a:stretch>
                      <a:fillRect/>
                    </a:stretch>
                  </pic:blipFill>
                  <pic:spPr>
                    <a:xfrm>
                      <a:off x="0" y="0"/>
                      <a:ext cx="4498968" cy="2854842"/>
                    </a:xfrm>
                    <a:prstGeom prst="rect">
                      <a:avLst/>
                    </a:prstGeom>
                  </pic:spPr>
                </pic:pic>
              </a:graphicData>
            </a:graphic>
          </wp:inline>
        </w:drawing>
      </w:r>
    </w:p>
    <w:p w14:paraId="2D169ED5" w14:textId="1295991B" w:rsidR="00F531C0" w:rsidRPr="00EA2CB3" w:rsidRDefault="00F531C0" w:rsidP="00F531C0">
      <w:pPr>
        <w:pStyle w:val="Heading4"/>
        <w:rPr>
          <w:lang w:val="ru-RU"/>
        </w:rPr>
      </w:pPr>
      <w:r w:rsidRPr="00EA2CB3">
        <w:t>D</w:t>
      </w:r>
      <w:r w:rsidRPr="00EA2CB3">
        <w:rPr>
          <w:lang w:val="ru-RU"/>
        </w:rPr>
        <w:t>6.4.4.4</w:t>
      </w:r>
      <w:r w:rsidRPr="00EA2CB3">
        <w:rPr>
          <w:lang w:val="ru-RU"/>
        </w:rPr>
        <w:tab/>
      </w:r>
      <w:r w:rsidR="00EA2CB3" w:rsidRPr="00EA2CB3">
        <w:rPr>
          <w:lang w:val="ru-RU"/>
        </w:rPr>
        <w:t xml:space="preserve">Аналитический метод расчета </w:t>
      </w:r>
      <w:r w:rsidR="00EA2CB3" w:rsidRPr="00EA2CB3">
        <w:rPr>
          <w:rFonts w:ascii="Symbol" w:hAnsi="Symbol" w:cs="Symbol"/>
          <w:lang w:val="ru-RU"/>
        </w:rPr>
        <w:t></w:t>
      </w:r>
      <w:r w:rsidR="00EA2CB3" w:rsidRPr="00EA2CB3">
        <w:rPr>
          <w:lang w:val="ru-RU"/>
        </w:rPr>
        <w:t xml:space="preserve"> и </w:t>
      </w:r>
      <w:r w:rsidR="00EA2CB3" w:rsidRPr="00EA2CB3">
        <w:rPr>
          <w:rFonts w:ascii="Symbol" w:hAnsi="Symbol" w:cs="Symbol"/>
          <w:lang w:val="ru-RU"/>
        </w:rPr>
        <w:t></w:t>
      </w:r>
    </w:p>
    <w:p w14:paraId="73C8E8B1" w14:textId="77777777" w:rsidR="00EA2CB3" w:rsidRPr="00502ED5" w:rsidRDefault="00EA2CB3" w:rsidP="00EA2CB3">
      <w:pPr>
        <w:rPr>
          <w:szCs w:val="22"/>
          <w:lang w:val="ru-RU"/>
        </w:rPr>
      </w:pPr>
      <w:r w:rsidRPr="00502ED5">
        <w:rPr>
          <w:szCs w:val="22"/>
          <w:lang w:val="ru-RU"/>
        </w:rPr>
        <w:t xml:space="preserve">В этом разделе описывается аналитический метод расчета угла </w:t>
      </w:r>
      <w:r w:rsidRPr="00502ED5">
        <w:rPr>
          <w:rFonts w:ascii="Symbol" w:hAnsi="Symbol" w:cs="Symbol"/>
          <w:szCs w:val="22"/>
          <w:lang w:val="ru-RU"/>
        </w:rPr>
        <w:t></w:t>
      </w:r>
      <w:r w:rsidRPr="00502ED5">
        <w:rPr>
          <w:szCs w:val="22"/>
          <w:lang w:val="ru-RU"/>
        </w:rPr>
        <w:t>, а также связанного с ним угла </w:t>
      </w:r>
      <w:r w:rsidRPr="00502ED5">
        <w:rPr>
          <w:rFonts w:ascii="Symbol" w:hAnsi="Symbol" w:cs="Symbol"/>
          <w:szCs w:val="22"/>
          <w:lang w:val="ru-RU"/>
        </w:rPr>
        <w:t></w:t>
      </w:r>
      <w:r w:rsidRPr="00502ED5">
        <w:rPr>
          <w:szCs w:val="22"/>
          <w:lang w:val="ru-RU"/>
        </w:rPr>
        <w:t>.</w:t>
      </w:r>
    </w:p>
    <w:p w14:paraId="7D93B147" w14:textId="77777777" w:rsidR="00EA2CB3" w:rsidRPr="00EA2CB3" w:rsidRDefault="00EA2CB3" w:rsidP="00EA2CB3">
      <w:pPr>
        <w:pStyle w:val="Headingb"/>
        <w:rPr>
          <w:lang w:val="ru-RU"/>
        </w:rPr>
      </w:pPr>
      <w:r w:rsidRPr="00EA2CB3">
        <w:rPr>
          <w:lang w:val="ru-RU"/>
        </w:rPr>
        <w:t xml:space="preserve">Аналитический расчет угла </w:t>
      </w:r>
      <w:r w:rsidRPr="00EA2CB3">
        <w:rPr>
          <w:iCs/>
          <w:lang w:val="ru-RU"/>
        </w:rPr>
        <w:sym w:font="Symbol" w:char="F061"/>
      </w:r>
    </w:p>
    <w:p w14:paraId="2604EF0D" w14:textId="77777777" w:rsidR="00EA2CB3" w:rsidRPr="00EA2CB3" w:rsidRDefault="00EA2CB3" w:rsidP="00EA2CB3">
      <w:pPr>
        <w:keepNext/>
        <w:keepLines/>
        <w:rPr>
          <w:lang w:val="ru-RU"/>
        </w:rPr>
      </w:pPr>
      <w:r w:rsidRPr="00EA2CB3">
        <w:rPr>
          <w:lang w:val="ru-RU"/>
        </w:rPr>
        <w:t xml:space="preserve">Для расчета угла </w:t>
      </w:r>
      <w:r w:rsidRPr="00EA2CB3">
        <w:rPr>
          <w:lang w:val="ru-RU"/>
        </w:rPr>
        <w:sym w:font="Symbol" w:char="F061"/>
      </w:r>
      <w:r w:rsidRPr="00EA2CB3">
        <w:rPr>
          <w:lang w:val="ru-RU"/>
        </w:rPr>
        <w:t xml:space="preserve"> аналитическим методом необходимы следующие входные данные:</w:t>
      </w:r>
    </w:p>
    <w:p w14:paraId="26537BBF" w14:textId="77777777" w:rsidR="00EA2CB3" w:rsidRPr="00EA2CB3" w:rsidRDefault="00EA2CB3" w:rsidP="00EA2CB3">
      <w:pPr>
        <w:ind w:left="720"/>
        <w:rPr>
          <w:lang w:val="ru-RU"/>
        </w:rPr>
      </w:pPr>
      <w:r w:rsidRPr="00EA2CB3">
        <w:rPr>
          <w:b/>
          <w:i/>
          <w:lang w:val="ru-RU"/>
        </w:rPr>
        <w:t>P</w:t>
      </w:r>
      <w:r w:rsidRPr="00EA2CB3">
        <w:rPr>
          <w:lang w:val="ru-RU"/>
        </w:rPr>
        <w:t xml:space="preserve"> –</w:t>
      </w:r>
      <w:r w:rsidRPr="00EA2CB3">
        <w:rPr>
          <w:lang w:val="ru-RU"/>
        </w:rPr>
        <w:tab/>
        <w:t xml:space="preserve">вектор позиции ЗС НГСО, модуль которого обычно равен радиусу Земли </w:t>
      </w:r>
      <w:r w:rsidRPr="00EA2CB3">
        <w:rPr>
          <w:i/>
          <w:lang w:val="ru-RU"/>
        </w:rPr>
        <w:t>R</w:t>
      </w:r>
      <w:r w:rsidRPr="00EA2CB3">
        <w:rPr>
          <w:i/>
          <w:vertAlign w:val="subscript"/>
          <w:lang w:val="ru-RU"/>
        </w:rPr>
        <w:t>e</w:t>
      </w:r>
      <w:r w:rsidRPr="00EA2CB3">
        <w:rPr>
          <w:lang w:val="ru-RU"/>
        </w:rPr>
        <w:t>;</w:t>
      </w:r>
    </w:p>
    <w:p w14:paraId="6BBF26CD" w14:textId="77777777" w:rsidR="00EA2CB3" w:rsidRPr="00EA2CB3" w:rsidRDefault="00EA2CB3" w:rsidP="00EA2CB3">
      <w:pPr>
        <w:ind w:left="720"/>
        <w:rPr>
          <w:lang w:val="ru-RU"/>
        </w:rPr>
      </w:pPr>
      <w:r w:rsidRPr="00EA2CB3">
        <w:rPr>
          <w:b/>
          <w:i/>
          <w:lang w:val="ru-RU"/>
        </w:rPr>
        <w:t>N</w:t>
      </w:r>
      <w:r w:rsidRPr="00EA2CB3">
        <w:rPr>
          <w:lang w:val="ru-RU"/>
        </w:rPr>
        <w:t xml:space="preserve"> –</w:t>
      </w:r>
      <w:r w:rsidRPr="00EA2CB3">
        <w:rPr>
          <w:lang w:val="ru-RU"/>
        </w:rPr>
        <w:tab/>
        <w:t>вектор позиции спутника НГСО.</w:t>
      </w:r>
    </w:p>
    <w:p w14:paraId="1F406D34" w14:textId="77777777" w:rsidR="00EA2CB3" w:rsidRPr="00EA2CB3" w:rsidRDefault="00EA2CB3" w:rsidP="00EA2CB3">
      <w:pPr>
        <w:rPr>
          <w:lang w:val="ru-RU"/>
        </w:rPr>
      </w:pPr>
      <w:r w:rsidRPr="00EA2CB3">
        <w:rPr>
          <w:lang w:val="ru-RU"/>
        </w:rPr>
        <w:t>Они определяются следующим образом:</w:t>
      </w:r>
    </w:p>
    <w:p w14:paraId="05AA1892" w14:textId="77777777" w:rsidR="00EA2CB3" w:rsidRPr="00EA2CB3" w:rsidRDefault="00EA2CB3" w:rsidP="00EA2CB3">
      <w:pPr>
        <w:jc w:val="center"/>
        <w:rPr>
          <w:lang w:val="ru-RU"/>
        </w:rPr>
      </w:pPr>
      <m:oMath>
        <m:r>
          <m:rPr>
            <m:sty m:val="bi"/>
          </m:rPr>
          <w:rPr>
            <w:rFonts w:ascii="Cambria Math" w:hAnsi="Cambria Math"/>
            <w:lang w:val="ru-RU"/>
          </w:rPr>
          <m:t>P</m:t>
        </m:r>
        <m:r>
          <w:rPr>
            <w:rFonts w:ascii="Cambria Math" w:hAnsi="Cambria Math"/>
            <w:lang w:val="ru-RU"/>
          </w:rPr>
          <m:t>=</m:t>
        </m:r>
        <m:d>
          <m:dPr>
            <m:ctrlPr>
              <w:rPr>
                <w:rFonts w:ascii="Cambria Math" w:hAnsi="Cambria Math"/>
                <w:i/>
                <w:lang w:val="ru-RU"/>
              </w:rPr>
            </m:ctrlPr>
          </m:dPr>
          <m:e>
            <m:m>
              <m:mPr>
                <m:mcs>
                  <m:mc>
                    <m:mcPr>
                      <m:count m:val="1"/>
                      <m:mcJc m:val="center"/>
                    </m:mcPr>
                  </m:mc>
                </m:mcs>
                <m:ctrlPr>
                  <w:rPr>
                    <w:rFonts w:ascii="Cambria Math" w:hAnsi="Cambria Math"/>
                    <w:i/>
                    <w:lang w:val="ru-RU"/>
                  </w:rPr>
                </m:ctrlPr>
              </m:mPr>
              <m:mr>
                <m:e>
                  <m:sSub>
                    <m:sSubPr>
                      <m:ctrlPr>
                        <w:rPr>
                          <w:rFonts w:ascii="Cambria Math" w:hAnsi="Cambria Math"/>
                          <w:i/>
                          <w:lang w:val="ru-RU"/>
                        </w:rPr>
                      </m:ctrlPr>
                    </m:sSubPr>
                    <m:e>
                      <m:r>
                        <w:rPr>
                          <w:rFonts w:ascii="Cambria Math" w:hAnsi="Cambria Math"/>
                          <w:lang w:val="ru-RU"/>
                        </w:rPr>
                        <m:t>x</m:t>
                      </m:r>
                    </m:e>
                    <m:sub>
                      <m:r>
                        <w:rPr>
                          <w:rFonts w:ascii="Cambria Math" w:hAnsi="Cambria Math"/>
                          <w:lang w:val="ru-RU"/>
                        </w:rPr>
                        <m:t>p</m:t>
                      </m:r>
                    </m:sub>
                  </m:sSub>
                </m:e>
              </m:mr>
              <m:mr>
                <m:e>
                  <m:sSub>
                    <m:sSubPr>
                      <m:ctrlPr>
                        <w:rPr>
                          <w:rFonts w:ascii="Cambria Math" w:hAnsi="Cambria Math"/>
                          <w:i/>
                          <w:lang w:val="ru-RU"/>
                        </w:rPr>
                      </m:ctrlPr>
                    </m:sSubPr>
                    <m:e>
                      <m:r>
                        <w:rPr>
                          <w:rFonts w:ascii="Cambria Math" w:hAnsi="Cambria Math"/>
                          <w:lang w:val="ru-RU"/>
                        </w:rPr>
                        <m:t>y</m:t>
                      </m:r>
                    </m:e>
                    <m:sub>
                      <m:r>
                        <w:rPr>
                          <w:rFonts w:ascii="Cambria Math" w:hAnsi="Cambria Math"/>
                          <w:lang w:val="ru-RU"/>
                        </w:rPr>
                        <m:t>p</m:t>
                      </m:r>
                    </m:sub>
                  </m:sSub>
                </m:e>
              </m:mr>
              <m:mr>
                <m:e>
                  <m:sSub>
                    <m:sSubPr>
                      <m:ctrlPr>
                        <w:rPr>
                          <w:rFonts w:ascii="Cambria Math" w:hAnsi="Cambria Math"/>
                          <w:i/>
                          <w:lang w:val="ru-RU"/>
                        </w:rPr>
                      </m:ctrlPr>
                    </m:sSubPr>
                    <m:e>
                      <m:r>
                        <w:rPr>
                          <w:rFonts w:ascii="Cambria Math" w:hAnsi="Cambria Math"/>
                          <w:lang w:val="ru-RU"/>
                        </w:rPr>
                        <m:t>z</m:t>
                      </m:r>
                    </m:e>
                    <m:sub>
                      <m:r>
                        <w:rPr>
                          <w:rFonts w:ascii="Cambria Math" w:hAnsi="Cambria Math"/>
                          <w:lang w:val="ru-RU"/>
                        </w:rPr>
                        <m:t>p</m:t>
                      </m:r>
                    </m:sub>
                  </m:sSub>
                </m:e>
              </m:mr>
            </m:m>
          </m:e>
        </m:d>
      </m:oMath>
      <w:r w:rsidRPr="00EA2CB3">
        <w:rPr>
          <w:lang w:val="ru-RU"/>
        </w:rPr>
        <w:t>;</w:t>
      </w:r>
    </w:p>
    <w:p w14:paraId="697D40C0" w14:textId="77777777" w:rsidR="00EA2CB3" w:rsidRPr="00EA2CB3" w:rsidRDefault="00EA2CB3" w:rsidP="00EA2CB3">
      <w:pPr>
        <w:jc w:val="center"/>
        <w:rPr>
          <w:lang w:val="ru-RU"/>
        </w:rPr>
      </w:pPr>
      <m:oMath>
        <m:r>
          <m:rPr>
            <m:sty m:val="bi"/>
          </m:rPr>
          <w:rPr>
            <w:rFonts w:ascii="Cambria Math" w:hAnsi="Cambria Math"/>
            <w:lang w:val="ru-RU"/>
          </w:rPr>
          <m:t>N</m:t>
        </m:r>
        <m:r>
          <w:rPr>
            <w:rFonts w:ascii="Cambria Math" w:hAnsi="Cambria Math"/>
            <w:lang w:val="ru-RU"/>
          </w:rPr>
          <m:t>=</m:t>
        </m:r>
        <m:d>
          <m:dPr>
            <m:ctrlPr>
              <w:rPr>
                <w:rFonts w:ascii="Cambria Math" w:hAnsi="Cambria Math"/>
                <w:i/>
                <w:lang w:val="ru-RU"/>
              </w:rPr>
            </m:ctrlPr>
          </m:dPr>
          <m:e>
            <m:m>
              <m:mPr>
                <m:mcs>
                  <m:mc>
                    <m:mcPr>
                      <m:count m:val="1"/>
                      <m:mcJc m:val="center"/>
                    </m:mcPr>
                  </m:mc>
                </m:mcs>
                <m:ctrlPr>
                  <w:rPr>
                    <w:rFonts w:ascii="Cambria Math" w:hAnsi="Cambria Math"/>
                    <w:i/>
                    <w:lang w:val="ru-RU"/>
                  </w:rPr>
                </m:ctrlPr>
              </m:mPr>
              <m:mr>
                <m:e>
                  <m:sSub>
                    <m:sSubPr>
                      <m:ctrlPr>
                        <w:rPr>
                          <w:rFonts w:ascii="Cambria Math" w:hAnsi="Cambria Math"/>
                          <w:i/>
                          <w:lang w:val="ru-RU"/>
                        </w:rPr>
                      </m:ctrlPr>
                    </m:sSubPr>
                    <m:e>
                      <m:r>
                        <w:rPr>
                          <w:rFonts w:ascii="Cambria Math" w:hAnsi="Cambria Math"/>
                          <w:lang w:val="ru-RU"/>
                        </w:rPr>
                        <m:t>x</m:t>
                      </m:r>
                    </m:e>
                    <m:sub>
                      <m:r>
                        <w:rPr>
                          <w:rFonts w:ascii="Cambria Math" w:hAnsi="Cambria Math"/>
                          <w:lang w:val="ru-RU"/>
                        </w:rPr>
                        <m:t>n</m:t>
                      </m:r>
                    </m:sub>
                  </m:sSub>
                </m:e>
              </m:mr>
              <m:mr>
                <m:e>
                  <m:sSub>
                    <m:sSubPr>
                      <m:ctrlPr>
                        <w:rPr>
                          <w:rFonts w:ascii="Cambria Math" w:hAnsi="Cambria Math"/>
                          <w:i/>
                          <w:lang w:val="ru-RU"/>
                        </w:rPr>
                      </m:ctrlPr>
                    </m:sSubPr>
                    <m:e>
                      <m:r>
                        <w:rPr>
                          <w:rFonts w:ascii="Cambria Math" w:hAnsi="Cambria Math"/>
                          <w:lang w:val="ru-RU"/>
                        </w:rPr>
                        <m:t>y</m:t>
                      </m:r>
                    </m:e>
                    <m:sub>
                      <m:r>
                        <w:rPr>
                          <w:rFonts w:ascii="Cambria Math" w:hAnsi="Cambria Math"/>
                          <w:lang w:val="ru-RU"/>
                        </w:rPr>
                        <m:t>n</m:t>
                      </m:r>
                    </m:sub>
                  </m:sSub>
                </m:e>
              </m:mr>
              <m:mr>
                <m:e>
                  <m:sSub>
                    <m:sSubPr>
                      <m:ctrlPr>
                        <w:rPr>
                          <w:rFonts w:ascii="Cambria Math" w:hAnsi="Cambria Math"/>
                          <w:i/>
                          <w:lang w:val="ru-RU"/>
                        </w:rPr>
                      </m:ctrlPr>
                    </m:sSubPr>
                    <m:e>
                      <m:r>
                        <w:rPr>
                          <w:rFonts w:ascii="Cambria Math" w:hAnsi="Cambria Math"/>
                          <w:lang w:val="ru-RU"/>
                        </w:rPr>
                        <m:t>z</m:t>
                      </m:r>
                    </m:e>
                    <m:sub>
                      <m:r>
                        <w:rPr>
                          <w:rFonts w:ascii="Cambria Math" w:hAnsi="Cambria Math"/>
                          <w:lang w:val="ru-RU"/>
                        </w:rPr>
                        <m:t>n</m:t>
                      </m:r>
                    </m:sub>
                  </m:sSub>
                </m:e>
              </m:mr>
            </m:m>
          </m:e>
        </m:d>
      </m:oMath>
      <w:r w:rsidRPr="00EA2CB3">
        <w:rPr>
          <w:lang w:val="ru-RU"/>
        </w:rPr>
        <w:t>.</w:t>
      </w:r>
    </w:p>
    <w:p w14:paraId="0529E9EF" w14:textId="77777777" w:rsidR="00EA2CB3" w:rsidRPr="00EA2CB3" w:rsidRDefault="00EA2CB3" w:rsidP="00EA2CB3">
      <w:pPr>
        <w:rPr>
          <w:lang w:val="ru-RU"/>
        </w:rPr>
      </w:pPr>
      <w:r w:rsidRPr="00EA2CB3">
        <w:rPr>
          <w:lang w:val="ru-RU"/>
        </w:rPr>
        <w:t>Далее предполагается:</w:t>
      </w:r>
    </w:p>
    <w:p w14:paraId="340023AE" w14:textId="77777777" w:rsidR="00EA2CB3" w:rsidRPr="00EA2CB3" w:rsidRDefault="00EA2CB3" w:rsidP="00EA2CB3">
      <w:pPr>
        <w:ind w:left="1191" w:hanging="471"/>
        <w:rPr>
          <w:lang w:val="ru-RU"/>
        </w:rPr>
      </w:pPr>
      <w:r w:rsidRPr="00EA2CB3">
        <w:rPr>
          <w:b/>
          <w:i/>
          <w:lang w:val="ru-RU"/>
        </w:rPr>
        <w:t>G</w:t>
      </w:r>
      <w:r w:rsidRPr="00EA2CB3">
        <w:rPr>
          <w:lang w:val="ru-RU"/>
        </w:rPr>
        <w:t xml:space="preserve"> –</w:t>
      </w:r>
      <w:r w:rsidRPr="00EA2CB3">
        <w:rPr>
          <w:lang w:val="ru-RU"/>
        </w:rPr>
        <w:tab/>
        <w:t>вектор позиции точки на дуге ГСО, заданной углом </w:t>
      </w:r>
      <w:r w:rsidRPr="00EA2CB3">
        <w:rPr>
          <w:rFonts w:ascii="Symbol" w:hAnsi="Symbol" w:cs="Symbol"/>
          <w:lang w:val="ru-RU"/>
        </w:rPr>
        <w:t></w:t>
      </w:r>
      <w:r w:rsidRPr="00EA2CB3">
        <w:rPr>
          <w:lang w:val="ru-RU"/>
        </w:rPr>
        <w:t xml:space="preserve"> и радиусом геостационарной орбиты </w:t>
      </w:r>
      <w:proofErr w:type="spellStart"/>
      <w:r w:rsidRPr="00EA2CB3">
        <w:rPr>
          <w:i/>
          <w:lang w:val="ru-RU"/>
        </w:rPr>
        <w:t>R</w:t>
      </w:r>
      <w:r w:rsidRPr="00EA2CB3">
        <w:rPr>
          <w:i/>
          <w:vertAlign w:val="subscript"/>
          <w:lang w:val="ru-RU"/>
        </w:rPr>
        <w:t>geo</w:t>
      </w:r>
      <w:proofErr w:type="spellEnd"/>
      <w:r w:rsidRPr="00EA2CB3">
        <w:rPr>
          <w:lang w:val="ru-RU"/>
        </w:rPr>
        <w:t>:</w:t>
      </w:r>
    </w:p>
    <w:p w14:paraId="0465AA59" w14:textId="77777777" w:rsidR="00EA2CB3" w:rsidRPr="00EA2CB3" w:rsidRDefault="00EA2CB3" w:rsidP="00EA2CB3">
      <w:pPr>
        <w:jc w:val="center"/>
        <w:rPr>
          <w:lang w:val="ru-RU"/>
        </w:rPr>
      </w:pPr>
      <m:oMath>
        <m:r>
          <m:rPr>
            <m:sty m:val="bi"/>
          </m:rPr>
          <w:rPr>
            <w:rFonts w:ascii="Cambria Math" w:hAnsi="Cambria Math"/>
            <w:lang w:val="ru-RU"/>
          </w:rPr>
          <m:t>G</m:t>
        </m:r>
        <m:r>
          <w:rPr>
            <w:rFonts w:ascii="Cambria Math" w:hAnsi="Cambria Math"/>
            <w:lang w:val="ru-RU"/>
          </w:rPr>
          <m:t>=</m:t>
        </m:r>
        <m:d>
          <m:dPr>
            <m:ctrlPr>
              <w:rPr>
                <w:rFonts w:ascii="Cambria Math" w:hAnsi="Cambria Math"/>
                <w:i/>
                <w:lang w:val="ru-RU"/>
              </w:rPr>
            </m:ctrlPr>
          </m:dPr>
          <m:e>
            <m:m>
              <m:mPr>
                <m:mcs>
                  <m:mc>
                    <m:mcPr>
                      <m:count m:val="1"/>
                      <m:mcJc m:val="center"/>
                    </m:mcPr>
                  </m:mc>
                </m:mcs>
                <m:ctrlPr>
                  <w:rPr>
                    <w:rFonts w:ascii="Cambria Math" w:hAnsi="Cambria Math"/>
                    <w:i/>
                    <w:lang w:val="ru-RU"/>
                  </w:rPr>
                </m:ctrlPr>
              </m:mPr>
              <m:mr>
                <m:e>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geo</m:t>
                      </m:r>
                    </m:sub>
                  </m:sSub>
                  <m:func>
                    <m:funcPr>
                      <m:ctrlPr>
                        <w:rPr>
                          <w:rFonts w:ascii="Cambria Math" w:hAnsi="Cambria Math"/>
                          <w:i/>
                          <w:lang w:val="ru-RU"/>
                        </w:rPr>
                      </m:ctrlPr>
                    </m:funcPr>
                    <m:fName>
                      <m:r>
                        <m:rPr>
                          <m:sty m:val="p"/>
                        </m:rPr>
                        <w:rPr>
                          <w:rFonts w:ascii="Cambria Math" w:hAnsi="Cambria Math"/>
                          <w:lang w:val="ru-RU"/>
                        </w:rPr>
                        <m:t>cos</m:t>
                      </m:r>
                    </m:fName>
                    <m:e>
                      <m:r>
                        <m:rPr>
                          <m:sty m:val="p"/>
                        </m:rPr>
                        <w:rPr>
                          <w:rFonts w:ascii="Cambria Math" w:hAnsi="Cambria Math"/>
                          <w:lang w:val="ru-RU"/>
                        </w:rPr>
                        <m:t>θ</m:t>
                      </m:r>
                    </m:e>
                  </m:func>
                </m:e>
              </m:mr>
              <m:mr>
                <m:e>
                  <m:func>
                    <m:funcPr>
                      <m:ctrlPr>
                        <w:rPr>
                          <w:rFonts w:ascii="Cambria Math" w:hAnsi="Cambria Math"/>
                          <w:i/>
                          <w:lang w:val="ru-RU"/>
                        </w:rPr>
                      </m:ctrlPr>
                    </m:funcPr>
                    <m:fName>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geo</m:t>
                          </m:r>
                        </m:sub>
                      </m:sSub>
                      <m:r>
                        <m:rPr>
                          <m:sty m:val="p"/>
                        </m:rPr>
                        <w:rPr>
                          <w:rFonts w:ascii="Cambria Math" w:hAnsi="Cambria Math"/>
                          <w:lang w:val="ru-RU"/>
                        </w:rPr>
                        <m:t xml:space="preserve"> sin</m:t>
                      </m:r>
                    </m:fName>
                    <m:e>
                      <m:r>
                        <m:rPr>
                          <m:sty m:val="p"/>
                        </m:rPr>
                        <w:rPr>
                          <w:rFonts w:ascii="Cambria Math" w:hAnsi="Cambria Math"/>
                          <w:lang w:val="ru-RU"/>
                        </w:rPr>
                        <m:t>θ</m:t>
                      </m:r>
                    </m:e>
                  </m:func>
                </m:e>
              </m:mr>
              <m:mr>
                <m:e>
                  <m:r>
                    <w:rPr>
                      <w:rFonts w:ascii="Cambria Math" w:hAnsi="Cambria Math"/>
                      <w:lang w:val="ru-RU"/>
                    </w:rPr>
                    <m:t>0</m:t>
                  </m:r>
                </m:e>
              </m:mr>
            </m:m>
          </m:e>
        </m:d>
      </m:oMath>
      <w:r w:rsidRPr="00EA2CB3">
        <w:rPr>
          <w:lang w:val="ru-RU"/>
        </w:rPr>
        <w:t>.</w:t>
      </w:r>
    </w:p>
    <w:p w14:paraId="4B44CD88" w14:textId="36A950A2" w:rsidR="00EA2CB3" w:rsidRPr="00DE1B82" w:rsidRDefault="00EA2CB3" w:rsidP="00EA2CB3">
      <w:pPr>
        <w:rPr>
          <w:lang w:val="en-GB"/>
        </w:rPr>
      </w:pPr>
      <w:r w:rsidRPr="00EA2CB3">
        <w:rPr>
          <w:lang w:val="ru-RU"/>
        </w:rPr>
        <w:t xml:space="preserve">Тогда </w:t>
      </w:r>
      <w:r w:rsidRPr="00EA2CB3">
        <w:rPr>
          <w:rFonts w:ascii="Symbol" w:hAnsi="Symbol" w:cs="Symbol"/>
          <w:lang w:val="ru-RU"/>
        </w:rPr>
        <w:t></w:t>
      </w:r>
      <w:r w:rsidRPr="00EA2CB3">
        <w:rPr>
          <w:lang w:val="ru-RU"/>
        </w:rPr>
        <w:t xml:space="preserve"> – это минимальный угол между линиями </w:t>
      </w:r>
      <w:r w:rsidRPr="00EA2CB3">
        <w:rPr>
          <w:b/>
          <w:i/>
          <w:lang w:val="ru-RU"/>
        </w:rPr>
        <w:t>PN</w:t>
      </w:r>
      <w:r w:rsidRPr="00EA2CB3">
        <w:rPr>
          <w:lang w:val="ru-RU"/>
        </w:rPr>
        <w:t xml:space="preserve"> и </w:t>
      </w:r>
      <w:r w:rsidRPr="00EA2CB3">
        <w:rPr>
          <w:b/>
          <w:i/>
          <w:lang w:val="ru-RU"/>
        </w:rPr>
        <w:t>PG</w:t>
      </w:r>
      <w:r w:rsidRPr="00EA2CB3">
        <w:rPr>
          <w:lang w:val="ru-RU"/>
        </w:rPr>
        <w:t xml:space="preserve"> на множестве всех углов </w:t>
      </w:r>
      <w:r w:rsidRPr="00EA2CB3">
        <w:rPr>
          <w:rFonts w:ascii="Symbol" w:hAnsi="Symbol" w:cs="Symbol"/>
          <w:lang w:val="ru-RU"/>
        </w:rPr>
        <w:t></w:t>
      </w:r>
      <w:r w:rsidRPr="00EA2CB3">
        <w:rPr>
          <w:lang w:val="ru-RU"/>
        </w:rPr>
        <w:t>, где</w:t>
      </w:r>
      <w:r w:rsidR="00DE1B82">
        <w:rPr>
          <w:lang w:val="en-GB"/>
        </w:rPr>
        <w:t>:</w:t>
      </w:r>
    </w:p>
    <w:p w14:paraId="298DB2E6" w14:textId="77777777" w:rsidR="00EA2CB3" w:rsidRPr="00EA2CB3" w:rsidRDefault="00EA2CB3" w:rsidP="00EA2CB3">
      <w:pPr>
        <w:jc w:val="center"/>
        <w:rPr>
          <w:lang w:val="ru-RU"/>
        </w:rPr>
      </w:pPr>
      <m:oMath>
        <m:r>
          <m:rPr>
            <m:sty m:val="bi"/>
          </m:rPr>
          <w:rPr>
            <w:rFonts w:ascii="Cambria Math" w:hAnsi="Cambria Math"/>
            <w:lang w:val="ru-RU"/>
          </w:rPr>
          <m:t>PN</m:t>
        </m:r>
        <m:r>
          <w:rPr>
            <w:rFonts w:ascii="Cambria Math" w:hAnsi="Cambria Math"/>
            <w:lang w:val="ru-RU"/>
          </w:rPr>
          <m:t>=</m:t>
        </m:r>
        <m:d>
          <m:dPr>
            <m:ctrlPr>
              <w:rPr>
                <w:rFonts w:ascii="Cambria Math" w:hAnsi="Cambria Math"/>
                <w:i/>
                <w:lang w:val="ru-RU"/>
              </w:rPr>
            </m:ctrlPr>
          </m:dPr>
          <m:e>
            <m:m>
              <m:mPr>
                <m:mcs>
                  <m:mc>
                    <m:mcPr>
                      <m:count m:val="1"/>
                      <m:mcJc m:val="center"/>
                    </m:mcPr>
                  </m:mc>
                </m:mcs>
                <m:ctrlPr>
                  <w:rPr>
                    <w:rFonts w:ascii="Cambria Math" w:hAnsi="Cambria Math"/>
                    <w:i/>
                    <w:lang w:val="ru-RU"/>
                  </w:rPr>
                </m:ctrlPr>
              </m:mPr>
              <m:mr>
                <m:e>
                  <m:sSub>
                    <m:sSubPr>
                      <m:ctrlPr>
                        <w:rPr>
                          <w:rFonts w:ascii="Cambria Math" w:hAnsi="Cambria Math"/>
                          <w:i/>
                          <w:lang w:val="ru-RU"/>
                        </w:rPr>
                      </m:ctrlPr>
                    </m:sSubPr>
                    <m:e>
                      <m:r>
                        <w:rPr>
                          <w:rFonts w:ascii="Cambria Math" w:hAnsi="Cambria Math"/>
                          <w:lang w:val="ru-RU"/>
                        </w:rPr>
                        <m:t>x</m:t>
                      </m:r>
                    </m:e>
                    <m:sub>
                      <m:r>
                        <w:rPr>
                          <w:rFonts w:ascii="Cambria Math" w:hAnsi="Cambria Math"/>
                          <w:lang w:val="ru-RU"/>
                        </w:rPr>
                        <m:t>n</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x</m:t>
                      </m:r>
                    </m:e>
                    <m:sub>
                      <m:r>
                        <w:rPr>
                          <w:rFonts w:ascii="Cambria Math" w:hAnsi="Cambria Math"/>
                          <w:lang w:val="ru-RU"/>
                        </w:rPr>
                        <m:t>p</m:t>
                      </m:r>
                    </m:sub>
                  </m:sSub>
                </m:e>
              </m:mr>
              <m:mr>
                <m:e>
                  <m:sSub>
                    <m:sSubPr>
                      <m:ctrlPr>
                        <w:rPr>
                          <w:rFonts w:ascii="Cambria Math" w:hAnsi="Cambria Math"/>
                          <w:i/>
                          <w:lang w:val="ru-RU"/>
                        </w:rPr>
                      </m:ctrlPr>
                    </m:sSubPr>
                    <m:e>
                      <m:r>
                        <w:rPr>
                          <w:rFonts w:ascii="Cambria Math" w:hAnsi="Cambria Math"/>
                          <w:lang w:val="ru-RU"/>
                        </w:rPr>
                        <m:t>y</m:t>
                      </m:r>
                    </m:e>
                    <m:sub>
                      <m:r>
                        <w:rPr>
                          <w:rFonts w:ascii="Cambria Math" w:hAnsi="Cambria Math"/>
                          <w:lang w:val="ru-RU"/>
                        </w:rPr>
                        <m:t>n</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y</m:t>
                      </m:r>
                    </m:e>
                    <m:sub>
                      <m:r>
                        <w:rPr>
                          <w:rFonts w:ascii="Cambria Math" w:hAnsi="Cambria Math"/>
                          <w:lang w:val="ru-RU"/>
                        </w:rPr>
                        <m:t>p</m:t>
                      </m:r>
                    </m:sub>
                  </m:sSub>
                </m:e>
              </m:mr>
              <m:mr>
                <m:e>
                  <m:sSub>
                    <m:sSubPr>
                      <m:ctrlPr>
                        <w:rPr>
                          <w:rFonts w:ascii="Cambria Math" w:hAnsi="Cambria Math"/>
                          <w:i/>
                          <w:lang w:val="ru-RU"/>
                        </w:rPr>
                      </m:ctrlPr>
                    </m:sSubPr>
                    <m:e>
                      <m:r>
                        <w:rPr>
                          <w:rFonts w:ascii="Cambria Math" w:hAnsi="Cambria Math"/>
                          <w:lang w:val="ru-RU"/>
                        </w:rPr>
                        <m:t>z</m:t>
                      </m:r>
                    </m:e>
                    <m:sub>
                      <m:r>
                        <w:rPr>
                          <w:rFonts w:ascii="Cambria Math" w:hAnsi="Cambria Math"/>
                          <w:lang w:val="ru-RU"/>
                        </w:rPr>
                        <m:t>n</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z</m:t>
                      </m:r>
                    </m:e>
                    <m:sub>
                      <m:r>
                        <w:rPr>
                          <w:rFonts w:ascii="Cambria Math" w:hAnsi="Cambria Math"/>
                          <w:lang w:val="ru-RU"/>
                        </w:rPr>
                        <m:t>p</m:t>
                      </m:r>
                    </m:sub>
                  </m:sSub>
                </m:e>
              </m:mr>
            </m:m>
          </m:e>
        </m:d>
      </m:oMath>
      <w:r w:rsidRPr="00EA2CB3">
        <w:rPr>
          <w:lang w:val="ru-RU"/>
        </w:rPr>
        <w:t>;</w:t>
      </w:r>
    </w:p>
    <w:p w14:paraId="3C14E8E3" w14:textId="77777777" w:rsidR="00EA2CB3" w:rsidRPr="00EA2CB3" w:rsidRDefault="00EA2CB3" w:rsidP="00EA2CB3">
      <w:pPr>
        <w:jc w:val="center"/>
        <w:rPr>
          <w:lang w:val="ru-RU"/>
        </w:rPr>
      </w:pPr>
      <m:oMath>
        <m:r>
          <m:rPr>
            <m:sty m:val="bi"/>
          </m:rPr>
          <w:rPr>
            <w:rFonts w:ascii="Cambria Math" w:hAnsi="Cambria Math"/>
            <w:lang w:val="ru-RU"/>
          </w:rPr>
          <m:t>PG</m:t>
        </m:r>
        <m:r>
          <w:rPr>
            <w:rFonts w:ascii="Cambria Math" w:hAnsi="Cambria Math"/>
            <w:lang w:val="ru-RU"/>
          </w:rPr>
          <m:t>=</m:t>
        </m:r>
        <m:d>
          <m:dPr>
            <m:ctrlPr>
              <w:rPr>
                <w:rFonts w:ascii="Cambria Math" w:hAnsi="Cambria Math"/>
                <w:i/>
                <w:lang w:val="ru-RU"/>
              </w:rPr>
            </m:ctrlPr>
          </m:dPr>
          <m:e>
            <m:m>
              <m:mPr>
                <m:mcs>
                  <m:mc>
                    <m:mcPr>
                      <m:count m:val="1"/>
                      <m:mcJc m:val="center"/>
                    </m:mcPr>
                  </m:mc>
                </m:mcs>
                <m:ctrlPr>
                  <w:rPr>
                    <w:rFonts w:ascii="Cambria Math" w:hAnsi="Cambria Math"/>
                    <w:i/>
                    <w:lang w:val="ru-RU"/>
                  </w:rPr>
                </m:ctrlPr>
              </m:mPr>
              <m:mr>
                <m:e>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geo</m:t>
                      </m:r>
                    </m:sub>
                  </m:sSub>
                  <m:func>
                    <m:funcPr>
                      <m:ctrlPr>
                        <w:rPr>
                          <w:rFonts w:ascii="Cambria Math" w:hAnsi="Cambria Math"/>
                          <w:i/>
                          <w:lang w:val="ru-RU"/>
                        </w:rPr>
                      </m:ctrlPr>
                    </m:funcPr>
                    <m:fName>
                      <m:r>
                        <m:rPr>
                          <m:sty m:val="p"/>
                        </m:rPr>
                        <w:rPr>
                          <w:rFonts w:ascii="Cambria Math" w:hAnsi="Cambria Math"/>
                          <w:lang w:val="ru-RU"/>
                        </w:rPr>
                        <m:t>cos</m:t>
                      </m:r>
                    </m:fName>
                    <m:e>
                      <m:r>
                        <m:rPr>
                          <m:sty m:val="p"/>
                        </m:rPr>
                        <w:rPr>
                          <w:rFonts w:ascii="Cambria Math" w:hAnsi="Cambria Math"/>
                          <w:lang w:val="ru-RU"/>
                        </w:rPr>
                        <m:t>θ</m:t>
                      </m:r>
                    </m:e>
                  </m:func>
                  <m:r>
                    <w:rPr>
                      <w:rFonts w:ascii="Cambria Math" w:hAnsi="Cambria Math"/>
                      <w:lang w:val="ru-RU"/>
                    </w:rPr>
                    <m:t>-</m:t>
                  </m:r>
                  <m:sSub>
                    <m:sSubPr>
                      <m:ctrlPr>
                        <w:rPr>
                          <w:rFonts w:ascii="Cambria Math" w:hAnsi="Cambria Math"/>
                          <w:i/>
                          <w:lang w:val="ru-RU"/>
                        </w:rPr>
                      </m:ctrlPr>
                    </m:sSubPr>
                    <m:e>
                      <m:r>
                        <w:rPr>
                          <w:rFonts w:ascii="Cambria Math" w:hAnsi="Cambria Math"/>
                          <w:lang w:val="ru-RU"/>
                        </w:rPr>
                        <m:t>x</m:t>
                      </m:r>
                    </m:e>
                    <m:sub>
                      <m:r>
                        <w:rPr>
                          <w:rFonts w:ascii="Cambria Math" w:hAnsi="Cambria Math"/>
                          <w:lang w:val="ru-RU"/>
                        </w:rPr>
                        <m:t>p</m:t>
                      </m:r>
                    </m:sub>
                  </m:sSub>
                </m:e>
              </m:mr>
              <m:mr>
                <m:e>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geo</m:t>
                      </m:r>
                    </m:sub>
                  </m:sSub>
                  <m:func>
                    <m:funcPr>
                      <m:ctrlPr>
                        <w:rPr>
                          <w:rFonts w:ascii="Cambria Math" w:hAnsi="Cambria Math"/>
                          <w:i/>
                          <w:lang w:val="ru-RU"/>
                        </w:rPr>
                      </m:ctrlPr>
                    </m:funcPr>
                    <m:fName>
                      <m:r>
                        <m:rPr>
                          <m:sty m:val="p"/>
                        </m:rPr>
                        <w:rPr>
                          <w:rFonts w:ascii="Cambria Math" w:hAnsi="Cambria Math"/>
                          <w:lang w:val="ru-RU"/>
                        </w:rPr>
                        <m:t>sin</m:t>
                      </m:r>
                    </m:fName>
                    <m:e>
                      <m:r>
                        <m:rPr>
                          <m:sty m:val="p"/>
                        </m:rPr>
                        <w:rPr>
                          <w:rFonts w:ascii="Cambria Math" w:hAnsi="Cambria Math"/>
                          <w:lang w:val="ru-RU"/>
                        </w:rPr>
                        <m:t>θ</m:t>
                      </m:r>
                    </m:e>
                  </m:func>
                  <m:r>
                    <w:rPr>
                      <w:rFonts w:ascii="Cambria Math" w:hAnsi="Cambria Math"/>
                      <w:lang w:val="ru-RU"/>
                    </w:rPr>
                    <m:t>-</m:t>
                  </m:r>
                  <m:sSub>
                    <m:sSubPr>
                      <m:ctrlPr>
                        <w:rPr>
                          <w:rFonts w:ascii="Cambria Math" w:hAnsi="Cambria Math"/>
                          <w:i/>
                          <w:lang w:val="ru-RU"/>
                        </w:rPr>
                      </m:ctrlPr>
                    </m:sSubPr>
                    <m:e>
                      <m:r>
                        <w:rPr>
                          <w:rFonts w:ascii="Cambria Math" w:hAnsi="Cambria Math"/>
                          <w:lang w:val="ru-RU"/>
                        </w:rPr>
                        <m:t>y</m:t>
                      </m:r>
                    </m:e>
                    <m:sub>
                      <m:r>
                        <w:rPr>
                          <w:rFonts w:ascii="Cambria Math" w:hAnsi="Cambria Math"/>
                          <w:lang w:val="ru-RU"/>
                        </w:rPr>
                        <m:t>p</m:t>
                      </m:r>
                    </m:sub>
                  </m:sSub>
                </m:e>
              </m:mr>
              <m:mr>
                <m:e>
                  <m:r>
                    <w:rPr>
                      <w:rFonts w:ascii="Cambria Math" w:hAnsi="Cambria Math"/>
                      <w:lang w:val="ru-RU"/>
                    </w:rPr>
                    <m:t>-</m:t>
                  </m:r>
                  <m:sSub>
                    <m:sSubPr>
                      <m:ctrlPr>
                        <w:rPr>
                          <w:rFonts w:ascii="Cambria Math" w:hAnsi="Cambria Math"/>
                          <w:i/>
                          <w:lang w:val="ru-RU"/>
                        </w:rPr>
                      </m:ctrlPr>
                    </m:sSubPr>
                    <m:e>
                      <m:r>
                        <w:rPr>
                          <w:rFonts w:ascii="Cambria Math" w:hAnsi="Cambria Math"/>
                          <w:lang w:val="ru-RU"/>
                        </w:rPr>
                        <m:t>z</m:t>
                      </m:r>
                    </m:e>
                    <m:sub>
                      <m:r>
                        <w:rPr>
                          <w:rFonts w:ascii="Cambria Math" w:hAnsi="Cambria Math"/>
                          <w:lang w:val="ru-RU"/>
                        </w:rPr>
                        <m:t>p</m:t>
                      </m:r>
                    </m:sub>
                  </m:sSub>
                </m:e>
              </m:mr>
            </m:m>
          </m:e>
        </m:d>
      </m:oMath>
      <w:r w:rsidRPr="00EA2CB3">
        <w:rPr>
          <w:lang w:val="ru-RU"/>
        </w:rPr>
        <w:t>.</w:t>
      </w:r>
    </w:p>
    <w:p w14:paraId="0937234F" w14:textId="77777777" w:rsidR="00EA2CB3" w:rsidRPr="00EA2CB3" w:rsidRDefault="00EA2CB3" w:rsidP="00EA2CB3">
      <w:pPr>
        <w:rPr>
          <w:lang w:val="ru-RU"/>
        </w:rPr>
      </w:pPr>
      <w:r w:rsidRPr="00EA2CB3">
        <w:rPr>
          <w:lang w:val="ru-RU"/>
        </w:rPr>
        <w:t>Его можно рассчитать по следующей формуле:</w:t>
      </w:r>
    </w:p>
    <w:p w14:paraId="2352552F" w14:textId="77777777" w:rsidR="00EA2CB3" w:rsidRPr="00EA2CB3" w:rsidRDefault="00EA2CB3" w:rsidP="00EA2CB3">
      <w:pPr>
        <w:jc w:val="center"/>
        <w:rPr>
          <w:rFonts w:eastAsiaTheme="minorEastAsia"/>
          <w:szCs w:val="24"/>
          <w:lang w:val="ru-RU"/>
        </w:rPr>
      </w:pPr>
      <m:oMath>
        <m:r>
          <m:rPr>
            <m:sty m:val="p"/>
          </m:rPr>
          <w:rPr>
            <w:rFonts w:ascii="Cambria Math" w:hAnsi="Cambria Math"/>
            <w:szCs w:val="24"/>
            <w:lang w:val="ru-RU"/>
          </w:rPr>
          <w:lastRenderedPageBreak/>
          <m:t>cosα</m:t>
        </m:r>
        <m:r>
          <w:rPr>
            <w:rFonts w:ascii="Cambria Math" w:hAnsi="Cambria Math"/>
            <w:szCs w:val="24"/>
            <w:lang w:val="ru-RU"/>
          </w:rPr>
          <m:t>=</m:t>
        </m:r>
        <m:f>
          <m:fPr>
            <m:ctrlPr>
              <w:rPr>
                <w:rFonts w:ascii="Cambria Math" w:eastAsiaTheme="minorEastAsia" w:hAnsi="Cambria Math"/>
                <w:i/>
                <w:szCs w:val="24"/>
                <w:lang w:val="ru-RU"/>
              </w:rPr>
            </m:ctrlPr>
          </m:fPr>
          <m:num>
            <m:r>
              <m:rPr>
                <m:sty m:val="bi"/>
              </m:rPr>
              <w:rPr>
                <w:rFonts w:ascii="Cambria Math" w:eastAsiaTheme="minorEastAsia" w:hAnsi="Cambria Math"/>
                <w:szCs w:val="24"/>
                <w:lang w:val="ru-RU"/>
              </w:rPr>
              <m:t>PN</m:t>
            </m:r>
            <m:r>
              <w:rPr>
                <w:rFonts w:ascii="Cambria Math" w:eastAsiaTheme="minorEastAsia" w:hAnsi="Cambria Math"/>
                <w:szCs w:val="24"/>
                <w:lang w:val="ru-RU"/>
              </w:rPr>
              <m:t>.</m:t>
            </m:r>
            <m:r>
              <m:rPr>
                <m:sty m:val="bi"/>
              </m:rPr>
              <w:rPr>
                <w:rFonts w:ascii="Cambria Math" w:eastAsiaTheme="minorEastAsia" w:hAnsi="Cambria Math"/>
                <w:szCs w:val="24"/>
                <w:lang w:val="ru-RU"/>
              </w:rPr>
              <m:t>PG</m:t>
            </m:r>
          </m:num>
          <m:den>
            <m:d>
              <m:dPr>
                <m:begChr m:val="|"/>
                <m:endChr m:val="|"/>
                <m:ctrlPr>
                  <w:rPr>
                    <w:rFonts w:ascii="Cambria Math" w:eastAsiaTheme="minorEastAsia" w:hAnsi="Cambria Math"/>
                    <w:i/>
                    <w:szCs w:val="24"/>
                    <w:lang w:val="ru-RU"/>
                  </w:rPr>
                </m:ctrlPr>
              </m:dPr>
              <m:e>
                <m:r>
                  <m:rPr>
                    <m:sty m:val="bi"/>
                  </m:rPr>
                  <w:rPr>
                    <w:rFonts w:ascii="Cambria Math" w:eastAsiaTheme="minorEastAsia" w:hAnsi="Cambria Math"/>
                    <w:szCs w:val="24"/>
                    <w:lang w:val="ru-RU"/>
                  </w:rPr>
                  <m:t>PN</m:t>
                </m:r>
              </m:e>
            </m:d>
            <m:d>
              <m:dPr>
                <m:begChr m:val="|"/>
                <m:endChr m:val="|"/>
                <m:ctrlPr>
                  <w:rPr>
                    <w:rFonts w:ascii="Cambria Math" w:eastAsiaTheme="minorEastAsia" w:hAnsi="Cambria Math"/>
                    <w:i/>
                    <w:szCs w:val="24"/>
                    <w:lang w:val="ru-RU"/>
                  </w:rPr>
                </m:ctrlPr>
              </m:dPr>
              <m:e>
                <m:r>
                  <m:rPr>
                    <m:sty m:val="bi"/>
                  </m:rPr>
                  <w:rPr>
                    <w:rFonts w:ascii="Cambria Math" w:eastAsiaTheme="minorEastAsia" w:hAnsi="Cambria Math"/>
                    <w:szCs w:val="24"/>
                    <w:lang w:val="ru-RU"/>
                  </w:rPr>
                  <m:t>PG</m:t>
                </m:r>
              </m:e>
            </m:d>
          </m:den>
        </m:f>
      </m:oMath>
      <w:r w:rsidRPr="00EA2CB3">
        <w:rPr>
          <w:rFonts w:eastAsiaTheme="minorEastAsia"/>
          <w:szCs w:val="24"/>
          <w:lang w:val="ru-RU"/>
        </w:rPr>
        <w:t>.</w:t>
      </w:r>
    </w:p>
    <w:p w14:paraId="289AAA7E" w14:textId="77777777" w:rsidR="00EA2CB3" w:rsidRPr="00EA2CB3" w:rsidRDefault="00EA2CB3" w:rsidP="00EA2CB3">
      <w:pPr>
        <w:rPr>
          <w:rFonts w:eastAsiaTheme="minorEastAsia"/>
          <w:lang w:val="ru-RU"/>
        </w:rPr>
      </w:pPr>
      <w:r w:rsidRPr="00EA2CB3">
        <w:rPr>
          <w:rFonts w:eastAsiaTheme="minorEastAsia"/>
          <w:lang w:val="ru-RU"/>
        </w:rPr>
        <w:t xml:space="preserve">Условия минимума по </w:t>
      </w:r>
      <w:r w:rsidRPr="00EA2CB3">
        <w:rPr>
          <w:rFonts w:eastAsiaTheme="minorEastAsia"/>
          <w:iCs/>
          <w:lang w:val="ru-RU"/>
        </w:rPr>
        <w:sym w:font="Symbol" w:char="F071"/>
      </w:r>
      <w:r w:rsidRPr="00EA2CB3">
        <w:rPr>
          <w:rFonts w:eastAsiaTheme="minorEastAsia"/>
          <w:lang w:val="ru-RU"/>
        </w:rPr>
        <w:t>:</w:t>
      </w:r>
    </w:p>
    <w:p w14:paraId="508B6303" w14:textId="77777777" w:rsidR="00EA2CB3" w:rsidRPr="00EA2CB3" w:rsidRDefault="006C6345" w:rsidP="00EA2CB3">
      <w:pPr>
        <w:jc w:val="center"/>
        <w:rPr>
          <w:rFonts w:eastAsiaTheme="minorEastAsia"/>
          <w:szCs w:val="22"/>
          <w:lang w:val="ru-RU"/>
        </w:rPr>
      </w:pPr>
      <m:oMath>
        <m:f>
          <m:fPr>
            <m:ctrlPr>
              <w:rPr>
                <w:rFonts w:ascii="Cambria Math" w:eastAsiaTheme="minorEastAsia" w:hAnsi="Cambria Math"/>
                <w:i/>
                <w:szCs w:val="22"/>
                <w:lang w:val="ru-RU"/>
              </w:rPr>
            </m:ctrlPr>
          </m:fPr>
          <m:num>
            <m:r>
              <w:rPr>
                <w:rFonts w:ascii="Cambria Math" w:hAnsi="Cambria Math"/>
                <w:szCs w:val="22"/>
                <w:lang w:val="ru-RU"/>
              </w:rPr>
              <m:t>d</m:t>
            </m:r>
            <m:r>
              <m:rPr>
                <m:sty m:val="p"/>
              </m:rPr>
              <w:rPr>
                <w:rFonts w:ascii="Cambria Math" w:hAnsi="Cambria Math"/>
                <w:iCs/>
                <w:szCs w:val="22"/>
                <w:lang w:val="ru-RU"/>
              </w:rPr>
              <w:sym w:font="Symbol" w:char="F061"/>
            </m:r>
          </m:num>
          <m:den>
            <m:r>
              <w:rPr>
                <w:rFonts w:ascii="Cambria Math" w:hAnsi="Cambria Math"/>
                <w:szCs w:val="22"/>
                <w:lang w:val="ru-RU"/>
              </w:rPr>
              <m:t>d</m:t>
            </m:r>
            <m:r>
              <m:rPr>
                <m:sty m:val="p"/>
              </m:rPr>
              <w:rPr>
                <w:rFonts w:ascii="Cambria Math" w:hAnsi="Cambria Math"/>
                <w:szCs w:val="22"/>
                <w:lang w:val="ru-RU"/>
              </w:rPr>
              <m:t>θ</m:t>
            </m:r>
          </m:den>
        </m:f>
        <m:r>
          <w:rPr>
            <w:rFonts w:ascii="Cambria Math" w:eastAsiaTheme="minorEastAsia" w:hAnsi="Cambria Math"/>
            <w:szCs w:val="22"/>
            <w:lang w:val="ru-RU"/>
          </w:rPr>
          <m:t>=0</m:t>
        </m:r>
      </m:oMath>
      <w:r w:rsidR="00EA2CB3" w:rsidRPr="00EA2CB3">
        <w:rPr>
          <w:rFonts w:eastAsiaTheme="minorEastAsia"/>
          <w:szCs w:val="22"/>
          <w:lang w:val="ru-RU"/>
        </w:rPr>
        <w:t>.</w:t>
      </w:r>
    </w:p>
    <w:p w14:paraId="0E624F9F" w14:textId="77777777" w:rsidR="00EA2CB3" w:rsidRPr="00EA2CB3" w:rsidRDefault="00EA2CB3" w:rsidP="00EA2CB3">
      <w:pPr>
        <w:rPr>
          <w:lang w:val="ru-RU"/>
        </w:rPr>
      </w:pPr>
      <w:r w:rsidRPr="00EA2CB3">
        <w:rPr>
          <w:lang w:val="ru-RU"/>
        </w:rPr>
        <w:t>Эквивалентное условие:</w:t>
      </w:r>
    </w:p>
    <w:p w14:paraId="6C953EF5" w14:textId="77777777" w:rsidR="00EA2CB3" w:rsidRPr="00EA2CB3" w:rsidRDefault="006C6345" w:rsidP="00EA2CB3">
      <w:pPr>
        <w:rPr>
          <w:rFonts w:eastAsiaTheme="minorEastAsia"/>
          <w:lang w:val="ru-RU"/>
        </w:rPr>
      </w:pPr>
      <m:oMathPara>
        <m:oMath>
          <m:f>
            <m:fPr>
              <m:ctrlPr>
                <w:rPr>
                  <w:rFonts w:ascii="Cambria Math" w:eastAsiaTheme="minorEastAsia" w:hAnsi="Cambria Math"/>
                  <w:i/>
                  <w:lang w:val="ru-RU"/>
                </w:rPr>
              </m:ctrlPr>
            </m:fPr>
            <m:num>
              <m:r>
                <w:rPr>
                  <w:rFonts w:ascii="Cambria Math" w:hAnsi="Cambria Math"/>
                  <w:lang w:val="ru-RU"/>
                </w:rPr>
                <m:t>d</m:t>
              </m:r>
            </m:num>
            <m:den>
              <m:r>
                <w:rPr>
                  <w:rFonts w:ascii="Cambria Math" w:hAnsi="Cambria Math"/>
                  <w:lang w:val="ru-RU"/>
                </w:rPr>
                <m:t>d</m:t>
              </m:r>
              <m:r>
                <m:rPr>
                  <m:sty m:val="p"/>
                </m:rPr>
                <w:rPr>
                  <w:rFonts w:ascii="Cambria Math" w:hAnsi="Cambria Math"/>
                  <w:lang w:val="ru-RU"/>
                </w:rPr>
                <m:t>θ</m:t>
              </m:r>
            </m:den>
          </m:f>
          <m:d>
            <m:dPr>
              <m:begChr m:val="["/>
              <m:endChr m:val="]"/>
              <m:ctrlPr>
                <w:rPr>
                  <w:rFonts w:ascii="Cambria Math" w:eastAsiaTheme="minorEastAsia" w:hAnsi="Cambria Math"/>
                  <w:i/>
                  <w:lang w:val="ru-RU"/>
                </w:rPr>
              </m:ctrlPr>
            </m:dPr>
            <m:e>
              <m:f>
                <m:fPr>
                  <m:ctrlPr>
                    <w:rPr>
                      <w:rFonts w:ascii="Cambria Math" w:eastAsiaTheme="minorEastAsia" w:hAnsi="Cambria Math"/>
                      <w:i/>
                      <w:lang w:val="ru-RU"/>
                    </w:rPr>
                  </m:ctrlPr>
                </m:fPr>
                <m:num>
                  <m:r>
                    <m:rPr>
                      <m:sty m:val="bi"/>
                    </m:rPr>
                    <w:rPr>
                      <w:rFonts w:ascii="Cambria Math" w:eastAsiaTheme="minorEastAsia" w:hAnsi="Cambria Math"/>
                      <w:lang w:val="ru-RU"/>
                    </w:rPr>
                    <m:t>PN</m:t>
                  </m:r>
                  <m:r>
                    <w:rPr>
                      <w:rFonts w:ascii="Cambria Math" w:eastAsiaTheme="minorEastAsia" w:hAnsi="Cambria Math"/>
                      <w:lang w:val="ru-RU"/>
                    </w:rPr>
                    <m:t>.</m:t>
                  </m:r>
                  <m:r>
                    <m:rPr>
                      <m:sty m:val="bi"/>
                    </m:rPr>
                    <w:rPr>
                      <w:rFonts w:ascii="Cambria Math" w:eastAsiaTheme="minorEastAsia" w:hAnsi="Cambria Math"/>
                      <w:lang w:val="ru-RU"/>
                    </w:rPr>
                    <m:t>PG</m:t>
                  </m:r>
                </m:num>
                <m:den>
                  <m:d>
                    <m:dPr>
                      <m:begChr m:val="|"/>
                      <m:endChr m:val="|"/>
                      <m:ctrlPr>
                        <w:rPr>
                          <w:rFonts w:ascii="Cambria Math" w:eastAsiaTheme="minorEastAsia" w:hAnsi="Cambria Math"/>
                          <w:i/>
                          <w:lang w:val="ru-RU"/>
                        </w:rPr>
                      </m:ctrlPr>
                    </m:dPr>
                    <m:e>
                      <m:r>
                        <m:rPr>
                          <m:sty m:val="bi"/>
                        </m:rPr>
                        <w:rPr>
                          <w:rFonts w:ascii="Cambria Math" w:eastAsiaTheme="minorEastAsia" w:hAnsi="Cambria Math"/>
                          <w:lang w:val="ru-RU"/>
                        </w:rPr>
                        <m:t>PN</m:t>
                      </m:r>
                    </m:e>
                  </m:d>
                  <m:d>
                    <m:dPr>
                      <m:begChr m:val="|"/>
                      <m:endChr m:val="|"/>
                      <m:ctrlPr>
                        <w:rPr>
                          <w:rFonts w:ascii="Cambria Math" w:eastAsiaTheme="minorEastAsia" w:hAnsi="Cambria Math"/>
                          <w:i/>
                          <w:lang w:val="ru-RU"/>
                        </w:rPr>
                      </m:ctrlPr>
                    </m:dPr>
                    <m:e>
                      <m:r>
                        <m:rPr>
                          <m:sty m:val="bi"/>
                        </m:rPr>
                        <w:rPr>
                          <w:rFonts w:ascii="Cambria Math" w:eastAsiaTheme="minorEastAsia" w:hAnsi="Cambria Math"/>
                          <w:lang w:val="ru-RU"/>
                        </w:rPr>
                        <m:t>PG</m:t>
                      </m:r>
                    </m:e>
                  </m:d>
                </m:den>
              </m:f>
            </m:e>
          </m:d>
          <m:r>
            <w:rPr>
              <w:rFonts w:ascii="Cambria Math" w:eastAsiaTheme="minorEastAsia" w:hAnsi="Cambria Math"/>
              <w:lang w:val="ru-RU"/>
            </w:rPr>
            <m:t>=0.</m:t>
          </m:r>
        </m:oMath>
      </m:oMathPara>
    </w:p>
    <w:p w14:paraId="349D1FAF" w14:textId="77777777" w:rsidR="00EA2CB3" w:rsidRPr="00EA2CB3" w:rsidRDefault="00EA2CB3" w:rsidP="00EA2CB3">
      <w:pPr>
        <w:rPr>
          <w:lang w:val="ru-RU"/>
        </w:rPr>
      </w:pPr>
      <w:r w:rsidRPr="00EA2CB3">
        <w:rPr>
          <w:lang w:val="ru-RU"/>
        </w:rPr>
        <w:t>Запишем это условие в следующем виде:</w:t>
      </w:r>
    </w:p>
    <w:p w14:paraId="0AD55EF5" w14:textId="77777777" w:rsidR="00EA2CB3" w:rsidRPr="00EA2CB3" w:rsidRDefault="006C6345" w:rsidP="00EA2CB3">
      <w:pPr>
        <w:rPr>
          <w:rFonts w:eastAsiaTheme="minorEastAsia"/>
          <w:lang w:val="ru-RU"/>
        </w:rPr>
      </w:pPr>
      <m:oMathPara>
        <m:oMath>
          <m:f>
            <m:fPr>
              <m:ctrlPr>
                <w:rPr>
                  <w:rFonts w:ascii="Cambria Math" w:eastAsiaTheme="minorEastAsia" w:hAnsi="Cambria Math"/>
                  <w:i/>
                  <w:lang w:val="ru-RU"/>
                </w:rPr>
              </m:ctrlPr>
            </m:fPr>
            <m:num>
              <m:r>
                <w:rPr>
                  <w:rFonts w:ascii="Cambria Math" w:hAnsi="Cambria Math"/>
                  <w:lang w:val="ru-RU"/>
                </w:rPr>
                <m:t>d</m:t>
              </m:r>
            </m:num>
            <m:den>
              <m:r>
                <w:rPr>
                  <w:rFonts w:ascii="Cambria Math" w:hAnsi="Cambria Math"/>
                  <w:lang w:val="ru-RU"/>
                </w:rPr>
                <m:t>d</m:t>
              </m:r>
              <m:r>
                <m:rPr>
                  <m:sty m:val="p"/>
                </m:rPr>
                <w:rPr>
                  <w:rFonts w:ascii="Cambria Math" w:hAnsi="Cambria Math"/>
                  <w:lang w:val="ru-RU"/>
                </w:rPr>
                <m:t>θ</m:t>
              </m:r>
            </m:den>
          </m:f>
          <m:d>
            <m:dPr>
              <m:begChr m:val="["/>
              <m:endChr m:val="]"/>
              <m:ctrlPr>
                <w:rPr>
                  <w:rFonts w:ascii="Cambria Math" w:eastAsiaTheme="minorEastAsia" w:hAnsi="Cambria Math"/>
                  <w:i/>
                  <w:lang w:val="ru-RU"/>
                </w:rPr>
              </m:ctrlPr>
            </m:dPr>
            <m:e>
              <m:f>
                <m:fPr>
                  <m:ctrlPr>
                    <w:rPr>
                      <w:rFonts w:ascii="Cambria Math" w:eastAsiaTheme="minorEastAsia" w:hAnsi="Cambria Math"/>
                      <w:i/>
                      <w:lang w:val="ru-RU"/>
                    </w:rPr>
                  </m:ctrlPr>
                </m:fPr>
                <m:num>
                  <m:r>
                    <w:rPr>
                      <w:rFonts w:ascii="Cambria Math" w:eastAsiaTheme="minorEastAsia" w:hAnsi="Cambria Math"/>
                      <w:lang w:val="ru-RU"/>
                    </w:rPr>
                    <m:t>f</m:t>
                  </m:r>
                </m:num>
                <m:den>
                  <m:r>
                    <w:rPr>
                      <w:rFonts w:ascii="Cambria Math" w:eastAsiaTheme="minorEastAsia" w:hAnsi="Cambria Math"/>
                      <w:lang w:val="ru-RU"/>
                    </w:rPr>
                    <m:t>g</m:t>
                  </m:r>
                </m:den>
              </m:f>
            </m:e>
          </m:d>
          <m:r>
            <w:rPr>
              <w:rFonts w:ascii="Cambria Math" w:eastAsiaTheme="minorEastAsia" w:hAnsi="Cambria Math"/>
              <w:lang w:val="ru-RU"/>
            </w:rPr>
            <m:t>=0.</m:t>
          </m:r>
        </m:oMath>
      </m:oMathPara>
    </w:p>
    <w:p w14:paraId="36A8A370" w14:textId="3A9AA483" w:rsidR="00EA2CB3" w:rsidRPr="00DE1B82" w:rsidRDefault="00EA2CB3" w:rsidP="00EA2CB3">
      <w:pPr>
        <w:rPr>
          <w:lang w:val="en-GB"/>
        </w:rPr>
      </w:pPr>
      <w:r w:rsidRPr="00EA2CB3">
        <w:rPr>
          <w:lang w:val="ru-RU"/>
        </w:rPr>
        <w:t xml:space="preserve">Тогда </w:t>
      </w:r>
      <w:r w:rsidRPr="00EA2CB3">
        <w:rPr>
          <w:i/>
          <w:lang w:val="ru-RU"/>
        </w:rPr>
        <w:t xml:space="preserve">f </w:t>
      </w:r>
      <w:r w:rsidRPr="00EA2CB3">
        <w:rPr>
          <w:lang w:val="ru-RU"/>
        </w:rPr>
        <w:t>можно переписать в форме</w:t>
      </w:r>
      <w:r w:rsidR="00DE1B82">
        <w:rPr>
          <w:lang w:val="en-GB"/>
        </w:rPr>
        <w:t>:</w:t>
      </w:r>
    </w:p>
    <w:p w14:paraId="7E92CFA2" w14:textId="77777777" w:rsidR="00EA2CB3" w:rsidRPr="00EA2CB3" w:rsidRDefault="00EA2CB3" w:rsidP="00EA2CB3">
      <w:pPr>
        <w:jc w:val="center"/>
        <w:rPr>
          <w:lang w:val="ru-RU"/>
        </w:rPr>
      </w:pPr>
      <m:oMath>
        <m:r>
          <w:rPr>
            <w:rFonts w:ascii="Cambria Math" w:hAnsi="Cambria Math"/>
            <w:lang w:val="ru-RU"/>
          </w:rPr>
          <m:t>f=A+B</m:t>
        </m:r>
        <m:func>
          <m:funcPr>
            <m:ctrlPr>
              <w:rPr>
                <w:rFonts w:ascii="Cambria Math" w:hAnsi="Cambria Math"/>
                <w:i/>
                <w:lang w:val="ru-RU"/>
              </w:rPr>
            </m:ctrlPr>
          </m:funcPr>
          <m:fName>
            <m:r>
              <m:rPr>
                <m:sty m:val="p"/>
              </m:rPr>
              <w:rPr>
                <w:rFonts w:ascii="Cambria Math" w:hAnsi="Cambria Math"/>
                <w:lang w:val="ru-RU"/>
              </w:rPr>
              <m:t>cos</m:t>
            </m:r>
          </m:fName>
          <m:e>
            <m:r>
              <m:rPr>
                <m:sty m:val="p"/>
              </m:rPr>
              <w:rPr>
                <w:rFonts w:ascii="Cambria Math" w:hAnsi="Cambria Math"/>
                <w:lang w:val="ru-RU"/>
              </w:rPr>
              <m:t>θ</m:t>
            </m:r>
            <m:r>
              <w:rPr>
                <w:rFonts w:ascii="Cambria Math" w:hAnsi="Cambria Math"/>
                <w:lang w:val="ru-RU"/>
              </w:rPr>
              <m:t>+C</m:t>
            </m:r>
            <m:func>
              <m:funcPr>
                <m:ctrlPr>
                  <w:rPr>
                    <w:rFonts w:ascii="Cambria Math" w:hAnsi="Cambria Math"/>
                    <w:i/>
                    <w:lang w:val="ru-RU"/>
                  </w:rPr>
                </m:ctrlPr>
              </m:funcPr>
              <m:fName>
                <m:r>
                  <m:rPr>
                    <m:sty m:val="p"/>
                  </m:rPr>
                  <w:rPr>
                    <w:rFonts w:ascii="Cambria Math" w:hAnsi="Cambria Math"/>
                    <w:lang w:val="ru-RU"/>
                  </w:rPr>
                  <m:t>sin</m:t>
                </m:r>
              </m:fName>
              <m:e>
                <m:r>
                  <m:rPr>
                    <m:sty m:val="p"/>
                  </m:rPr>
                  <w:rPr>
                    <w:rFonts w:ascii="Cambria Math" w:hAnsi="Cambria Math"/>
                    <w:lang w:val="ru-RU"/>
                  </w:rPr>
                  <m:t>θ</m:t>
                </m:r>
              </m:e>
            </m:func>
          </m:e>
        </m:func>
      </m:oMath>
      <w:r w:rsidRPr="00EA2CB3">
        <w:rPr>
          <w:lang w:val="ru-RU"/>
        </w:rPr>
        <w:t>,</w:t>
      </w:r>
    </w:p>
    <w:p w14:paraId="613472C9" w14:textId="665FC560" w:rsidR="00EA2CB3" w:rsidRPr="00DE1B82" w:rsidRDefault="00EA2CB3" w:rsidP="00EA2CB3">
      <w:pPr>
        <w:rPr>
          <w:lang w:val="en-GB"/>
        </w:rPr>
      </w:pPr>
      <w:r w:rsidRPr="00EA2CB3">
        <w:rPr>
          <w:lang w:val="ru-RU"/>
        </w:rPr>
        <w:t>где</w:t>
      </w:r>
      <w:r w:rsidR="00DE1B82">
        <w:rPr>
          <w:lang w:val="en-GB"/>
        </w:rPr>
        <w:t>:</w:t>
      </w:r>
    </w:p>
    <w:p w14:paraId="34246974" w14:textId="77777777" w:rsidR="00EA2CB3" w:rsidRPr="00EA2CB3" w:rsidRDefault="00EA2CB3" w:rsidP="00EA2CB3">
      <w:pPr>
        <w:rPr>
          <w:lang w:val="ru-RU"/>
        </w:rPr>
      </w:pPr>
      <m:oMathPara>
        <m:oMath>
          <m:r>
            <w:rPr>
              <w:rFonts w:ascii="Cambria Math" w:hAnsi="Cambria Math"/>
              <w:lang w:val="ru-RU"/>
            </w:rPr>
            <m:t>A=-</m:t>
          </m:r>
          <m:d>
            <m:dPr>
              <m:begChr m:val="["/>
              <m:endChr m:val="]"/>
              <m:ctrlPr>
                <w:rPr>
                  <w:rFonts w:ascii="Cambria Math" w:hAnsi="Cambria Math"/>
                  <w:i/>
                  <w:lang w:val="ru-RU"/>
                </w:rPr>
              </m:ctrlPr>
            </m:dPr>
            <m:e>
              <m:d>
                <m:dPr>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x</m:t>
                      </m:r>
                    </m:e>
                    <m:sub>
                      <m:r>
                        <w:rPr>
                          <w:rFonts w:ascii="Cambria Math" w:hAnsi="Cambria Math"/>
                          <w:lang w:val="ru-RU"/>
                        </w:rPr>
                        <m:t>n</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x</m:t>
                      </m:r>
                    </m:e>
                    <m:sub>
                      <m:r>
                        <w:rPr>
                          <w:rFonts w:ascii="Cambria Math" w:hAnsi="Cambria Math"/>
                          <w:lang w:val="ru-RU"/>
                        </w:rPr>
                        <m:t>p</m:t>
                      </m:r>
                    </m:sub>
                  </m:sSub>
                </m:e>
              </m:d>
              <m:sSub>
                <m:sSubPr>
                  <m:ctrlPr>
                    <w:rPr>
                      <w:rFonts w:ascii="Cambria Math" w:hAnsi="Cambria Math"/>
                      <w:i/>
                      <w:lang w:val="ru-RU"/>
                    </w:rPr>
                  </m:ctrlPr>
                </m:sSubPr>
                <m:e>
                  <m:r>
                    <w:rPr>
                      <w:rFonts w:ascii="Cambria Math" w:hAnsi="Cambria Math"/>
                      <w:lang w:val="ru-RU"/>
                    </w:rPr>
                    <m:t>x</m:t>
                  </m:r>
                </m:e>
                <m:sub>
                  <m:r>
                    <w:rPr>
                      <w:rFonts w:ascii="Cambria Math" w:hAnsi="Cambria Math"/>
                      <w:lang w:val="ru-RU"/>
                    </w:rPr>
                    <m:t>p</m:t>
                  </m:r>
                </m:sub>
              </m:sSub>
              <m:r>
                <w:rPr>
                  <w:rFonts w:ascii="Cambria Math" w:hAnsi="Cambria Math"/>
                  <w:lang w:val="ru-RU"/>
                </w:rPr>
                <m:t>+</m:t>
              </m:r>
              <m:d>
                <m:dPr>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y</m:t>
                      </m:r>
                    </m:e>
                    <m:sub>
                      <m:r>
                        <w:rPr>
                          <w:rFonts w:ascii="Cambria Math" w:hAnsi="Cambria Math"/>
                          <w:lang w:val="ru-RU"/>
                        </w:rPr>
                        <m:t>n</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y</m:t>
                      </m:r>
                    </m:e>
                    <m:sub>
                      <m:r>
                        <w:rPr>
                          <w:rFonts w:ascii="Cambria Math" w:hAnsi="Cambria Math"/>
                          <w:lang w:val="ru-RU"/>
                        </w:rPr>
                        <m:t>p</m:t>
                      </m:r>
                    </m:sub>
                  </m:sSub>
                </m:e>
              </m:d>
              <m:sSub>
                <m:sSubPr>
                  <m:ctrlPr>
                    <w:rPr>
                      <w:rFonts w:ascii="Cambria Math" w:hAnsi="Cambria Math"/>
                      <w:i/>
                      <w:lang w:val="ru-RU"/>
                    </w:rPr>
                  </m:ctrlPr>
                </m:sSubPr>
                <m:e>
                  <m:r>
                    <w:rPr>
                      <w:rFonts w:ascii="Cambria Math" w:hAnsi="Cambria Math"/>
                      <w:lang w:val="ru-RU"/>
                    </w:rPr>
                    <m:t>y</m:t>
                  </m:r>
                </m:e>
                <m:sub>
                  <m:r>
                    <w:rPr>
                      <w:rFonts w:ascii="Cambria Math" w:hAnsi="Cambria Math"/>
                      <w:lang w:val="ru-RU"/>
                    </w:rPr>
                    <m:t>p</m:t>
                  </m:r>
                </m:sub>
              </m:sSub>
              <m:r>
                <w:rPr>
                  <w:rFonts w:ascii="Cambria Math" w:hAnsi="Cambria Math"/>
                  <w:lang w:val="ru-RU"/>
                </w:rPr>
                <m:t>+</m:t>
              </m:r>
              <m:d>
                <m:dPr>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z</m:t>
                      </m:r>
                    </m:e>
                    <m:sub>
                      <m:r>
                        <w:rPr>
                          <w:rFonts w:ascii="Cambria Math" w:hAnsi="Cambria Math"/>
                          <w:lang w:val="ru-RU"/>
                        </w:rPr>
                        <m:t>n</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z</m:t>
                      </m:r>
                    </m:e>
                    <m:sub>
                      <m:r>
                        <w:rPr>
                          <w:rFonts w:ascii="Cambria Math" w:hAnsi="Cambria Math"/>
                          <w:lang w:val="ru-RU"/>
                        </w:rPr>
                        <m:t>p</m:t>
                      </m:r>
                    </m:sub>
                  </m:sSub>
                </m:e>
              </m:d>
              <m:sSub>
                <m:sSubPr>
                  <m:ctrlPr>
                    <w:rPr>
                      <w:rFonts w:ascii="Cambria Math" w:hAnsi="Cambria Math"/>
                      <w:i/>
                      <w:lang w:val="ru-RU"/>
                    </w:rPr>
                  </m:ctrlPr>
                </m:sSubPr>
                <m:e>
                  <m:r>
                    <w:rPr>
                      <w:rFonts w:ascii="Cambria Math" w:hAnsi="Cambria Math"/>
                      <w:lang w:val="ru-RU"/>
                    </w:rPr>
                    <m:t>z</m:t>
                  </m:r>
                </m:e>
                <m:sub>
                  <m:r>
                    <w:rPr>
                      <w:rFonts w:ascii="Cambria Math" w:hAnsi="Cambria Math"/>
                      <w:lang w:val="ru-RU"/>
                    </w:rPr>
                    <m:t>p</m:t>
                  </m:r>
                </m:sub>
              </m:sSub>
            </m:e>
          </m:d>
          <m:r>
            <w:rPr>
              <w:rFonts w:ascii="Cambria Math" w:hAnsi="Cambria Math"/>
              <w:lang w:val="ru-RU"/>
            </w:rPr>
            <m:t>;</m:t>
          </m:r>
        </m:oMath>
      </m:oMathPara>
    </w:p>
    <w:p w14:paraId="19BAFDFD" w14:textId="77777777" w:rsidR="00EA2CB3" w:rsidRPr="00EA2CB3" w:rsidRDefault="00EA2CB3" w:rsidP="00EA2CB3">
      <w:pPr>
        <w:jc w:val="center"/>
        <w:rPr>
          <w:lang w:val="ru-RU"/>
        </w:rPr>
      </w:pPr>
      <m:oMath>
        <m:r>
          <w:rPr>
            <w:rFonts w:ascii="Cambria Math" w:hAnsi="Cambria Math"/>
            <w:lang w:val="ru-RU"/>
          </w:rPr>
          <m:t>B=</m:t>
        </m:r>
        <m:d>
          <m:dPr>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x</m:t>
                </m:r>
              </m:e>
              <m:sub>
                <m:r>
                  <w:rPr>
                    <w:rFonts w:ascii="Cambria Math" w:hAnsi="Cambria Math"/>
                    <w:lang w:val="ru-RU"/>
                  </w:rPr>
                  <m:t>n</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x</m:t>
                </m:r>
              </m:e>
              <m:sub>
                <m:r>
                  <w:rPr>
                    <w:rFonts w:ascii="Cambria Math" w:hAnsi="Cambria Math"/>
                    <w:lang w:val="ru-RU"/>
                  </w:rPr>
                  <m:t>p</m:t>
                </m:r>
              </m:sub>
            </m:sSub>
          </m:e>
        </m:d>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geo</m:t>
            </m:r>
          </m:sub>
        </m:sSub>
      </m:oMath>
      <w:r w:rsidRPr="00EA2CB3">
        <w:rPr>
          <w:lang w:val="ru-RU"/>
        </w:rPr>
        <w:t>;</w:t>
      </w:r>
    </w:p>
    <w:p w14:paraId="35AE9BD1" w14:textId="77777777" w:rsidR="00EA2CB3" w:rsidRPr="00EA2CB3" w:rsidRDefault="00EA2CB3" w:rsidP="00EA2CB3">
      <w:pPr>
        <w:jc w:val="center"/>
        <w:rPr>
          <w:lang w:val="ru-RU"/>
        </w:rPr>
      </w:pPr>
      <m:oMath>
        <m:r>
          <w:rPr>
            <w:rFonts w:ascii="Cambria Math" w:hAnsi="Cambria Math"/>
            <w:lang w:val="ru-RU"/>
          </w:rPr>
          <m:t>C=</m:t>
        </m:r>
        <m:d>
          <m:dPr>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y</m:t>
                </m:r>
              </m:e>
              <m:sub>
                <m:r>
                  <w:rPr>
                    <w:rFonts w:ascii="Cambria Math" w:hAnsi="Cambria Math"/>
                    <w:lang w:val="ru-RU"/>
                  </w:rPr>
                  <m:t>n</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y</m:t>
                </m:r>
              </m:e>
              <m:sub>
                <m:r>
                  <w:rPr>
                    <w:rFonts w:ascii="Cambria Math" w:hAnsi="Cambria Math"/>
                    <w:lang w:val="ru-RU"/>
                  </w:rPr>
                  <m:t>p</m:t>
                </m:r>
              </m:sub>
            </m:sSub>
          </m:e>
        </m:d>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geo</m:t>
            </m:r>
          </m:sub>
        </m:sSub>
      </m:oMath>
      <w:r w:rsidRPr="00EA2CB3">
        <w:rPr>
          <w:lang w:val="ru-RU"/>
        </w:rPr>
        <w:t>.</w:t>
      </w:r>
    </w:p>
    <w:p w14:paraId="069C70A7" w14:textId="429EC576" w:rsidR="00EA2CB3" w:rsidRPr="00EA2CB3" w:rsidRDefault="00EA2CB3" w:rsidP="00EA2CB3">
      <w:pPr>
        <w:rPr>
          <w:lang w:val="ru-RU"/>
        </w:rPr>
      </w:pPr>
      <w:r w:rsidRPr="00EA2CB3">
        <w:rPr>
          <w:lang w:val="ru-RU"/>
        </w:rPr>
        <w:t xml:space="preserve">Соответственно, </w:t>
      </w:r>
      <w:r w:rsidRPr="00EA2CB3">
        <w:rPr>
          <w:i/>
          <w:lang w:val="ru-RU"/>
        </w:rPr>
        <w:t>g</w:t>
      </w:r>
      <w:r w:rsidRPr="00EA2CB3">
        <w:rPr>
          <w:lang w:val="ru-RU"/>
        </w:rPr>
        <w:t xml:space="preserve"> может быть записано как</w:t>
      </w:r>
    </w:p>
    <w:p w14:paraId="3A9A7456" w14:textId="77777777" w:rsidR="00EA2CB3" w:rsidRPr="00EA2CB3" w:rsidRDefault="00EA2CB3" w:rsidP="00EA2CB3">
      <w:pPr>
        <w:rPr>
          <w:lang w:val="ru-RU"/>
        </w:rPr>
      </w:pPr>
      <m:oMathPara>
        <m:oMath>
          <m:r>
            <w:rPr>
              <w:rFonts w:ascii="Cambria Math" w:hAnsi="Cambria Math"/>
              <w:lang w:val="ru-RU"/>
            </w:rPr>
            <m:t>g=</m:t>
          </m:r>
          <m:rad>
            <m:radPr>
              <m:degHide m:val="1"/>
              <m:ctrlPr>
                <w:rPr>
                  <w:rFonts w:ascii="Cambria Math" w:hAnsi="Cambria Math"/>
                  <w:i/>
                  <w:lang w:val="ru-RU"/>
                </w:rPr>
              </m:ctrlPr>
            </m:radPr>
            <m:deg/>
            <m:e>
              <m:r>
                <w:rPr>
                  <w:rFonts w:ascii="Cambria Math" w:hAnsi="Cambria Math"/>
                  <w:lang w:val="ru-RU"/>
                </w:rPr>
                <m:t>E+F</m:t>
              </m:r>
              <m:func>
                <m:funcPr>
                  <m:ctrlPr>
                    <w:rPr>
                      <w:rFonts w:ascii="Cambria Math" w:hAnsi="Cambria Math"/>
                      <w:i/>
                      <w:lang w:val="ru-RU"/>
                    </w:rPr>
                  </m:ctrlPr>
                </m:funcPr>
                <m:fName>
                  <m:r>
                    <m:rPr>
                      <m:sty m:val="p"/>
                    </m:rPr>
                    <w:rPr>
                      <w:rFonts w:ascii="Cambria Math" w:hAnsi="Cambria Math"/>
                      <w:lang w:val="ru-RU"/>
                    </w:rPr>
                    <m:t>cos</m:t>
                  </m:r>
                </m:fName>
                <m:e>
                  <m:r>
                    <m:rPr>
                      <m:sty m:val="p"/>
                    </m:rPr>
                    <w:rPr>
                      <w:rFonts w:ascii="Cambria Math" w:hAnsi="Cambria Math"/>
                      <w:lang w:val="ru-RU"/>
                    </w:rPr>
                    <m:t>θ</m:t>
                  </m:r>
                  <m:r>
                    <w:rPr>
                      <w:rFonts w:ascii="Cambria Math" w:hAnsi="Cambria Math"/>
                      <w:lang w:val="ru-RU"/>
                    </w:rPr>
                    <m:t>+G</m:t>
                  </m:r>
                  <m:func>
                    <m:funcPr>
                      <m:ctrlPr>
                        <w:rPr>
                          <w:rFonts w:ascii="Cambria Math" w:hAnsi="Cambria Math"/>
                          <w:i/>
                          <w:lang w:val="ru-RU"/>
                        </w:rPr>
                      </m:ctrlPr>
                    </m:funcPr>
                    <m:fName>
                      <m:r>
                        <m:rPr>
                          <m:sty m:val="p"/>
                        </m:rPr>
                        <w:rPr>
                          <w:rFonts w:ascii="Cambria Math" w:hAnsi="Cambria Math"/>
                          <w:lang w:val="ru-RU"/>
                        </w:rPr>
                        <m:t>sin</m:t>
                      </m:r>
                    </m:fName>
                    <m:e>
                      <m:r>
                        <m:rPr>
                          <m:sty m:val="p"/>
                        </m:rPr>
                        <w:rPr>
                          <w:rFonts w:ascii="Cambria Math" w:hAnsi="Cambria Math"/>
                          <w:lang w:val="ru-RU"/>
                        </w:rPr>
                        <m:t>θ,</m:t>
                      </m:r>
                    </m:e>
                  </m:func>
                </m:e>
              </m:func>
            </m:e>
          </m:rad>
        </m:oMath>
      </m:oMathPara>
    </w:p>
    <w:p w14:paraId="526DCD86" w14:textId="1285370F" w:rsidR="00EA2CB3" w:rsidRPr="00DE1B82" w:rsidRDefault="00EA2CB3" w:rsidP="00EA2CB3">
      <w:pPr>
        <w:rPr>
          <w:lang w:val="en-GB"/>
        </w:rPr>
      </w:pPr>
      <w:r w:rsidRPr="00EA2CB3">
        <w:rPr>
          <w:lang w:val="ru-RU"/>
        </w:rPr>
        <w:t>где</w:t>
      </w:r>
      <w:r w:rsidR="00DE1B82">
        <w:rPr>
          <w:lang w:val="en-GB"/>
        </w:rPr>
        <w:t>:</w:t>
      </w:r>
    </w:p>
    <w:p w14:paraId="5972760E" w14:textId="77777777" w:rsidR="00EA2CB3" w:rsidRPr="00EA2CB3" w:rsidRDefault="00EA2CB3" w:rsidP="00EA2CB3">
      <w:pPr>
        <w:jc w:val="center"/>
        <w:rPr>
          <w:lang w:val="ru-RU"/>
        </w:rPr>
      </w:pPr>
      <m:oMath>
        <m:r>
          <w:rPr>
            <w:rFonts w:ascii="Cambria Math" w:hAnsi="Cambria Math"/>
            <w:lang w:val="ru-RU"/>
          </w:rPr>
          <m:t>E=</m:t>
        </m:r>
        <m:sSubSup>
          <m:sSubSupPr>
            <m:ctrlPr>
              <w:rPr>
                <w:rFonts w:ascii="Cambria Math" w:hAnsi="Cambria Math"/>
                <w:i/>
                <w:lang w:val="ru-RU"/>
              </w:rPr>
            </m:ctrlPr>
          </m:sSubSupPr>
          <m:e>
            <m:r>
              <w:rPr>
                <w:rFonts w:ascii="Cambria Math" w:hAnsi="Cambria Math"/>
                <w:lang w:val="ru-RU"/>
              </w:rPr>
              <m:t>R</m:t>
            </m:r>
          </m:e>
          <m:sub>
            <m:r>
              <w:rPr>
                <w:rFonts w:ascii="Cambria Math" w:hAnsi="Cambria Math"/>
                <w:lang w:val="ru-RU"/>
              </w:rPr>
              <m:t>geo</m:t>
            </m:r>
          </m:sub>
          <m:sup>
            <m:r>
              <w:rPr>
                <w:rFonts w:ascii="Cambria Math" w:hAnsi="Cambria Math"/>
                <w:lang w:val="ru-RU"/>
              </w:rPr>
              <m:t>2</m:t>
            </m:r>
          </m:sup>
        </m:sSubSup>
        <m:r>
          <w:rPr>
            <w:rFonts w:ascii="Cambria Math" w:hAnsi="Cambria Math"/>
            <w:lang w:val="ru-RU"/>
          </w:rPr>
          <m:t>+</m:t>
        </m:r>
        <m:sSubSup>
          <m:sSubSupPr>
            <m:ctrlPr>
              <w:rPr>
                <w:rFonts w:ascii="Cambria Math" w:hAnsi="Cambria Math"/>
                <w:i/>
                <w:lang w:val="ru-RU"/>
              </w:rPr>
            </m:ctrlPr>
          </m:sSubSupPr>
          <m:e>
            <m:r>
              <w:rPr>
                <w:rFonts w:ascii="Cambria Math" w:hAnsi="Cambria Math"/>
                <w:lang w:val="ru-RU"/>
              </w:rPr>
              <m:t>R</m:t>
            </m:r>
          </m:e>
          <m:sub>
            <m:r>
              <w:rPr>
                <w:rFonts w:ascii="Cambria Math" w:hAnsi="Cambria Math"/>
                <w:lang w:val="ru-RU"/>
              </w:rPr>
              <m:t>e</m:t>
            </m:r>
          </m:sub>
          <m:sup>
            <m:r>
              <w:rPr>
                <w:rFonts w:ascii="Cambria Math" w:hAnsi="Cambria Math"/>
                <w:lang w:val="ru-RU"/>
              </w:rPr>
              <m:t>2</m:t>
            </m:r>
          </m:sup>
        </m:sSubSup>
      </m:oMath>
      <w:r w:rsidRPr="00EA2CB3">
        <w:rPr>
          <w:lang w:val="ru-RU"/>
        </w:rPr>
        <w:t>;</w:t>
      </w:r>
    </w:p>
    <w:p w14:paraId="1727D1E7" w14:textId="77777777" w:rsidR="00EA2CB3" w:rsidRPr="00EA2CB3" w:rsidRDefault="00EA2CB3" w:rsidP="00EA2CB3">
      <w:pPr>
        <w:jc w:val="center"/>
        <w:rPr>
          <w:lang w:val="ru-RU"/>
        </w:rPr>
      </w:pPr>
      <m:oMath>
        <m:r>
          <w:rPr>
            <w:rFonts w:ascii="Cambria Math" w:hAnsi="Cambria Math"/>
            <w:lang w:val="ru-RU"/>
          </w:rPr>
          <m:t>F=-2</m:t>
        </m:r>
        <m:sSub>
          <m:sSubPr>
            <m:ctrlPr>
              <w:rPr>
                <w:rFonts w:ascii="Cambria Math" w:hAnsi="Cambria Math"/>
                <w:i/>
                <w:lang w:val="ru-RU"/>
              </w:rPr>
            </m:ctrlPr>
          </m:sSubPr>
          <m:e>
            <m:r>
              <w:rPr>
                <w:rFonts w:ascii="Cambria Math" w:hAnsi="Cambria Math"/>
                <w:lang w:val="ru-RU"/>
              </w:rPr>
              <m:t>x</m:t>
            </m:r>
          </m:e>
          <m:sub>
            <m:r>
              <w:rPr>
                <w:rFonts w:ascii="Cambria Math" w:hAnsi="Cambria Math"/>
                <w:lang w:val="ru-RU"/>
              </w:rPr>
              <m:t>p</m:t>
            </m:r>
          </m:sub>
        </m:sSub>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geo</m:t>
            </m:r>
          </m:sub>
        </m:sSub>
      </m:oMath>
      <w:r w:rsidRPr="00EA2CB3">
        <w:rPr>
          <w:lang w:val="ru-RU"/>
        </w:rPr>
        <w:t>;</w:t>
      </w:r>
    </w:p>
    <w:p w14:paraId="6DAC4416" w14:textId="77777777" w:rsidR="00EA2CB3" w:rsidRPr="00EA2CB3" w:rsidRDefault="00EA2CB3" w:rsidP="00EA2CB3">
      <w:pPr>
        <w:jc w:val="center"/>
        <w:rPr>
          <w:lang w:val="ru-RU"/>
        </w:rPr>
      </w:pPr>
      <m:oMath>
        <m:r>
          <w:rPr>
            <w:rFonts w:ascii="Cambria Math" w:hAnsi="Cambria Math"/>
            <w:lang w:val="ru-RU"/>
          </w:rPr>
          <m:t>G=-2</m:t>
        </m:r>
        <m:sSub>
          <m:sSubPr>
            <m:ctrlPr>
              <w:rPr>
                <w:rFonts w:ascii="Cambria Math" w:hAnsi="Cambria Math"/>
                <w:i/>
                <w:lang w:val="ru-RU"/>
              </w:rPr>
            </m:ctrlPr>
          </m:sSubPr>
          <m:e>
            <m:r>
              <w:rPr>
                <w:rFonts w:ascii="Cambria Math" w:hAnsi="Cambria Math"/>
                <w:lang w:val="ru-RU"/>
              </w:rPr>
              <m:t>y</m:t>
            </m:r>
          </m:e>
          <m:sub>
            <m:r>
              <w:rPr>
                <w:rFonts w:ascii="Cambria Math" w:hAnsi="Cambria Math"/>
                <w:lang w:val="ru-RU"/>
              </w:rPr>
              <m:t>p</m:t>
            </m:r>
          </m:sub>
        </m:sSub>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geo</m:t>
            </m:r>
          </m:sub>
        </m:sSub>
      </m:oMath>
      <w:r w:rsidRPr="00EA2CB3">
        <w:rPr>
          <w:lang w:val="ru-RU"/>
        </w:rPr>
        <w:t>.</w:t>
      </w:r>
    </w:p>
    <w:p w14:paraId="04BCF08A" w14:textId="77777777" w:rsidR="00EA2CB3" w:rsidRPr="00EA2CB3" w:rsidRDefault="00EA2CB3" w:rsidP="00EA2CB3">
      <w:pPr>
        <w:rPr>
          <w:lang w:val="ru-RU"/>
        </w:rPr>
      </w:pPr>
      <w:r w:rsidRPr="00EA2CB3">
        <w:rPr>
          <w:lang w:val="ru-RU"/>
        </w:rPr>
        <w:t xml:space="preserve">Следует отметить, что </w:t>
      </w:r>
      <w:r w:rsidRPr="00EA2CB3">
        <w:rPr>
          <w:i/>
          <w:lang w:val="ru-RU"/>
        </w:rPr>
        <w:t>D</w:t>
      </w:r>
      <w:r w:rsidRPr="00EA2CB3">
        <w:rPr>
          <w:lang w:val="ru-RU"/>
        </w:rPr>
        <w:t xml:space="preserve"> (модуль вектора </w:t>
      </w:r>
      <w:r w:rsidRPr="00EA2CB3">
        <w:rPr>
          <w:i/>
          <w:lang w:val="ru-RU"/>
        </w:rPr>
        <w:t>PN</w:t>
      </w:r>
      <w:r w:rsidRPr="00EA2CB3">
        <w:rPr>
          <w:lang w:val="ru-RU"/>
        </w:rPr>
        <w:t>) не зависит от </w:t>
      </w:r>
      <w:r w:rsidRPr="00EA2CB3">
        <w:rPr>
          <w:rFonts w:ascii="Symbol" w:hAnsi="Symbol" w:cs="Symbol"/>
          <w:lang w:val="ru-RU"/>
        </w:rPr>
        <w:t></w:t>
      </w:r>
      <w:r w:rsidRPr="00EA2CB3">
        <w:rPr>
          <w:lang w:val="ru-RU"/>
        </w:rPr>
        <w:t xml:space="preserve"> и, следовательно, является константой, которая не требует дальнейшего рассмотрения.</w:t>
      </w:r>
    </w:p>
    <w:p w14:paraId="5F648B03" w14:textId="17406BE9" w:rsidR="00EA2CB3" w:rsidRPr="00DE1B82" w:rsidRDefault="00EA2CB3" w:rsidP="00EA2CB3">
      <w:pPr>
        <w:rPr>
          <w:lang w:val="en-GB"/>
        </w:rPr>
      </w:pPr>
      <w:r w:rsidRPr="00EA2CB3">
        <w:rPr>
          <w:lang w:val="ru-RU"/>
        </w:rPr>
        <w:t>Используя соотношение</w:t>
      </w:r>
      <w:r w:rsidR="00DE1B82">
        <w:rPr>
          <w:lang w:val="en-GB"/>
        </w:rPr>
        <w:t>:</w:t>
      </w:r>
    </w:p>
    <w:p w14:paraId="2F35EABA" w14:textId="77777777" w:rsidR="00EA2CB3" w:rsidRPr="00EA2CB3" w:rsidRDefault="00EA2CB3" w:rsidP="00EA2CB3">
      <w:pPr>
        <w:rPr>
          <w:lang w:val="ru-RU"/>
        </w:rPr>
      </w:pPr>
      <m:oMathPara>
        <m:oMath>
          <m:r>
            <w:rPr>
              <w:rFonts w:ascii="Cambria Math" w:hAnsi="Cambria Math"/>
              <w:lang w:val="ru-RU"/>
            </w:rPr>
            <m:t>g=</m:t>
          </m:r>
          <m:rad>
            <m:radPr>
              <m:degHide m:val="1"/>
              <m:ctrlPr>
                <w:rPr>
                  <w:rFonts w:ascii="Cambria Math" w:hAnsi="Cambria Math"/>
                  <w:i/>
                  <w:lang w:val="ru-RU"/>
                </w:rPr>
              </m:ctrlPr>
            </m:radPr>
            <m:deg/>
            <m:e>
              <m:sSub>
                <m:sSubPr>
                  <m:ctrlPr>
                    <w:rPr>
                      <w:rFonts w:ascii="Cambria Math" w:hAnsi="Cambria Math"/>
                      <w:i/>
                      <w:lang w:val="ru-RU"/>
                    </w:rPr>
                  </m:ctrlPr>
                </m:sSubPr>
                <m:e>
                  <m:r>
                    <w:rPr>
                      <w:rFonts w:ascii="Cambria Math" w:hAnsi="Cambria Math"/>
                      <w:lang w:val="ru-RU"/>
                    </w:rPr>
                    <m:t>g</m:t>
                  </m:r>
                </m:e>
                <m:sub>
                  <m:r>
                    <w:rPr>
                      <w:rFonts w:ascii="Cambria Math" w:hAnsi="Cambria Math"/>
                      <w:lang w:val="ru-RU"/>
                    </w:rPr>
                    <m:t>r</m:t>
                  </m:r>
                </m:sub>
              </m:sSub>
            </m:e>
          </m:rad>
        </m:oMath>
      </m:oMathPara>
    </w:p>
    <w:p w14:paraId="427AA5FB" w14:textId="3C7C1376" w:rsidR="00EA2CB3" w:rsidRPr="00DE1B82" w:rsidRDefault="00EA2CB3" w:rsidP="00EA2CB3">
      <w:pPr>
        <w:rPr>
          <w:lang w:val="en-GB"/>
        </w:rPr>
      </w:pPr>
      <w:r w:rsidRPr="00EA2CB3">
        <w:rPr>
          <w:lang w:val="ru-RU"/>
        </w:rPr>
        <w:t>с учетом того, что</w:t>
      </w:r>
      <w:r w:rsidR="00DE1B82">
        <w:rPr>
          <w:lang w:val="en-GB"/>
        </w:rPr>
        <w:t>:</w:t>
      </w:r>
    </w:p>
    <w:p w14:paraId="763E61CD" w14:textId="77777777" w:rsidR="00EA2CB3" w:rsidRPr="00EA2CB3" w:rsidRDefault="006C6345" w:rsidP="00EA2CB3">
      <w:pPr>
        <w:jc w:val="center"/>
        <w:rPr>
          <w:rFonts w:eastAsiaTheme="minorEastAsia"/>
          <w:lang w:val="ru-RU"/>
        </w:rPr>
      </w:pPr>
      <m:oMath>
        <m:f>
          <m:fPr>
            <m:ctrlPr>
              <w:rPr>
                <w:rFonts w:ascii="Cambria Math" w:eastAsiaTheme="minorEastAsia" w:hAnsi="Cambria Math"/>
                <w:i/>
                <w:lang w:val="ru-RU"/>
              </w:rPr>
            </m:ctrlPr>
          </m:fPr>
          <m:num>
            <m:r>
              <w:rPr>
                <w:rFonts w:ascii="Cambria Math" w:hAnsi="Cambria Math"/>
                <w:lang w:val="ru-RU"/>
              </w:rPr>
              <m:t>d</m:t>
            </m:r>
          </m:num>
          <m:den>
            <m:r>
              <w:rPr>
                <w:rFonts w:ascii="Cambria Math" w:hAnsi="Cambria Math"/>
                <w:lang w:val="ru-RU"/>
              </w:rPr>
              <m:t>d</m:t>
            </m:r>
            <m:r>
              <m:rPr>
                <m:sty m:val="p"/>
              </m:rPr>
              <w:rPr>
                <w:rFonts w:ascii="Cambria Math" w:hAnsi="Cambria Math"/>
                <w:lang w:val="ru-RU"/>
              </w:rPr>
              <m:t>θ</m:t>
            </m:r>
          </m:den>
        </m:f>
        <m:d>
          <m:dPr>
            <m:begChr m:val="["/>
            <m:endChr m:val="]"/>
            <m:ctrlPr>
              <w:rPr>
                <w:rFonts w:ascii="Cambria Math" w:eastAsiaTheme="minorEastAsia" w:hAnsi="Cambria Math"/>
                <w:i/>
                <w:lang w:val="ru-RU"/>
              </w:rPr>
            </m:ctrlPr>
          </m:dPr>
          <m:e>
            <m:f>
              <m:fPr>
                <m:ctrlPr>
                  <w:rPr>
                    <w:rFonts w:ascii="Cambria Math" w:eastAsiaTheme="minorEastAsia" w:hAnsi="Cambria Math"/>
                    <w:i/>
                    <w:lang w:val="ru-RU"/>
                  </w:rPr>
                </m:ctrlPr>
              </m:fPr>
              <m:num>
                <m:r>
                  <w:rPr>
                    <w:rFonts w:ascii="Cambria Math" w:eastAsiaTheme="minorEastAsia" w:hAnsi="Cambria Math"/>
                    <w:lang w:val="ru-RU"/>
                  </w:rPr>
                  <m:t>f</m:t>
                </m:r>
              </m:num>
              <m:den>
                <m:r>
                  <w:rPr>
                    <w:rFonts w:ascii="Cambria Math" w:eastAsiaTheme="minorEastAsia" w:hAnsi="Cambria Math"/>
                    <w:lang w:val="ru-RU"/>
                  </w:rPr>
                  <m:t>g</m:t>
                </m:r>
              </m:den>
            </m:f>
          </m:e>
        </m:d>
        <m:r>
          <w:rPr>
            <w:rFonts w:ascii="Cambria Math" w:eastAsiaTheme="minorEastAsia" w:hAnsi="Cambria Math"/>
            <w:lang w:val="ru-RU"/>
          </w:rPr>
          <m:t>=0</m:t>
        </m:r>
      </m:oMath>
      <w:r w:rsidR="00EA2CB3" w:rsidRPr="00EA2CB3">
        <w:rPr>
          <w:rFonts w:eastAsiaTheme="minorEastAsia"/>
          <w:lang w:val="ru-RU"/>
        </w:rPr>
        <w:t>,</w:t>
      </w:r>
    </w:p>
    <w:p w14:paraId="523AEA96" w14:textId="126384E3" w:rsidR="00EA2CB3" w:rsidRPr="00DE1B82" w:rsidRDefault="00EA2CB3" w:rsidP="00EA2CB3">
      <w:pPr>
        <w:rPr>
          <w:lang w:val="en-GB"/>
        </w:rPr>
      </w:pPr>
      <w:r w:rsidRPr="00EA2CB3">
        <w:rPr>
          <w:lang w:val="ru-RU"/>
        </w:rPr>
        <w:t>когда</w:t>
      </w:r>
      <w:r w:rsidR="00DE1B82">
        <w:rPr>
          <w:lang w:val="en-GB"/>
        </w:rPr>
        <w:t>:</w:t>
      </w:r>
    </w:p>
    <w:p w14:paraId="394652BC" w14:textId="77777777" w:rsidR="00EA2CB3" w:rsidRPr="00EA2CB3" w:rsidRDefault="006C6345" w:rsidP="00EA2CB3">
      <w:pPr>
        <w:jc w:val="center"/>
        <w:rPr>
          <w:rFonts w:eastAsiaTheme="minorEastAsia"/>
          <w:lang w:val="ru-RU"/>
        </w:rPr>
      </w:pPr>
      <m:oMath>
        <m:f>
          <m:fPr>
            <m:ctrlPr>
              <w:rPr>
                <w:rFonts w:ascii="Cambria Math" w:eastAsiaTheme="minorEastAsia" w:hAnsi="Cambria Math"/>
                <w:i/>
                <w:lang w:val="ru-RU"/>
              </w:rPr>
            </m:ctrlPr>
          </m:fPr>
          <m:num>
            <m:r>
              <w:rPr>
                <w:rFonts w:ascii="Cambria Math" w:hAnsi="Cambria Math"/>
                <w:lang w:val="ru-RU"/>
              </w:rPr>
              <m:t>d</m:t>
            </m:r>
          </m:num>
          <m:den>
            <m:r>
              <w:rPr>
                <w:rFonts w:ascii="Cambria Math" w:hAnsi="Cambria Math"/>
                <w:lang w:val="ru-RU"/>
              </w:rPr>
              <m:t>d</m:t>
            </m:r>
            <m:r>
              <m:rPr>
                <m:sty m:val="p"/>
              </m:rPr>
              <w:rPr>
                <w:rFonts w:ascii="Cambria Math" w:hAnsi="Cambria Math"/>
                <w:lang w:val="ru-RU"/>
              </w:rPr>
              <m:t>θ</m:t>
            </m:r>
          </m:den>
        </m:f>
        <m:d>
          <m:dPr>
            <m:begChr m:val="["/>
            <m:endChr m:val="]"/>
            <m:ctrlPr>
              <w:rPr>
                <w:rFonts w:ascii="Cambria Math" w:eastAsiaTheme="minorEastAsia" w:hAnsi="Cambria Math"/>
                <w:i/>
                <w:lang w:val="ru-RU"/>
              </w:rPr>
            </m:ctrlPr>
          </m:dPr>
          <m:e>
            <m:sSup>
              <m:sSupPr>
                <m:ctrlPr>
                  <w:rPr>
                    <w:rFonts w:ascii="Cambria Math" w:eastAsiaTheme="minorEastAsia" w:hAnsi="Cambria Math"/>
                    <w:i/>
                    <w:lang w:val="ru-RU"/>
                  </w:rPr>
                </m:ctrlPr>
              </m:sSupPr>
              <m:e>
                <m:d>
                  <m:dPr>
                    <m:ctrlPr>
                      <w:rPr>
                        <w:rFonts w:ascii="Cambria Math" w:eastAsiaTheme="minorEastAsia" w:hAnsi="Cambria Math"/>
                        <w:i/>
                        <w:lang w:val="ru-RU"/>
                      </w:rPr>
                    </m:ctrlPr>
                  </m:dPr>
                  <m:e>
                    <m:f>
                      <m:fPr>
                        <m:ctrlPr>
                          <w:rPr>
                            <w:rFonts w:ascii="Cambria Math" w:eastAsiaTheme="minorEastAsia" w:hAnsi="Cambria Math"/>
                            <w:i/>
                            <w:lang w:val="ru-RU"/>
                          </w:rPr>
                        </m:ctrlPr>
                      </m:fPr>
                      <m:num>
                        <m:r>
                          <w:rPr>
                            <w:rFonts w:ascii="Cambria Math" w:eastAsiaTheme="minorEastAsia" w:hAnsi="Cambria Math"/>
                            <w:lang w:val="ru-RU"/>
                          </w:rPr>
                          <m:t>f</m:t>
                        </m:r>
                      </m:num>
                      <m:den>
                        <m:r>
                          <w:rPr>
                            <w:rFonts w:ascii="Cambria Math" w:eastAsiaTheme="minorEastAsia" w:hAnsi="Cambria Math"/>
                            <w:lang w:val="ru-RU"/>
                          </w:rPr>
                          <m:t>g</m:t>
                        </m:r>
                      </m:den>
                    </m:f>
                  </m:e>
                </m:d>
              </m:e>
              <m:sup>
                <m:r>
                  <w:rPr>
                    <w:rFonts w:ascii="Cambria Math" w:eastAsiaTheme="minorEastAsia" w:hAnsi="Cambria Math"/>
                    <w:lang w:val="ru-RU"/>
                  </w:rPr>
                  <m:t>2</m:t>
                </m:r>
              </m:sup>
            </m:sSup>
          </m:e>
        </m:d>
        <m:r>
          <w:rPr>
            <w:rFonts w:ascii="Cambria Math" w:eastAsiaTheme="minorEastAsia" w:hAnsi="Cambria Math"/>
            <w:lang w:val="ru-RU"/>
          </w:rPr>
          <m:t>=0</m:t>
        </m:r>
      </m:oMath>
      <w:r w:rsidR="00EA2CB3" w:rsidRPr="00EA2CB3">
        <w:rPr>
          <w:rFonts w:eastAsiaTheme="minorEastAsia"/>
          <w:lang w:val="ru-RU"/>
        </w:rPr>
        <w:t>,</w:t>
      </w:r>
    </w:p>
    <w:p w14:paraId="59E0D2C2" w14:textId="18B94E18" w:rsidR="00EA2CB3" w:rsidRPr="00DE1B82" w:rsidRDefault="00EA2CB3" w:rsidP="00EA2CB3">
      <w:pPr>
        <w:rPr>
          <w:lang w:val="en-GB"/>
        </w:rPr>
      </w:pPr>
      <w:r w:rsidRPr="00EA2CB3">
        <w:rPr>
          <w:lang w:val="ru-RU"/>
        </w:rPr>
        <w:t>то есть когда</w:t>
      </w:r>
      <w:r w:rsidR="00DE1B82">
        <w:rPr>
          <w:lang w:val="en-GB"/>
        </w:rPr>
        <w:t>:</w:t>
      </w:r>
    </w:p>
    <w:p w14:paraId="21023BDD" w14:textId="77777777" w:rsidR="00EA2CB3" w:rsidRPr="00EA2CB3" w:rsidRDefault="006C6345" w:rsidP="00EA2CB3">
      <w:pPr>
        <w:rPr>
          <w:rFonts w:eastAsiaTheme="minorEastAsia"/>
          <w:lang w:val="ru-RU"/>
        </w:rPr>
      </w:pPr>
      <m:oMathPara>
        <m:oMath>
          <m:f>
            <m:fPr>
              <m:ctrlPr>
                <w:rPr>
                  <w:rFonts w:ascii="Cambria Math" w:eastAsiaTheme="minorEastAsia" w:hAnsi="Cambria Math"/>
                  <w:i/>
                  <w:lang w:val="ru-RU"/>
                </w:rPr>
              </m:ctrlPr>
            </m:fPr>
            <m:num>
              <m:r>
                <w:rPr>
                  <w:rFonts w:ascii="Cambria Math" w:hAnsi="Cambria Math"/>
                  <w:lang w:val="ru-RU"/>
                </w:rPr>
                <m:t>d</m:t>
              </m:r>
            </m:num>
            <m:den>
              <m:r>
                <w:rPr>
                  <w:rFonts w:ascii="Cambria Math" w:hAnsi="Cambria Math"/>
                  <w:lang w:val="ru-RU"/>
                </w:rPr>
                <m:t>d</m:t>
              </m:r>
              <m:r>
                <m:rPr>
                  <m:sty m:val="p"/>
                </m:rPr>
                <w:rPr>
                  <w:rFonts w:ascii="Cambria Math" w:hAnsi="Cambria Math"/>
                  <w:lang w:val="ru-RU"/>
                </w:rPr>
                <m:t>θ</m:t>
              </m:r>
            </m:den>
          </m:f>
          <m:d>
            <m:dPr>
              <m:begChr m:val="["/>
              <m:endChr m:val="]"/>
              <m:ctrlPr>
                <w:rPr>
                  <w:rFonts w:ascii="Cambria Math" w:eastAsiaTheme="minorEastAsia" w:hAnsi="Cambria Math"/>
                  <w:i/>
                  <w:lang w:val="ru-RU"/>
                </w:rPr>
              </m:ctrlPr>
            </m:dPr>
            <m:e>
              <m:f>
                <m:fPr>
                  <m:ctrlPr>
                    <w:rPr>
                      <w:rFonts w:ascii="Cambria Math" w:eastAsiaTheme="minorEastAsia" w:hAnsi="Cambria Math"/>
                      <w:i/>
                      <w:lang w:val="ru-RU"/>
                    </w:rPr>
                  </m:ctrlPr>
                </m:fPr>
                <m:num>
                  <m:sSup>
                    <m:sSupPr>
                      <m:ctrlPr>
                        <w:rPr>
                          <w:rFonts w:ascii="Cambria Math" w:eastAsiaTheme="minorEastAsia" w:hAnsi="Cambria Math"/>
                          <w:i/>
                          <w:lang w:val="ru-RU"/>
                        </w:rPr>
                      </m:ctrlPr>
                    </m:sSupPr>
                    <m:e>
                      <m:r>
                        <w:rPr>
                          <w:rFonts w:ascii="Cambria Math" w:eastAsiaTheme="minorEastAsia" w:hAnsi="Cambria Math"/>
                          <w:lang w:val="ru-RU"/>
                        </w:rPr>
                        <m:t>f</m:t>
                      </m:r>
                    </m:e>
                    <m:sup>
                      <m:r>
                        <w:rPr>
                          <w:rFonts w:ascii="Cambria Math" w:eastAsiaTheme="minorEastAsia" w:hAnsi="Cambria Math"/>
                          <w:lang w:val="ru-RU"/>
                        </w:rPr>
                        <m:t>2</m:t>
                      </m:r>
                    </m:sup>
                  </m:sSup>
                </m:num>
                <m:den>
                  <m:sSub>
                    <m:sSubPr>
                      <m:ctrlPr>
                        <w:rPr>
                          <w:rFonts w:ascii="Cambria Math" w:eastAsiaTheme="minorEastAsia" w:hAnsi="Cambria Math"/>
                          <w:i/>
                          <w:lang w:val="ru-RU"/>
                        </w:rPr>
                      </m:ctrlPr>
                    </m:sSubPr>
                    <m:e>
                      <m:r>
                        <w:rPr>
                          <w:rFonts w:ascii="Cambria Math" w:eastAsiaTheme="minorEastAsia" w:hAnsi="Cambria Math"/>
                          <w:lang w:val="ru-RU"/>
                        </w:rPr>
                        <m:t>g</m:t>
                      </m:r>
                    </m:e>
                    <m:sub>
                      <m:r>
                        <w:rPr>
                          <w:rFonts w:ascii="Cambria Math" w:eastAsiaTheme="minorEastAsia" w:hAnsi="Cambria Math"/>
                          <w:lang w:val="ru-RU"/>
                        </w:rPr>
                        <m:t>r</m:t>
                      </m:r>
                    </m:sub>
                  </m:sSub>
                </m:den>
              </m:f>
            </m:e>
          </m:d>
          <m:r>
            <w:rPr>
              <w:rFonts w:ascii="Cambria Math" w:eastAsiaTheme="minorEastAsia" w:hAnsi="Cambria Math"/>
              <w:lang w:val="ru-RU"/>
            </w:rPr>
            <m:t>=0,</m:t>
          </m:r>
        </m:oMath>
      </m:oMathPara>
    </w:p>
    <w:p w14:paraId="6DBF4986" w14:textId="77777777" w:rsidR="00EA2CB3" w:rsidRPr="00EA2CB3" w:rsidRDefault="00EA2CB3" w:rsidP="00EA2CB3">
      <w:pPr>
        <w:rPr>
          <w:lang w:val="ru-RU"/>
        </w:rPr>
      </w:pPr>
      <w:r w:rsidRPr="00EA2CB3">
        <w:rPr>
          <w:lang w:val="ru-RU"/>
        </w:rPr>
        <w:t xml:space="preserve">это выражение можно раскрыть стандартными методами (обозначив за </w:t>
      </w:r>
      <w:r w:rsidRPr="00EA2CB3">
        <w:rPr>
          <w:i/>
          <w:lang w:val="ru-RU"/>
        </w:rPr>
        <w:t>f</w:t>
      </w:r>
      <w:r w:rsidRPr="00EA2CB3">
        <w:rPr>
          <w:i/>
          <w:lang w:val="ru-RU"/>
        </w:rPr>
        <w:sym w:font="Symbol" w:char="F0A2"/>
      </w:r>
      <w:r w:rsidRPr="00EA2CB3">
        <w:rPr>
          <w:lang w:val="ru-RU"/>
        </w:rPr>
        <w:t xml:space="preserve"> производную от </w:t>
      </w:r>
      <w:r w:rsidRPr="00EA2CB3">
        <w:rPr>
          <w:i/>
          <w:lang w:val="ru-RU"/>
        </w:rPr>
        <w:t>f</w:t>
      </w:r>
      <w:r w:rsidRPr="00EA2CB3">
        <w:rPr>
          <w:lang w:val="ru-RU"/>
        </w:rPr>
        <w:t xml:space="preserve"> по </w:t>
      </w:r>
      <w:r w:rsidRPr="00EA2CB3">
        <w:rPr>
          <w:rFonts w:ascii="Symbol" w:hAnsi="Symbol" w:cs="Symbol"/>
          <w:lang w:val="ru-RU"/>
        </w:rPr>
        <w:t></w:t>
      </w:r>
      <w:r w:rsidRPr="00EA2CB3">
        <w:rPr>
          <w:lang w:val="ru-RU"/>
        </w:rPr>
        <w:t>):</w:t>
      </w:r>
    </w:p>
    <w:p w14:paraId="5E749B61" w14:textId="77777777" w:rsidR="00EA2CB3" w:rsidRPr="00EA2CB3" w:rsidRDefault="006C6345" w:rsidP="00EA2CB3">
      <w:pPr>
        <w:rPr>
          <w:rFonts w:eastAsiaTheme="minorEastAsia"/>
          <w:lang w:val="ru-RU"/>
        </w:rPr>
      </w:pPr>
      <m:oMathPara>
        <m:oMath>
          <m:f>
            <m:fPr>
              <m:ctrlPr>
                <w:rPr>
                  <w:rFonts w:ascii="Cambria Math" w:eastAsiaTheme="minorEastAsia" w:hAnsi="Cambria Math"/>
                  <w:i/>
                  <w:lang w:val="ru-RU"/>
                </w:rPr>
              </m:ctrlPr>
            </m:fPr>
            <m:num>
              <m:sSup>
                <m:sSupPr>
                  <m:ctrlPr>
                    <w:rPr>
                      <w:rFonts w:ascii="Cambria Math" w:eastAsiaTheme="minorEastAsia" w:hAnsi="Cambria Math"/>
                      <w:i/>
                      <w:lang w:val="ru-RU"/>
                    </w:rPr>
                  </m:ctrlPr>
                </m:sSupPr>
                <m:e>
                  <m:r>
                    <w:rPr>
                      <w:rFonts w:ascii="Cambria Math" w:eastAsiaTheme="minorEastAsia" w:hAnsi="Cambria Math"/>
                      <w:lang w:val="ru-RU"/>
                    </w:rPr>
                    <m:t>2ff'</m:t>
                  </m:r>
                  <m:sSub>
                    <m:sSubPr>
                      <m:ctrlPr>
                        <w:rPr>
                          <w:rFonts w:ascii="Cambria Math" w:eastAsiaTheme="minorEastAsia" w:hAnsi="Cambria Math"/>
                          <w:i/>
                          <w:lang w:val="ru-RU"/>
                        </w:rPr>
                      </m:ctrlPr>
                    </m:sSubPr>
                    <m:e>
                      <m:r>
                        <w:rPr>
                          <w:rFonts w:ascii="Cambria Math" w:eastAsiaTheme="minorEastAsia" w:hAnsi="Cambria Math"/>
                          <w:lang w:val="ru-RU"/>
                        </w:rPr>
                        <m:t>g</m:t>
                      </m:r>
                    </m:e>
                    <m:sub>
                      <m:r>
                        <w:rPr>
                          <w:rFonts w:ascii="Cambria Math" w:eastAsiaTheme="minorEastAsia" w:hAnsi="Cambria Math"/>
                          <w:lang w:val="ru-RU"/>
                        </w:rPr>
                        <m:t>r</m:t>
                      </m:r>
                    </m:sub>
                  </m:sSub>
                  <m:r>
                    <w:rPr>
                      <w:rFonts w:ascii="Cambria Math" w:eastAsiaTheme="minorEastAsia" w:hAnsi="Cambria Math"/>
                      <w:lang w:val="ru-RU"/>
                    </w:rPr>
                    <m:t>-</m:t>
                  </m:r>
                  <m:sSub>
                    <m:sSubPr>
                      <m:ctrlPr>
                        <w:rPr>
                          <w:rFonts w:ascii="Cambria Math" w:eastAsiaTheme="minorEastAsia" w:hAnsi="Cambria Math"/>
                          <w:i/>
                          <w:lang w:val="ru-RU"/>
                        </w:rPr>
                      </m:ctrlPr>
                    </m:sSubPr>
                    <m:e>
                      <m:r>
                        <w:rPr>
                          <w:rFonts w:ascii="Cambria Math" w:eastAsiaTheme="minorEastAsia" w:hAnsi="Cambria Math"/>
                          <w:lang w:val="ru-RU"/>
                        </w:rPr>
                        <m:t>g</m:t>
                      </m:r>
                    </m:e>
                    <m:sub>
                      <m:r>
                        <w:rPr>
                          <w:rFonts w:ascii="Cambria Math" w:eastAsiaTheme="minorEastAsia" w:hAnsi="Cambria Math"/>
                          <w:lang w:val="ru-RU"/>
                        </w:rPr>
                        <m:t>r</m:t>
                      </m:r>
                    </m:sub>
                  </m:sSub>
                  <m:r>
                    <w:rPr>
                      <w:rFonts w:ascii="Cambria Math" w:eastAsiaTheme="minorEastAsia" w:hAnsi="Cambria Math"/>
                      <w:lang w:val="ru-RU"/>
                    </w:rPr>
                    <m:t>'f</m:t>
                  </m:r>
                </m:e>
                <m:sup>
                  <m:r>
                    <w:rPr>
                      <w:rFonts w:ascii="Cambria Math" w:eastAsiaTheme="minorEastAsia" w:hAnsi="Cambria Math"/>
                      <w:lang w:val="ru-RU"/>
                    </w:rPr>
                    <m:t>2</m:t>
                  </m:r>
                </m:sup>
              </m:sSup>
            </m:num>
            <m:den>
              <m:sSubSup>
                <m:sSubSupPr>
                  <m:ctrlPr>
                    <w:rPr>
                      <w:rFonts w:ascii="Cambria Math" w:eastAsiaTheme="minorEastAsia" w:hAnsi="Cambria Math"/>
                      <w:i/>
                      <w:lang w:val="ru-RU"/>
                    </w:rPr>
                  </m:ctrlPr>
                </m:sSubSupPr>
                <m:e>
                  <m:r>
                    <w:rPr>
                      <w:rFonts w:ascii="Cambria Math" w:eastAsiaTheme="minorEastAsia" w:hAnsi="Cambria Math"/>
                      <w:lang w:val="ru-RU"/>
                    </w:rPr>
                    <m:t>g</m:t>
                  </m:r>
                </m:e>
                <m:sub>
                  <m:r>
                    <w:rPr>
                      <w:rFonts w:ascii="Cambria Math" w:eastAsiaTheme="minorEastAsia" w:hAnsi="Cambria Math"/>
                      <w:lang w:val="ru-RU"/>
                    </w:rPr>
                    <m:t>r</m:t>
                  </m:r>
                </m:sub>
                <m:sup>
                  <m:r>
                    <w:rPr>
                      <w:rFonts w:ascii="Cambria Math" w:eastAsiaTheme="minorEastAsia" w:hAnsi="Cambria Math"/>
                      <w:lang w:val="ru-RU"/>
                    </w:rPr>
                    <m:t>2</m:t>
                  </m:r>
                </m:sup>
              </m:sSubSup>
            </m:den>
          </m:f>
          <m:r>
            <w:rPr>
              <w:rFonts w:ascii="Cambria Math" w:eastAsiaTheme="minorEastAsia" w:hAnsi="Cambria Math"/>
              <w:lang w:val="ru-RU"/>
            </w:rPr>
            <m:t>=0.</m:t>
          </m:r>
        </m:oMath>
      </m:oMathPara>
    </w:p>
    <w:p w14:paraId="3A79C243" w14:textId="36E7B985" w:rsidR="00EA2CB3" w:rsidRPr="00DE1B82" w:rsidRDefault="00EA2CB3" w:rsidP="00DE1B82">
      <w:pPr>
        <w:keepNext/>
        <w:keepLines/>
        <w:rPr>
          <w:lang w:val="en-GB"/>
        </w:rPr>
      </w:pPr>
      <w:r w:rsidRPr="00EA2CB3">
        <w:rPr>
          <w:lang w:val="ru-RU"/>
        </w:rPr>
        <w:lastRenderedPageBreak/>
        <w:t>Это уравнение можно упростить до</w:t>
      </w:r>
      <w:r w:rsidR="00DE1B82">
        <w:rPr>
          <w:lang w:val="en-GB"/>
        </w:rPr>
        <w:t>:</w:t>
      </w:r>
    </w:p>
    <w:p w14:paraId="6C1E5F00" w14:textId="77777777" w:rsidR="00EA2CB3" w:rsidRPr="00EA2CB3" w:rsidRDefault="00EA2CB3" w:rsidP="00EA2CB3">
      <w:pPr>
        <w:jc w:val="center"/>
        <w:rPr>
          <w:rFonts w:eastAsiaTheme="minorEastAsia"/>
          <w:lang w:val="ru-RU"/>
        </w:rPr>
      </w:pPr>
      <m:oMath>
        <m:r>
          <w:rPr>
            <w:rFonts w:ascii="Cambria Math" w:eastAsiaTheme="minorEastAsia" w:hAnsi="Cambria Math"/>
            <w:lang w:val="ru-RU"/>
          </w:rPr>
          <m:t>2f'</m:t>
        </m:r>
        <m:sSub>
          <m:sSubPr>
            <m:ctrlPr>
              <w:rPr>
                <w:rFonts w:ascii="Cambria Math" w:eastAsiaTheme="minorEastAsia" w:hAnsi="Cambria Math"/>
                <w:i/>
                <w:lang w:val="ru-RU"/>
              </w:rPr>
            </m:ctrlPr>
          </m:sSubPr>
          <m:e>
            <m:r>
              <w:rPr>
                <w:rFonts w:ascii="Cambria Math" w:eastAsiaTheme="minorEastAsia" w:hAnsi="Cambria Math"/>
                <w:lang w:val="ru-RU"/>
              </w:rPr>
              <m:t>g</m:t>
            </m:r>
          </m:e>
          <m:sub>
            <m:r>
              <w:rPr>
                <w:rFonts w:ascii="Cambria Math" w:eastAsiaTheme="minorEastAsia" w:hAnsi="Cambria Math"/>
                <w:lang w:val="ru-RU"/>
              </w:rPr>
              <m:t>r</m:t>
            </m:r>
          </m:sub>
        </m:sSub>
        <m:r>
          <w:rPr>
            <w:rFonts w:ascii="Cambria Math" w:eastAsiaTheme="minorEastAsia" w:hAnsi="Cambria Math"/>
            <w:lang w:val="ru-RU"/>
          </w:rPr>
          <m:t>=</m:t>
        </m:r>
        <m:sSub>
          <m:sSubPr>
            <m:ctrlPr>
              <w:rPr>
                <w:rFonts w:ascii="Cambria Math" w:eastAsiaTheme="minorEastAsia" w:hAnsi="Cambria Math"/>
                <w:i/>
                <w:lang w:val="ru-RU"/>
              </w:rPr>
            </m:ctrlPr>
          </m:sSubPr>
          <m:e>
            <m:r>
              <w:rPr>
                <w:rFonts w:ascii="Cambria Math" w:eastAsiaTheme="minorEastAsia" w:hAnsi="Cambria Math"/>
                <w:lang w:val="ru-RU"/>
              </w:rPr>
              <m:t>g</m:t>
            </m:r>
          </m:e>
          <m:sub>
            <m:r>
              <w:rPr>
                <w:rFonts w:ascii="Cambria Math" w:eastAsiaTheme="minorEastAsia" w:hAnsi="Cambria Math"/>
                <w:lang w:val="ru-RU"/>
              </w:rPr>
              <m:t>r</m:t>
            </m:r>
          </m:sub>
        </m:sSub>
        <m:r>
          <w:rPr>
            <w:rFonts w:ascii="Cambria Math" w:eastAsiaTheme="minorEastAsia" w:hAnsi="Cambria Math"/>
            <w:lang w:val="ru-RU"/>
          </w:rPr>
          <m:t>'f</m:t>
        </m:r>
      </m:oMath>
      <w:r w:rsidRPr="00EA2CB3">
        <w:rPr>
          <w:rFonts w:eastAsiaTheme="minorEastAsia"/>
          <w:lang w:val="ru-RU"/>
        </w:rPr>
        <w:t>,</w:t>
      </w:r>
    </w:p>
    <w:p w14:paraId="642F7AF5" w14:textId="4D1C123F" w:rsidR="00EA2CB3" w:rsidRPr="00DE1B82" w:rsidRDefault="00EA2CB3" w:rsidP="00EA2CB3">
      <w:pPr>
        <w:rPr>
          <w:lang w:val="en-GB"/>
        </w:rPr>
      </w:pPr>
      <w:r w:rsidRPr="00EA2CB3">
        <w:rPr>
          <w:lang w:val="ru-RU"/>
        </w:rPr>
        <w:t>используя соотношение</w:t>
      </w:r>
      <w:r w:rsidR="00DE1B82">
        <w:rPr>
          <w:lang w:val="en-GB"/>
        </w:rPr>
        <w:t>:</w:t>
      </w:r>
    </w:p>
    <w:p w14:paraId="0C8D01DE" w14:textId="77777777" w:rsidR="00EA2CB3" w:rsidRPr="00EA2CB3" w:rsidRDefault="00EA2CB3" w:rsidP="00EA2CB3">
      <w:pPr>
        <w:jc w:val="center"/>
        <w:rPr>
          <w:lang w:val="ru-RU"/>
        </w:rPr>
      </w:pPr>
      <m:oMath>
        <m:r>
          <w:rPr>
            <w:rFonts w:ascii="Cambria Math" w:hAnsi="Cambria Math"/>
            <w:lang w:val="ru-RU"/>
          </w:rPr>
          <m:t>x=</m:t>
        </m:r>
        <m:func>
          <m:funcPr>
            <m:ctrlPr>
              <w:rPr>
                <w:rFonts w:ascii="Cambria Math" w:hAnsi="Cambria Math"/>
                <w:i/>
                <w:lang w:val="ru-RU"/>
              </w:rPr>
            </m:ctrlPr>
          </m:funcPr>
          <m:fName>
            <m:r>
              <m:rPr>
                <m:sty m:val="p"/>
              </m:rPr>
              <w:rPr>
                <w:rFonts w:ascii="Cambria Math" w:hAnsi="Cambria Math"/>
                <w:lang w:val="ru-RU"/>
              </w:rPr>
              <m:t>sin</m:t>
            </m:r>
          </m:fName>
          <m:e>
            <m:r>
              <m:rPr>
                <m:sty m:val="p"/>
              </m:rPr>
              <w:rPr>
                <w:rFonts w:ascii="Cambria Math" w:hAnsi="Cambria Math"/>
                <w:lang w:val="ru-RU"/>
              </w:rPr>
              <m:t>θ</m:t>
            </m:r>
          </m:e>
        </m:func>
      </m:oMath>
      <w:r w:rsidRPr="00EA2CB3">
        <w:rPr>
          <w:lang w:val="ru-RU"/>
        </w:rPr>
        <w:t>.</w:t>
      </w:r>
    </w:p>
    <w:p w14:paraId="188D549A" w14:textId="77777777" w:rsidR="00EA2CB3" w:rsidRPr="00EA2CB3" w:rsidRDefault="00EA2CB3" w:rsidP="00EA2CB3">
      <w:pPr>
        <w:rPr>
          <w:lang w:val="ru-RU"/>
        </w:rPr>
      </w:pPr>
      <w:r w:rsidRPr="00EA2CB3">
        <w:rPr>
          <w:lang w:val="ru-RU"/>
        </w:rPr>
        <w:t xml:space="preserve">Следует иметь в виду, что существует альтернативное решение, в котором вместо </w:t>
      </w:r>
      <w:proofErr w:type="spellStart"/>
      <w:r w:rsidRPr="00EA2CB3">
        <w:rPr>
          <w:lang w:val="ru-RU"/>
        </w:rPr>
        <w:t>sin</w:t>
      </w:r>
      <w:proofErr w:type="spellEnd"/>
      <w:r w:rsidRPr="00EA2CB3">
        <w:rPr>
          <w:i/>
          <w:lang w:val="ru-RU"/>
        </w:rPr>
        <w:t xml:space="preserve"> </w:t>
      </w:r>
      <w:r w:rsidRPr="00EA2CB3">
        <w:rPr>
          <w:iCs/>
          <w:lang w:val="ru-RU"/>
        </w:rPr>
        <w:sym w:font="Symbol" w:char="F071"/>
      </w:r>
      <w:r w:rsidRPr="00EA2CB3">
        <w:rPr>
          <w:iCs/>
          <w:lang w:val="ru-RU"/>
        </w:rPr>
        <w:t xml:space="preserve"> используется </w:t>
      </w:r>
      <w:proofErr w:type="spellStart"/>
      <w:r w:rsidRPr="00EA2CB3">
        <w:rPr>
          <w:lang w:val="ru-RU"/>
        </w:rPr>
        <w:t>cos</w:t>
      </w:r>
      <w:proofErr w:type="spellEnd"/>
      <w:r w:rsidRPr="00EA2CB3">
        <w:rPr>
          <w:i/>
          <w:lang w:val="ru-RU"/>
        </w:rPr>
        <w:t xml:space="preserve"> </w:t>
      </w:r>
      <w:r w:rsidRPr="00EA2CB3">
        <w:rPr>
          <w:iCs/>
          <w:lang w:val="ru-RU"/>
        </w:rPr>
        <w:sym w:font="Symbol" w:char="F071"/>
      </w:r>
      <w:r w:rsidRPr="00EA2CB3">
        <w:rPr>
          <w:lang w:val="ru-RU"/>
        </w:rPr>
        <w:t>.</w:t>
      </w:r>
    </w:p>
    <w:p w14:paraId="00F35F35" w14:textId="77777777" w:rsidR="00EA2CB3" w:rsidRPr="00EA2CB3" w:rsidRDefault="00EA2CB3" w:rsidP="00EA2CB3">
      <w:pPr>
        <w:rPr>
          <w:lang w:val="ru-RU"/>
        </w:rPr>
      </w:pPr>
      <w:r w:rsidRPr="00EA2CB3">
        <w:rPr>
          <w:lang w:val="ru-RU"/>
        </w:rPr>
        <w:t>Используя новый набор параметров {</w:t>
      </w:r>
      <w:r w:rsidRPr="00EA2CB3">
        <w:rPr>
          <w:i/>
          <w:lang w:val="ru-RU"/>
        </w:rPr>
        <w:t>a, b, c, d, e</w:t>
      </w:r>
      <w:r w:rsidRPr="00EA2CB3">
        <w:rPr>
          <w:lang w:val="ru-RU"/>
        </w:rPr>
        <w:t>}, можно выписать результат в упрощенном виде:</w:t>
      </w:r>
    </w:p>
    <w:p w14:paraId="13981DC4" w14:textId="77777777" w:rsidR="00EA2CB3" w:rsidRPr="00EA2CB3" w:rsidRDefault="006C6345" w:rsidP="00EA2CB3">
      <w:pPr>
        <w:jc w:val="center"/>
        <w:rPr>
          <w:lang w:val="ru-RU"/>
        </w:rPr>
      </w:pPr>
      <m:oMath>
        <m:sSup>
          <m:sSupPr>
            <m:ctrlPr>
              <w:rPr>
                <w:rFonts w:ascii="Cambria Math" w:hAnsi="Cambria Math"/>
                <w:i/>
                <w:lang w:val="ru-RU"/>
              </w:rPr>
            </m:ctrlPr>
          </m:sSupPr>
          <m:e>
            <m:d>
              <m:dPr>
                <m:begChr m:val="["/>
                <m:endChr m:val="]"/>
                <m:ctrlPr>
                  <w:rPr>
                    <w:rFonts w:ascii="Cambria Math" w:hAnsi="Cambria Math"/>
                    <w:i/>
                    <w:lang w:val="ru-RU"/>
                  </w:rPr>
                </m:ctrlPr>
              </m:dPr>
              <m:e>
                <m:r>
                  <w:rPr>
                    <w:rFonts w:ascii="Cambria Math" w:hAnsi="Cambria Math"/>
                    <w:lang w:val="ru-RU"/>
                  </w:rPr>
                  <m:t>a+bx</m:t>
                </m:r>
              </m:e>
            </m:d>
          </m:e>
          <m:sup>
            <m:r>
              <w:rPr>
                <w:rFonts w:ascii="Cambria Math" w:hAnsi="Cambria Math"/>
                <w:lang w:val="ru-RU"/>
              </w:rPr>
              <m:t>2</m:t>
            </m:r>
          </m:sup>
        </m:sSup>
        <m:d>
          <m:dPr>
            <m:ctrlPr>
              <w:rPr>
                <w:rFonts w:ascii="Cambria Math" w:hAnsi="Cambria Math"/>
                <w:i/>
                <w:lang w:val="ru-RU"/>
              </w:rPr>
            </m:ctrlPr>
          </m:dPr>
          <m:e>
            <m:r>
              <w:rPr>
                <w:rFonts w:ascii="Cambria Math" w:hAnsi="Cambria Math"/>
                <w:lang w:val="ru-RU"/>
              </w:rPr>
              <m:t>1-</m:t>
            </m:r>
            <m:sSup>
              <m:sSupPr>
                <m:ctrlPr>
                  <w:rPr>
                    <w:rFonts w:ascii="Cambria Math" w:hAnsi="Cambria Math"/>
                    <w:i/>
                    <w:lang w:val="ru-RU"/>
                  </w:rPr>
                </m:ctrlPr>
              </m:sSupPr>
              <m:e>
                <m:r>
                  <w:rPr>
                    <w:rFonts w:ascii="Cambria Math" w:hAnsi="Cambria Math"/>
                    <w:lang w:val="ru-RU"/>
                  </w:rPr>
                  <m:t>x</m:t>
                </m:r>
              </m:e>
              <m:sup>
                <m:r>
                  <w:rPr>
                    <w:rFonts w:ascii="Cambria Math" w:hAnsi="Cambria Math"/>
                    <w:lang w:val="ru-RU"/>
                  </w:rPr>
                  <m:t>2</m:t>
                </m:r>
              </m:sup>
            </m:sSup>
          </m:e>
        </m:d>
        <m:r>
          <w:rPr>
            <w:rFonts w:ascii="Cambria Math" w:hAnsi="Cambria Math"/>
            <w:lang w:val="ru-RU"/>
          </w:rPr>
          <m:t>=</m:t>
        </m:r>
        <m:sSup>
          <m:sSupPr>
            <m:ctrlPr>
              <w:rPr>
                <w:rFonts w:ascii="Cambria Math" w:hAnsi="Cambria Math"/>
                <w:i/>
                <w:lang w:val="ru-RU"/>
              </w:rPr>
            </m:ctrlPr>
          </m:sSupPr>
          <m:e>
            <m:d>
              <m:dPr>
                <m:begChr m:val="["/>
                <m:endChr m:val="]"/>
                <m:ctrlPr>
                  <w:rPr>
                    <w:rFonts w:ascii="Cambria Math" w:hAnsi="Cambria Math"/>
                    <w:i/>
                    <w:lang w:val="ru-RU"/>
                  </w:rPr>
                </m:ctrlPr>
              </m:dPr>
              <m:e>
                <m:r>
                  <w:rPr>
                    <w:rFonts w:ascii="Cambria Math" w:hAnsi="Cambria Math"/>
                    <w:lang w:val="ru-RU"/>
                  </w:rPr>
                  <m:t>c+dx+e</m:t>
                </m:r>
                <m:sSup>
                  <m:sSupPr>
                    <m:ctrlPr>
                      <w:rPr>
                        <w:rFonts w:ascii="Cambria Math" w:hAnsi="Cambria Math"/>
                        <w:i/>
                        <w:lang w:val="ru-RU"/>
                      </w:rPr>
                    </m:ctrlPr>
                  </m:sSupPr>
                  <m:e>
                    <m:r>
                      <w:rPr>
                        <w:rFonts w:ascii="Cambria Math" w:hAnsi="Cambria Math"/>
                        <w:lang w:val="ru-RU"/>
                      </w:rPr>
                      <m:t>x</m:t>
                    </m:r>
                  </m:e>
                  <m:sup>
                    <m:r>
                      <w:rPr>
                        <w:rFonts w:ascii="Cambria Math" w:hAnsi="Cambria Math"/>
                        <w:lang w:val="ru-RU"/>
                      </w:rPr>
                      <m:t>2</m:t>
                    </m:r>
                  </m:sup>
                </m:sSup>
              </m:e>
            </m:d>
          </m:e>
          <m:sup>
            <m:r>
              <w:rPr>
                <w:rFonts w:ascii="Cambria Math" w:hAnsi="Cambria Math"/>
                <w:lang w:val="ru-RU"/>
              </w:rPr>
              <m:t>2</m:t>
            </m:r>
          </m:sup>
        </m:sSup>
      </m:oMath>
      <w:r w:rsidR="00EA2CB3" w:rsidRPr="00EA2CB3">
        <w:rPr>
          <w:lang w:val="ru-RU"/>
        </w:rPr>
        <w:t>,</w:t>
      </w:r>
    </w:p>
    <w:p w14:paraId="4DBAB3CE" w14:textId="1AFF502C" w:rsidR="00EA2CB3" w:rsidRPr="00DE1B82" w:rsidRDefault="00EA2CB3" w:rsidP="00EA2CB3">
      <w:pPr>
        <w:rPr>
          <w:lang w:val="en-GB"/>
        </w:rPr>
      </w:pPr>
      <w:r w:rsidRPr="00EA2CB3">
        <w:rPr>
          <w:lang w:val="ru-RU"/>
        </w:rPr>
        <w:t>где</w:t>
      </w:r>
      <w:r w:rsidR="00DE1B82">
        <w:rPr>
          <w:lang w:val="en-GB"/>
        </w:rPr>
        <w:t>:</w:t>
      </w:r>
    </w:p>
    <w:p w14:paraId="0E90D5BF" w14:textId="77777777" w:rsidR="00EA2CB3" w:rsidRPr="00EA2CB3" w:rsidRDefault="00EA2CB3" w:rsidP="00EA2CB3">
      <w:pPr>
        <w:spacing w:before="100"/>
        <w:jc w:val="center"/>
        <w:rPr>
          <w:lang w:val="ru-RU"/>
        </w:rPr>
      </w:pPr>
      <m:oMath>
        <m:r>
          <w:rPr>
            <w:rFonts w:ascii="Cambria Math" w:hAnsi="Cambria Math"/>
            <w:lang w:val="ru-RU"/>
          </w:rPr>
          <m:t>a=AG-2CE</m:t>
        </m:r>
      </m:oMath>
      <w:r w:rsidRPr="00EA2CB3">
        <w:rPr>
          <w:lang w:val="ru-RU"/>
        </w:rPr>
        <w:t>;</w:t>
      </w:r>
    </w:p>
    <w:p w14:paraId="6564AB65" w14:textId="77777777" w:rsidR="00EA2CB3" w:rsidRPr="00EA2CB3" w:rsidRDefault="00EA2CB3" w:rsidP="00EA2CB3">
      <w:pPr>
        <w:spacing w:before="100"/>
        <w:jc w:val="center"/>
        <w:rPr>
          <w:lang w:val="ru-RU"/>
        </w:rPr>
      </w:pPr>
      <m:oMath>
        <m:r>
          <w:rPr>
            <w:rFonts w:ascii="Cambria Math" w:hAnsi="Cambria Math"/>
            <w:lang w:val="ru-RU"/>
          </w:rPr>
          <m:t>b=BF-CG</m:t>
        </m:r>
      </m:oMath>
      <w:r w:rsidRPr="00EA2CB3">
        <w:rPr>
          <w:lang w:val="ru-RU"/>
        </w:rPr>
        <w:t>;</w:t>
      </w:r>
    </w:p>
    <w:p w14:paraId="62102592" w14:textId="77777777" w:rsidR="00EA2CB3" w:rsidRPr="00EA2CB3" w:rsidRDefault="00EA2CB3" w:rsidP="00EA2CB3">
      <w:pPr>
        <w:spacing w:before="100"/>
        <w:jc w:val="center"/>
        <w:rPr>
          <w:lang w:val="ru-RU"/>
        </w:rPr>
      </w:pPr>
      <m:oMath>
        <m:r>
          <w:rPr>
            <w:rFonts w:ascii="Cambria Math" w:hAnsi="Cambria Math"/>
            <w:lang w:val="ru-RU"/>
          </w:rPr>
          <m:t>c=2CF-BG</m:t>
        </m:r>
      </m:oMath>
      <w:r w:rsidRPr="00EA2CB3">
        <w:rPr>
          <w:lang w:val="ru-RU"/>
        </w:rPr>
        <w:t>;</w:t>
      </w:r>
    </w:p>
    <w:p w14:paraId="207E30C0" w14:textId="77777777" w:rsidR="00EA2CB3" w:rsidRPr="00EA2CB3" w:rsidRDefault="00EA2CB3" w:rsidP="00EA2CB3">
      <w:pPr>
        <w:spacing w:before="100"/>
        <w:jc w:val="center"/>
        <w:rPr>
          <w:lang w:val="ru-RU"/>
        </w:rPr>
      </w:pPr>
      <m:oMath>
        <m:r>
          <w:rPr>
            <w:rFonts w:ascii="Cambria Math" w:hAnsi="Cambria Math"/>
            <w:lang w:val="ru-RU"/>
          </w:rPr>
          <m:t>d=AF-2BE</m:t>
        </m:r>
      </m:oMath>
      <w:r w:rsidRPr="00EA2CB3">
        <w:rPr>
          <w:lang w:val="ru-RU"/>
        </w:rPr>
        <w:t>;</w:t>
      </w:r>
    </w:p>
    <w:p w14:paraId="24210002" w14:textId="77777777" w:rsidR="00EA2CB3" w:rsidRPr="00EA2CB3" w:rsidRDefault="00EA2CB3" w:rsidP="00EA2CB3">
      <w:pPr>
        <w:spacing w:before="100"/>
        <w:jc w:val="center"/>
        <w:rPr>
          <w:lang w:val="ru-RU"/>
        </w:rPr>
      </w:pPr>
      <m:oMath>
        <m:r>
          <w:rPr>
            <w:rFonts w:ascii="Cambria Math" w:hAnsi="Cambria Math"/>
            <w:lang w:val="ru-RU"/>
          </w:rPr>
          <m:t>e=-BG-CF</m:t>
        </m:r>
      </m:oMath>
      <w:r w:rsidRPr="00EA2CB3">
        <w:rPr>
          <w:lang w:val="ru-RU"/>
        </w:rPr>
        <w:t>.</w:t>
      </w:r>
    </w:p>
    <w:p w14:paraId="210A006E" w14:textId="77777777" w:rsidR="00EA2CB3" w:rsidRPr="00EA2CB3" w:rsidRDefault="00EA2CB3" w:rsidP="00EA2CB3">
      <w:pPr>
        <w:rPr>
          <w:lang w:val="ru-RU"/>
        </w:rPr>
      </w:pPr>
      <w:r w:rsidRPr="00EA2CB3">
        <w:rPr>
          <w:lang w:val="ru-RU"/>
        </w:rPr>
        <w:t>Раскрытием скобок и перестановкой слагаемых можно получить:</w:t>
      </w:r>
    </w:p>
    <w:p w14:paraId="17BF3C2D" w14:textId="77777777" w:rsidR="00EA2CB3" w:rsidRPr="00EA2CB3" w:rsidRDefault="006C6345" w:rsidP="00EA2CB3">
      <w:pPr>
        <w:jc w:val="center"/>
        <w:rPr>
          <w:rFonts w:eastAsiaTheme="minorEastAsia"/>
          <w:lang w:val="ru-RU"/>
        </w:rPr>
      </w:pPr>
      <m:oMathPara>
        <m:oMath>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4</m:t>
              </m:r>
            </m:sub>
          </m:sSub>
          <m:sSup>
            <m:sSupPr>
              <m:ctrlPr>
                <w:rPr>
                  <w:rFonts w:ascii="Cambria Math" w:hAnsi="Cambria Math"/>
                  <w:i/>
                  <w:lang w:val="ru-RU"/>
                </w:rPr>
              </m:ctrlPr>
            </m:sSupPr>
            <m:e>
              <m:r>
                <w:rPr>
                  <w:rFonts w:ascii="Cambria Math" w:hAnsi="Cambria Math"/>
                  <w:lang w:val="ru-RU"/>
                </w:rPr>
                <m:t>x</m:t>
              </m:r>
            </m:e>
            <m:sup>
              <m:r>
                <w:rPr>
                  <w:rFonts w:ascii="Cambria Math" w:hAnsi="Cambria Math"/>
                  <w:lang w:val="ru-RU"/>
                </w:rPr>
                <m:t>4</m:t>
              </m:r>
            </m:sup>
          </m:sSup>
          <m:r>
            <w:rPr>
              <w:rFonts w:ascii="Cambria Math" w:hAnsi="Cambria Math"/>
              <w:lang w:val="ru-RU"/>
            </w:rPr>
            <m:t>+</m:t>
          </m:r>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3</m:t>
              </m:r>
            </m:sub>
          </m:sSub>
          <m:sSup>
            <m:sSupPr>
              <m:ctrlPr>
                <w:rPr>
                  <w:rFonts w:ascii="Cambria Math" w:hAnsi="Cambria Math"/>
                  <w:i/>
                  <w:lang w:val="ru-RU"/>
                </w:rPr>
              </m:ctrlPr>
            </m:sSupPr>
            <m:e>
              <m:r>
                <w:rPr>
                  <w:rFonts w:ascii="Cambria Math" w:hAnsi="Cambria Math"/>
                  <w:lang w:val="ru-RU"/>
                </w:rPr>
                <m:t>x</m:t>
              </m:r>
            </m:e>
            <m:sup>
              <m:r>
                <w:rPr>
                  <w:rFonts w:ascii="Cambria Math" w:hAnsi="Cambria Math"/>
                  <w:lang w:val="ru-RU"/>
                </w:rPr>
                <m:t>3</m:t>
              </m:r>
            </m:sup>
          </m:sSup>
          <m:r>
            <w:rPr>
              <w:rFonts w:ascii="Cambria Math" w:hAnsi="Cambria Math"/>
              <w:lang w:val="ru-RU"/>
            </w:rPr>
            <m:t>+</m:t>
          </m:r>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2</m:t>
              </m:r>
            </m:sub>
          </m:sSub>
          <m:sSup>
            <m:sSupPr>
              <m:ctrlPr>
                <w:rPr>
                  <w:rFonts w:ascii="Cambria Math" w:hAnsi="Cambria Math"/>
                  <w:i/>
                  <w:lang w:val="ru-RU"/>
                </w:rPr>
              </m:ctrlPr>
            </m:sSupPr>
            <m:e>
              <m:r>
                <w:rPr>
                  <w:rFonts w:ascii="Cambria Math" w:hAnsi="Cambria Math"/>
                  <w:lang w:val="ru-RU"/>
                </w:rPr>
                <m:t>x</m:t>
              </m:r>
            </m:e>
            <m:sup>
              <m:r>
                <w:rPr>
                  <w:rFonts w:ascii="Cambria Math" w:hAnsi="Cambria Math"/>
                  <w:lang w:val="ru-RU"/>
                </w:rPr>
                <m:t>2</m:t>
              </m:r>
            </m:sup>
          </m:sSup>
          <m:r>
            <w:rPr>
              <w:rFonts w:ascii="Cambria Math" w:hAnsi="Cambria Math"/>
              <w:lang w:val="ru-RU"/>
            </w:rPr>
            <m:t>+</m:t>
          </m:r>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1</m:t>
              </m:r>
            </m:sub>
          </m:sSub>
          <m:r>
            <w:rPr>
              <w:rFonts w:ascii="Cambria Math" w:hAnsi="Cambria Math"/>
              <w:lang w:val="ru-RU"/>
            </w:rPr>
            <m:t>x+</m:t>
          </m:r>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0</m:t>
              </m:r>
            </m:sub>
          </m:sSub>
          <m:r>
            <w:rPr>
              <w:rFonts w:ascii="Cambria Math" w:hAnsi="Cambria Math"/>
              <w:lang w:val="ru-RU"/>
            </w:rPr>
            <m:t xml:space="preserve">=0, </m:t>
          </m:r>
        </m:oMath>
      </m:oMathPara>
    </w:p>
    <w:p w14:paraId="1E745760" w14:textId="07FFFE3A" w:rsidR="00EA2CB3" w:rsidRPr="00DE1B82" w:rsidRDefault="00EA2CB3" w:rsidP="00EA2CB3">
      <w:pPr>
        <w:rPr>
          <w:rFonts w:eastAsiaTheme="minorEastAsia"/>
          <w:lang w:val="en-GB"/>
        </w:rPr>
      </w:pPr>
      <w:r w:rsidRPr="00EA2CB3">
        <w:rPr>
          <w:rFonts w:eastAsiaTheme="minorEastAsia"/>
          <w:lang w:val="ru-RU"/>
        </w:rPr>
        <w:t>где</w:t>
      </w:r>
      <w:r w:rsidR="00DE1B82">
        <w:rPr>
          <w:rFonts w:eastAsiaTheme="minorEastAsia"/>
          <w:lang w:val="en-GB"/>
        </w:rPr>
        <w:t>:</w:t>
      </w:r>
    </w:p>
    <w:p w14:paraId="7048CD39" w14:textId="77777777" w:rsidR="00EA2CB3" w:rsidRPr="00EA2CB3" w:rsidRDefault="006C6345" w:rsidP="00EA2CB3">
      <w:pPr>
        <w:jc w:val="center"/>
        <w:rPr>
          <w:lang w:val="ru-RU"/>
        </w:rPr>
      </w:pPr>
      <m:oMath>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4</m:t>
            </m:r>
          </m:sub>
        </m:sSub>
        <m:r>
          <w:rPr>
            <w:rFonts w:ascii="Cambria Math" w:hAnsi="Cambria Math"/>
            <w:lang w:val="ru-RU"/>
          </w:rPr>
          <m:t>=</m:t>
        </m:r>
        <m:sSup>
          <m:sSupPr>
            <m:ctrlPr>
              <w:rPr>
                <w:rFonts w:ascii="Cambria Math" w:hAnsi="Cambria Math"/>
                <w:i/>
                <w:lang w:val="ru-RU"/>
              </w:rPr>
            </m:ctrlPr>
          </m:sSupPr>
          <m:e>
            <m:r>
              <w:rPr>
                <w:rFonts w:ascii="Cambria Math" w:hAnsi="Cambria Math"/>
                <w:lang w:val="ru-RU"/>
              </w:rPr>
              <m:t>e</m:t>
            </m:r>
          </m:e>
          <m:sup>
            <m:r>
              <w:rPr>
                <w:rFonts w:ascii="Cambria Math" w:hAnsi="Cambria Math"/>
                <w:lang w:val="ru-RU"/>
              </w:rPr>
              <m:t>2</m:t>
            </m:r>
          </m:sup>
        </m:sSup>
        <m:r>
          <w:rPr>
            <w:rFonts w:ascii="Cambria Math" w:hAnsi="Cambria Math"/>
            <w:lang w:val="ru-RU"/>
          </w:rPr>
          <m:t>+</m:t>
        </m:r>
        <m:sSup>
          <m:sSupPr>
            <m:ctrlPr>
              <w:rPr>
                <w:rFonts w:ascii="Cambria Math" w:hAnsi="Cambria Math"/>
                <w:i/>
                <w:lang w:val="ru-RU"/>
              </w:rPr>
            </m:ctrlPr>
          </m:sSupPr>
          <m:e>
            <m:r>
              <w:rPr>
                <w:rFonts w:ascii="Cambria Math" w:hAnsi="Cambria Math"/>
                <w:lang w:val="ru-RU"/>
              </w:rPr>
              <m:t>b</m:t>
            </m:r>
          </m:e>
          <m:sup>
            <m:r>
              <w:rPr>
                <w:rFonts w:ascii="Cambria Math" w:hAnsi="Cambria Math"/>
                <w:lang w:val="ru-RU"/>
              </w:rPr>
              <m:t>2</m:t>
            </m:r>
          </m:sup>
        </m:sSup>
      </m:oMath>
      <w:r w:rsidR="00EA2CB3" w:rsidRPr="00EA2CB3">
        <w:rPr>
          <w:lang w:val="ru-RU"/>
        </w:rPr>
        <w:t>;</w:t>
      </w:r>
    </w:p>
    <w:p w14:paraId="33F5EB42" w14:textId="77777777" w:rsidR="00EA2CB3" w:rsidRPr="00EA2CB3" w:rsidRDefault="006C6345" w:rsidP="00EA2CB3">
      <w:pPr>
        <w:jc w:val="center"/>
        <w:rPr>
          <w:lang w:val="ru-RU"/>
        </w:rPr>
      </w:pPr>
      <m:oMath>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3</m:t>
            </m:r>
          </m:sub>
        </m:sSub>
        <m:r>
          <w:rPr>
            <w:rFonts w:ascii="Cambria Math" w:hAnsi="Cambria Math"/>
            <w:lang w:val="ru-RU"/>
          </w:rPr>
          <m:t>=2de+2ab</m:t>
        </m:r>
      </m:oMath>
      <w:r w:rsidR="00EA2CB3" w:rsidRPr="00EA2CB3">
        <w:rPr>
          <w:lang w:val="ru-RU"/>
        </w:rPr>
        <w:t>;</w:t>
      </w:r>
    </w:p>
    <w:p w14:paraId="7C4F1E03" w14:textId="77777777" w:rsidR="00EA2CB3" w:rsidRPr="00EA2CB3" w:rsidRDefault="006C6345" w:rsidP="00EA2CB3">
      <w:pPr>
        <w:jc w:val="center"/>
        <w:rPr>
          <w:lang w:val="ru-RU"/>
        </w:rPr>
      </w:pPr>
      <m:oMath>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2</m:t>
            </m:r>
          </m:sub>
        </m:sSub>
        <m:r>
          <w:rPr>
            <w:rFonts w:ascii="Cambria Math" w:hAnsi="Cambria Math"/>
            <w:lang w:val="ru-RU"/>
          </w:rPr>
          <m:t>=</m:t>
        </m:r>
        <m:sSup>
          <m:sSupPr>
            <m:ctrlPr>
              <w:rPr>
                <w:rFonts w:ascii="Cambria Math" w:hAnsi="Cambria Math"/>
                <w:i/>
                <w:lang w:val="ru-RU"/>
              </w:rPr>
            </m:ctrlPr>
          </m:sSupPr>
          <m:e>
            <m:r>
              <w:rPr>
                <w:rFonts w:ascii="Cambria Math" w:hAnsi="Cambria Math"/>
                <w:lang w:val="ru-RU"/>
              </w:rPr>
              <m:t>d</m:t>
            </m:r>
          </m:e>
          <m:sup>
            <m:r>
              <w:rPr>
                <w:rFonts w:ascii="Cambria Math" w:hAnsi="Cambria Math"/>
                <w:lang w:val="ru-RU"/>
              </w:rPr>
              <m:t>2</m:t>
            </m:r>
          </m:sup>
        </m:sSup>
        <m:r>
          <w:rPr>
            <w:rFonts w:ascii="Cambria Math" w:hAnsi="Cambria Math"/>
            <w:lang w:val="ru-RU"/>
          </w:rPr>
          <m:t>+2ce+</m:t>
        </m:r>
        <m:sSup>
          <m:sSupPr>
            <m:ctrlPr>
              <w:rPr>
                <w:rFonts w:ascii="Cambria Math" w:hAnsi="Cambria Math"/>
                <w:i/>
                <w:lang w:val="ru-RU"/>
              </w:rPr>
            </m:ctrlPr>
          </m:sSupPr>
          <m:e>
            <m:r>
              <w:rPr>
                <w:rFonts w:ascii="Cambria Math" w:hAnsi="Cambria Math"/>
                <w:lang w:val="ru-RU"/>
              </w:rPr>
              <m:t>a</m:t>
            </m:r>
          </m:e>
          <m:sup>
            <m:r>
              <w:rPr>
                <w:rFonts w:ascii="Cambria Math" w:hAnsi="Cambria Math"/>
                <w:lang w:val="ru-RU"/>
              </w:rPr>
              <m:t>2</m:t>
            </m:r>
          </m:sup>
        </m:sSup>
        <m:r>
          <w:rPr>
            <w:rFonts w:ascii="Cambria Math" w:hAnsi="Cambria Math"/>
            <w:lang w:val="ru-RU"/>
          </w:rPr>
          <m:t>-</m:t>
        </m:r>
        <m:sSup>
          <m:sSupPr>
            <m:ctrlPr>
              <w:rPr>
                <w:rFonts w:ascii="Cambria Math" w:hAnsi="Cambria Math"/>
                <w:i/>
                <w:lang w:val="ru-RU"/>
              </w:rPr>
            </m:ctrlPr>
          </m:sSupPr>
          <m:e>
            <m:r>
              <w:rPr>
                <w:rFonts w:ascii="Cambria Math" w:hAnsi="Cambria Math"/>
                <w:lang w:val="ru-RU"/>
              </w:rPr>
              <m:t>b</m:t>
            </m:r>
          </m:e>
          <m:sup>
            <m:r>
              <w:rPr>
                <w:rFonts w:ascii="Cambria Math" w:hAnsi="Cambria Math"/>
                <w:lang w:val="ru-RU"/>
              </w:rPr>
              <m:t>2</m:t>
            </m:r>
          </m:sup>
        </m:sSup>
      </m:oMath>
      <w:r w:rsidR="00EA2CB3" w:rsidRPr="00EA2CB3">
        <w:rPr>
          <w:lang w:val="ru-RU"/>
        </w:rPr>
        <w:t>;</w:t>
      </w:r>
    </w:p>
    <w:p w14:paraId="023F4D88" w14:textId="77777777" w:rsidR="00EA2CB3" w:rsidRPr="00EE23FA" w:rsidRDefault="006C6345" w:rsidP="00EA2CB3">
      <w:pPr>
        <w:jc w:val="center"/>
        <w:rPr>
          <w:lang w:val="ru-RU"/>
        </w:rPr>
      </w:pPr>
      <m:oMath>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1</m:t>
            </m:r>
          </m:sub>
        </m:sSub>
        <m:r>
          <w:rPr>
            <w:rFonts w:ascii="Cambria Math" w:hAnsi="Cambria Math"/>
            <w:lang w:val="ru-RU"/>
          </w:rPr>
          <m:t>=2cd-2ab</m:t>
        </m:r>
      </m:oMath>
      <w:r w:rsidR="00EA2CB3" w:rsidRPr="00EE23FA">
        <w:rPr>
          <w:lang w:val="ru-RU"/>
        </w:rPr>
        <w:t>;</w:t>
      </w:r>
    </w:p>
    <w:p w14:paraId="518E185F" w14:textId="77777777" w:rsidR="00EA2CB3" w:rsidRPr="00EA2CB3" w:rsidRDefault="006C6345" w:rsidP="00EA2CB3">
      <w:pPr>
        <w:jc w:val="center"/>
        <w:rPr>
          <w:lang w:val="ru-RU"/>
        </w:rPr>
      </w:pPr>
      <m:oMath>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0</m:t>
            </m:r>
          </m:sub>
        </m:sSub>
        <m:r>
          <w:rPr>
            <w:rFonts w:ascii="Cambria Math" w:hAnsi="Cambria Math"/>
            <w:lang w:val="ru-RU"/>
          </w:rPr>
          <m:t>=</m:t>
        </m:r>
        <m:sSup>
          <m:sSupPr>
            <m:ctrlPr>
              <w:rPr>
                <w:rFonts w:ascii="Cambria Math" w:hAnsi="Cambria Math"/>
                <w:i/>
                <w:lang w:val="ru-RU"/>
              </w:rPr>
            </m:ctrlPr>
          </m:sSupPr>
          <m:e>
            <m:r>
              <w:rPr>
                <w:rFonts w:ascii="Cambria Math" w:hAnsi="Cambria Math"/>
                <w:lang w:val="ru-RU"/>
              </w:rPr>
              <m:t>c</m:t>
            </m:r>
          </m:e>
          <m:sup>
            <m:r>
              <w:rPr>
                <w:rFonts w:ascii="Cambria Math" w:hAnsi="Cambria Math"/>
                <w:lang w:val="ru-RU"/>
              </w:rPr>
              <m:t>2</m:t>
            </m:r>
          </m:sup>
        </m:sSup>
        <m:r>
          <w:rPr>
            <w:rFonts w:ascii="Cambria Math" w:hAnsi="Cambria Math"/>
            <w:lang w:val="ru-RU"/>
          </w:rPr>
          <m:t>-</m:t>
        </m:r>
        <m:sSup>
          <m:sSupPr>
            <m:ctrlPr>
              <w:rPr>
                <w:rFonts w:ascii="Cambria Math" w:hAnsi="Cambria Math"/>
                <w:i/>
                <w:lang w:val="ru-RU"/>
              </w:rPr>
            </m:ctrlPr>
          </m:sSupPr>
          <m:e>
            <m:r>
              <w:rPr>
                <w:rFonts w:ascii="Cambria Math" w:hAnsi="Cambria Math"/>
                <w:lang w:val="ru-RU"/>
              </w:rPr>
              <m:t>a</m:t>
            </m:r>
          </m:e>
          <m:sup>
            <m:r>
              <w:rPr>
                <w:rFonts w:ascii="Cambria Math" w:hAnsi="Cambria Math"/>
                <w:lang w:val="ru-RU"/>
              </w:rPr>
              <m:t>2</m:t>
            </m:r>
          </m:sup>
        </m:sSup>
      </m:oMath>
      <w:r w:rsidR="00EA2CB3" w:rsidRPr="00EA2CB3">
        <w:rPr>
          <w:lang w:val="ru-RU"/>
        </w:rPr>
        <w:t>.</w:t>
      </w:r>
    </w:p>
    <w:p w14:paraId="5349D6AB" w14:textId="00B03168" w:rsidR="00EA2CB3" w:rsidRPr="00EA2CB3" w:rsidRDefault="00EA2CB3" w:rsidP="00EA2CB3">
      <w:pPr>
        <w:rPr>
          <w:lang w:val="ru-RU"/>
        </w:rPr>
      </w:pPr>
      <w:r w:rsidRPr="00EA2CB3">
        <w:rPr>
          <w:lang w:val="ru-RU"/>
        </w:rPr>
        <w:t>Это уравнение четвертой степени можно решить рядом методов, в том числе методом Ньютона–</w:t>
      </w:r>
      <w:proofErr w:type="spellStart"/>
      <w:r w:rsidRPr="00EA2CB3">
        <w:rPr>
          <w:lang w:val="ru-RU"/>
        </w:rPr>
        <w:t>Рафсона</w:t>
      </w:r>
      <w:proofErr w:type="spellEnd"/>
      <w:r w:rsidRPr="00EA2CB3">
        <w:rPr>
          <w:rStyle w:val="FootnoteReference"/>
          <w:lang w:val="ru-RU"/>
        </w:rPr>
        <w:footnoteReference w:id="1"/>
      </w:r>
      <w:r w:rsidRPr="00EA2CB3">
        <w:rPr>
          <w:lang w:val="ru-RU"/>
        </w:rPr>
        <w:t xml:space="preserve">. Этот подход направлен на решение функции </w:t>
      </w:r>
      <w:r w:rsidRPr="00EA2CB3">
        <w:rPr>
          <w:i/>
          <w:lang w:val="ru-RU"/>
        </w:rPr>
        <w:t>f</w:t>
      </w:r>
      <w:r w:rsidRPr="00EA2CB3">
        <w:rPr>
          <w:lang w:val="ru-RU"/>
        </w:rPr>
        <w:t xml:space="preserve"> переменной </w:t>
      </w:r>
      <w:r w:rsidRPr="00EA2CB3">
        <w:rPr>
          <w:i/>
          <w:lang w:val="ru-RU"/>
        </w:rPr>
        <w:t>x</w:t>
      </w:r>
      <w:r w:rsidRPr="00EA2CB3">
        <w:rPr>
          <w:lang w:val="ru-RU"/>
        </w:rPr>
        <w:t xml:space="preserve"> с использованием итерации при заданном начальном значении, если </w:t>
      </w:r>
      <w:r w:rsidRPr="00EA2CB3">
        <w:rPr>
          <w:i/>
          <w:lang w:val="ru-RU"/>
        </w:rPr>
        <w:t>f'</w:t>
      </w:r>
      <w:r w:rsidRPr="00EA2CB3">
        <w:rPr>
          <w:lang w:val="ru-RU"/>
        </w:rPr>
        <w:t xml:space="preserve"> – производная от </w:t>
      </w:r>
      <w:r w:rsidRPr="00EA2CB3">
        <w:rPr>
          <w:i/>
          <w:lang w:val="ru-RU"/>
        </w:rPr>
        <w:t>f</w:t>
      </w:r>
    </w:p>
    <w:p w14:paraId="52BD4D04" w14:textId="77777777" w:rsidR="00EA2CB3" w:rsidRPr="00EA2CB3" w:rsidRDefault="00EA2CB3" w:rsidP="00EA2CB3">
      <w:pPr>
        <w:pStyle w:val="Equation"/>
        <w:rPr>
          <w:lang w:val="ru-RU"/>
        </w:rPr>
      </w:pPr>
      <w:r w:rsidRPr="00EA2CB3">
        <w:rPr>
          <w:lang w:val="ru-RU"/>
        </w:rPr>
        <w:tab/>
      </w:r>
      <w:r w:rsidRPr="00EA2CB3">
        <w:rPr>
          <w:lang w:val="ru-RU"/>
        </w:rPr>
        <w:tab/>
      </w:r>
      <m:oMath>
        <m:sSub>
          <m:sSubPr>
            <m:ctrlPr>
              <w:rPr>
                <w:rFonts w:ascii="Cambria Math" w:hAnsi="Cambria Math"/>
                <w:lang w:val="ru-RU"/>
              </w:rPr>
            </m:ctrlPr>
          </m:sSubPr>
          <m:e>
            <m:r>
              <w:rPr>
                <w:rFonts w:ascii="Cambria Math" w:hAnsi="Cambria Math"/>
                <w:lang w:val="ru-RU"/>
              </w:rPr>
              <m:t>x</m:t>
            </m:r>
          </m:e>
          <m:sub>
            <m:r>
              <w:rPr>
                <w:rFonts w:ascii="Cambria Math" w:hAnsi="Cambria Math"/>
                <w:lang w:val="ru-RU"/>
              </w:rPr>
              <m:t>n</m:t>
            </m:r>
            <m:r>
              <m:rPr>
                <m:sty m:val="p"/>
              </m:rPr>
              <w:rPr>
                <w:rFonts w:ascii="Cambria Math" w:hAnsi="Cambria Math"/>
                <w:lang w:val="ru-RU"/>
              </w:rPr>
              <m:t>+1</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x</m:t>
            </m:r>
          </m:e>
          <m:sub>
            <m:r>
              <w:rPr>
                <w:rFonts w:ascii="Cambria Math" w:hAnsi="Cambria Math"/>
                <w:lang w:val="ru-RU"/>
              </w:rPr>
              <m:t>n</m:t>
            </m:r>
          </m:sub>
        </m:sSub>
        <m:r>
          <m:rPr>
            <m:sty m:val="p"/>
          </m:rPr>
          <w:rPr>
            <w:rFonts w:ascii="Cambria Math" w:hAnsi="Cambria Math"/>
            <w:lang w:val="ru-RU"/>
          </w:rPr>
          <m:t>-</m:t>
        </m:r>
        <m:f>
          <m:fPr>
            <m:ctrlPr>
              <w:rPr>
                <w:rFonts w:ascii="Cambria Math" w:hAnsi="Cambria Math"/>
                <w:lang w:val="ru-RU"/>
              </w:rPr>
            </m:ctrlPr>
          </m:fPr>
          <m:num>
            <m:r>
              <w:rPr>
                <w:rFonts w:ascii="Cambria Math" w:hAnsi="Cambria Math"/>
                <w:lang w:val="ru-RU"/>
              </w:rPr>
              <m:t>f</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x</m:t>
                    </m:r>
                  </m:e>
                  <m:sub>
                    <m:r>
                      <w:rPr>
                        <w:rFonts w:ascii="Cambria Math" w:hAnsi="Cambria Math"/>
                        <w:lang w:val="ru-RU"/>
                      </w:rPr>
                      <m:t>n</m:t>
                    </m:r>
                  </m:sub>
                </m:sSub>
              </m:e>
            </m:d>
          </m:num>
          <m:den>
            <m:sSup>
              <m:sSupPr>
                <m:ctrlPr>
                  <w:rPr>
                    <w:rFonts w:ascii="Cambria Math" w:hAnsi="Cambria Math"/>
                    <w:lang w:val="ru-RU"/>
                  </w:rPr>
                </m:ctrlPr>
              </m:sSupPr>
              <m:e>
                <m:r>
                  <w:rPr>
                    <w:rFonts w:ascii="Cambria Math" w:hAnsi="Cambria Math"/>
                    <w:lang w:val="ru-RU"/>
                  </w:rPr>
                  <m:t>f</m:t>
                </m:r>
              </m:e>
              <m:sup>
                <m:r>
                  <m:rPr>
                    <m:sty m:val="p"/>
                  </m:rPr>
                  <w:rPr>
                    <w:rFonts w:ascii="Cambria Math" w:hAnsi="Cambria Math"/>
                    <w:lang w:val="ru-RU"/>
                  </w:rPr>
                  <m:t>'</m:t>
                </m:r>
              </m:sup>
            </m:sSup>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x</m:t>
                    </m:r>
                  </m:e>
                  <m:sub>
                    <m:r>
                      <w:rPr>
                        <w:rFonts w:ascii="Cambria Math" w:hAnsi="Cambria Math"/>
                        <w:lang w:val="ru-RU"/>
                      </w:rPr>
                      <m:t>n</m:t>
                    </m:r>
                  </m:sub>
                </m:sSub>
              </m:e>
            </m:d>
          </m:den>
        </m:f>
      </m:oMath>
      <w:r w:rsidRPr="00EA2CB3">
        <w:rPr>
          <w:lang w:val="ru-RU"/>
        </w:rPr>
        <w:t>,</w:t>
      </w:r>
    </w:p>
    <w:p w14:paraId="434065B3" w14:textId="0FAE5FB5" w:rsidR="00EA2CB3" w:rsidRPr="00DE1B82" w:rsidRDefault="00EA2CB3" w:rsidP="00EA2CB3">
      <w:pPr>
        <w:rPr>
          <w:lang w:val="en-GB"/>
        </w:rPr>
      </w:pPr>
      <w:r w:rsidRPr="00EA2CB3">
        <w:rPr>
          <w:lang w:val="ru-RU"/>
        </w:rPr>
        <w:t>где</w:t>
      </w:r>
      <w:r w:rsidR="00DE1B82">
        <w:rPr>
          <w:lang w:val="en-GB"/>
        </w:rPr>
        <w:t>:</w:t>
      </w:r>
    </w:p>
    <w:p w14:paraId="188A564D" w14:textId="77777777" w:rsidR="00EA2CB3" w:rsidRPr="00EA2CB3" w:rsidRDefault="00EA2CB3" w:rsidP="00EA2CB3">
      <w:pPr>
        <w:pStyle w:val="Equation"/>
        <w:rPr>
          <w:lang w:val="ru-RU"/>
        </w:rPr>
      </w:pPr>
      <w:r w:rsidRPr="00EA2CB3">
        <w:rPr>
          <w:lang w:val="ru-RU"/>
        </w:rPr>
        <w:tab/>
      </w:r>
      <w:r w:rsidRPr="00EA2CB3">
        <w:rPr>
          <w:lang w:val="ru-RU"/>
        </w:rPr>
        <w:tab/>
      </w:r>
      <m:oMath>
        <m:r>
          <w:rPr>
            <w:rFonts w:ascii="Cambria Math" w:hAnsi="Cambria Math"/>
            <w:lang w:val="ru-RU"/>
          </w:rPr>
          <m:t>x=</m:t>
        </m:r>
        <m:func>
          <m:funcPr>
            <m:ctrlPr>
              <w:rPr>
                <w:rFonts w:ascii="Cambria Math" w:hAnsi="Cambria Math"/>
                <w:i/>
                <w:lang w:val="ru-RU"/>
              </w:rPr>
            </m:ctrlPr>
          </m:funcPr>
          <m:fName>
            <m:r>
              <m:rPr>
                <m:sty m:val="p"/>
              </m:rPr>
              <w:rPr>
                <w:rFonts w:ascii="Cambria Math" w:hAnsi="Cambria Math"/>
                <w:lang w:val="ru-RU"/>
              </w:rPr>
              <m:t>sin</m:t>
            </m:r>
          </m:fName>
          <m:e>
            <m:r>
              <m:rPr>
                <m:sty m:val="p"/>
              </m:rPr>
              <w:rPr>
                <w:rFonts w:ascii="Cambria Math" w:hAnsi="Cambria Math"/>
                <w:lang w:val="ru-RU"/>
              </w:rPr>
              <m:t>θ</m:t>
            </m:r>
          </m:e>
        </m:func>
      </m:oMath>
      <w:r w:rsidRPr="00EA2CB3">
        <w:rPr>
          <w:lang w:val="ru-RU"/>
        </w:rPr>
        <w:t>;</w:t>
      </w:r>
    </w:p>
    <w:p w14:paraId="0E1D8C63" w14:textId="77777777" w:rsidR="00EA2CB3" w:rsidRPr="00EA2CB3" w:rsidRDefault="00EA2CB3" w:rsidP="00EA2CB3">
      <w:pPr>
        <w:pStyle w:val="Equation"/>
        <w:rPr>
          <w:rFonts w:eastAsiaTheme="minorEastAsia"/>
          <w:lang w:val="ru-RU"/>
        </w:rPr>
      </w:pPr>
      <w:r w:rsidRPr="00EA2CB3">
        <w:rPr>
          <w:lang w:val="ru-RU"/>
        </w:rPr>
        <w:tab/>
      </w:r>
      <w:r w:rsidRPr="00EA2CB3">
        <w:rPr>
          <w:lang w:val="ru-RU"/>
        </w:rPr>
        <w:tab/>
      </w:r>
      <m:oMath>
        <m:r>
          <w:rPr>
            <w:rFonts w:ascii="Cambria Math" w:hAnsi="Cambria Math"/>
            <w:lang w:val="ru-RU"/>
          </w:rPr>
          <m:t>f</m:t>
        </m:r>
        <m:d>
          <m:dPr>
            <m:ctrlPr>
              <w:rPr>
                <w:rFonts w:ascii="Cambria Math" w:hAnsi="Cambria Math"/>
                <w:i/>
                <w:lang w:val="ru-RU"/>
              </w:rPr>
            </m:ctrlPr>
          </m:dPr>
          <m:e>
            <m:r>
              <w:rPr>
                <w:rFonts w:ascii="Cambria Math" w:hAnsi="Cambria Math"/>
                <w:lang w:val="ru-RU"/>
              </w:rPr>
              <m:t>x</m:t>
            </m:r>
          </m:e>
        </m:d>
        <m:r>
          <w:rPr>
            <w:rFonts w:ascii="Cambria Math" w:hAnsi="Cambria Math"/>
            <w:lang w:val="ru-RU"/>
          </w:rPr>
          <m:t xml:space="preserve">= </m:t>
        </m:r>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4</m:t>
            </m:r>
          </m:sub>
        </m:sSub>
        <m:sSup>
          <m:sSupPr>
            <m:ctrlPr>
              <w:rPr>
                <w:rFonts w:ascii="Cambria Math" w:hAnsi="Cambria Math"/>
                <w:i/>
                <w:lang w:val="ru-RU"/>
              </w:rPr>
            </m:ctrlPr>
          </m:sSupPr>
          <m:e>
            <m:r>
              <w:rPr>
                <w:rFonts w:ascii="Cambria Math" w:hAnsi="Cambria Math"/>
                <w:lang w:val="ru-RU"/>
              </w:rPr>
              <m:t>x</m:t>
            </m:r>
          </m:e>
          <m:sup>
            <m:r>
              <w:rPr>
                <w:rFonts w:ascii="Cambria Math" w:hAnsi="Cambria Math"/>
                <w:lang w:val="ru-RU"/>
              </w:rPr>
              <m:t>4</m:t>
            </m:r>
          </m:sup>
        </m:sSup>
        <m:r>
          <w:rPr>
            <w:rFonts w:ascii="Cambria Math" w:hAnsi="Cambria Math"/>
            <w:lang w:val="ru-RU"/>
          </w:rPr>
          <m:t>+</m:t>
        </m:r>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3</m:t>
            </m:r>
          </m:sub>
        </m:sSub>
        <m:sSup>
          <m:sSupPr>
            <m:ctrlPr>
              <w:rPr>
                <w:rFonts w:ascii="Cambria Math" w:hAnsi="Cambria Math"/>
                <w:i/>
                <w:lang w:val="ru-RU"/>
              </w:rPr>
            </m:ctrlPr>
          </m:sSupPr>
          <m:e>
            <m:r>
              <w:rPr>
                <w:rFonts w:ascii="Cambria Math" w:hAnsi="Cambria Math"/>
                <w:lang w:val="ru-RU"/>
              </w:rPr>
              <m:t>x</m:t>
            </m:r>
          </m:e>
          <m:sup>
            <m:r>
              <w:rPr>
                <w:rFonts w:ascii="Cambria Math" w:hAnsi="Cambria Math"/>
                <w:lang w:val="ru-RU"/>
              </w:rPr>
              <m:t>3</m:t>
            </m:r>
          </m:sup>
        </m:sSup>
        <m:r>
          <w:rPr>
            <w:rFonts w:ascii="Cambria Math" w:hAnsi="Cambria Math"/>
            <w:lang w:val="ru-RU"/>
          </w:rPr>
          <m:t>+</m:t>
        </m:r>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2</m:t>
            </m:r>
          </m:sub>
        </m:sSub>
        <m:sSup>
          <m:sSupPr>
            <m:ctrlPr>
              <w:rPr>
                <w:rFonts w:ascii="Cambria Math" w:hAnsi="Cambria Math"/>
                <w:i/>
                <w:lang w:val="ru-RU"/>
              </w:rPr>
            </m:ctrlPr>
          </m:sSupPr>
          <m:e>
            <m:r>
              <w:rPr>
                <w:rFonts w:ascii="Cambria Math" w:hAnsi="Cambria Math"/>
                <w:lang w:val="ru-RU"/>
              </w:rPr>
              <m:t>x</m:t>
            </m:r>
          </m:e>
          <m:sup>
            <m:r>
              <w:rPr>
                <w:rFonts w:ascii="Cambria Math" w:hAnsi="Cambria Math"/>
                <w:lang w:val="ru-RU"/>
              </w:rPr>
              <m:t>2</m:t>
            </m:r>
          </m:sup>
        </m:sSup>
        <m:r>
          <w:rPr>
            <w:rFonts w:ascii="Cambria Math" w:hAnsi="Cambria Math"/>
            <w:lang w:val="ru-RU"/>
          </w:rPr>
          <m:t>+</m:t>
        </m:r>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1</m:t>
            </m:r>
          </m:sub>
        </m:sSub>
        <m:r>
          <w:rPr>
            <w:rFonts w:ascii="Cambria Math" w:hAnsi="Cambria Math"/>
            <w:lang w:val="ru-RU"/>
          </w:rPr>
          <m:t>x+</m:t>
        </m:r>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0</m:t>
            </m:r>
          </m:sub>
        </m:sSub>
        <m:r>
          <w:rPr>
            <w:rFonts w:ascii="Cambria Math" w:hAnsi="Cambria Math"/>
            <w:lang w:val="ru-RU"/>
          </w:rPr>
          <m:t>;</m:t>
        </m:r>
      </m:oMath>
    </w:p>
    <w:p w14:paraId="1E9F5F39" w14:textId="2886FD0D" w:rsidR="00EA2CB3" w:rsidRPr="00EA2CB3" w:rsidRDefault="00EA2CB3" w:rsidP="00EA2CB3">
      <w:pPr>
        <w:pStyle w:val="Equation"/>
        <w:rPr>
          <w:rFonts w:eastAsiaTheme="minorEastAsia"/>
          <w:lang w:val="ru-RU"/>
        </w:rPr>
      </w:pPr>
      <w:r w:rsidRPr="00EA2CB3">
        <w:rPr>
          <w:rFonts w:eastAsiaTheme="minorEastAsia"/>
          <w:lang w:val="ru-RU"/>
        </w:rPr>
        <w:tab/>
      </w:r>
      <w:r w:rsidRPr="00EA2CB3">
        <w:rPr>
          <w:rFonts w:eastAsiaTheme="minorEastAsia"/>
          <w:lang w:val="ru-RU"/>
        </w:rPr>
        <w:tab/>
      </w:r>
      <m:oMath>
        <m:sSup>
          <m:sSupPr>
            <m:ctrlPr>
              <w:rPr>
                <w:rFonts w:ascii="Cambria Math" w:hAnsi="Cambria Math"/>
                <w:i/>
                <w:lang w:val="ru-RU"/>
              </w:rPr>
            </m:ctrlPr>
          </m:sSupPr>
          <m:e>
            <m:r>
              <w:rPr>
                <w:rFonts w:ascii="Cambria Math" w:hAnsi="Cambria Math"/>
                <w:lang w:val="ru-RU"/>
              </w:rPr>
              <m:t>f</m:t>
            </m:r>
          </m:e>
          <m:sup>
            <m:r>
              <w:rPr>
                <w:rFonts w:ascii="Cambria Math" w:hAnsi="Cambria Math"/>
                <w:lang w:val="ru-RU"/>
              </w:rPr>
              <m:t>'</m:t>
            </m:r>
          </m:sup>
        </m:sSup>
        <m:r>
          <w:rPr>
            <w:rFonts w:ascii="Cambria Math" w:hAnsi="Cambria Math"/>
            <w:lang w:val="ru-RU"/>
          </w:rPr>
          <m:t>(</m:t>
        </m:r>
        <m:r>
          <w:rPr>
            <w:rFonts w:ascii="Cambria Math" w:hAnsi="Cambria Math"/>
            <w:lang w:val="en-US"/>
          </w:rPr>
          <m:t>x)</m:t>
        </m:r>
        <m:r>
          <w:rPr>
            <w:rFonts w:ascii="Cambria Math" w:hAnsi="Cambria Math"/>
            <w:lang w:val="ru-RU"/>
          </w:rPr>
          <m:t xml:space="preserve">= </m:t>
        </m:r>
        <m:sSub>
          <m:sSubPr>
            <m:ctrlPr>
              <w:rPr>
                <w:rFonts w:ascii="Cambria Math" w:hAnsi="Cambria Math"/>
                <w:i/>
                <w:lang w:val="ru-RU"/>
              </w:rPr>
            </m:ctrlPr>
          </m:sSubPr>
          <m:e>
            <m:r>
              <w:rPr>
                <w:rFonts w:ascii="Cambria Math" w:hAnsi="Cambria Math"/>
                <w:lang w:val="ru-RU"/>
              </w:rPr>
              <m:t>4a</m:t>
            </m:r>
          </m:e>
          <m:sub>
            <m:r>
              <w:rPr>
                <w:rFonts w:ascii="Cambria Math" w:hAnsi="Cambria Math"/>
                <w:lang w:val="ru-RU"/>
              </w:rPr>
              <m:t>4</m:t>
            </m:r>
          </m:sub>
        </m:sSub>
        <m:sSup>
          <m:sSupPr>
            <m:ctrlPr>
              <w:rPr>
                <w:rFonts w:ascii="Cambria Math" w:hAnsi="Cambria Math"/>
                <w:i/>
                <w:lang w:val="ru-RU"/>
              </w:rPr>
            </m:ctrlPr>
          </m:sSupPr>
          <m:e>
            <m:r>
              <w:rPr>
                <w:rFonts w:ascii="Cambria Math" w:hAnsi="Cambria Math"/>
                <w:lang w:val="ru-RU"/>
              </w:rPr>
              <m:t>x</m:t>
            </m:r>
          </m:e>
          <m:sup>
            <m:r>
              <w:rPr>
                <w:rFonts w:ascii="Cambria Math" w:hAnsi="Cambria Math"/>
                <w:lang w:val="ru-RU"/>
              </w:rPr>
              <m:t>3</m:t>
            </m:r>
          </m:sup>
        </m:sSup>
        <m:r>
          <w:rPr>
            <w:rFonts w:ascii="Cambria Math" w:hAnsi="Cambria Math"/>
            <w:lang w:val="ru-RU"/>
          </w:rPr>
          <m:t>+</m:t>
        </m:r>
        <m:sSub>
          <m:sSubPr>
            <m:ctrlPr>
              <w:rPr>
                <w:rFonts w:ascii="Cambria Math" w:hAnsi="Cambria Math"/>
                <w:i/>
                <w:lang w:val="ru-RU"/>
              </w:rPr>
            </m:ctrlPr>
          </m:sSubPr>
          <m:e>
            <m:r>
              <w:rPr>
                <w:rFonts w:ascii="Cambria Math" w:hAnsi="Cambria Math"/>
                <w:lang w:val="ru-RU"/>
              </w:rPr>
              <m:t>3a</m:t>
            </m:r>
          </m:e>
          <m:sub>
            <m:r>
              <w:rPr>
                <w:rFonts w:ascii="Cambria Math" w:hAnsi="Cambria Math"/>
                <w:lang w:val="ru-RU"/>
              </w:rPr>
              <m:t>3</m:t>
            </m:r>
          </m:sub>
        </m:sSub>
        <m:sSup>
          <m:sSupPr>
            <m:ctrlPr>
              <w:rPr>
                <w:rFonts w:ascii="Cambria Math" w:hAnsi="Cambria Math"/>
                <w:i/>
                <w:lang w:val="ru-RU"/>
              </w:rPr>
            </m:ctrlPr>
          </m:sSupPr>
          <m:e>
            <m:r>
              <w:rPr>
                <w:rFonts w:ascii="Cambria Math" w:hAnsi="Cambria Math"/>
                <w:lang w:val="ru-RU"/>
              </w:rPr>
              <m:t>x</m:t>
            </m:r>
          </m:e>
          <m:sup>
            <m:r>
              <w:rPr>
                <w:rFonts w:ascii="Cambria Math" w:hAnsi="Cambria Math"/>
                <w:lang w:val="ru-RU"/>
              </w:rPr>
              <m:t>2</m:t>
            </m:r>
          </m:sup>
        </m:sSup>
        <m:r>
          <w:rPr>
            <w:rFonts w:ascii="Cambria Math" w:hAnsi="Cambria Math"/>
            <w:lang w:val="ru-RU"/>
          </w:rPr>
          <m:t>+</m:t>
        </m:r>
        <m:sSub>
          <m:sSubPr>
            <m:ctrlPr>
              <w:rPr>
                <w:rFonts w:ascii="Cambria Math" w:hAnsi="Cambria Math"/>
                <w:i/>
                <w:lang w:val="ru-RU"/>
              </w:rPr>
            </m:ctrlPr>
          </m:sSubPr>
          <m:e>
            <m:r>
              <w:rPr>
                <w:rFonts w:ascii="Cambria Math" w:hAnsi="Cambria Math"/>
                <w:lang w:val="ru-RU"/>
              </w:rPr>
              <m:t>2a</m:t>
            </m:r>
          </m:e>
          <m:sub>
            <m:r>
              <w:rPr>
                <w:rFonts w:ascii="Cambria Math" w:hAnsi="Cambria Math"/>
                <w:lang w:val="ru-RU"/>
              </w:rPr>
              <m:t>2</m:t>
            </m:r>
          </m:sub>
        </m:sSub>
        <m:r>
          <w:rPr>
            <w:rFonts w:ascii="Cambria Math" w:hAnsi="Cambria Math"/>
            <w:lang w:val="ru-RU"/>
          </w:rPr>
          <m:t>x+</m:t>
        </m:r>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1</m:t>
            </m:r>
          </m:sub>
        </m:sSub>
        <m:r>
          <w:rPr>
            <w:rFonts w:ascii="Cambria Math" w:hAnsi="Cambria Math"/>
            <w:lang w:val="ru-RU"/>
          </w:rPr>
          <m:t>.</m:t>
        </m:r>
      </m:oMath>
    </w:p>
    <w:p w14:paraId="6314DC74" w14:textId="3DE611EF" w:rsidR="00EA2CB3" w:rsidRPr="00EA2CB3" w:rsidRDefault="00EA2CB3" w:rsidP="00EA2CB3">
      <w:pPr>
        <w:rPr>
          <w:rFonts w:eastAsiaTheme="minorEastAsia"/>
          <w:lang w:val="ru-RU"/>
        </w:rPr>
      </w:pPr>
      <w:r w:rsidRPr="00EA2CB3">
        <w:rPr>
          <w:rFonts w:eastAsiaTheme="minorEastAsia"/>
          <w:color w:val="000000"/>
          <w:lang w:val="ru-RU"/>
        </w:rPr>
        <w:t>Считается, что метод Ньютона–</w:t>
      </w:r>
      <w:proofErr w:type="spellStart"/>
      <w:r w:rsidRPr="00EA2CB3">
        <w:rPr>
          <w:rFonts w:eastAsiaTheme="minorEastAsia"/>
          <w:color w:val="000000"/>
          <w:lang w:val="ru-RU"/>
        </w:rPr>
        <w:t>Рафсона</w:t>
      </w:r>
      <w:proofErr w:type="spellEnd"/>
      <w:r w:rsidRPr="00EA2CB3">
        <w:rPr>
          <w:rFonts w:eastAsiaTheme="minorEastAsia"/>
          <w:color w:val="000000"/>
          <w:lang w:val="ru-RU"/>
        </w:rPr>
        <w:t xml:space="preserve"> сходится, когда абсолютная разность </w:t>
      </w:r>
      <w:proofErr w:type="spellStart"/>
      <w:r w:rsidRPr="00EA2CB3">
        <w:rPr>
          <w:rFonts w:eastAsiaTheme="minorEastAsia"/>
          <w:i/>
          <w:iCs/>
          <w:color w:val="000000"/>
          <w:lang w:val="ru-RU"/>
        </w:rPr>
        <w:t>x</w:t>
      </w:r>
      <w:r w:rsidRPr="00EA2CB3">
        <w:rPr>
          <w:rFonts w:eastAsiaTheme="minorEastAsia"/>
          <w:i/>
          <w:iCs/>
          <w:color w:val="000000"/>
          <w:vertAlign w:val="subscript"/>
          <w:lang w:val="ru-RU"/>
        </w:rPr>
        <w:t>n</w:t>
      </w:r>
      <w:proofErr w:type="spellEnd"/>
      <w:r w:rsidRPr="00EA2CB3">
        <w:rPr>
          <w:rFonts w:eastAsiaTheme="minorEastAsia"/>
          <w:color w:val="000000"/>
          <w:lang w:val="ru-RU"/>
        </w:rPr>
        <w:t xml:space="preserve"> и </w:t>
      </w:r>
      <w:proofErr w:type="spellStart"/>
      <w:r w:rsidRPr="00EA2CB3">
        <w:rPr>
          <w:rFonts w:eastAsiaTheme="minorEastAsia"/>
          <w:i/>
          <w:iCs/>
          <w:color w:val="000000"/>
          <w:lang w:val="ru-RU"/>
        </w:rPr>
        <w:t>x</w:t>
      </w:r>
      <w:r w:rsidRPr="00EA2CB3">
        <w:rPr>
          <w:rFonts w:eastAsiaTheme="minorEastAsia"/>
          <w:i/>
          <w:iCs/>
          <w:color w:val="000000"/>
          <w:vertAlign w:val="subscript"/>
          <w:lang w:val="ru-RU"/>
        </w:rPr>
        <w:t>n</w:t>
      </w:r>
      <w:proofErr w:type="spellEnd"/>
      <w:r w:rsidRPr="00EA2CB3">
        <w:rPr>
          <w:rFonts w:eastAsiaTheme="minorEastAsia"/>
          <w:i/>
          <w:iCs/>
          <w:color w:val="000000"/>
          <w:vertAlign w:val="subscript"/>
          <w:lang w:val="ru-RU"/>
        </w:rPr>
        <w:t xml:space="preserve"> + </w:t>
      </w:r>
      <w:r w:rsidRPr="00EA2CB3">
        <w:rPr>
          <w:rFonts w:eastAsiaTheme="minorEastAsia"/>
          <w:color w:val="000000"/>
          <w:vertAlign w:val="subscript"/>
          <w:lang w:val="ru-RU"/>
        </w:rPr>
        <w:t xml:space="preserve">1 </w:t>
      </w:r>
      <w:r w:rsidRPr="00EA2CB3">
        <w:rPr>
          <w:rFonts w:eastAsiaTheme="minorEastAsia"/>
          <w:lang w:val="ru-RU"/>
        </w:rPr>
        <w:t>становится</w:t>
      </w:r>
      <w:r w:rsidRPr="00EA2CB3">
        <w:rPr>
          <w:rFonts w:eastAsiaTheme="minorEastAsia"/>
          <w:color w:val="000000"/>
          <w:vertAlign w:val="subscript"/>
          <w:lang w:val="ru-RU"/>
        </w:rPr>
        <w:t xml:space="preserve"> </w:t>
      </w:r>
      <w:r w:rsidRPr="00EA2CB3">
        <w:rPr>
          <w:rFonts w:eastAsiaTheme="minorEastAsia"/>
          <w:color w:val="000000"/>
          <w:lang w:val="ru-RU"/>
        </w:rPr>
        <w:t>меньше 1e</w:t>
      </w:r>
      <w:r w:rsidRPr="00EA2CB3">
        <w:rPr>
          <w:rFonts w:eastAsiaTheme="minorEastAsia"/>
          <w:color w:val="000000"/>
          <w:vertAlign w:val="superscript"/>
          <w:lang w:val="ru-RU"/>
        </w:rPr>
        <w:t>–6</w:t>
      </w:r>
      <w:r w:rsidRPr="00EA2CB3">
        <w:rPr>
          <w:rFonts w:eastAsiaTheme="minorEastAsia"/>
          <w:color w:val="000000"/>
          <w:lang w:val="ru-RU"/>
        </w:rPr>
        <w:t>.</w:t>
      </w:r>
    </w:p>
    <w:p w14:paraId="325A4AAC" w14:textId="77777777" w:rsidR="00EA2CB3" w:rsidRPr="00EA2CB3" w:rsidRDefault="00EA2CB3" w:rsidP="00EA2CB3">
      <w:pPr>
        <w:rPr>
          <w:rFonts w:eastAsiaTheme="minorEastAsia"/>
          <w:lang w:val="ru-RU"/>
        </w:rPr>
      </w:pPr>
      <w:r w:rsidRPr="00EA2CB3">
        <w:rPr>
          <w:rFonts w:eastAsiaTheme="minorEastAsia"/>
          <w:color w:val="000000"/>
          <w:lang w:val="ru-RU"/>
        </w:rPr>
        <w:t xml:space="preserve">В качестве начального значения можно использовать как </w:t>
      </w:r>
      <w:r w:rsidRPr="00CC0E7A">
        <w:rPr>
          <w:rFonts w:eastAsiaTheme="minorEastAsia"/>
          <w:i/>
          <w:color w:val="000000"/>
          <w:lang w:val="ru-RU"/>
        </w:rPr>
        <w:t>x</w:t>
      </w:r>
      <w:r w:rsidRPr="00EA2CB3">
        <w:rPr>
          <w:rFonts w:eastAsiaTheme="minorEastAsia"/>
          <w:color w:val="000000"/>
          <w:lang w:val="ru-RU"/>
        </w:rPr>
        <w:t xml:space="preserve"> = +1, так и </w:t>
      </w:r>
      <w:r w:rsidRPr="00CC0E7A">
        <w:rPr>
          <w:rFonts w:eastAsiaTheme="minorEastAsia"/>
          <w:i/>
          <w:color w:val="000000"/>
          <w:lang w:val="ru-RU"/>
        </w:rPr>
        <w:t>x</w:t>
      </w:r>
      <w:r w:rsidRPr="00EA2CB3">
        <w:rPr>
          <w:rFonts w:eastAsiaTheme="minorEastAsia"/>
          <w:color w:val="000000"/>
          <w:lang w:val="ru-RU"/>
        </w:rPr>
        <w:t xml:space="preserve"> = −1, получив два решения для двух линий, проведенных из положения </w:t>
      </w:r>
      <w:r w:rsidRPr="00EA2CB3">
        <w:rPr>
          <w:rFonts w:eastAsiaTheme="minorEastAsia"/>
          <w:b/>
          <w:i/>
          <w:color w:val="000000"/>
          <w:lang w:val="ru-RU"/>
        </w:rPr>
        <w:t>P</w:t>
      </w:r>
      <w:r w:rsidRPr="00EA2CB3">
        <w:rPr>
          <w:rFonts w:eastAsiaTheme="minorEastAsia"/>
          <w:color w:val="000000"/>
          <w:lang w:val="ru-RU"/>
        </w:rPr>
        <w:t xml:space="preserve"> ЗС ГСО к спутнику НГСО </w:t>
      </w:r>
      <w:r w:rsidRPr="00EA2CB3">
        <w:rPr>
          <w:rFonts w:eastAsiaTheme="minorEastAsia"/>
          <w:b/>
          <w:i/>
          <w:color w:val="000000"/>
          <w:lang w:val="ru-RU"/>
        </w:rPr>
        <w:t>N</w:t>
      </w:r>
      <w:r w:rsidRPr="00EA2CB3">
        <w:rPr>
          <w:rFonts w:eastAsiaTheme="minorEastAsia"/>
          <w:color w:val="000000"/>
          <w:lang w:val="ru-RU"/>
        </w:rPr>
        <w:t xml:space="preserve"> вперед и назад.</w:t>
      </w:r>
      <w:r w:rsidRPr="00EA2CB3">
        <w:rPr>
          <w:rFonts w:eastAsiaTheme="minorEastAsia"/>
          <w:lang w:val="ru-RU"/>
        </w:rPr>
        <w:t xml:space="preserve"> </w:t>
      </w:r>
    </w:p>
    <w:p w14:paraId="4CEF7DFA" w14:textId="77777777" w:rsidR="00EA2CB3" w:rsidRPr="00EA2CB3" w:rsidRDefault="00EA2CB3" w:rsidP="00EA2CB3">
      <w:pPr>
        <w:rPr>
          <w:rFonts w:eastAsiaTheme="minorEastAsia"/>
          <w:lang w:val="ru-RU"/>
        </w:rPr>
      </w:pPr>
      <w:r w:rsidRPr="00EA2CB3">
        <w:rPr>
          <w:rFonts w:eastAsiaTheme="minorEastAsia"/>
          <w:lang w:val="ru-RU"/>
        </w:rPr>
        <w:t>Данный аналитический метод не учитывает дальность видимости дуги ГСО с ЗС ГСО. Поэтому необходимо определить максимальную дальность видимой дуги ГСО по формуле:</w:t>
      </w:r>
    </w:p>
    <w:p w14:paraId="1AC0C354" w14:textId="77777777" w:rsidR="00EA2CB3" w:rsidRPr="00EA2CB3" w:rsidRDefault="00EA2CB3" w:rsidP="00EA2CB3">
      <w:pPr>
        <w:pStyle w:val="Equation"/>
        <w:rPr>
          <w:rFonts w:eastAsiaTheme="minorEastAsia"/>
          <w:lang w:val="ru-RU"/>
        </w:rPr>
      </w:pPr>
      <w:r w:rsidRPr="00EA2CB3">
        <w:rPr>
          <w:lang w:val="ru-RU"/>
        </w:rPr>
        <w:tab/>
      </w:r>
      <w:r w:rsidRPr="00EA2CB3">
        <w:rPr>
          <w:lang w:val="ru-RU"/>
        </w:rPr>
        <w:tab/>
      </w:r>
      <m:oMath>
        <m:func>
          <m:funcPr>
            <m:ctrlPr>
              <w:rPr>
                <w:rFonts w:ascii="Cambria Math" w:eastAsiaTheme="minorEastAsia" w:hAnsi="Cambria Math"/>
                <w:lang w:val="ru-RU"/>
              </w:rPr>
            </m:ctrlPr>
          </m:funcPr>
          <m:fName>
            <m:r>
              <m:rPr>
                <m:sty m:val="p"/>
              </m:rPr>
              <w:rPr>
                <w:rFonts w:ascii="Cambria Math" w:hAnsi="Cambria Math"/>
                <w:lang w:val="ru-RU"/>
              </w:rPr>
              <m:t>cos</m:t>
            </m:r>
          </m:fName>
          <m:e>
            <m:sSub>
              <m:sSubPr>
                <m:ctrlPr>
                  <w:rPr>
                    <w:rFonts w:ascii="Cambria Math" w:eastAsiaTheme="minorEastAsia" w:hAnsi="Cambria Math"/>
                    <w:lang w:val="ru-RU"/>
                  </w:rPr>
                </m:ctrlPr>
              </m:sSubPr>
              <m:e>
                <m:r>
                  <m:rPr>
                    <m:sty m:val="p"/>
                  </m:rPr>
                  <w:rPr>
                    <w:rFonts w:ascii="Cambria Math" w:eastAsiaTheme="minorEastAsia" w:hAnsi="Cambria Math"/>
                    <w:lang w:val="ru-RU"/>
                  </w:rPr>
                  <m:t>θ</m:t>
                </m:r>
              </m:e>
              <m:sub>
                <m:r>
                  <m:rPr>
                    <m:sty m:val="p"/>
                  </m:rPr>
                  <w:rPr>
                    <w:rFonts w:ascii="Cambria Math" w:eastAsiaTheme="minorEastAsia" w:hAnsi="Cambria Math"/>
                    <w:lang w:val="ru-RU"/>
                  </w:rPr>
                  <m:t>max</m:t>
                </m:r>
              </m:sub>
            </m:sSub>
          </m:e>
        </m:func>
        <m:r>
          <m:rPr>
            <m:sty m:val="p"/>
          </m:rPr>
          <w:rPr>
            <w:rFonts w:ascii="Cambria Math" w:eastAsiaTheme="minorEastAsia" w:hAnsi="Cambria Math"/>
            <w:lang w:val="ru-RU"/>
          </w:rPr>
          <m:t>=</m:t>
        </m:r>
        <m:f>
          <m:fPr>
            <m:ctrlPr>
              <w:rPr>
                <w:rFonts w:ascii="Cambria Math" w:eastAsiaTheme="minorEastAsia" w:hAnsi="Cambria Math"/>
                <w:lang w:val="ru-RU"/>
              </w:rPr>
            </m:ctrlPr>
          </m:fPr>
          <m:num>
            <m:sSub>
              <m:sSubPr>
                <m:ctrlPr>
                  <w:rPr>
                    <w:rFonts w:ascii="Cambria Math" w:eastAsiaTheme="minorEastAsia" w:hAnsi="Cambria Math"/>
                    <w:lang w:val="ru-RU"/>
                  </w:rPr>
                </m:ctrlPr>
              </m:sSubPr>
              <m:e>
                <m:r>
                  <w:rPr>
                    <w:rFonts w:ascii="Cambria Math" w:eastAsiaTheme="minorEastAsia" w:hAnsi="Cambria Math"/>
                    <w:lang w:val="ru-RU"/>
                  </w:rPr>
                  <m:t>R</m:t>
                </m:r>
              </m:e>
              <m:sub>
                <m:r>
                  <w:rPr>
                    <w:rFonts w:ascii="Cambria Math" w:eastAsiaTheme="minorEastAsia" w:hAnsi="Cambria Math"/>
                    <w:lang w:val="ru-RU"/>
                  </w:rPr>
                  <m:t>e</m:t>
                </m:r>
              </m:sub>
            </m:sSub>
          </m:num>
          <m:den>
            <m:sSub>
              <m:sSubPr>
                <m:ctrlPr>
                  <w:rPr>
                    <w:rFonts w:ascii="Cambria Math" w:eastAsiaTheme="minorEastAsia" w:hAnsi="Cambria Math"/>
                    <w:lang w:val="ru-RU"/>
                  </w:rPr>
                </m:ctrlPr>
              </m:sSubPr>
              <m:e>
                <m:r>
                  <w:rPr>
                    <w:rFonts w:ascii="Cambria Math" w:eastAsiaTheme="minorEastAsia" w:hAnsi="Cambria Math"/>
                    <w:lang w:val="ru-RU"/>
                  </w:rPr>
                  <m:t>R</m:t>
                </m:r>
              </m:e>
              <m:sub>
                <m:r>
                  <w:rPr>
                    <w:rFonts w:ascii="Cambria Math" w:eastAsiaTheme="minorEastAsia" w:hAnsi="Cambria Math"/>
                    <w:lang w:val="ru-RU"/>
                  </w:rPr>
                  <m:t>geo</m:t>
                </m:r>
              </m:sub>
            </m:sSub>
            <m:func>
              <m:funcPr>
                <m:ctrlPr>
                  <w:rPr>
                    <w:rFonts w:ascii="Cambria Math" w:eastAsiaTheme="minorEastAsia" w:hAnsi="Cambria Math"/>
                    <w:lang w:val="ru-RU"/>
                  </w:rPr>
                </m:ctrlPr>
              </m:funcPr>
              <m:fName>
                <m:r>
                  <m:rPr>
                    <m:sty m:val="p"/>
                  </m:rPr>
                  <w:rPr>
                    <w:rFonts w:ascii="Cambria Math" w:hAnsi="Cambria Math"/>
                    <w:lang w:val="ru-RU"/>
                  </w:rPr>
                  <m:t>cos</m:t>
                </m:r>
              </m:fName>
              <m:e>
                <m:sSub>
                  <m:sSubPr>
                    <m:ctrlPr>
                      <w:rPr>
                        <w:rFonts w:ascii="Cambria Math" w:eastAsiaTheme="minorEastAsia" w:hAnsi="Cambria Math"/>
                        <w:lang w:val="ru-RU"/>
                      </w:rPr>
                    </m:ctrlPr>
                  </m:sSubPr>
                  <m:e>
                    <m:r>
                      <w:rPr>
                        <w:rFonts w:ascii="Cambria Math" w:eastAsiaTheme="minorEastAsia" w:hAnsi="Cambria Math"/>
                        <w:lang w:val="ru-RU"/>
                      </w:rPr>
                      <m:t>Lat</m:t>
                    </m:r>
                  </m:e>
                  <m:sub>
                    <m:r>
                      <w:rPr>
                        <w:rFonts w:ascii="Cambria Math" w:eastAsiaTheme="minorEastAsia" w:hAnsi="Cambria Math"/>
                        <w:lang w:val="ru-RU"/>
                      </w:rPr>
                      <m:t>ES</m:t>
                    </m:r>
                  </m:sub>
                </m:sSub>
              </m:e>
            </m:func>
          </m:den>
        </m:f>
      </m:oMath>
      <w:r w:rsidRPr="00EA2CB3">
        <w:rPr>
          <w:lang w:val="ru-RU"/>
        </w:rPr>
        <w:t>.</w:t>
      </w:r>
    </w:p>
    <w:p w14:paraId="70122961" w14:textId="77777777" w:rsidR="00EA2CB3" w:rsidRPr="00EA2CB3" w:rsidRDefault="00EA2CB3" w:rsidP="00EA2CB3">
      <w:pPr>
        <w:rPr>
          <w:rFonts w:eastAsiaTheme="minorEastAsia"/>
          <w:lang w:val="ru-RU"/>
        </w:rPr>
      </w:pPr>
      <w:r w:rsidRPr="00EA2CB3">
        <w:rPr>
          <w:rFonts w:eastAsiaTheme="minorEastAsia"/>
          <w:lang w:val="ru-RU"/>
        </w:rPr>
        <w:lastRenderedPageBreak/>
        <w:t xml:space="preserve">Дополнительными возможными решениями можно считать точки на дуге ГСО, соответствующие </w:t>
      </w:r>
      <w:r w:rsidRPr="00EA2CB3">
        <w:rPr>
          <w:rFonts w:eastAsiaTheme="minorEastAsia"/>
          <w:lang w:val="ru-RU"/>
        </w:rPr>
        <w:sym w:font="Symbol" w:char="F0B1"/>
      </w:r>
      <w:r w:rsidRPr="00EA2CB3">
        <w:rPr>
          <w:rFonts w:eastAsiaTheme="minorEastAsia"/>
          <w:lang w:val="ru-RU"/>
        </w:rPr>
        <w:sym w:font="Symbol" w:char="F071"/>
      </w:r>
      <w:proofErr w:type="spellStart"/>
      <w:r w:rsidRPr="00EA2CB3">
        <w:rPr>
          <w:rFonts w:eastAsiaTheme="minorEastAsia"/>
          <w:vertAlign w:val="subscript"/>
          <w:lang w:val="ru-RU"/>
        </w:rPr>
        <w:t>max</w:t>
      </w:r>
      <w:proofErr w:type="spellEnd"/>
      <w:r w:rsidRPr="00EA2CB3">
        <w:rPr>
          <w:rFonts w:eastAsiaTheme="minorEastAsia"/>
          <w:lang w:val="ru-RU"/>
        </w:rPr>
        <w:t>. Следует использовать решение в диапазоне от −</w:t>
      </w:r>
      <w:r w:rsidRPr="00EA2CB3">
        <w:rPr>
          <w:rFonts w:eastAsiaTheme="minorEastAsia"/>
          <w:lang w:val="ru-RU"/>
        </w:rPr>
        <w:sym w:font="Symbol" w:char="F071"/>
      </w:r>
      <w:proofErr w:type="spellStart"/>
      <w:r w:rsidRPr="00EA2CB3">
        <w:rPr>
          <w:rFonts w:eastAsiaTheme="minorEastAsia"/>
          <w:vertAlign w:val="subscript"/>
          <w:lang w:val="ru-RU"/>
        </w:rPr>
        <w:t>max</w:t>
      </w:r>
      <w:proofErr w:type="spellEnd"/>
      <w:r w:rsidRPr="00EA2CB3">
        <w:rPr>
          <w:rFonts w:eastAsiaTheme="minorEastAsia"/>
          <w:lang w:val="ru-RU"/>
        </w:rPr>
        <w:t xml:space="preserve"> до </w:t>
      </w:r>
      <w:r w:rsidRPr="00EA2CB3">
        <w:rPr>
          <w:rFonts w:eastAsiaTheme="minorEastAsia"/>
          <w:lang w:val="ru-RU"/>
        </w:rPr>
        <w:sym w:font="Symbol" w:char="F071"/>
      </w:r>
      <w:proofErr w:type="spellStart"/>
      <w:r w:rsidRPr="00EA2CB3">
        <w:rPr>
          <w:rFonts w:eastAsiaTheme="minorEastAsia"/>
          <w:vertAlign w:val="subscript"/>
          <w:lang w:val="ru-RU"/>
        </w:rPr>
        <w:t>max</w:t>
      </w:r>
      <w:proofErr w:type="spellEnd"/>
      <w:r w:rsidRPr="00EA2CB3">
        <w:rPr>
          <w:rFonts w:eastAsiaTheme="minorEastAsia"/>
          <w:vertAlign w:val="subscript"/>
          <w:lang w:val="ru-RU"/>
        </w:rPr>
        <w:t>,</w:t>
      </w:r>
      <w:r w:rsidRPr="00EA2CB3">
        <w:rPr>
          <w:rFonts w:eastAsiaTheme="minorEastAsia"/>
          <w:lang w:val="ru-RU"/>
        </w:rPr>
        <w:t xml:space="preserve"> приводящее к наименьшему углу альфа.</w:t>
      </w:r>
    </w:p>
    <w:p w14:paraId="03CA7377" w14:textId="77777777" w:rsidR="00EA2CB3" w:rsidRPr="00EA2CB3" w:rsidRDefault="00EA2CB3" w:rsidP="00EA2CB3">
      <w:pPr>
        <w:rPr>
          <w:lang w:val="ru-RU"/>
        </w:rPr>
      </w:pPr>
      <w:r w:rsidRPr="00EA2CB3">
        <w:rPr>
          <w:lang w:val="ru-RU"/>
        </w:rPr>
        <w:t>Если найти подходящие решения уравнения четвертой степени этими методами не удается, можно прибегнуть к итеративному методу, но предпочтителен аналитический подход.</w:t>
      </w:r>
    </w:p>
    <w:p w14:paraId="08BC4E36" w14:textId="77777777" w:rsidR="00EA2CB3" w:rsidRPr="00EA2CB3" w:rsidRDefault="00EA2CB3" w:rsidP="00EA2CB3">
      <w:pPr>
        <w:rPr>
          <w:b/>
          <w:lang w:val="ru-RU"/>
        </w:rPr>
      </w:pPr>
      <w:r w:rsidRPr="00EA2CB3">
        <w:rPr>
          <w:b/>
          <w:lang w:val="ru-RU"/>
        </w:rPr>
        <w:t xml:space="preserve">Аналитический расчет угла </w:t>
      </w:r>
      <w:r w:rsidRPr="00EA2CB3">
        <w:rPr>
          <w:rFonts w:ascii="Symbol" w:hAnsi="Symbol" w:cs="Symbol"/>
          <w:b/>
          <w:lang w:val="ru-RU"/>
        </w:rPr>
        <w:t></w:t>
      </w:r>
    </w:p>
    <w:p w14:paraId="3B112703" w14:textId="1B45E179" w:rsidR="00EA2CB3" w:rsidRPr="00EA2CB3" w:rsidRDefault="00EA2CB3" w:rsidP="00EA2CB3">
      <w:pPr>
        <w:rPr>
          <w:lang w:val="ru-RU"/>
        </w:rPr>
      </w:pPr>
      <w:r w:rsidRPr="00EA2CB3">
        <w:rPr>
          <w:lang w:val="ru-RU"/>
        </w:rPr>
        <w:t xml:space="preserve">Угол </w:t>
      </w:r>
      <w:r w:rsidRPr="00EA2CB3">
        <w:rPr>
          <w:rFonts w:ascii="Symbol" w:hAnsi="Symbol" w:cs="Symbol"/>
          <w:lang w:val="ru-RU"/>
        </w:rPr>
        <w:t></w:t>
      </w:r>
      <w:r w:rsidRPr="00EA2CB3">
        <w:rPr>
          <w:lang w:val="ru-RU"/>
        </w:rPr>
        <w:t xml:space="preserve"> определяется аналогично</w:t>
      </w:r>
      <w:r w:rsidR="00CC0E7A">
        <w:rPr>
          <w:lang w:val="ru-RU"/>
        </w:rPr>
        <w:t xml:space="preserve"> углу</w:t>
      </w:r>
      <w:r w:rsidRPr="00EA2CB3">
        <w:rPr>
          <w:lang w:val="ru-RU"/>
        </w:rPr>
        <w:t xml:space="preserve"> </w:t>
      </w:r>
      <w:r w:rsidRPr="00EA2CB3">
        <w:rPr>
          <w:rFonts w:ascii="Symbol" w:hAnsi="Symbol" w:cs="Symbol"/>
          <w:lang w:val="ru-RU"/>
        </w:rPr>
        <w:t></w:t>
      </w:r>
      <w:r w:rsidRPr="00EA2CB3">
        <w:rPr>
          <w:lang w:val="ru-RU"/>
        </w:rPr>
        <w:t xml:space="preserve">, но представляет собой результат минимизации на множестве всех позиций спутника НГСО с радиус-вектором </w:t>
      </w:r>
      <w:proofErr w:type="spellStart"/>
      <w:r w:rsidRPr="00EA2CB3">
        <w:rPr>
          <w:i/>
          <w:lang w:val="ru-RU"/>
        </w:rPr>
        <w:t>R</w:t>
      </w:r>
      <w:r w:rsidRPr="00EA2CB3">
        <w:rPr>
          <w:i/>
          <w:vertAlign w:val="subscript"/>
          <w:lang w:val="ru-RU"/>
        </w:rPr>
        <w:t>n</w:t>
      </w:r>
      <w:proofErr w:type="spellEnd"/>
      <w:r w:rsidRPr="00EA2CB3">
        <w:rPr>
          <w:lang w:val="ru-RU"/>
        </w:rPr>
        <w:t xml:space="preserve"> и широтой, равной </w:t>
      </w:r>
      <w:proofErr w:type="spellStart"/>
      <w:r w:rsidRPr="00F63085">
        <w:rPr>
          <w:i/>
          <w:lang w:val="ru-RU"/>
        </w:rPr>
        <w:t>lat</w:t>
      </w:r>
      <w:proofErr w:type="spellEnd"/>
      <w:r w:rsidRPr="00EA2CB3">
        <w:rPr>
          <w:lang w:val="ru-RU"/>
        </w:rPr>
        <w:t xml:space="preserve">, и неизвестной долготой при заданной позиции спутника ГСО. </w:t>
      </w:r>
    </w:p>
    <w:p w14:paraId="1C127D2D" w14:textId="77777777" w:rsidR="00EA2CB3" w:rsidRPr="00EA2CB3" w:rsidRDefault="00EA2CB3" w:rsidP="00EA2CB3">
      <w:pPr>
        <w:rPr>
          <w:lang w:val="ru-RU"/>
        </w:rPr>
      </w:pPr>
      <w:r w:rsidRPr="00EA2CB3">
        <w:rPr>
          <w:lang w:val="ru-RU"/>
        </w:rPr>
        <w:t>Для расчета угла </w:t>
      </w:r>
      <w:r w:rsidRPr="00EA2CB3">
        <w:rPr>
          <w:rFonts w:ascii="Symbol" w:hAnsi="Symbol" w:cs="Symbol"/>
          <w:lang w:val="ru-RU"/>
        </w:rPr>
        <w:t></w:t>
      </w:r>
      <w:r w:rsidRPr="00EA2CB3">
        <w:rPr>
          <w:lang w:val="ru-RU"/>
        </w:rPr>
        <w:t xml:space="preserve"> аналитическим методом необходимы следующие входные данные:</w:t>
      </w:r>
    </w:p>
    <w:p w14:paraId="0C58EE15" w14:textId="77777777" w:rsidR="00EA2CB3" w:rsidRPr="00EA2CB3" w:rsidRDefault="00EA2CB3" w:rsidP="00EA2CB3">
      <w:pPr>
        <w:ind w:left="720"/>
        <w:rPr>
          <w:lang w:val="ru-RU"/>
        </w:rPr>
      </w:pPr>
      <w:r w:rsidRPr="00EA2CB3">
        <w:rPr>
          <w:b/>
          <w:i/>
          <w:lang w:val="ru-RU"/>
        </w:rPr>
        <w:t>P</w:t>
      </w:r>
      <w:r w:rsidRPr="00EA2CB3">
        <w:rPr>
          <w:lang w:val="ru-RU"/>
        </w:rPr>
        <w:t xml:space="preserve"> – вектор позиции ЗС ГСО, модуль которого обычно равен радиусу Земли </w:t>
      </w:r>
      <w:r w:rsidRPr="00EA2CB3">
        <w:rPr>
          <w:i/>
          <w:lang w:val="ru-RU"/>
        </w:rPr>
        <w:t>R</w:t>
      </w:r>
      <w:r w:rsidRPr="00EA2CB3">
        <w:rPr>
          <w:i/>
          <w:vertAlign w:val="subscript"/>
          <w:lang w:val="ru-RU"/>
        </w:rPr>
        <w:t>e</w:t>
      </w:r>
      <w:r w:rsidRPr="00EA2CB3">
        <w:rPr>
          <w:lang w:val="ru-RU"/>
        </w:rPr>
        <w:t>;</w:t>
      </w:r>
    </w:p>
    <w:p w14:paraId="4AB26116" w14:textId="77777777" w:rsidR="00EA2CB3" w:rsidRPr="00EA2CB3" w:rsidRDefault="00EA2CB3" w:rsidP="00EA2CB3">
      <w:pPr>
        <w:ind w:left="720"/>
        <w:rPr>
          <w:lang w:val="ru-RU"/>
        </w:rPr>
      </w:pPr>
      <w:r w:rsidRPr="00EA2CB3">
        <w:rPr>
          <w:b/>
          <w:i/>
          <w:lang w:val="ru-RU"/>
        </w:rPr>
        <w:t>G</w:t>
      </w:r>
      <w:r w:rsidRPr="00EA2CB3">
        <w:rPr>
          <w:lang w:val="ru-RU"/>
        </w:rPr>
        <w:t xml:space="preserve"> – вектор позиции спутника ГСО с модулем </w:t>
      </w:r>
      <w:proofErr w:type="spellStart"/>
      <w:r w:rsidRPr="00EA2CB3">
        <w:rPr>
          <w:i/>
          <w:lang w:val="ru-RU"/>
        </w:rPr>
        <w:t>R</w:t>
      </w:r>
      <w:r w:rsidRPr="00EA2CB3">
        <w:rPr>
          <w:i/>
          <w:vertAlign w:val="subscript"/>
          <w:lang w:val="ru-RU"/>
        </w:rPr>
        <w:t>g</w:t>
      </w:r>
      <w:proofErr w:type="spellEnd"/>
      <w:r w:rsidRPr="00EA2CB3">
        <w:rPr>
          <w:lang w:val="ru-RU"/>
        </w:rPr>
        <w:t>.</w:t>
      </w:r>
    </w:p>
    <w:p w14:paraId="38437171" w14:textId="77777777" w:rsidR="00EA2CB3" w:rsidRPr="00EA2CB3" w:rsidRDefault="00EA2CB3" w:rsidP="00EA2CB3">
      <w:pPr>
        <w:rPr>
          <w:lang w:val="ru-RU"/>
        </w:rPr>
      </w:pPr>
      <w:r w:rsidRPr="00EA2CB3">
        <w:rPr>
          <w:lang w:val="ru-RU"/>
        </w:rPr>
        <w:t>Они определяются следующим образом:</w:t>
      </w:r>
    </w:p>
    <w:p w14:paraId="0E63DDD6" w14:textId="77777777" w:rsidR="00EA2CB3" w:rsidRPr="00EA2CB3" w:rsidRDefault="00EA2CB3" w:rsidP="00EA2CB3">
      <w:pPr>
        <w:rPr>
          <w:lang w:val="ru-RU"/>
        </w:rPr>
      </w:pPr>
      <m:oMathPara>
        <m:oMath>
          <m:r>
            <w:rPr>
              <w:rFonts w:ascii="Cambria Math" w:hAnsi="Cambria Math"/>
              <w:lang w:val="ru-RU"/>
            </w:rPr>
            <m:t>P=</m:t>
          </m:r>
          <m:d>
            <m:dPr>
              <m:ctrlPr>
                <w:rPr>
                  <w:rFonts w:ascii="Cambria Math" w:hAnsi="Cambria Math"/>
                  <w:i/>
                  <w:lang w:val="ru-RU"/>
                </w:rPr>
              </m:ctrlPr>
            </m:dPr>
            <m:e>
              <m:m>
                <m:mPr>
                  <m:mcs>
                    <m:mc>
                      <m:mcPr>
                        <m:count m:val="1"/>
                        <m:mcJc m:val="center"/>
                      </m:mcPr>
                    </m:mc>
                  </m:mcs>
                  <m:ctrlPr>
                    <w:rPr>
                      <w:rFonts w:ascii="Cambria Math" w:hAnsi="Cambria Math"/>
                      <w:i/>
                      <w:lang w:val="ru-RU"/>
                    </w:rPr>
                  </m:ctrlPr>
                </m:mPr>
                <m:mr>
                  <m:e>
                    <m:sSub>
                      <m:sSubPr>
                        <m:ctrlPr>
                          <w:rPr>
                            <w:rFonts w:ascii="Cambria Math" w:hAnsi="Cambria Math"/>
                            <w:i/>
                            <w:lang w:val="ru-RU"/>
                          </w:rPr>
                        </m:ctrlPr>
                      </m:sSubPr>
                      <m:e>
                        <m:r>
                          <w:rPr>
                            <w:rFonts w:ascii="Cambria Math" w:hAnsi="Cambria Math"/>
                            <w:lang w:val="ru-RU"/>
                          </w:rPr>
                          <m:t>x</m:t>
                        </m:r>
                      </m:e>
                      <m:sub>
                        <m:r>
                          <w:rPr>
                            <w:rFonts w:ascii="Cambria Math" w:hAnsi="Cambria Math"/>
                            <w:lang w:val="ru-RU"/>
                          </w:rPr>
                          <m:t>p</m:t>
                        </m:r>
                      </m:sub>
                    </m:sSub>
                  </m:e>
                </m:mr>
                <m:mr>
                  <m:e>
                    <m:sSub>
                      <m:sSubPr>
                        <m:ctrlPr>
                          <w:rPr>
                            <w:rFonts w:ascii="Cambria Math" w:hAnsi="Cambria Math"/>
                            <w:i/>
                            <w:lang w:val="ru-RU"/>
                          </w:rPr>
                        </m:ctrlPr>
                      </m:sSubPr>
                      <m:e>
                        <m:r>
                          <w:rPr>
                            <w:rFonts w:ascii="Cambria Math" w:hAnsi="Cambria Math"/>
                            <w:lang w:val="ru-RU"/>
                          </w:rPr>
                          <m:t>y</m:t>
                        </m:r>
                      </m:e>
                      <m:sub>
                        <m:r>
                          <w:rPr>
                            <w:rFonts w:ascii="Cambria Math" w:hAnsi="Cambria Math"/>
                            <w:lang w:val="ru-RU"/>
                          </w:rPr>
                          <m:t>p</m:t>
                        </m:r>
                      </m:sub>
                    </m:sSub>
                  </m:e>
                </m:mr>
                <m:mr>
                  <m:e>
                    <m:sSub>
                      <m:sSubPr>
                        <m:ctrlPr>
                          <w:rPr>
                            <w:rFonts w:ascii="Cambria Math" w:hAnsi="Cambria Math"/>
                            <w:i/>
                            <w:lang w:val="ru-RU"/>
                          </w:rPr>
                        </m:ctrlPr>
                      </m:sSubPr>
                      <m:e>
                        <m:r>
                          <w:rPr>
                            <w:rFonts w:ascii="Cambria Math" w:hAnsi="Cambria Math"/>
                            <w:lang w:val="ru-RU"/>
                          </w:rPr>
                          <m:t>z</m:t>
                        </m:r>
                      </m:e>
                      <m:sub>
                        <m:r>
                          <w:rPr>
                            <w:rFonts w:ascii="Cambria Math" w:hAnsi="Cambria Math"/>
                            <w:lang w:val="ru-RU"/>
                          </w:rPr>
                          <m:t>p</m:t>
                        </m:r>
                      </m:sub>
                    </m:sSub>
                  </m:e>
                </m:mr>
              </m:m>
            </m:e>
          </m:d>
          <m:r>
            <w:rPr>
              <w:rFonts w:ascii="Cambria Math" w:hAnsi="Cambria Math"/>
              <w:lang w:val="ru-RU"/>
            </w:rPr>
            <m:t>;</m:t>
          </m:r>
        </m:oMath>
      </m:oMathPara>
    </w:p>
    <w:p w14:paraId="28420FCB" w14:textId="77777777" w:rsidR="00EA2CB3" w:rsidRPr="00EA2CB3" w:rsidRDefault="00EA2CB3" w:rsidP="00EA2CB3">
      <w:pPr>
        <w:rPr>
          <w:lang w:val="ru-RU"/>
        </w:rPr>
      </w:pPr>
      <m:oMathPara>
        <m:oMath>
          <m:r>
            <w:rPr>
              <w:rFonts w:ascii="Cambria Math" w:hAnsi="Cambria Math"/>
              <w:lang w:val="ru-RU"/>
            </w:rPr>
            <m:t>G=</m:t>
          </m:r>
          <m:d>
            <m:dPr>
              <m:ctrlPr>
                <w:rPr>
                  <w:rFonts w:ascii="Cambria Math" w:hAnsi="Cambria Math"/>
                  <w:i/>
                  <w:lang w:val="ru-RU"/>
                </w:rPr>
              </m:ctrlPr>
            </m:dPr>
            <m:e>
              <m:m>
                <m:mPr>
                  <m:mcs>
                    <m:mc>
                      <m:mcPr>
                        <m:count m:val="1"/>
                        <m:mcJc m:val="center"/>
                      </m:mcPr>
                    </m:mc>
                  </m:mcs>
                  <m:ctrlPr>
                    <w:rPr>
                      <w:rFonts w:ascii="Cambria Math" w:hAnsi="Cambria Math"/>
                      <w:i/>
                      <w:lang w:val="ru-RU"/>
                    </w:rPr>
                  </m:ctrlPr>
                </m:mPr>
                <m:mr>
                  <m:e>
                    <m:sSub>
                      <m:sSubPr>
                        <m:ctrlPr>
                          <w:rPr>
                            <w:rFonts w:ascii="Cambria Math" w:hAnsi="Cambria Math"/>
                            <w:i/>
                            <w:lang w:val="ru-RU"/>
                          </w:rPr>
                        </m:ctrlPr>
                      </m:sSubPr>
                      <m:e>
                        <m:r>
                          <w:rPr>
                            <w:rFonts w:ascii="Cambria Math" w:hAnsi="Cambria Math"/>
                            <w:lang w:val="ru-RU"/>
                          </w:rPr>
                          <m:t>x</m:t>
                        </m:r>
                      </m:e>
                      <m:sub>
                        <m:r>
                          <w:rPr>
                            <w:rFonts w:ascii="Cambria Math" w:hAnsi="Cambria Math"/>
                            <w:lang w:val="ru-RU"/>
                          </w:rPr>
                          <m:t>g</m:t>
                        </m:r>
                      </m:sub>
                    </m:sSub>
                  </m:e>
                </m:mr>
                <m:mr>
                  <m:e>
                    <m:sSub>
                      <m:sSubPr>
                        <m:ctrlPr>
                          <w:rPr>
                            <w:rFonts w:ascii="Cambria Math" w:hAnsi="Cambria Math"/>
                            <w:i/>
                            <w:lang w:val="ru-RU"/>
                          </w:rPr>
                        </m:ctrlPr>
                      </m:sSubPr>
                      <m:e>
                        <m:r>
                          <w:rPr>
                            <w:rFonts w:ascii="Cambria Math" w:hAnsi="Cambria Math"/>
                            <w:lang w:val="ru-RU"/>
                          </w:rPr>
                          <m:t>y</m:t>
                        </m:r>
                      </m:e>
                      <m:sub>
                        <m:r>
                          <w:rPr>
                            <w:rFonts w:ascii="Cambria Math" w:hAnsi="Cambria Math"/>
                            <w:lang w:val="ru-RU"/>
                          </w:rPr>
                          <m:t>g</m:t>
                        </m:r>
                      </m:sub>
                    </m:sSub>
                  </m:e>
                </m:mr>
                <m:mr>
                  <m:e>
                    <m:r>
                      <w:rPr>
                        <w:rFonts w:ascii="Cambria Math" w:hAnsi="Cambria Math"/>
                        <w:lang w:val="ru-RU"/>
                      </w:rPr>
                      <m:t>0</m:t>
                    </m:r>
                  </m:e>
                </m:mr>
              </m:m>
            </m:e>
          </m:d>
          <m:r>
            <w:rPr>
              <w:rFonts w:ascii="Cambria Math" w:hAnsi="Cambria Math"/>
              <w:lang w:val="ru-RU"/>
            </w:rPr>
            <m:t>.</m:t>
          </m:r>
        </m:oMath>
      </m:oMathPara>
    </w:p>
    <w:p w14:paraId="0964A94E" w14:textId="77777777" w:rsidR="00EA2CB3" w:rsidRPr="00EA2CB3" w:rsidRDefault="00EA2CB3" w:rsidP="00EA2CB3">
      <w:pPr>
        <w:keepNext/>
        <w:keepLines/>
        <w:rPr>
          <w:lang w:val="ru-RU"/>
        </w:rPr>
      </w:pPr>
      <w:r w:rsidRPr="00EA2CB3">
        <w:rPr>
          <w:lang w:val="ru-RU"/>
        </w:rPr>
        <w:t>Далее предполагается:</w:t>
      </w:r>
    </w:p>
    <w:p w14:paraId="75BFBE8B" w14:textId="77777777" w:rsidR="00EA2CB3" w:rsidRPr="00EA2CB3" w:rsidRDefault="00EA2CB3" w:rsidP="00EA2CB3">
      <w:pPr>
        <w:keepNext/>
        <w:keepLines/>
        <w:ind w:left="720"/>
        <w:rPr>
          <w:lang w:val="ru-RU"/>
        </w:rPr>
      </w:pPr>
      <w:r w:rsidRPr="00EA2CB3">
        <w:rPr>
          <w:bCs/>
          <w:i/>
          <w:lang w:val="ru-RU"/>
        </w:rPr>
        <w:t>N</w:t>
      </w:r>
      <w:r w:rsidRPr="00EA2CB3">
        <w:rPr>
          <w:lang w:val="ru-RU"/>
        </w:rPr>
        <w:t xml:space="preserve"> – вектор позиции спутника НГСО на широте </w:t>
      </w:r>
      <w:proofErr w:type="spellStart"/>
      <w:r w:rsidRPr="00F63085">
        <w:rPr>
          <w:i/>
          <w:lang w:val="ru-RU"/>
        </w:rPr>
        <w:t>lat</w:t>
      </w:r>
      <w:proofErr w:type="spellEnd"/>
      <w:r w:rsidRPr="00EA2CB3">
        <w:rPr>
          <w:lang w:val="ru-RU"/>
        </w:rPr>
        <w:t xml:space="preserve"> под углом </w:t>
      </w:r>
      <w:r w:rsidRPr="00EA2CB3">
        <w:rPr>
          <w:rFonts w:ascii="Symbol" w:hAnsi="Symbol" w:cs="Symbol"/>
          <w:lang w:val="ru-RU"/>
        </w:rPr>
        <w:t></w:t>
      </w:r>
      <w:r w:rsidRPr="00EA2CB3">
        <w:rPr>
          <w:lang w:val="ru-RU"/>
        </w:rPr>
        <w:t xml:space="preserve"> и с радиусом геостационарной орбиты </w:t>
      </w:r>
      <w:proofErr w:type="spellStart"/>
      <w:r w:rsidRPr="00EA2CB3">
        <w:rPr>
          <w:i/>
          <w:lang w:val="ru-RU"/>
        </w:rPr>
        <w:t>R</w:t>
      </w:r>
      <w:r w:rsidRPr="00EA2CB3">
        <w:rPr>
          <w:i/>
          <w:vertAlign w:val="subscript"/>
          <w:lang w:val="ru-RU"/>
        </w:rPr>
        <w:t>n</w:t>
      </w:r>
      <w:proofErr w:type="spellEnd"/>
      <w:r w:rsidRPr="00EA2CB3">
        <w:rPr>
          <w:lang w:val="ru-RU"/>
        </w:rPr>
        <w:t>:</w:t>
      </w:r>
    </w:p>
    <w:p w14:paraId="57FDD6F3" w14:textId="77777777" w:rsidR="00EA2CB3" w:rsidRPr="00EA2CB3" w:rsidRDefault="00EA2CB3" w:rsidP="00EA2CB3">
      <w:pPr>
        <w:rPr>
          <w:lang w:val="ru-RU"/>
        </w:rPr>
      </w:pPr>
      <m:oMathPara>
        <m:oMath>
          <m:r>
            <w:rPr>
              <w:rFonts w:ascii="Cambria Math" w:hAnsi="Cambria Math"/>
              <w:lang w:val="ru-RU"/>
            </w:rPr>
            <m:t>N=</m:t>
          </m:r>
          <m:d>
            <m:dPr>
              <m:ctrlPr>
                <w:rPr>
                  <w:rFonts w:ascii="Cambria Math" w:hAnsi="Cambria Math"/>
                  <w:i/>
                  <w:lang w:val="ru-RU"/>
                </w:rPr>
              </m:ctrlPr>
            </m:dPr>
            <m:e>
              <m:m>
                <m:mPr>
                  <m:mcs>
                    <m:mc>
                      <m:mcPr>
                        <m:count m:val="1"/>
                        <m:mcJc m:val="center"/>
                      </m:mcPr>
                    </m:mc>
                  </m:mcs>
                  <m:ctrlPr>
                    <w:rPr>
                      <w:rFonts w:ascii="Cambria Math" w:hAnsi="Cambria Math"/>
                      <w:i/>
                      <w:lang w:val="ru-RU"/>
                    </w:rPr>
                  </m:ctrlPr>
                </m:mPr>
                <m:mr>
                  <m:e>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n</m:t>
                        </m:r>
                      </m:sub>
                    </m:sSub>
                    <m:func>
                      <m:funcPr>
                        <m:ctrlPr>
                          <w:rPr>
                            <w:rFonts w:ascii="Cambria Math" w:hAnsi="Cambria Math"/>
                            <w:i/>
                            <w:lang w:val="ru-RU"/>
                          </w:rPr>
                        </m:ctrlPr>
                      </m:funcPr>
                      <m:fName>
                        <m:r>
                          <m:rPr>
                            <m:sty m:val="p"/>
                          </m:rPr>
                          <w:rPr>
                            <w:rFonts w:ascii="Cambria Math" w:hAnsi="Cambria Math"/>
                            <w:lang w:val="ru-RU"/>
                          </w:rPr>
                          <m:t>cos</m:t>
                        </m:r>
                      </m:fName>
                      <m:e>
                        <m:r>
                          <w:rPr>
                            <w:rFonts w:ascii="Cambria Math" w:hAnsi="Cambria Math"/>
                            <w:lang w:val="ru-RU"/>
                          </w:rPr>
                          <m:t>lat</m:t>
                        </m:r>
                      </m:e>
                    </m:func>
                    <m:func>
                      <m:funcPr>
                        <m:ctrlPr>
                          <w:rPr>
                            <w:rFonts w:ascii="Cambria Math" w:hAnsi="Cambria Math"/>
                            <w:i/>
                            <w:lang w:val="ru-RU"/>
                          </w:rPr>
                        </m:ctrlPr>
                      </m:funcPr>
                      <m:fName>
                        <m:r>
                          <m:rPr>
                            <m:sty m:val="p"/>
                          </m:rPr>
                          <w:rPr>
                            <w:rFonts w:ascii="Cambria Math" w:hAnsi="Cambria Math"/>
                            <w:lang w:val="ru-RU"/>
                          </w:rPr>
                          <m:t>cos</m:t>
                        </m:r>
                      </m:fName>
                      <m:e>
                        <m:r>
                          <m:rPr>
                            <m:sty m:val="p"/>
                          </m:rPr>
                          <w:rPr>
                            <w:rFonts w:ascii="Cambria Math" w:hAnsi="Cambria Math"/>
                            <w:lang w:val="ru-RU"/>
                          </w:rPr>
                          <m:t>θ</m:t>
                        </m:r>
                      </m:e>
                    </m:func>
                  </m:e>
                </m:mr>
                <m:mr>
                  <m:e>
                    <m:func>
                      <m:funcPr>
                        <m:ctrlPr>
                          <w:rPr>
                            <w:rFonts w:ascii="Cambria Math" w:hAnsi="Cambria Math"/>
                            <w:i/>
                            <w:lang w:val="ru-RU"/>
                          </w:rPr>
                        </m:ctrlPr>
                      </m:funcPr>
                      <m:fName>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n</m:t>
                            </m:r>
                          </m:sub>
                        </m:sSub>
                        <m:r>
                          <m:rPr>
                            <m:sty m:val="p"/>
                          </m:rPr>
                          <w:rPr>
                            <w:rFonts w:ascii="Cambria Math" w:hAnsi="Cambria Math"/>
                            <w:lang w:val="ru-RU"/>
                          </w:rPr>
                          <m:t xml:space="preserve"> </m:t>
                        </m:r>
                        <m:func>
                          <m:funcPr>
                            <m:ctrlPr>
                              <w:rPr>
                                <w:rFonts w:ascii="Cambria Math" w:hAnsi="Cambria Math"/>
                                <w:i/>
                                <w:lang w:val="ru-RU"/>
                              </w:rPr>
                            </m:ctrlPr>
                          </m:funcPr>
                          <m:fName>
                            <m:r>
                              <m:rPr>
                                <m:sty m:val="p"/>
                              </m:rPr>
                              <w:rPr>
                                <w:rFonts w:ascii="Cambria Math" w:hAnsi="Cambria Math"/>
                                <w:lang w:val="ru-RU"/>
                              </w:rPr>
                              <m:t>cos</m:t>
                            </m:r>
                          </m:fName>
                          <m:e>
                            <m:r>
                              <w:rPr>
                                <w:rFonts w:ascii="Cambria Math" w:hAnsi="Cambria Math"/>
                                <w:lang w:val="ru-RU"/>
                              </w:rPr>
                              <m:t>lat</m:t>
                            </m:r>
                          </m:e>
                        </m:func>
                        <m:r>
                          <m:rPr>
                            <m:sty m:val="p"/>
                          </m:rPr>
                          <w:rPr>
                            <w:rFonts w:ascii="Cambria Math" w:hAnsi="Cambria Math"/>
                            <w:lang w:val="ru-RU"/>
                          </w:rPr>
                          <m:t>sin</m:t>
                        </m:r>
                      </m:fName>
                      <m:e>
                        <m:r>
                          <m:rPr>
                            <m:sty m:val="p"/>
                          </m:rPr>
                          <w:rPr>
                            <w:rFonts w:ascii="Cambria Math" w:hAnsi="Cambria Math"/>
                            <w:lang w:val="ru-RU"/>
                          </w:rPr>
                          <m:t>θ</m:t>
                        </m:r>
                      </m:e>
                    </m:func>
                  </m:e>
                </m:mr>
                <m:mr>
                  <m:e>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n</m:t>
                        </m:r>
                      </m:sub>
                    </m:sSub>
                    <m:func>
                      <m:funcPr>
                        <m:ctrlPr>
                          <w:rPr>
                            <w:rFonts w:ascii="Cambria Math" w:hAnsi="Cambria Math"/>
                            <w:i/>
                            <w:lang w:val="ru-RU"/>
                          </w:rPr>
                        </m:ctrlPr>
                      </m:funcPr>
                      <m:fName>
                        <m:r>
                          <m:rPr>
                            <m:sty m:val="p"/>
                          </m:rPr>
                          <w:rPr>
                            <w:rFonts w:ascii="Cambria Math" w:hAnsi="Cambria Math"/>
                            <w:lang w:val="ru-RU"/>
                          </w:rPr>
                          <m:t>sin</m:t>
                        </m:r>
                      </m:fName>
                      <m:e>
                        <m:r>
                          <w:rPr>
                            <w:rFonts w:ascii="Cambria Math" w:hAnsi="Cambria Math"/>
                            <w:lang w:val="ru-RU"/>
                          </w:rPr>
                          <m:t>lat</m:t>
                        </m:r>
                      </m:e>
                    </m:func>
                  </m:e>
                </m:mr>
              </m:m>
            </m:e>
          </m:d>
          <m:r>
            <w:rPr>
              <w:rFonts w:ascii="Cambria Math" w:hAnsi="Cambria Math"/>
              <w:lang w:val="ru-RU"/>
            </w:rPr>
            <m:t>.</m:t>
          </m:r>
        </m:oMath>
      </m:oMathPara>
    </w:p>
    <w:p w14:paraId="402C1D3E" w14:textId="77777777" w:rsidR="00EA2CB3" w:rsidRPr="00EA2CB3" w:rsidRDefault="00EA2CB3" w:rsidP="00EA2CB3">
      <w:pPr>
        <w:rPr>
          <w:lang w:val="ru-RU"/>
        </w:rPr>
      </w:pPr>
      <w:r w:rsidRPr="00EA2CB3">
        <w:rPr>
          <w:lang w:val="ru-RU"/>
        </w:rPr>
        <w:t xml:space="preserve">Тогда </w:t>
      </w:r>
      <w:r w:rsidRPr="00EA2CB3">
        <w:rPr>
          <w:lang w:val="ru-RU"/>
        </w:rPr>
        <w:sym w:font="Symbol" w:char="F062"/>
      </w:r>
      <w:r w:rsidRPr="00EA2CB3">
        <w:rPr>
          <w:lang w:val="ru-RU"/>
        </w:rPr>
        <w:t xml:space="preserve"> – это минимальный угол между линиями </w:t>
      </w:r>
      <w:r w:rsidRPr="00EA2CB3">
        <w:rPr>
          <w:bCs/>
          <w:i/>
          <w:iCs/>
          <w:lang w:val="ru-RU"/>
        </w:rPr>
        <w:t>PN</w:t>
      </w:r>
      <w:r w:rsidRPr="00EA2CB3">
        <w:rPr>
          <w:lang w:val="ru-RU"/>
        </w:rPr>
        <w:t xml:space="preserve"> и </w:t>
      </w:r>
      <w:r w:rsidRPr="00EA2CB3">
        <w:rPr>
          <w:bCs/>
          <w:i/>
          <w:iCs/>
          <w:lang w:val="ru-RU"/>
        </w:rPr>
        <w:t>PG</w:t>
      </w:r>
      <w:r w:rsidRPr="00EA2CB3">
        <w:rPr>
          <w:lang w:val="ru-RU"/>
        </w:rPr>
        <w:t xml:space="preserve"> на множестве всех углов </w:t>
      </w:r>
      <w:r w:rsidRPr="00EA2CB3">
        <w:rPr>
          <w:lang w:val="ru-RU"/>
        </w:rPr>
        <w:sym w:font="Symbol" w:char="F071"/>
      </w:r>
      <w:r w:rsidRPr="00EA2CB3">
        <w:rPr>
          <w:lang w:val="ru-RU"/>
        </w:rPr>
        <w:t>, где</w:t>
      </w:r>
    </w:p>
    <w:p w14:paraId="776A9BC0" w14:textId="77777777" w:rsidR="00EA2CB3" w:rsidRPr="00EA2CB3" w:rsidRDefault="00EA2CB3" w:rsidP="00EA2CB3">
      <w:pPr>
        <w:rPr>
          <w:lang w:val="ru-RU"/>
        </w:rPr>
      </w:pPr>
      <m:oMathPara>
        <m:oMath>
          <m:r>
            <w:rPr>
              <w:rFonts w:ascii="Cambria Math" w:hAnsi="Cambria Math"/>
              <w:lang w:val="ru-RU"/>
            </w:rPr>
            <m:t>PN=</m:t>
          </m:r>
          <m:d>
            <m:dPr>
              <m:ctrlPr>
                <w:rPr>
                  <w:rFonts w:ascii="Cambria Math" w:hAnsi="Cambria Math"/>
                  <w:i/>
                  <w:lang w:val="ru-RU"/>
                </w:rPr>
              </m:ctrlPr>
            </m:dPr>
            <m:e>
              <m:m>
                <m:mPr>
                  <m:mcs>
                    <m:mc>
                      <m:mcPr>
                        <m:count m:val="1"/>
                        <m:mcJc m:val="center"/>
                      </m:mcPr>
                    </m:mc>
                  </m:mcs>
                  <m:ctrlPr>
                    <w:rPr>
                      <w:rFonts w:ascii="Cambria Math" w:hAnsi="Cambria Math"/>
                      <w:i/>
                      <w:lang w:val="ru-RU"/>
                    </w:rPr>
                  </m:ctrlPr>
                </m:mPr>
                <m:mr>
                  <m:e>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n</m:t>
                        </m:r>
                      </m:sub>
                    </m:sSub>
                    <m:func>
                      <m:funcPr>
                        <m:ctrlPr>
                          <w:rPr>
                            <w:rFonts w:ascii="Cambria Math" w:hAnsi="Cambria Math"/>
                            <w:i/>
                            <w:lang w:val="ru-RU"/>
                          </w:rPr>
                        </m:ctrlPr>
                      </m:funcPr>
                      <m:fName>
                        <m:r>
                          <m:rPr>
                            <m:sty m:val="p"/>
                          </m:rPr>
                          <w:rPr>
                            <w:rFonts w:ascii="Cambria Math" w:hAnsi="Cambria Math"/>
                            <w:lang w:val="ru-RU"/>
                          </w:rPr>
                          <m:t>cos</m:t>
                        </m:r>
                      </m:fName>
                      <m:e>
                        <m:r>
                          <w:rPr>
                            <w:rFonts w:ascii="Cambria Math" w:hAnsi="Cambria Math"/>
                            <w:lang w:val="ru-RU"/>
                          </w:rPr>
                          <m:t>lat</m:t>
                        </m:r>
                      </m:e>
                    </m:func>
                    <m:func>
                      <m:funcPr>
                        <m:ctrlPr>
                          <w:rPr>
                            <w:rFonts w:ascii="Cambria Math" w:hAnsi="Cambria Math"/>
                            <w:i/>
                            <w:lang w:val="ru-RU"/>
                          </w:rPr>
                        </m:ctrlPr>
                      </m:funcPr>
                      <m:fName>
                        <m:r>
                          <m:rPr>
                            <m:sty m:val="p"/>
                          </m:rPr>
                          <w:rPr>
                            <w:rFonts w:ascii="Cambria Math" w:hAnsi="Cambria Math"/>
                            <w:lang w:val="ru-RU"/>
                          </w:rPr>
                          <m:t>cos</m:t>
                        </m:r>
                      </m:fName>
                      <m:e>
                        <m:r>
                          <m:rPr>
                            <m:sty m:val="p"/>
                          </m:rPr>
                          <w:rPr>
                            <w:rFonts w:ascii="Cambria Math" w:hAnsi="Cambria Math"/>
                            <w:lang w:val="ru-RU"/>
                          </w:rPr>
                          <m:t>θ</m:t>
                        </m:r>
                      </m:e>
                    </m:func>
                    <m:r>
                      <w:rPr>
                        <w:rFonts w:ascii="Cambria Math" w:hAnsi="Cambria Math"/>
                        <w:lang w:val="ru-RU"/>
                      </w:rPr>
                      <m:t>-</m:t>
                    </m:r>
                    <m:sSub>
                      <m:sSubPr>
                        <m:ctrlPr>
                          <w:rPr>
                            <w:rFonts w:ascii="Cambria Math" w:hAnsi="Cambria Math"/>
                            <w:i/>
                            <w:lang w:val="ru-RU"/>
                          </w:rPr>
                        </m:ctrlPr>
                      </m:sSubPr>
                      <m:e>
                        <m:r>
                          <w:rPr>
                            <w:rFonts w:ascii="Cambria Math" w:hAnsi="Cambria Math"/>
                            <w:lang w:val="ru-RU"/>
                          </w:rPr>
                          <m:t>x</m:t>
                        </m:r>
                      </m:e>
                      <m:sub>
                        <m:r>
                          <w:rPr>
                            <w:rFonts w:ascii="Cambria Math" w:hAnsi="Cambria Math"/>
                            <w:lang w:val="ru-RU"/>
                          </w:rPr>
                          <m:t>p</m:t>
                        </m:r>
                      </m:sub>
                    </m:sSub>
                  </m:e>
                </m:mr>
                <m:mr>
                  <m:e>
                    <m:func>
                      <m:funcPr>
                        <m:ctrlPr>
                          <w:rPr>
                            <w:rFonts w:ascii="Cambria Math" w:hAnsi="Cambria Math"/>
                            <w:i/>
                            <w:lang w:val="ru-RU"/>
                          </w:rPr>
                        </m:ctrlPr>
                      </m:funcPr>
                      <m:fName>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n</m:t>
                            </m:r>
                          </m:sub>
                        </m:sSub>
                        <m:r>
                          <m:rPr>
                            <m:sty m:val="p"/>
                          </m:rPr>
                          <w:rPr>
                            <w:rFonts w:ascii="Cambria Math" w:hAnsi="Cambria Math"/>
                            <w:lang w:val="ru-RU"/>
                          </w:rPr>
                          <m:t xml:space="preserve"> </m:t>
                        </m:r>
                        <m:func>
                          <m:funcPr>
                            <m:ctrlPr>
                              <w:rPr>
                                <w:rFonts w:ascii="Cambria Math" w:hAnsi="Cambria Math"/>
                                <w:i/>
                                <w:lang w:val="ru-RU"/>
                              </w:rPr>
                            </m:ctrlPr>
                          </m:funcPr>
                          <m:fName>
                            <m:r>
                              <m:rPr>
                                <m:sty m:val="p"/>
                              </m:rPr>
                              <w:rPr>
                                <w:rFonts w:ascii="Cambria Math" w:hAnsi="Cambria Math"/>
                                <w:lang w:val="ru-RU"/>
                              </w:rPr>
                              <m:t>cos</m:t>
                            </m:r>
                          </m:fName>
                          <m:e>
                            <m:r>
                              <w:rPr>
                                <w:rFonts w:ascii="Cambria Math" w:hAnsi="Cambria Math"/>
                                <w:lang w:val="ru-RU"/>
                              </w:rPr>
                              <m:t>lat</m:t>
                            </m:r>
                          </m:e>
                        </m:func>
                        <m:r>
                          <m:rPr>
                            <m:sty m:val="p"/>
                          </m:rPr>
                          <w:rPr>
                            <w:rFonts w:ascii="Cambria Math" w:hAnsi="Cambria Math"/>
                            <w:lang w:val="ru-RU"/>
                          </w:rPr>
                          <m:t>sin</m:t>
                        </m:r>
                      </m:fName>
                      <m:e>
                        <m:r>
                          <m:rPr>
                            <m:sty m:val="p"/>
                          </m:rPr>
                          <w:rPr>
                            <w:rFonts w:ascii="Cambria Math" w:hAnsi="Cambria Math"/>
                            <w:lang w:val="ru-RU"/>
                          </w:rPr>
                          <m:t>θ</m:t>
                        </m:r>
                      </m:e>
                    </m:func>
                    <m:r>
                      <w:rPr>
                        <w:rFonts w:ascii="Cambria Math" w:hAnsi="Cambria Math"/>
                        <w:lang w:val="ru-RU"/>
                      </w:rPr>
                      <m:t>-</m:t>
                    </m:r>
                    <m:sSub>
                      <m:sSubPr>
                        <m:ctrlPr>
                          <w:rPr>
                            <w:rFonts w:ascii="Cambria Math" w:hAnsi="Cambria Math"/>
                            <w:i/>
                            <w:lang w:val="ru-RU"/>
                          </w:rPr>
                        </m:ctrlPr>
                      </m:sSubPr>
                      <m:e>
                        <m:r>
                          <w:rPr>
                            <w:rFonts w:ascii="Cambria Math" w:hAnsi="Cambria Math"/>
                            <w:lang w:val="ru-RU"/>
                          </w:rPr>
                          <m:t>y</m:t>
                        </m:r>
                      </m:e>
                      <m:sub>
                        <m:r>
                          <w:rPr>
                            <w:rFonts w:ascii="Cambria Math" w:hAnsi="Cambria Math"/>
                            <w:lang w:val="ru-RU"/>
                          </w:rPr>
                          <m:t>p</m:t>
                        </m:r>
                      </m:sub>
                    </m:sSub>
                  </m:e>
                </m:mr>
                <m:mr>
                  <m:e>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n</m:t>
                        </m:r>
                      </m:sub>
                    </m:sSub>
                    <m:func>
                      <m:funcPr>
                        <m:ctrlPr>
                          <w:rPr>
                            <w:rFonts w:ascii="Cambria Math" w:hAnsi="Cambria Math"/>
                            <w:i/>
                            <w:lang w:val="ru-RU"/>
                          </w:rPr>
                        </m:ctrlPr>
                      </m:funcPr>
                      <m:fName>
                        <m:r>
                          <m:rPr>
                            <m:sty m:val="p"/>
                          </m:rPr>
                          <w:rPr>
                            <w:rFonts w:ascii="Cambria Math" w:hAnsi="Cambria Math"/>
                            <w:lang w:val="ru-RU"/>
                          </w:rPr>
                          <m:t>sin</m:t>
                        </m:r>
                      </m:fName>
                      <m:e>
                        <m:r>
                          <w:rPr>
                            <w:rFonts w:ascii="Cambria Math" w:hAnsi="Cambria Math"/>
                            <w:lang w:val="ru-RU"/>
                          </w:rPr>
                          <m:t>lat</m:t>
                        </m:r>
                      </m:e>
                    </m:func>
                    <m:r>
                      <w:rPr>
                        <w:rFonts w:ascii="Cambria Math" w:hAnsi="Cambria Math"/>
                        <w:lang w:val="ru-RU"/>
                      </w:rPr>
                      <m:t>-</m:t>
                    </m:r>
                    <m:sSub>
                      <m:sSubPr>
                        <m:ctrlPr>
                          <w:rPr>
                            <w:rFonts w:ascii="Cambria Math" w:hAnsi="Cambria Math"/>
                            <w:i/>
                            <w:lang w:val="ru-RU"/>
                          </w:rPr>
                        </m:ctrlPr>
                      </m:sSubPr>
                      <m:e>
                        <m:r>
                          <w:rPr>
                            <w:rFonts w:ascii="Cambria Math" w:hAnsi="Cambria Math"/>
                            <w:lang w:val="ru-RU"/>
                          </w:rPr>
                          <m:t>z</m:t>
                        </m:r>
                      </m:e>
                      <m:sub>
                        <m:r>
                          <w:rPr>
                            <w:rFonts w:ascii="Cambria Math" w:hAnsi="Cambria Math"/>
                            <w:lang w:val="ru-RU"/>
                          </w:rPr>
                          <m:t>p</m:t>
                        </m:r>
                      </m:sub>
                    </m:sSub>
                  </m:e>
                </m:mr>
              </m:m>
            </m:e>
          </m:d>
          <m:r>
            <m:rPr>
              <m:sty m:val="p"/>
            </m:rPr>
            <w:rPr>
              <w:rFonts w:ascii="Cambria Math" w:hAnsi="Cambria Math"/>
              <w:lang w:val="ru-RU"/>
            </w:rPr>
            <m:t>;</m:t>
          </m:r>
        </m:oMath>
      </m:oMathPara>
    </w:p>
    <w:p w14:paraId="4FE618D9" w14:textId="77777777" w:rsidR="00EA2CB3" w:rsidRPr="00EA2CB3" w:rsidRDefault="00EA2CB3" w:rsidP="00EA2CB3">
      <w:pPr>
        <w:rPr>
          <w:lang w:val="ru-RU"/>
        </w:rPr>
      </w:pPr>
      <m:oMathPara>
        <m:oMath>
          <m:r>
            <w:rPr>
              <w:rFonts w:ascii="Cambria Math" w:hAnsi="Cambria Math"/>
              <w:lang w:val="ru-RU"/>
            </w:rPr>
            <m:t>PG=</m:t>
          </m:r>
          <m:d>
            <m:dPr>
              <m:ctrlPr>
                <w:rPr>
                  <w:rFonts w:ascii="Cambria Math" w:hAnsi="Cambria Math"/>
                  <w:i/>
                  <w:lang w:val="ru-RU"/>
                </w:rPr>
              </m:ctrlPr>
            </m:dPr>
            <m:e>
              <m:m>
                <m:mPr>
                  <m:mcs>
                    <m:mc>
                      <m:mcPr>
                        <m:count m:val="1"/>
                        <m:mcJc m:val="center"/>
                      </m:mcPr>
                    </m:mc>
                  </m:mcs>
                  <m:ctrlPr>
                    <w:rPr>
                      <w:rFonts w:ascii="Cambria Math" w:hAnsi="Cambria Math"/>
                      <w:i/>
                      <w:lang w:val="ru-RU"/>
                    </w:rPr>
                  </m:ctrlPr>
                </m:mPr>
                <m:mr>
                  <m:e>
                    <m:sSub>
                      <m:sSubPr>
                        <m:ctrlPr>
                          <w:rPr>
                            <w:rFonts w:ascii="Cambria Math" w:hAnsi="Cambria Math"/>
                            <w:i/>
                            <w:lang w:val="ru-RU"/>
                          </w:rPr>
                        </m:ctrlPr>
                      </m:sSubPr>
                      <m:e>
                        <m:r>
                          <w:rPr>
                            <w:rFonts w:ascii="Cambria Math" w:hAnsi="Cambria Math"/>
                            <w:lang w:val="ru-RU"/>
                          </w:rPr>
                          <m:t>x</m:t>
                        </m:r>
                      </m:e>
                      <m:sub>
                        <m:r>
                          <w:rPr>
                            <w:rFonts w:ascii="Cambria Math" w:hAnsi="Cambria Math"/>
                            <w:lang w:val="ru-RU"/>
                          </w:rPr>
                          <m:t>g</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x</m:t>
                        </m:r>
                      </m:e>
                      <m:sub>
                        <m:r>
                          <w:rPr>
                            <w:rFonts w:ascii="Cambria Math" w:hAnsi="Cambria Math"/>
                            <w:lang w:val="ru-RU"/>
                          </w:rPr>
                          <m:t>p</m:t>
                        </m:r>
                      </m:sub>
                    </m:sSub>
                  </m:e>
                </m:mr>
                <m:mr>
                  <m:e>
                    <m:sSub>
                      <m:sSubPr>
                        <m:ctrlPr>
                          <w:rPr>
                            <w:rFonts w:ascii="Cambria Math" w:hAnsi="Cambria Math"/>
                            <w:i/>
                            <w:lang w:val="ru-RU"/>
                          </w:rPr>
                        </m:ctrlPr>
                      </m:sSubPr>
                      <m:e>
                        <m:r>
                          <w:rPr>
                            <w:rFonts w:ascii="Cambria Math" w:hAnsi="Cambria Math"/>
                            <w:lang w:val="ru-RU"/>
                          </w:rPr>
                          <m:t>y</m:t>
                        </m:r>
                      </m:e>
                      <m:sub>
                        <m:r>
                          <w:rPr>
                            <w:rFonts w:ascii="Cambria Math" w:hAnsi="Cambria Math"/>
                            <w:lang w:val="ru-RU"/>
                          </w:rPr>
                          <m:t>g</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y</m:t>
                        </m:r>
                      </m:e>
                      <m:sub>
                        <m:r>
                          <w:rPr>
                            <w:rFonts w:ascii="Cambria Math" w:hAnsi="Cambria Math"/>
                            <w:lang w:val="ru-RU"/>
                          </w:rPr>
                          <m:t>p</m:t>
                        </m:r>
                      </m:sub>
                    </m:sSub>
                  </m:e>
                </m:mr>
                <m:mr>
                  <m:e>
                    <m:r>
                      <w:rPr>
                        <w:rFonts w:ascii="Cambria Math" w:hAnsi="Cambria Math"/>
                        <w:lang w:val="ru-RU"/>
                      </w:rPr>
                      <m:t>-</m:t>
                    </m:r>
                    <m:sSub>
                      <m:sSubPr>
                        <m:ctrlPr>
                          <w:rPr>
                            <w:rFonts w:ascii="Cambria Math" w:hAnsi="Cambria Math"/>
                            <w:i/>
                            <w:lang w:val="ru-RU"/>
                          </w:rPr>
                        </m:ctrlPr>
                      </m:sSubPr>
                      <m:e>
                        <m:r>
                          <w:rPr>
                            <w:rFonts w:ascii="Cambria Math" w:hAnsi="Cambria Math"/>
                            <w:lang w:val="ru-RU"/>
                          </w:rPr>
                          <m:t>z</m:t>
                        </m:r>
                      </m:e>
                      <m:sub>
                        <m:r>
                          <w:rPr>
                            <w:rFonts w:ascii="Cambria Math" w:hAnsi="Cambria Math"/>
                            <w:lang w:val="ru-RU"/>
                          </w:rPr>
                          <m:t>p</m:t>
                        </m:r>
                      </m:sub>
                    </m:sSub>
                  </m:e>
                </m:mr>
              </m:m>
            </m:e>
          </m:d>
          <m:r>
            <w:rPr>
              <w:rFonts w:ascii="Cambria Math" w:hAnsi="Cambria Math"/>
              <w:lang w:val="ru-RU"/>
            </w:rPr>
            <m:t>.</m:t>
          </m:r>
        </m:oMath>
      </m:oMathPara>
    </w:p>
    <w:p w14:paraId="49541FAA" w14:textId="77777777" w:rsidR="00EA2CB3" w:rsidRPr="00EA2CB3" w:rsidRDefault="00EA2CB3" w:rsidP="00EA2CB3">
      <w:pPr>
        <w:rPr>
          <w:lang w:val="ru-RU"/>
        </w:rPr>
      </w:pPr>
      <w:r w:rsidRPr="00EA2CB3">
        <w:rPr>
          <w:lang w:val="ru-RU"/>
        </w:rPr>
        <w:t xml:space="preserve">Его можно рассчитать аналогично тому, как это делается выше, определив функции </w:t>
      </w:r>
      <w:r w:rsidRPr="00EA2CB3">
        <w:rPr>
          <w:i/>
          <w:lang w:val="ru-RU"/>
        </w:rPr>
        <w:t>f</w:t>
      </w:r>
      <w:r w:rsidRPr="00EA2CB3">
        <w:rPr>
          <w:lang w:val="ru-RU"/>
        </w:rPr>
        <w:t xml:space="preserve"> и </w:t>
      </w:r>
      <w:proofErr w:type="spellStart"/>
      <w:r w:rsidRPr="00EA2CB3">
        <w:rPr>
          <w:i/>
          <w:lang w:val="ru-RU"/>
        </w:rPr>
        <w:t>g</w:t>
      </w:r>
      <w:r w:rsidRPr="00EA2CB3">
        <w:rPr>
          <w:i/>
          <w:vertAlign w:val="subscript"/>
          <w:lang w:val="ru-RU"/>
        </w:rPr>
        <w:t>r</w:t>
      </w:r>
      <w:proofErr w:type="spellEnd"/>
      <w:r w:rsidRPr="00EA2CB3">
        <w:rPr>
          <w:lang w:val="ru-RU"/>
        </w:rPr>
        <w:t xml:space="preserve"> следующим образом:</w:t>
      </w:r>
    </w:p>
    <w:p w14:paraId="3B4F86A3" w14:textId="77777777" w:rsidR="00EA2CB3" w:rsidRPr="00EA2CB3" w:rsidRDefault="00EA2CB3" w:rsidP="00EA2CB3">
      <w:pPr>
        <w:jc w:val="center"/>
        <w:rPr>
          <w:lang w:val="ru-RU"/>
        </w:rPr>
      </w:pPr>
      <m:oMath>
        <m:r>
          <w:rPr>
            <w:rFonts w:ascii="Cambria Math" w:hAnsi="Cambria Math"/>
            <w:lang w:val="ru-RU"/>
          </w:rPr>
          <m:t>f=A+B</m:t>
        </m:r>
        <m:func>
          <m:funcPr>
            <m:ctrlPr>
              <w:rPr>
                <w:rFonts w:ascii="Cambria Math" w:hAnsi="Cambria Math"/>
                <w:i/>
                <w:lang w:val="ru-RU"/>
              </w:rPr>
            </m:ctrlPr>
          </m:funcPr>
          <m:fName>
            <m:r>
              <m:rPr>
                <m:sty m:val="p"/>
              </m:rPr>
              <w:rPr>
                <w:rFonts w:ascii="Cambria Math" w:hAnsi="Cambria Math"/>
                <w:lang w:val="ru-RU"/>
              </w:rPr>
              <m:t>cos</m:t>
            </m:r>
          </m:fName>
          <m:e>
            <m:r>
              <m:rPr>
                <m:sty m:val="p"/>
              </m:rPr>
              <w:rPr>
                <w:rFonts w:ascii="Cambria Math" w:hAnsi="Cambria Math"/>
                <w:lang w:val="ru-RU"/>
              </w:rPr>
              <m:t>θ</m:t>
            </m:r>
            <m:r>
              <w:rPr>
                <w:rFonts w:ascii="Cambria Math" w:hAnsi="Cambria Math"/>
                <w:lang w:val="ru-RU"/>
              </w:rPr>
              <m:t>+C</m:t>
            </m:r>
            <m:func>
              <m:funcPr>
                <m:ctrlPr>
                  <w:rPr>
                    <w:rFonts w:ascii="Cambria Math" w:hAnsi="Cambria Math"/>
                    <w:i/>
                    <w:lang w:val="ru-RU"/>
                  </w:rPr>
                </m:ctrlPr>
              </m:funcPr>
              <m:fName>
                <m:r>
                  <m:rPr>
                    <m:sty m:val="p"/>
                  </m:rPr>
                  <w:rPr>
                    <w:rFonts w:ascii="Cambria Math" w:hAnsi="Cambria Math"/>
                    <w:lang w:val="ru-RU"/>
                  </w:rPr>
                  <m:t>sin</m:t>
                </m:r>
              </m:fName>
              <m:e>
                <m:r>
                  <m:rPr>
                    <m:sty m:val="p"/>
                  </m:rPr>
                  <w:rPr>
                    <w:rFonts w:ascii="Cambria Math" w:hAnsi="Cambria Math"/>
                    <w:lang w:val="ru-RU"/>
                  </w:rPr>
                  <m:t>θ</m:t>
                </m:r>
              </m:e>
            </m:func>
          </m:e>
        </m:func>
      </m:oMath>
      <w:r w:rsidRPr="00EA2CB3">
        <w:rPr>
          <w:lang w:val="ru-RU"/>
        </w:rPr>
        <w:t>;</w:t>
      </w:r>
    </w:p>
    <w:p w14:paraId="74ECF8CC" w14:textId="77777777" w:rsidR="00EA2CB3" w:rsidRPr="00EA2CB3" w:rsidRDefault="006C6345" w:rsidP="00EA2CB3">
      <w:pPr>
        <w:jc w:val="center"/>
        <w:rPr>
          <w:lang w:val="ru-RU"/>
        </w:rPr>
      </w:pPr>
      <m:oMath>
        <m:sSub>
          <m:sSubPr>
            <m:ctrlPr>
              <w:rPr>
                <w:rFonts w:ascii="Cambria Math" w:hAnsi="Cambria Math"/>
                <w:i/>
                <w:lang w:val="ru-RU"/>
              </w:rPr>
            </m:ctrlPr>
          </m:sSubPr>
          <m:e>
            <m:r>
              <w:rPr>
                <w:rFonts w:ascii="Cambria Math" w:hAnsi="Cambria Math"/>
                <w:lang w:val="ru-RU"/>
              </w:rPr>
              <m:t>g</m:t>
            </m:r>
          </m:e>
          <m:sub>
            <m:r>
              <w:rPr>
                <w:rFonts w:ascii="Cambria Math" w:hAnsi="Cambria Math"/>
                <w:lang w:val="ru-RU"/>
              </w:rPr>
              <m:t>r</m:t>
            </m:r>
          </m:sub>
        </m:sSub>
        <m:r>
          <w:rPr>
            <w:rFonts w:ascii="Cambria Math" w:hAnsi="Cambria Math"/>
            <w:lang w:val="ru-RU"/>
          </w:rPr>
          <m:t>=E+F</m:t>
        </m:r>
        <m:func>
          <m:funcPr>
            <m:ctrlPr>
              <w:rPr>
                <w:rFonts w:ascii="Cambria Math" w:hAnsi="Cambria Math"/>
                <w:i/>
                <w:lang w:val="ru-RU"/>
              </w:rPr>
            </m:ctrlPr>
          </m:funcPr>
          <m:fName>
            <m:r>
              <m:rPr>
                <m:sty m:val="p"/>
              </m:rPr>
              <w:rPr>
                <w:rFonts w:ascii="Cambria Math" w:hAnsi="Cambria Math"/>
                <w:lang w:val="ru-RU"/>
              </w:rPr>
              <m:t>cos</m:t>
            </m:r>
          </m:fName>
          <m:e>
            <m:r>
              <m:rPr>
                <m:sty m:val="p"/>
              </m:rPr>
              <w:rPr>
                <w:rFonts w:ascii="Cambria Math" w:hAnsi="Cambria Math"/>
                <w:lang w:val="ru-RU"/>
              </w:rPr>
              <m:t>θ</m:t>
            </m:r>
            <m:r>
              <w:rPr>
                <w:rFonts w:ascii="Cambria Math" w:hAnsi="Cambria Math"/>
                <w:lang w:val="ru-RU"/>
              </w:rPr>
              <m:t>+G</m:t>
            </m:r>
            <m:func>
              <m:funcPr>
                <m:ctrlPr>
                  <w:rPr>
                    <w:rFonts w:ascii="Cambria Math" w:hAnsi="Cambria Math"/>
                    <w:i/>
                    <w:lang w:val="ru-RU"/>
                  </w:rPr>
                </m:ctrlPr>
              </m:funcPr>
              <m:fName>
                <m:r>
                  <m:rPr>
                    <m:sty m:val="p"/>
                  </m:rPr>
                  <w:rPr>
                    <w:rFonts w:ascii="Cambria Math" w:hAnsi="Cambria Math"/>
                    <w:lang w:val="ru-RU"/>
                  </w:rPr>
                  <m:t>sin</m:t>
                </m:r>
              </m:fName>
              <m:e>
                <m:r>
                  <m:rPr>
                    <m:sty m:val="p"/>
                  </m:rPr>
                  <w:rPr>
                    <w:rFonts w:ascii="Cambria Math" w:hAnsi="Cambria Math"/>
                    <w:lang w:val="ru-RU"/>
                  </w:rPr>
                  <m:t>θ</m:t>
                </m:r>
              </m:e>
            </m:func>
          </m:e>
        </m:func>
      </m:oMath>
      <w:r w:rsidR="00EA2CB3" w:rsidRPr="00EA2CB3">
        <w:rPr>
          <w:lang w:val="ru-RU"/>
        </w:rPr>
        <w:t>,</w:t>
      </w:r>
    </w:p>
    <w:p w14:paraId="4211A54B" w14:textId="3D73F5A5" w:rsidR="00EA2CB3" w:rsidRPr="00DE1B82" w:rsidRDefault="00EA2CB3" w:rsidP="00EA2CB3">
      <w:pPr>
        <w:rPr>
          <w:lang w:val="en-GB"/>
        </w:rPr>
      </w:pPr>
      <w:r w:rsidRPr="00EA2CB3">
        <w:rPr>
          <w:lang w:val="ru-RU"/>
        </w:rPr>
        <w:t>где</w:t>
      </w:r>
      <w:r w:rsidR="00DE1B82">
        <w:rPr>
          <w:lang w:val="en-GB"/>
        </w:rPr>
        <w:t>:</w:t>
      </w:r>
    </w:p>
    <w:p w14:paraId="39FEF966" w14:textId="77777777" w:rsidR="00EA2CB3" w:rsidRPr="00EA2CB3" w:rsidRDefault="00EA2CB3" w:rsidP="00EA2CB3">
      <w:pPr>
        <w:jc w:val="center"/>
        <w:rPr>
          <w:szCs w:val="22"/>
          <w:lang w:val="ru-RU"/>
        </w:rPr>
      </w:pPr>
      <m:oMath>
        <m:r>
          <w:rPr>
            <w:rFonts w:ascii="Cambria Math" w:hAnsi="Cambria Math"/>
            <w:szCs w:val="22"/>
            <w:lang w:val="ru-RU"/>
          </w:rPr>
          <m:t>A=</m:t>
        </m:r>
        <m:sSubSup>
          <m:sSubSupPr>
            <m:ctrlPr>
              <w:rPr>
                <w:rFonts w:ascii="Cambria Math" w:hAnsi="Cambria Math"/>
                <w:i/>
                <w:szCs w:val="22"/>
                <w:lang w:val="ru-RU"/>
              </w:rPr>
            </m:ctrlPr>
          </m:sSubSupPr>
          <m:e>
            <m:r>
              <w:rPr>
                <w:rFonts w:ascii="Cambria Math" w:hAnsi="Cambria Math"/>
                <w:szCs w:val="22"/>
                <w:lang w:val="ru-RU"/>
              </w:rPr>
              <m:t>R</m:t>
            </m:r>
          </m:e>
          <m:sub>
            <m:r>
              <w:rPr>
                <w:rFonts w:ascii="Cambria Math" w:hAnsi="Cambria Math"/>
                <w:szCs w:val="22"/>
                <w:lang w:val="ru-RU"/>
              </w:rPr>
              <m:t>P</m:t>
            </m:r>
          </m:sub>
          <m:sup>
            <m:r>
              <w:rPr>
                <w:rFonts w:ascii="Cambria Math" w:hAnsi="Cambria Math"/>
                <w:szCs w:val="22"/>
                <w:lang w:val="ru-RU"/>
              </w:rPr>
              <m:t>2</m:t>
            </m:r>
          </m:sup>
        </m:sSubSup>
        <m:r>
          <w:rPr>
            <w:rFonts w:ascii="Cambria Math" w:hAnsi="Cambria Math"/>
            <w:szCs w:val="22"/>
            <w:lang w:val="ru-RU"/>
          </w:rPr>
          <m:t>-</m:t>
        </m:r>
        <m:d>
          <m:dPr>
            <m:ctrlPr>
              <w:rPr>
                <w:rFonts w:ascii="Cambria Math" w:hAnsi="Cambria Math"/>
                <w:i/>
                <w:szCs w:val="22"/>
                <w:lang w:val="ru-RU"/>
              </w:rPr>
            </m:ctrlPr>
          </m:dPr>
          <m:e>
            <m:sSub>
              <m:sSubPr>
                <m:ctrlPr>
                  <w:rPr>
                    <w:rFonts w:ascii="Cambria Math" w:hAnsi="Cambria Math"/>
                    <w:i/>
                    <w:szCs w:val="22"/>
                    <w:lang w:val="ru-RU"/>
                  </w:rPr>
                </m:ctrlPr>
              </m:sSubPr>
              <m:e>
                <m:r>
                  <w:rPr>
                    <w:rFonts w:ascii="Cambria Math" w:hAnsi="Cambria Math"/>
                    <w:szCs w:val="22"/>
                    <w:lang w:val="ru-RU"/>
                  </w:rPr>
                  <m:t>x</m:t>
                </m:r>
              </m:e>
              <m:sub>
                <m:r>
                  <w:rPr>
                    <w:rFonts w:ascii="Cambria Math" w:hAnsi="Cambria Math"/>
                    <w:szCs w:val="22"/>
                    <w:lang w:val="ru-RU"/>
                  </w:rPr>
                  <m:t>G</m:t>
                </m:r>
              </m:sub>
            </m:sSub>
            <m:sSub>
              <m:sSubPr>
                <m:ctrlPr>
                  <w:rPr>
                    <w:rFonts w:ascii="Cambria Math" w:hAnsi="Cambria Math"/>
                    <w:i/>
                    <w:szCs w:val="22"/>
                    <w:lang w:val="ru-RU"/>
                  </w:rPr>
                </m:ctrlPr>
              </m:sSubPr>
              <m:e>
                <m:r>
                  <w:rPr>
                    <w:rFonts w:ascii="Cambria Math" w:hAnsi="Cambria Math"/>
                    <w:szCs w:val="22"/>
                    <w:lang w:val="ru-RU"/>
                  </w:rPr>
                  <m:t>x</m:t>
                </m:r>
              </m:e>
              <m:sub>
                <m:r>
                  <w:rPr>
                    <w:rFonts w:ascii="Cambria Math" w:hAnsi="Cambria Math"/>
                    <w:szCs w:val="22"/>
                    <w:lang w:val="ru-RU"/>
                  </w:rPr>
                  <m:t>P</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G</m:t>
                </m:r>
              </m:sub>
            </m:sSub>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P</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p</m:t>
                </m:r>
              </m:sub>
            </m:sSub>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N</m:t>
                </m:r>
              </m:sub>
            </m:sSub>
            <m:func>
              <m:funcPr>
                <m:ctrlPr>
                  <w:rPr>
                    <w:rFonts w:ascii="Cambria Math" w:hAnsi="Cambria Math"/>
                    <w:i/>
                    <w:szCs w:val="22"/>
                    <w:lang w:val="ru-RU"/>
                  </w:rPr>
                </m:ctrlPr>
              </m:funcPr>
              <m:fName>
                <m:r>
                  <m:rPr>
                    <m:sty m:val="p"/>
                  </m:rPr>
                  <w:rPr>
                    <w:rFonts w:ascii="Cambria Math" w:hAnsi="Cambria Math"/>
                    <w:szCs w:val="22"/>
                    <w:lang w:val="ru-RU"/>
                  </w:rPr>
                  <m:t>sin</m:t>
                </m:r>
              </m:fName>
              <m:e>
                <m:r>
                  <w:rPr>
                    <w:rFonts w:ascii="Cambria Math" w:hAnsi="Cambria Math"/>
                    <w:szCs w:val="22"/>
                    <w:lang w:val="ru-RU"/>
                  </w:rPr>
                  <m:t>lat</m:t>
                </m:r>
              </m:e>
            </m:func>
          </m:e>
        </m:d>
      </m:oMath>
      <w:r w:rsidRPr="00EA2CB3">
        <w:rPr>
          <w:szCs w:val="22"/>
          <w:lang w:val="ru-RU"/>
        </w:rPr>
        <w:t>;</w:t>
      </w:r>
    </w:p>
    <w:p w14:paraId="05B29F04" w14:textId="77777777" w:rsidR="00EA2CB3" w:rsidRPr="00EA2CB3" w:rsidRDefault="00EA2CB3" w:rsidP="00EA2CB3">
      <w:pPr>
        <w:jc w:val="center"/>
        <w:rPr>
          <w:szCs w:val="22"/>
          <w:lang w:val="ru-RU"/>
        </w:rPr>
      </w:pPr>
      <m:oMath>
        <m:r>
          <w:rPr>
            <w:rFonts w:ascii="Cambria Math" w:hAnsi="Cambria Math"/>
            <w:szCs w:val="22"/>
            <w:lang w:val="ru-RU"/>
          </w:rPr>
          <m:t>B=</m:t>
        </m:r>
        <m:d>
          <m:dPr>
            <m:ctrlPr>
              <w:rPr>
                <w:rFonts w:ascii="Cambria Math" w:hAnsi="Cambria Math"/>
                <w:i/>
                <w:szCs w:val="22"/>
                <w:lang w:val="ru-RU"/>
              </w:rPr>
            </m:ctrlPr>
          </m:dPr>
          <m:e>
            <m:sSub>
              <m:sSubPr>
                <m:ctrlPr>
                  <w:rPr>
                    <w:rFonts w:ascii="Cambria Math" w:hAnsi="Cambria Math"/>
                    <w:i/>
                    <w:szCs w:val="22"/>
                    <w:lang w:val="ru-RU"/>
                  </w:rPr>
                </m:ctrlPr>
              </m:sSubPr>
              <m:e>
                <m:r>
                  <w:rPr>
                    <w:rFonts w:ascii="Cambria Math" w:hAnsi="Cambria Math"/>
                    <w:szCs w:val="22"/>
                    <w:lang w:val="ru-RU"/>
                  </w:rPr>
                  <m:t>x</m:t>
                </m:r>
              </m:e>
              <m:sub>
                <m:r>
                  <w:rPr>
                    <w:rFonts w:ascii="Cambria Math" w:hAnsi="Cambria Math"/>
                    <w:szCs w:val="22"/>
                    <w:lang w:val="ru-RU"/>
                  </w:rPr>
                  <m:t>G</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x</m:t>
                </m:r>
              </m:e>
              <m:sub>
                <m:r>
                  <w:rPr>
                    <w:rFonts w:ascii="Cambria Math" w:hAnsi="Cambria Math"/>
                    <w:szCs w:val="22"/>
                    <w:lang w:val="ru-RU"/>
                  </w:rPr>
                  <m:t>P</m:t>
                </m:r>
              </m:sub>
            </m:sSub>
          </m:e>
        </m:d>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N</m:t>
            </m:r>
          </m:sub>
        </m:sSub>
        <m:func>
          <m:funcPr>
            <m:ctrlPr>
              <w:rPr>
                <w:rFonts w:ascii="Cambria Math" w:hAnsi="Cambria Math"/>
                <w:i/>
                <w:szCs w:val="22"/>
                <w:lang w:val="ru-RU"/>
              </w:rPr>
            </m:ctrlPr>
          </m:funcPr>
          <m:fName>
            <m:r>
              <m:rPr>
                <m:sty m:val="p"/>
              </m:rPr>
              <w:rPr>
                <w:rFonts w:ascii="Cambria Math" w:hAnsi="Cambria Math"/>
                <w:szCs w:val="22"/>
                <w:lang w:val="ru-RU"/>
              </w:rPr>
              <m:t>cos</m:t>
            </m:r>
          </m:fName>
          <m:e>
            <m:r>
              <w:rPr>
                <w:rFonts w:ascii="Cambria Math" w:hAnsi="Cambria Math"/>
                <w:szCs w:val="22"/>
                <w:lang w:val="ru-RU"/>
              </w:rPr>
              <m:t>lat</m:t>
            </m:r>
          </m:e>
        </m:func>
      </m:oMath>
      <w:r w:rsidRPr="00EA2CB3">
        <w:rPr>
          <w:szCs w:val="22"/>
          <w:lang w:val="ru-RU"/>
        </w:rPr>
        <w:t>;</w:t>
      </w:r>
    </w:p>
    <w:p w14:paraId="308B1194" w14:textId="77777777" w:rsidR="00EA2CB3" w:rsidRPr="00EA2CB3" w:rsidRDefault="00EA2CB3" w:rsidP="00EA2CB3">
      <w:pPr>
        <w:rPr>
          <w:szCs w:val="22"/>
          <w:lang w:val="ru-RU"/>
        </w:rPr>
      </w:pPr>
      <m:oMathPara>
        <m:oMath>
          <m:r>
            <w:rPr>
              <w:rFonts w:ascii="Cambria Math" w:hAnsi="Cambria Math"/>
              <w:szCs w:val="22"/>
              <w:lang w:val="ru-RU"/>
            </w:rPr>
            <m:t>C=</m:t>
          </m:r>
          <m:d>
            <m:dPr>
              <m:ctrlPr>
                <w:rPr>
                  <w:rFonts w:ascii="Cambria Math" w:hAnsi="Cambria Math"/>
                  <w:i/>
                  <w:szCs w:val="22"/>
                  <w:lang w:val="ru-RU"/>
                </w:rPr>
              </m:ctrlPr>
            </m:dPr>
            <m:e>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G</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P</m:t>
                  </m:r>
                </m:sub>
              </m:sSub>
            </m:e>
          </m:d>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N</m:t>
              </m:r>
            </m:sub>
          </m:sSub>
          <m:func>
            <m:funcPr>
              <m:ctrlPr>
                <w:rPr>
                  <w:rFonts w:ascii="Cambria Math" w:eastAsiaTheme="minorEastAsia" w:hAnsi="Cambria Math"/>
                  <w:i/>
                  <w:szCs w:val="22"/>
                  <w:lang w:val="ru-RU"/>
                </w:rPr>
              </m:ctrlPr>
            </m:funcPr>
            <m:fName>
              <m:r>
                <m:rPr>
                  <m:sty m:val="p"/>
                </m:rPr>
                <w:rPr>
                  <w:rFonts w:ascii="Cambria Math" w:hAnsi="Cambria Math"/>
                  <w:szCs w:val="22"/>
                  <w:lang w:val="ru-RU"/>
                </w:rPr>
                <m:t>cos</m:t>
              </m:r>
            </m:fName>
            <m:e>
              <m:r>
                <w:rPr>
                  <w:rFonts w:ascii="Cambria Math" w:eastAsiaTheme="minorEastAsia" w:hAnsi="Cambria Math"/>
                  <w:szCs w:val="22"/>
                  <w:lang w:val="ru-RU"/>
                </w:rPr>
                <m:t>lat</m:t>
              </m:r>
            </m:e>
          </m:func>
        </m:oMath>
      </m:oMathPara>
    </w:p>
    <w:p w14:paraId="622E2C49" w14:textId="77777777" w:rsidR="00EA2CB3" w:rsidRPr="00EA2CB3" w:rsidRDefault="00EA2CB3" w:rsidP="002F001E">
      <w:pPr>
        <w:keepNext/>
        <w:rPr>
          <w:szCs w:val="22"/>
          <w:lang w:val="ru-RU"/>
        </w:rPr>
      </w:pPr>
      <w:r w:rsidRPr="00EA2CB3">
        <w:rPr>
          <w:szCs w:val="22"/>
          <w:lang w:val="ru-RU"/>
        </w:rPr>
        <w:lastRenderedPageBreak/>
        <w:t>и</w:t>
      </w:r>
    </w:p>
    <w:p w14:paraId="2065DE56" w14:textId="77777777" w:rsidR="00EA2CB3" w:rsidRPr="00EA2CB3" w:rsidRDefault="00EA2CB3" w:rsidP="002F001E">
      <w:pPr>
        <w:keepNext/>
        <w:jc w:val="center"/>
        <w:rPr>
          <w:szCs w:val="22"/>
          <w:lang w:val="ru-RU"/>
        </w:rPr>
      </w:pPr>
      <m:oMath>
        <m:r>
          <w:rPr>
            <w:rFonts w:ascii="Cambria Math" w:hAnsi="Cambria Math"/>
            <w:szCs w:val="22"/>
            <w:lang w:val="ru-RU"/>
          </w:rPr>
          <m:t>E=</m:t>
        </m:r>
        <m:sSubSup>
          <m:sSubSupPr>
            <m:ctrlPr>
              <w:rPr>
                <w:rFonts w:ascii="Cambria Math" w:hAnsi="Cambria Math"/>
                <w:i/>
                <w:szCs w:val="22"/>
                <w:lang w:val="ru-RU"/>
              </w:rPr>
            </m:ctrlPr>
          </m:sSubSupPr>
          <m:e>
            <m:r>
              <w:rPr>
                <w:rFonts w:ascii="Cambria Math" w:hAnsi="Cambria Math"/>
                <w:szCs w:val="22"/>
                <w:lang w:val="ru-RU"/>
              </w:rPr>
              <m:t>R</m:t>
            </m:r>
          </m:e>
          <m:sub>
            <m:r>
              <w:rPr>
                <w:rFonts w:ascii="Cambria Math" w:hAnsi="Cambria Math"/>
                <w:szCs w:val="22"/>
                <w:lang w:val="ru-RU"/>
              </w:rPr>
              <m:t>N</m:t>
            </m:r>
          </m:sub>
          <m:sup>
            <m:r>
              <w:rPr>
                <w:rFonts w:ascii="Cambria Math" w:hAnsi="Cambria Math"/>
                <w:szCs w:val="22"/>
                <w:lang w:val="ru-RU"/>
              </w:rPr>
              <m:t>2</m:t>
            </m:r>
          </m:sup>
        </m:sSubSup>
        <m:r>
          <w:rPr>
            <w:rFonts w:ascii="Cambria Math" w:hAnsi="Cambria Math"/>
            <w:szCs w:val="22"/>
            <w:lang w:val="ru-RU"/>
          </w:rPr>
          <m:t>+</m:t>
        </m:r>
        <m:sSubSup>
          <m:sSubSupPr>
            <m:ctrlPr>
              <w:rPr>
                <w:rFonts w:ascii="Cambria Math" w:hAnsi="Cambria Math"/>
                <w:i/>
                <w:szCs w:val="22"/>
                <w:lang w:val="ru-RU"/>
              </w:rPr>
            </m:ctrlPr>
          </m:sSubSupPr>
          <m:e>
            <m:r>
              <w:rPr>
                <w:rFonts w:ascii="Cambria Math" w:hAnsi="Cambria Math"/>
                <w:szCs w:val="22"/>
                <w:lang w:val="ru-RU"/>
              </w:rPr>
              <m:t>R</m:t>
            </m:r>
          </m:e>
          <m:sub>
            <m:r>
              <w:rPr>
                <w:rFonts w:ascii="Cambria Math" w:hAnsi="Cambria Math"/>
                <w:szCs w:val="22"/>
                <w:lang w:val="ru-RU"/>
              </w:rPr>
              <m:t>P</m:t>
            </m:r>
          </m:sub>
          <m:sup>
            <m:r>
              <w:rPr>
                <w:rFonts w:ascii="Cambria Math" w:hAnsi="Cambria Math"/>
                <w:szCs w:val="22"/>
                <w:lang w:val="ru-RU"/>
              </w:rPr>
              <m:t>2</m:t>
            </m:r>
          </m:sup>
        </m:sSubSup>
        <m:r>
          <w:rPr>
            <w:rFonts w:ascii="Cambria Math" w:hAnsi="Cambria Math"/>
            <w:szCs w:val="22"/>
            <w:lang w:val="ru-RU"/>
          </w:rPr>
          <m:t>-2</m:t>
        </m:r>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P</m:t>
            </m:r>
          </m:sub>
        </m:sSub>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N</m:t>
            </m:r>
          </m:sub>
        </m:sSub>
        <m:func>
          <m:funcPr>
            <m:ctrlPr>
              <w:rPr>
                <w:rFonts w:ascii="Cambria Math" w:hAnsi="Cambria Math"/>
                <w:i/>
                <w:szCs w:val="22"/>
                <w:lang w:val="ru-RU"/>
              </w:rPr>
            </m:ctrlPr>
          </m:funcPr>
          <m:fName>
            <m:r>
              <m:rPr>
                <m:sty m:val="p"/>
              </m:rPr>
              <w:rPr>
                <w:rFonts w:ascii="Cambria Math" w:hAnsi="Cambria Math"/>
                <w:szCs w:val="22"/>
                <w:lang w:val="ru-RU"/>
              </w:rPr>
              <m:t>sin</m:t>
            </m:r>
          </m:fName>
          <m:e>
            <m:r>
              <w:rPr>
                <w:rFonts w:ascii="Cambria Math" w:hAnsi="Cambria Math"/>
                <w:szCs w:val="22"/>
                <w:lang w:val="ru-RU"/>
              </w:rPr>
              <m:t>lat</m:t>
            </m:r>
          </m:e>
        </m:func>
      </m:oMath>
      <w:r w:rsidRPr="00EA2CB3">
        <w:rPr>
          <w:szCs w:val="22"/>
          <w:lang w:val="ru-RU"/>
        </w:rPr>
        <w:t>;</w:t>
      </w:r>
    </w:p>
    <w:p w14:paraId="7F0F5FB5" w14:textId="77777777" w:rsidR="00EA2CB3" w:rsidRPr="00EA2CB3" w:rsidRDefault="00EA2CB3" w:rsidP="002F001E">
      <w:pPr>
        <w:keepNext/>
        <w:jc w:val="center"/>
        <w:rPr>
          <w:szCs w:val="22"/>
          <w:lang w:val="ru-RU"/>
        </w:rPr>
      </w:pPr>
      <m:oMath>
        <m:r>
          <w:rPr>
            <w:rFonts w:ascii="Cambria Math" w:hAnsi="Cambria Math"/>
            <w:szCs w:val="22"/>
            <w:lang w:val="ru-RU"/>
          </w:rPr>
          <m:t>F=-2</m:t>
        </m:r>
        <m:sSub>
          <m:sSubPr>
            <m:ctrlPr>
              <w:rPr>
                <w:rFonts w:ascii="Cambria Math" w:hAnsi="Cambria Math"/>
                <w:i/>
                <w:szCs w:val="22"/>
                <w:lang w:val="ru-RU"/>
              </w:rPr>
            </m:ctrlPr>
          </m:sSubPr>
          <m:e>
            <m:r>
              <w:rPr>
                <w:rFonts w:ascii="Cambria Math" w:hAnsi="Cambria Math"/>
                <w:szCs w:val="22"/>
                <w:lang w:val="ru-RU"/>
              </w:rPr>
              <m:t>x</m:t>
            </m:r>
          </m:e>
          <m:sub>
            <m:r>
              <w:rPr>
                <w:rFonts w:ascii="Cambria Math" w:hAnsi="Cambria Math"/>
                <w:szCs w:val="22"/>
                <w:lang w:val="ru-RU"/>
              </w:rPr>
              <m:t>P</m:t>
            </m:r>
          </m:sub>
        </m:sSub>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N</m:t>
            </m:r>
          </m:sub>
        </m:sSub>
        <m:func>
          <m:funcPr>
            <m:ctrlPr>
              <w:rPr>
                <w:rFonts w:ascii="Cambria Math" w:hAnsi="Cambria Math"/>
                <w:i/>
                <w:szCs w:val="22"/>
                <w:lang w:val="ru-RU"/>
              </w:rPr>
            </m:ctrlPr>
          </m:funcPr>
          <m:fName>
            <m:r>
              <m:rPr>
                <m:sty m:val="p"/>
              </m:rPr>
              <w:rPr>
                <w:rFonts w:ascii="Cambria Math" w:hAnsi="Cambria Math"/>
                <w:szCs w:val="22"/>
                <w:lang w:val="ru-RU"/>
              </w:rPr>
              <m:t>cos</m:t>
            </m:r>
          </m:fName>
          <m:e>
            <m:r>
              <w:rPr>
                <w:rFonts w:ascii="Cambria Math" w:hAnsi="Cambria Math"/>
                <w:szCs w:val="22"/>
                <w:lang w:val="ru-RU"/>
              </w:rPr>
              <m:t>lat</m:t>
            </m:r>
          </m:e>
        </m:func>
      </m:oMath>
      <w:r w:rsidRPr="00EA2CB3">
        <w:rPr>
          <w:szCs w:val="22"/>
          <w:lang w:val="ru-RU"/>
        </w:rPr>
        <w:t>;</w:t>
      </w:r>
    </w:p>
    <w:p w14:paraId="0BD79420" w14:textId="77777777" w:rsidR="00EA2CB3" w:rsidRPr="00EA2CB3" w:rsidRDefault="00EA2CB3" w:rsidP="00EA2CB3">
      <w:pPr>
        <w:jc w:val="center"/>
        <w:rPr>
          <w:szCs w:val="22"/>
          <w:lang w:val="ru-RU"/>
        </w:rPr>
      </w:pPr>
      <m:oMath>
        <m:r>
          <w:rPr>
            <w:rFonts w:ascii="Cambria Math" w:hAnsi="Cambria Math"/>
            <w:szCs w:val="22"/>
            <w:lang w:val="ru-RU"/>
          </w:rPr>
          <m:t>G=-2</m:t>
        </m:r>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P</m:t>
            </m:r>
          </m:sub>
        </m:sSub>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N</m:t>
            </m:r>
          </m:sub>
        </m:sSub>
        <m:func>
          <m:funcPr>
            <m:ctrlPr>
              <w:rPr>
                <w:rFonts w:ascii="Cambria Math" w:hAnsi="Cambria Math"/>
                <w:i/>
                <w:szCs w:val="22"/>
                <w:lang w:val="ru-RU"/>
              </w:rPr>
            </m:ctrlPr>
          </m:funcPr>
          <m:fName>
            <m:r>
              <m:rPr>
                <m:sty m:val="p"/>
              </m:rPr>
              <w:rPr>
                <w:rFonts w:ascii="Cambria Math" w:hAnsi="Cambria Math"/>
                <w:szCs w:val="22"/>
                <w:lang w:val="ru-RU"/>
              </w:rPr>
              <m:t>cos</m:t>
            </m:r>
          </m:fName>
          <m:e>
            <m:r>
              <w:rPr>
                <w:rFonts w:ascii="Cambria Math" w:hAnsi="Cambria Math"/>
                <w:szCs w:val="22"/>
                <w:lang w:val="ru-RU"/>
              </w:rPr>
              <m:t>lat</m:t>
            </m:r>
          </m:e>
        </m:func>
      </m:oMath>
      <w:r w:rsidRPr="00EA2CB3">
        <w:rPr>
          <w:szCs w:val="22"/>
          <w:lang w:val="ru-RU"/>
        </w:rPr>
        <w:t>.</w:t>
      </w:r>
    </w:p>
    <w:p w14:paraId="685A3C5B" w14:textId="77777777" w:rsidR="00EA2CB3" w:rsidRPr="00EA2CB3" w:rsidRDefault="00EA2CB3" w:rsidP="00EA2CB3">
      <w:pPr>
        <w:rPr>
          <w:szCs w:val="22"/>
          <w:lang w:val="ru-RU"/>
        </w:rPr>
      </w:pPr>
      <w:r w:rsidRPr="00EA2CB3">
        <w:rPr>
          <w:szCs w:val="22"/>
          <w:lang w:val="ru-RU"/>
        </w:rPr>
        <w:t xml:space="preserve">Следует отметить, что </w:t>
      </w:r>
      <w:r w:rsidRPr="00EA2CB3">
        <w:rPr>
          <w:i/>
          <w:szCs w:val="22"/>
          <w:lang w:val="ru-RU"/>
        </w:rPr>
        <w:t>D</w:t>
      </w:r>
      <w:r w:rsidRPr="00EA2CB3">
        <w:rPr>
          <w:szCs w:val="22"/>
          <w:lang w:val="ru-RU"/>
        </w:rPr>
        <w:t xml:space="preserve"> (модуль вектора </w:t>
      </w:r>
      <w:r w:rsidRPr="00EA2CB3">
        <w:rPr>
          <w:b/>
          <w:i/>
          <w:szCs w:val="22"/>
          <w:lang w:val="ru-RU"/>
        </w:rPr>
        <w:t>PG</w:t>
      </w:r>
      <w:r w:rsidRPr="00EA2CB3">
        <w:rPr>
          <w:szCs w:val="22"/>
          <w:lang w:val="ru-RU"/>
        </w:rPr>
        <w:t>) не зависит от </w:t>
      </w:r>
      <w:r w:rsidRPr="00EA2CB3">
        <w:rPr>
          <w:rFonts w:ascii="Symbol" w:hAnsi="Symbol" w:cs="Symbol"/>
          <w:szCs w:val="22"/>
          <w:lang w:val="ru-RU"/>
        </w:rPr>
        <w:t></w:t>
      </w:r>
      <w:r w:rsidRPr="00EA2CB3">
        <w:rPr>
          <w:szCs w:val="22"/>
          <w:lang w:val="ru-RU"/>
        </w:rPr>
        <w:t xml:space="preserve"> и, следовательно, является константой, которая не требует дальнейшего рассмотрения.</w:t>
      </w:r>
    </w:p>
    <w:p w14:paraId="0CDFAE7D" w14:textId="68CA59C1" w:rsidR="00F531C0" w:rsidRPr="00EA2CB3" w:rsidRDefault="00EA2CB3" w:rsidP="00EA2CB3">
      <w:pPr>
        <w:rPr>
          <w:szCs w:val="22"/>
          <w:lang w:val="ru-RU"/>
        </w:rPr>
      </w:pPr>
      <w:r w:rsidRPr="00EA2CB3">
        <w:rPr>
          <w:szCs w:val="22"/>
          <w:lang w:val="ru-RU"/>
        </w:rPr>
        <w:t>Определив далее набор параметров {</w:t>
      </w:r>
      <w:r w:rsidRPr="00EA2CB3">
        <w:rPr>
          <w:i/>
          <w:szCs w:val="22"/>
          <w:lang w:val="ru-RU"/>
        </w:rPr>
        <w:t>A</w:t>
      </w:r>
      <w:r w:rsidRPr="00EA2CB3">
        <w:rPr>
          <w:szCs w:val="22"/>
          <w:lang w:val="ru-RU"/>
        </w:rPr>
        <w:t xml:space="preserve">, </w:t>
      </w:r>
      <w:r w:rsidRPr="00EA2CB3">
        <w:rPr>
          <w:i/>
          <w:szCs w:val="22"/>
          <w:lang w:val="ru-RU"/>
        </w:rPr>
        <w:t>B</w:t>
      </w:r>
      <w:r w:rsidRPr="00EA2CB3">
        <w:rPr>
          <w:szCs w:val="22"/>
          <w:lang w:val="ru-RU"/>
        </w:rPr>
        <w:t xml:space="preserve">, </w:t>
      </w:r>
      <w:r w:rsidRPr="00EA2CB3">
        <w:rPr>
          <w:i/>
          <w:szCs w:val="22"/>
          <w:lang w:val="ru-RU"/>
        </w:rPr>
        <w:t>C</w:t>
      </w:r>
      <w:r w:rsidRPr="00EA2CB3">
        <w:rPr>
          <w:szCs w:val="22"/>
          <w:lang w:val="ru-RU"/>
        </w:rPr>
        <w:t xml:space="preserve">, </w:t>
      </w:r>
      <w:r w:rsidRPr="00EA2CB3">
        <w:rPr>
          <w:i/>
          <w:szCs w:val="22"/>
          <w:lang w:val="ru-RU"/>
        </w:rPr>
        <w:t>E</w:t>
      </w:r>
      <w:r w:rsidRPr="00EA2CB3">
        <w:rPr>
          <w:szCs w:val="22"/>
          <w:lang w:val="ru-RU"/>
        </w:rPr>
        <w:t xml:space="preserve">, </w:t>
      </w:r>
      <w:r w:rsidRPr="00EA2CB3">
        <w:rPr>
          <w:i/>
          <w:szCs w:val="22"/>
          <w:lang w:val="ru-RU"/>
        </w:rPr>
        <w:t>F</w:t>
      </w:r>
      <w:r w:rsidRPr="00EA2CB3">
        <w:rPr>
          <w:szCs w:val="22"/>
          <w:lang w:val="ru-RU"/>
        </w:rPr>
        <w:t xml:space="preserve">, </w:t>
      </w:r>
      <w:r w:rsidRPr="00EA2CB3">
        <w:rPr>
          <w:i/>
          <w:szCs w:val="22"/>
          <w:lang w:val="ru-RU"/>
        </w:rPr>
        <w:t>G</w:t>
      </w:r>
      <w:r w:rsidRPr="00EA2CB3">
        <w:rPr>
          <w:szCs w:val="22"/>
          <w:lang w:val="ru-RU"/>
        </w:rPr>
        <w:t xml:space="preserve">}, можно решить уравнение относительно </w:t>
      </w:r>
      <w:r w:rsidRPr="00EA2CB3">
        <w:rPr>
          <w:rFonts w:ascii="Symbol" w:hAnsi="Symbol" w:cs="Symbol"/>
          <w:szCs w:val="22"/>
          <w:lang w:val="ru-RU"/>
        </w:rPr>
        <w:t></w:t>
      </w:r>
      <w:r w:rsidRPr="00EA2CB3">
        <w:rPr>
          <w:szCs w:val="22"/>
          <w:lang w:val="ru-RU"/>
        </w:rPr>
        <w:t xml:space="preserve"> методом, аналогичным использованному выше для </w:t>
      </w:r>
      <w:r w:rsidRPr="00EA2CB3">
        <w:rPr>
          <w:rFonts w:ascii="Symbol" w:hAnsi="Symbol" w:cs="Symbol"/>
          <w:szCs w:val="22"/>
          <w:lang w:val="ru-RU"/>
        </w:rPr>
        <w:t></w:t>
      </w:r>
      <w:r w:rsidRPr="00EA2CB3">
        <w:rPr>
          <w:szCs w:val="22"/>
          <w:lang w:val="ru-RU"/>
        </w:rPr>
        <w:t>. Возможны случаи, например в алгоритме поиска геометрии наихудшего случая, когда проверка видимости не требуется.</w:t>
      </w:r>
    </w:p>
    <w:p w14:paraId="7C35BAE9" w14:textId="250713E4" w:rsidR="00F531C0" w:rsidRPr="00211FFF" w:rsidRDefault="00F531C0" w:rsidP="00F531C0">
      <w:pPr>
        <w:pStyle w:val="Heading4"/>
        <w:rPr>
          <w:lang w:val="ru-RU"/>
        </w:rPr>
      </w:pPr>
      <w:r w:rsidRPr="00211FFF">
        <w:t>D</w:t>
      </w:r>
      <w:r w:rsidRPr="00211FFF">
        <w:rPr>
          <w:lang w:val="ru-RU"/>
        </w:rPr>
        <w:t>6.4.4.5</w:t>
      </w:r>
      <w:r w:rsidRPr="00211FFF">
        <w:rPr>
          <w:lang w:val="ru-RU"/>
        </w:rPr>
        <w:tab/>
      </w:r>
      <w:proofErr w:type="spellStart"/>
      <w:r w:rsidR="00211FFF" w:rsidRPr="00211FFF">
        <w:rPr>
          <w:lang w:val="ru-RU"/>
        </w:rPr>
        <w:t>DeltaLongES</w:t>
      </w:r>
      <w:proofErr w:type="spellEnd"/>
    </w:p>
    <w:p w14:paraId="60518197" w14:textId="77777777" w:rsidR="00211FFF" w:rsidRPr="00211FFF" w:rsidRDefault="00211FFF" w:rsidP="00211FFF">
      <w:pPr>
        <w:rPr>
          <w:lang w:val="ru-RU"/>
        </w:rPr>
      </w:pPr>
      <w:r w:rsidRPr="00211FFF">
        <w:rPr>
          <w:color w:val="000000"/>
          <w:lang w:val="ru-RU"/>
        </w:rPr>
        <w:t xml:space="preserve">Разность долгот ЗС НГСО и точки на дуге ГСО, используемая в определении маски </w:t>
      </w:r>
      <w:proofErr w:type="spellStart"/>
      <w:r w:rsidRPr="00211FFF">
        <w:rPr>
          <w:color w:val="000000"/>
          <w:lang w:val="ru-RU"/>
        </w:rPr>
        <w:t>ES_e.i.r.p</w:t>
      </w:r>
      <w:proofErr w:type="spellEnd"/>
      <w:r w:rsidRPr="00211FFF">
        <w:rPr>
          <w:color w:val="000000"/>
          <w:lang w:val="ru-RU"/>
        </w:rPr>
        <w:t>., определяется следующим образом:</w:t>
      </w:r>
    </w:p>
    <w:p w14:paraId="0FE935F6" w14:textId="31E57837" w:rsidR="00F531C0" w:rsidRPr="00211FFF" w:rsidRDefault="00211FFF" w:rsidP="00211FFF">
      <w:pPr>
        <w:pStyle w:val="Equation"/>
        <w:rPr>
          <w:lang w:val="fr-CH"/>
        </w:rPr>
      </w:pPr>
      <w:r w:rsidRPr="00211FFF">
        <w:rPr>
          <w:lang w:val="ru-RU"/>
        </w:rPr>
        <w:tab/>
      </w:r>
      <w:r w:rsidRPr="00211FFF">
        <w:rPr>
          <w:lang w:val="ru-RU"/>
        </w:rPr>
        <w:tab/>
      </w:r>
      <w:proofErr w:type="spellStart"/>
      <w:r w:rsidRPr="00211FFF">
        <w:rPr>
          <w:lang w:val="en-US"/>
        </w:rPr>
        <w:t>DeltaLongES</w:t>
      </w:r>
      <w:proofErr w:type="spellEnd"/>
      <w:r w:rsidRPr="00211FFF">
        <w:rPr>
          <w:lang w:val="en-US"/>
        </w:rPr>
        <w:t xml:space="preserve"> = </w:t>
      </w:r>
      <w:proofErr w:type="gramStart"/>
      <w:r w:rsidRPr="00211FFF">
        <w:rPr>
          <w:lang w:val="en-US"/>
        </w:rPr>
        <w:t>Longitude(</w:t>
      </w:r>
      <w:proofErr w:type="gramEnd"/>
      <w:r w:rsidRPr="00211FFF">
        <w:rPr>
          <w:lang w:val="en-US"/>
        </w:rPr>
        <w:t>GSO point) – Longitude(Non-GSO ES).</w:t>
      </w:r>
    </w:p>
    <w:p w14:paraId="00C7E7A7" w14:textId="5EC6A329" w:rsidR="00F531C0" w:rsidRPr="00211FFF" w:rsidRDefault="00F531C0" w:rsidP="00F531C0">
      <w:pPr>
        <w:pStyle w:val="Heading3"/>
        <w:rPr>
          <w:lang w:val="ru-RU"/>
        </w:rPr>
      </w:pPr>
      <w:bookmarkStart w:id="345" w:name="_Toc442753349"/>
      <w:r w:rsidRPr="00211FFF">
        <w:t>D</w:t>
      </w:r>
      <w:r w:rsidRPr="00211FFF">
        <w:rPr>
          <w:lang w:val="ru-RU"/>
        </w:rPr>
        <w:t>6.4.5</w:t>
      </w:r>
      <w:r w:rsidRPr="00211FFF">
        <w:rPr>
          <w:lang w:val="ru-RU"/>
        </w:rPr>
        <w:tab/>
      </w:r>
      <w:bookmarkEnd w:id="345"/>
      <w:r w:rsidR="00211FFF" w:rsidRPr="00211FFF">
        <w:rPr>
          <w:lang w:val="ru-RU"/>
        </w:rPr>
        <w:t>Азимут и угол места спутника и земной станции</w:t>
      </w:r>
    </w:p>
    <w:p w14:paraId="100E9783" w14:textId="10C38EBC" w:rsidR="00F531C0" w:rsidRPr="00211FFF" w:rsidRDefault="00211FFF" w:rsidP="00F531C0">
      <w:pPr>
        <w:rPr>
          <w:lang w:val="ru-RU"/>
        </w:rPr>
      </w:pPr>
      <w:r w:rsidRPr="00211FFF">
        <w:rPr>
          <w:lang w:val="ru-RU"/>
        </w:rPr>
        <w:t>На рисунке 60 показано определение азимутального угла и угла места, используемое для спутника НГСО.</w:t>
      </w:r>
    </w:p>
    <w:p w14:paraId="1F0B6165" w14:textId="77777777" w:rsidR="00211FFF" w:rsidRPr="00EE23FA" w:rsidRDefault="00211FFF" w:rsidP="00211FFF">
      <w:pPr>
        <w:pStyle w:val="FigureNo"/>
        <w:rPr>
          <w:lang w:val="ru-RU"/>
        </w:rPr>
      </w:pPr>
      <w:r w:rsidRPr="009D52FF">
        <w:rPr>
          <w:lang w:val="ru-RU"/>
        </w:rPr>
        <w:t>рисунок 60</w:t>
      </w:r>
    </w:p>
    <w:p w14:paraId="4ACC4B53" w14:textId="12A421B5" w:rsidR="00F531C0" w:rsidRPr="00211FFF" w:rsidRDefault="00211FFF" w:rsidP="00211FFF">
      <w:pPr>
        <w:pStyle w:val="Figuretitle"/>
        <w:rPr>
          <w:lang w:val="ru-RU"/>
        </w:rPr>
      </w:pPr>
      <w:r w:rsidRPr="00EE23FA">
        <w:rPr>
          <w:lang w:val="ru-RU"/>
        </w:rPr>
        <w:t>Определение азимута и угла места для спутника НГСО</w:t>
      </w:r>
    </w:p>
    <w:p w14:paraId="1A729492" w14:textId="72D9FF5A" w:rsidR="00F531C0" w:rsidRPr="00382FE0" w:rsidRDefault="00E0374A" w:rsidP="00F531C0">
      <w:pPr>
        <w:pStyle w:val="Figure"/>
      </w:pPr>
      <w:r>
        <w:rPr>
          <w:noProof/>
          <w:lang w:val="ru-RU" w:eastAsia="ru-RU"/>
        </w:rPr>
        <w:drawing>
          <wp:inline distT="0" distB="0" distL="0" distR="0" wp14:anchorId="302624FE" wp14:editId="70F542C5">
            <wp:extent cx="4640589" cy="3140970"/>
            <wp:effectExtent l="0" t="0" r="7620" b="2540"/>
            <wp:docPr id="1439037406" name="Рисунок 1439037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37406" name="Figure 60.png"/>
                    <pic:cNvPicPr/>
                  </pic:nvPicPr>
                  <pic:blipFill>
                    <a:blip r:embed="rId114">
                      <a:extLst>
                        <a:ext uri="{28A0092B-C50C-407E-A947-70E740481C1C}">
                          <a14:useLocalDpi xmlns:a14="http://schemas.microsoft.com/office/drawing/2010/main" val="0"/>
                        </a:ext>
                      </a:extLst>
                    </a:blip>
                    <a:stretch>
                      <a:fillRect/>
                    </a:stretch>
                  </pic:blipFill>
                  <pic:spPr>
                    <a:xfrm>
                      <a:off x="0" y="0"/>
                      <a:ext cx="4640589" cy="3140970"/>
                    </a:xfrm>
                    <a:prstGeom prst="rect">
                      <a:avLst/>
                    </a:prstGeom>
                  </pic:spPr>
                </pic:pic>
              </a:graphicData>
            </a:graphic>
          </wp:inline>
        </w:drawing>
      </w:r>
    </w:p>
    <w:p w14:paraId="6CC31F1D" w14:textId="77777777" w:rsidR="00211FFF" w:rsidRPr="00211FFF" w:rsidRDefault="00211FFF" w:rsidP="00211FFF">
      <w:pPr>
        <w:pStyle w:val="Normalaftertitle"/>
        <w:rPr>
          <w:lang w:val="ru-RU"/>
        </w:rPr>
      </w:pPr>
      <w:r w:rsidRPr="00211FFF">
        <w:rPr>
          <w:lang w:val="ru-RU"/>
        </w:rPr>
        <w:t xml:space="preserve">Следует отметить, что направления векторов </w:t>
      </w:r>
      <w:r w:rsidRPr="00211FFF">
        <w:rPr>
          <w:i/>
          <w:lang w:val="ru-RU"/>
        </w:rPr>
        <w:t>X, Y, Z</w:t>
      </w:r>
      <w:r w:rsidRPr="00211FFF">
        <w:rPr>
          <w:lang w:val="ru-RU"/>
        </w:rPr>
        <w:t xml:space="preserve"> в декартовой системе координат на этом рисунке таковы:</w:t>
      </w:r>
    </w:p>
    <w:p w14:paraId="148D96CC" w14:textId="77777777" w:rsidR="00211FFF" w:rsidRPr="00211FFF" w:rsidRDefault="00211FFF" w:rsidP="00211FFF">
      <w:pPr>
        <w:pStyle w:val="enumlev1"/>
        <w:rPr>
          <w:lang w:val="ru-RU"/>
        </w:rPr>
      </w:pPr>
      <w:r w:rsidRPr="00211FFF">
        <w:rPr>
          <w:lang w:val="ru-RU"/>
        </w:rPr>
        <w:tab/>
      </w:r>
      <w:r w:rsidRPr="00211FFF">
        <w:rPr>
          <w:i/>
          <w:lang w:val="ru-RU"/>
        </w:rPr>
        <w:t>X</w:t>
      </w:r>
      <w:r w:rsidRPr="00211FFF">
        <w:rPr>
          <w:lang w:val="ru-RU"/>
        </w:rPr>
        <w:t>:</w:t>
      </w:r>
      <w:r w:rsidRPr="00211FFF">
        <w:rPr>
          <w:lang w:val="ru-RU"/>
        </w:rPr>
        <w:tab/>
        <w:t>положительное в восточном направлении от спутника НГСО;</w:t>
      </w:r>
    </w:p>
    <w:p w14:paraId="16DEBBF2" w14:textId="77777777" w:rsidR="00211FFF" w:rsidRPr="00211FFF" w:rsidRDefault="00211FFF" w:rsidP="00211FFF">
      <w:pPr>
        <w:pStyle w:val="enumlev1"/>
        <w:rPr>
          <w:lang w:val="ru-RU"/>
        </w:rPr>
      </w:pPr>
      <w:r w:rsidRPr="00211FFF">
        <w:rPr>
          <w:lang w:val="ru-RU"/>
        </w:rPr>
        <w:tab/>
      </w:r>
      <w:r w:rsidRPr="00211FFF">
        <w:rPr>
          <w:i/>
          <w:lang w:val="ru-RU"/>
        </w:rPr>
        <w:t>Y</w:t>
      </w:r>
      <w:r w:rsidRPr="00211FFF">
        <w:rPr>
          <w:lang w:val="ru-RU"/>
        </w:rPr>
        <w:t>:</w:t>
      </w:r>
      <w:r w:rsidRPr="00211FFF">
        <w:rPr>
          <w:lang w:val="ru-RU"/>
        </w:rPr>
        <w:tab/>
        <w:t>в направлении центра Земли от спутника НГСО;</w:t>
      </w:r>
    </w:p>
    <w:p w14:paraId="79DCF05A" w14:textId="77777777" w:rsidR="00211FFF" w:rsidRPr="00211FFF" w:rsidRDefault="00211FFF" w:rsidP="00211FFF">
      <w:pPr>
        <w:pStyle w:val="enumlev1"/>
        <w:rPr>
          <w:lang w:val="ru-RU"/>
        </w:rPr>
      </w:pPr>
      <w:r w:rsidRPr="00211FFF">
        <w:rPr>
          <w:lang w:val="ru-RU"/>
        </w:rPr>
        <w:tab/>
      </w:r>
      <w:r w:rsidRPr="00211FFF">
        <w:rPr>
          <w:i/>
          <w:lang w:val="ru-RU"/>
        </w:rPr>
        <w:t>Z</w:t>
      </w:r>
      <w:r w:rsidRPr="00211FFF">
        <w:rPr>
          <w:lang w:val="ru-RU"/>
        </w:rPr>
        <w:t>:</w:t>
      </w:r>
      <w:r w:rsidRPr="00211FFF">
        <w:rPr>
          <w:lang w:val="ru-RU"/>
        </w:rPr>
        <w:tab/>
        <w:t>положительное в северном направлении от спутника НГСО.</w:t>
      </w:r>
    </w:p>
    <w:p w14:paraId="3F0A4584" w14:textId="2BFDAACD" w:rsidR="00F531C0" w:rsidRPr="00211FFF" w:rsidRDefault="00211FFF" w:rsidP="00211FFF">
      <w:pPr>
        <w:rPr>
          <w:lang w:val="ru-RU"/>
        </w:rPr>
      </w:pPr>
      <w:r w:rsidRPr="00211FFF">
        <w:rPr>
          <w:lang w:val="ru-RU"/>
        </w:rPr>
        <w:t>Для земной станции определение азимута и угла места соответствует рисунку 61.</w:t>
      </w:r>
    </w:p>
    <w:p w14:paraId="67F373EC" w14:textId="77777777" w:rsidR="00211FFF" w:rsidRPr="00EE23FA" w:rsidRDefault="00211FFF" w:rsidP="00211FFF">
      <w:pPr>
        <w:pStyle w:val="FigureNo"/>
        <w:rPr>
          <w:lang w:val="ru-RU"/>
        </w:rPr>
      </w:pPr>
      <w:r w:rsidRPr="009D52FF">
        <w:rPr>
          <w:lang w:val="ru-RU"/>
        </w:rPr>
        <w:lastRenderedPageBreak/>
        <w:t>РИСУНОК 61</w:t>
      </w:r>
    </w:p>
    <w:p w14:paraId="5A0D0886" w14:textId="01B3094B" w:rsidR="00F531C0" w:rsidRPr="00211FFF" w:rsidRDefault="00211FFF" w:rsidP="00211FFF">
      <w:pPr>
        <w:pStyle w:val="Figuretitle"/>
        <w:rPr>
          <w:lang w:val="ru-RU"/>
        </w:rPr>
      </w:pPr>
      <w:r w:rsidRPr="00EE23FA">
        <w:rPr>
          <w:lang w:val="ru-RU"/>
        </w:rPr>
        <w:t>Определение азимута и угла места для земной станции</w:t>
      </w:r>
    </w:p>
    <w:p w14:paraId="410CE940" w14:textId="7CD5A064" w:rsidR="00F531C0" w:rsidRPr="00382FE0" w:rsidRDefault="00F63085" w:rsidP="00F531C0">
      <w:pPr>
        <w:pStyle w:val="Figure"/>
      </w:pPr>
      <w:r>
        <w:rPr>
          <w:noProof/>
          <w:lang w:val="ru-RU" w:eastAsia="ru-RU"/>
        </w:rPr>
        <w:drawing>
          <wp:inline distT="0" distB="0" distL="0" distR="0" wp14:anchorId="2A770ED2" wp14:editId="3A8CA9AA">
            <wp:extent cx="4974346" cy="3319279"/>
            <wp:effectExtent l="0" t="0" r="0" b="0"/>
            <wp:docPr id="1439037389" name="Рисунок 1439037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37389" name="Figure 61.png"/>
                    <pic:cNvPicPr/>
                  </pic:nvPicPr>
                  <pic:blipFill>
                    <a:blip r:embed="rId115">
                      <a:extLst>
                        <a:ext uri="{28A0092B-C50C-407E-A947-70E740481C1C}">
                          <a14:useLocalDpi xmlns:a14="http://schemas.microsoft.com/office/drawing/2010/main" val="0"/>
                        </a:ext>
                      </a:extLst>
                    </a:blip>
                    <a:stretch>
                      <a:fillRect/>
                    </a:stretch>
                  </pic:blipFill>
                  <pic:spPr>
                    <a:xfrm>
                      <a:off x="0" y="0"/>
                      <a:ext cx="4974346" cy="3319279"/>
                    </a:xfrm>
                    <a:prstGeom prst="rect">
                      <a:avLst/>
                    </a:prstGeom>
                  </pic:spPr>
                </pic:pic>
              </a:graphicData>
            </a:graphic>
          </wp:inline>
        </w:drawing>
      </w:r>
    </w:p>
    <w:p w14:paraId="782B408C" w14:textId="77777777" w:rsidR="00EA538C" w:rsidRPr="00EA538C" w:rsidRDefault="00EA538C" w:rsidP="00EA538C">
      <w:pPr>
        <w:pStyle w:val="Normalaftertitle"/>
        <w:rPr>
          <w:lang w:val="ru-RU"/>
        </w:rPr>
      </w:pPr>
      <w:r w:rsidRPr="00EA538C">
        <w:rPr>
          <w:lang w:val="ru-RU"/>
        </w:rPr>
        <w:t xml:space="preserve">Следует отметить, что направления векторов </w:t>
      </w:r>
      <w:r w:rsidRPr="00EA538C">
        <w:rPr>
          <w:i/>
          <w:lang w:val="ru-RU"/>
        </w:rPr>
        <w:t>X, Y, Z</w:t>
      </w:r>
      <w:r w:rsidRPr="00EA538C">
        <w:rPr>
          <w:lang w:val="ru-RU"/>
        </w:rPr>
        <w:t xml:space="preserve"> в декартовой системе координат на этом рисунке таковы:</w:t>
      </w:r>
    </w:p>
    <w:p w14:paraId="2E583CB6" w14:textId="77777777" w:rsidR="00EA538C" w:rsidRPr="00EA538C" w:rsidRDefault="00EA538C" w:rsidP="00EA538C">
      <w:pPr>
        <w:pStyle w:val="enumlev1"/>
        <w:ind w:left="1191" w:hanging="1191"/>
        <w:rPr>
          <w:lang w:val="ru-RU"/>
        </w:rPr>
      </w:pPr>
      <w:r w:rsidRPr="00EA538C">
        <w:rPr>
          <w:lang w:val="ru-RU"/>
        </w:rPr>
        <w:tab/>
      </w:r>
      <w:r w:rsidRPr="00EA538C">
        <w:rPr>
          <w:i/>
          <w:lang w:val="ru-RU"/>
        </w:rPr>
        <w:t>X</w:t>
      </w:r>
      <w:r w:rsidRPr="00EA538C">
        <w:rPr>
          <w:lang w:val="ru-RU"/>
        </w:rPr>
        <w:t>:</w:t>
      </w:r>
      <w:r w:rsidRPr="00EA538C">
        <w:rPr>
          <w:lang w:val="ru-RU"/>
        </w:rPr>
        <w:tab/>
        <w:t>положительное в восточном направлении от земной станции в горизонтальной плоскости;</w:t>
      </w:r>
    </w:p>
    <w:p w14:paraId="0A1DE3B8" w14:textId="77777777" w:rsidR="00EA538C" w:rsidRPr="00EA538C" w:rsidRDefault="00EA538C" w:rsidP="00EA538C">
      <w:pPr>
        <w:pStyle w:val="enumlev1"/>
        <w:rPr>
          <w:lang w:val="ru-RU"/>
        </w:rPr>
      </w:pPr>
      <w:r w:rsidRPr="00EA538C">
        <w:rPr>
          <w:lang w:val="ru-RU"/>
        </w:rPr>
        <w:tab/>
      </w:r>
      <w:r w:rsidRPr="00EA538C">
        <w:rPr>
          <w:i/>
          <w:lang w:val="ru-RU"/>
        </w:rPr>
        <w:t>Y</w:t>
      </w:r>
      <w:r w:rsidRPr="00EA538C">
        <w:rPr>
          <w:lang w:val="ru-RU"/>
        </w:rPr>
        <w:t>:</w:t>
      </w:r>
      <w:r w:rsidRPr="00EA538C">
        <w:rPr>
          <w:lang w:val="ru-RU"/>
        </w:rPr>
        <w:tab/>
        <w:t>положительное в северном направлении от земной станции в горизонтальной плоскости;</w:t>
      </w:r>
    </w:p>
    <w:p w14:paraId="37B5B5E7" w14:textId="77777777" w:rsidR="00EA538C" w:rsidRPr="00EA538C" w:rsidRDefault="00EA538C" w:rsidP="00EA538C">
      <w:pPr>
        <w:pStyle w:val="enumlev1"/>
        <w:ind w:left="1191" w:hanging="1191"/>
        <w:rPr>
          <w:lang w:val="ru-RU"/>
        </w:rPr>
      </w:pPr>
      <w:r w:rsidRPr="00EA538C">
        <w:rPr>
          <w:lang w:val="ru-RU"/>
        </w:rPr>
        <w:tab/>
      </w:r>
      <w:r w:rsidRPr="00EA538C">
        <w:rPr>
          <w:i/>
          <w:lang w:val="ru-RU"/>
        </w:rPr>
        <w:t>Z</w:t>
      </w:r>
      <w:r w:rsidRPr="00EA538C">
        <w:rPr>
          <w:lang w:val="ru-RU"/>
        </w:rPr>
        <w:t>:</w:t>
      </w:r>
      <w:r w:rsidRPr="00EA538C">
        <w:rPr>
          <w:lang w:val="ru-RU"/>
        </w:rPr>
        <w:tab/>
        <w:t>положительное в направлении зенита от земной станции, перпендикулярном горизонтальной плоскости.</w:t>
      </w:r>
    </w:p>
    <w:p w14:paraId="51103143" w14:textId="77777777" w:rsidR="00EA538C" w:rsidRPr="00EA538C" w:rsidRDefault="00EA538C" w:rsidP="00EA538C">
      <w:pPr>
        <w:rPr>
          <w:lang w:val="ru-RU"/>
        </w:rPr>
      </w:pPr>
      <w:r w:rsidRPr="00EA538C">
        <w:rPr>
          <w:color w:val="000000"/>
          <w:lang w:val="ru-RU"/>
        </w:rPr>
        <w:t xml:space="preserve">Кроме того, нормализованные координаты </w:t>
      </w:r>
      <w:r w:rsidRPr="006B3C69">
        <w:rPr>
          <w:i/>
          <w:color w:val="000000"/>
          <w:lang w:val="ru-RU"/>
        </w:rPr>
        <w:t>u</w:t>
      </w:r>
      <w:r w:rsidRPr="00EA538C">
        <w:rPr>
          <w:color w:val="000000"/>
          <w:lang w:val="ru-RU"/>
        </w:rPr>
        <w:t xml:space="preserve"> и </w:t>
      </w:r>
      <w:r w:rsidRPr="006B3C69">
        <w:rPr>
          <w:i/>
          <w:color w:val="000000"/>
          <w:lang w:val="ru-RU"/>
        </w:rPr>
        <w:t>v</w:t>
      </w:r>
      <w:r w:rsidRPr="00EA538C">
        <w:rPr>
          <w:color w:val="000000"/>
          <w:lang w:val="ru-RU"/>
        </w:rPr>
        <w:t xml:space="preserve"> можно получить, исходя из углов азимута и места, следующим образом:</w:t>
      </w:r>
    </w:p>
    <w:p w14:paraId="753EC914" w14:textId="16B0A58F" w:rsidR="00EA538C" w:rsidRPr="00EA538C" w:rsidRDefault="00EA538C" w:rsidP="00EA538C">
      <w:pPr>
        <w:pStyle w:val="Equation"/>
        <w:rPr>
          <w:lang w:val="ru-RU"/>
        </w:rPr>
      </w:pPr>
      <w:r w:rsidRPr="00EA538C">
        <w:rPr>
          <w:lang w:val="ru-RU"/>
        </w:rPr>
        <w:tab/>
      </w:r>
      <w:r w:rsidRPr="00EA538C">
        <w:rPr>
          <w:lang w:val="ru-RU"/>
        </w:rPr>
        <w:tab/>
      </w:r>
      <m:oMath>
        <m:r>
          <w:rPr>
            <w:rFonts w:ascii="Cambria Math" w:hAnsi="Cambria Math"/>
            <w:lang w:val="ru-RU"/>
          </w:rPr>
          <m:t>u</m:t>
        </m:r>
        <m:r>
          <m:rPr>
            <m:sty m:val="p"/>
          </m:rPr>
          <w:rPr>
            <w:rFonts w:ascii="Cambria Math" w:hAnsi="Cambria Math"/>
            <w:lang w:val="ru-RU"/>
          </w:rPr>
          <m:t>=</m:t>
        </m:r>
        <m:func>
          <m:funcPr>
            <m:ctrlPr>
              <w:rPr>
                <w:rFonts w:ascii="Cambria Math" w:hAnsi="Cambria Math"/>
                <w:lang w:val="ru-RU"/>
              </w:rPr>
            </m:ctrlPr>
          </m:funcPr>
          <m:fName>
            <m:r>
              <m:rPr>
                <m:sty m:val="p"/>
              </m:rPr>
              <w:rPr>
                <w:rFonts w:ascii="Cambria Math" w:hAnsi="Cambria Math"/>
                <w:lang w:val="ru-RU"/>
              </w:rPr>
              <m:t>cos</m:t>
            </m:r>
          </m:fName>
          <m:e>
            <m:d>
              <m:dPr>
                <m:ctrlPr>
                  <w:rPr>
                    <w:rFonts w:ascii="Cambria Math" w:hAnsi="Cambria Math"/>
                    <w:lang w:val="ru-RU"/>
                  </w:rPr>
                </m:ctrlPr>
              </m:dPr>
              <m:e>
                <m:r>
                  <w:rPr>
                    <w:rFonts w:ascii="Cambria Math" w:hAnsi="Cambria Math"/>
                    <w:lang w:val="ru-RU"/>
                  </w:rPr>
                  <m:t>El</m:t>
                </m:r>
              </m:e>
            </m:d>
          </m:e>
        </m:func>
        <m:r>
          <m:rPr>
            <m:sty m:val="p"/>
          </m:rPr>
          <w:rPr>
            <w:rFonts w:ascii="Cambria Math" w:hAnsi="Cambria Math"/>
            <w:lang w:val="ru-RU"/>
          </w:rPr>
          <m:t>*</m:t>
        </m:r>
        <m:func>
          <m:funcPr>
            <m:ctrlPr>
              <w:rPr>
                <w:rFonts w:ascii="Cambria Math" w:hAnsi="Cambria Math"/>
                <w:lang w:val="ru-RU"/>
              </w:rPr>
            </m:ctrlPr>
          </m:funcPr>
          <m:fName>
            <m:r>
              <m:rPr>
                <m:sty m:val="p"/>
              </m:rPr>
              <w:rPr>
                <w:rFonts w:ascii="Cambria Math" w:hAnsi="Cambria Math"/>
                <w:lang w:val="ru-RU"/>
              </w:rPr>
              <m:t>cos</m:t>
            </m:r>
          </m:fName>
          <m:e>
            <m:d>
              <m:dPr>
                <m:ctrlPr>
                  <w:rPr>
                    <w:rFonts w:ascii="Cambria Math" w:hAnsi="Cambria Math"/>
                    <w:lang w:val="ru-RU"/>
                  </w:rPr>
                </m:ctrlPr>
              </m:dPr>
              <m:e>
                <m:r>
                  <w:rPr>
                    <w:rFonts w:ascii="Cambria Math" w:hAnsi="Cambria Math"/>
                    <w:lang w:val="ru-RU"/>
                  </w:rPr>
                  <m:t>Az</m:t>
                </m:r>
              </m:e>
            </m:d>
          </m:e>
        </m:func>
      </m:oMath>
      <w:r>
        <w:rPr>
          <w:lang w:val="ru-RU"/>
        </w:rPr>
        <w:t>;</w:t>
      </w:r>
    </w:p>
    <w:p w14:paraId="02FFB019" w14:textId="04B4FA22" w:rsidR="00F531C0" w:rsidRPr="00EA538C" w:rsidRDefault="00EA538C" w:rsidP="00EA538C">
      <w:pPr>
        <w:pStyle w:val="Equation"/>
        <w:rPr>
          <w:lang w:val="ru-RU"/>
        </w:rPr>
      </w:pPr>
      <w:r w:rsidRPr="00EA538C">
        <w:rPr>
          <w:lang w:val="ru-RU"/>
        </w:rPr>
        <w:tab/>
      </w:r>
      <w:r w:rsidRPr="00EA538C">
        <w:rPr>
          <w:lang w:val="ru-RU"/>
        </w:rPr>
        <w:tab/>
      </w:r>
      <m:oMath>
        <m:r>
          <w:rPr>
            <w:rFonts w:ascii="Cambria Math" w:hAnsi="Cambria Math"/>
            <w:lang w:val="ru-RU"/>
          </w:rPr>
          <m:t>v</m:t>
        </m:r>
        <m:r>
          <m:rPr>
            <m:sty m:val="p"/>
          </m:rPr>
          <w:rPr>
            <w:rFonts w:ascii="Cambria Math" w:hAnsi="Cambria Math"/>
            <w:lang w:val="ru-RU"/>
          </w:rPr>
          <m:t>=</m:t>
        </m:r>
        <m:func>
          <m:funcPr>
            <m:ctrlPr>
              <w:rPr>
                <w:rFonts w:ascii="Cambria Math" w:hAnsi="Cambria Math"/>
                <w:lang w:val="ru-RU"/>
              </w:rPr>
            </m:ctrlPr>
          </m:funcPr>
          <m:fName>
            <m:r>
              <m:rPr>
                <m:sty m:val="p"/>
              </m:rPr>
              <w:rPr>
                <w:rFonts w:ascii="Cambria Math" w:hAnsi="Cambria Math"/>
                <w:lang w:val="ru-RU"/>
              </w:rPr>
              <m:t>cos</m:t>
            </m:r>
          </m:fName>
          <m:e>
            <m:d>
              <m:dPr>
                <m:ctrlPr>
                  <w:rPr>
                    <w:rFonts w:ascii="Cambria Math" w:hAnsi="Cambria Math"/>
                    <w:lang w:val="ru-RU"/>
                  </w:rPr>
                </m:ctrlPr>
              </m:dPr>
              <m:e>
                <m:r>
                  <w:rPr>
                    <w:rFonts w:ascii="Cambria Math" w:hAnsi="Cambria Math"/>
                    <w:lang w:val="ru-RU"/>
                  </w:rPr>
                  <m:t>El</m:t>
                </m:r>
              </m:e>
            </m:d>
          </m:e>
        </m:func>
        <m:r>
          <m:rPr>
            <m:sty m:val="p"/>
          </m:rPr>
          <w:rPr>
            <w:rFonts w:ascii="Cambria Math" w:hAnsi="Cambria Math"/>
            <w:lang w:val="ru-RU"/>
          </w:rPr>
          <m:t>*sin(</m:t>
        </m:r>
        <m:r>
          <w:rPr>
            <w:rFonts w:ascii="Cambria Math" w:hAnsi="Cambria Math"/>
            <w:lang w:val="ru-RU"/>
          </w:rPr>
          <m:t>Az</m:t>
        </m:r>
        <m:r>
          <m:rPr>
            <m:sty m:val="p"/>
          </m:rPr>
          <w:rPr>
            <w:rFonts w:ascii="Cambria Math" w:hAnsi="Cambria Math"/>
            <w:lang w:val="ru-RU"/>
          </w:rPr>
          <m:t>)</m:t>
        </m:r>
      </m:oMath>
      <w:r w:rsidRPr="00EA538C">
        <w:rPr>
          <w:lang w:val="ru-RU"/>
        </w:rPr>
        <w:t>.</w:t>
      </w:r>
    </w:p>
    <w:p w14:paraId="26134F87" w14:textId="0F8DD9B0" w:rsidR="00F531C0" w:rsidRPr="00EA538C" w:rsidRDefault="00F531C0" w:rsidP="00F531C0">
      <w:pPr>
        <w:pStyle w:val="Heading2"/>
        <w:rPr>
          <w:lang w:val="ru-RU"/>
        </w:rPr>
      </w:pPr>
      <w:bookmarkStart w:id="346" w:name="_Toc107027687"/>
      <w:bookmarkStart w:id="347" w:name="_Toc442856645"/>
      <w:bookmarkStart w:id="348" w:name="_Toc442753350"/>
      <w:bookmarkStart w:id="349" w:name="_Toc440700526"/>
      <w:r w:rsidRPr="00EA538C">
        <w:t>D</w:t>
      </w:r>
      <w:r w:rsidRPr="00EA538C">
        <w:rPr>
          <w:lang w:val="ru-RU"/>
        </w:rPr>
        <w:t>6.5</w:t>
      </w:r>
      <w:r w:rsidRPr="00EA538C">
        <w:rPr>
          <w:lang w:val="ru-RU"/>
        </w:rPr>
        <w:tab/>
      </w:r>
      <w:bookmarkEnd w:id="346"/>
      <w:bookmarkEnd w:id="347"/>
      <w:bookmarkEnd w:id="348"/>
      <w:bookmarkEnd w:id="349"/>
      <w:r w:rsidR="00EA538C" w:rsidRPr="00EA538C">
        <w:rPr>
          <w:lang w:val="ru-RU"/>
        </w:rPr>
        <w:t>Диаграммы усиления</w:t>
      </w:r>
    </w:p>
    <w:p w14:paraId="4DDEBA79" w14:textId="1109D69C" w:rsidR="00F531C0" w:rsidRPr="00EA538C" w:rsidRDefault="00EA538C" w:rsidP="00F531C0">
      <w:pPr>
        <w:rPr>
          <w:lang w:val="ru-RU"/>
        </w:rPr>
      </w:pPr>
      <w:r w:rsidRPr="00EA538C">
        <w:rPr>
          <w:lang w:val="ru-RU"/>
        </w:rPr>
        <w:t>В этом разделе определяются диаграммы усиления, используемые для земных станций и спутников. Следует отметить, что во все формулы включено пиковое усиление, поэтому в случаях, когда требуется относительное усиление, значение пикового усиления нужно вычесть.</w:t>
      </w:r>
    </w:p>
    <w:p w14:paraId="74A488EC" w14:textId="0740853D" w:rsidR="00F531C0" w:rsidRPr="00EA538C" w:rsidRDefault="00F531C0" w:rsidP="00F531C0">
      <w:pPr>
        <w:pStyle w:val="Heading3"/>
        <w:rPr>
          <w:lang w:val="ru-RU"/>
        </w:rPr>
      </w:pPr>
      <w:bookmarkStart w:id="350" w:name="_Toc442753351"/>
      <w:bookmarkStart w:id="351" w:name="_Toc440700533"/>
      <w:bookmarkStart w:id="352" w:name="_Toc438448605"/>
      <w:bookmarkEnd w:id="343"/>
      <w:bookmarkEnd w:id="344"/>
      <w:r w:rsidRPr="00EA538C">
        <w:t>D</w:t>
      </w:r>
      <w:r w:rsidRPr="00EA538C">
        <w:rPr>
          <w:lang w:val="ru-RU"/>
        </w:rPr>
        <w:t>6.5.1</w:t>
      </w:r>
      <w:r w:rsidRPr="00EA538C">
        <w:rPr>
          <w:lang w:val="ru-RU"/>
        </w:rPr>
        <w:tab/>
      </w:r>
      <w:bookmarkEnd w:id="350"/>
      <w:r w:rsidR="00EA538C" w:rsidRPr="00EA538C">
        <w:rPr>
          <w:lang w:val="ru-RU"/>
        </w:rPr>
        <w:t>Диаграммы усиления земной станции ГСО</w:t>
      </w:r>
    </w:p>
    <w:p w14:paraId="6725C52F" w14:textId="080F71F3" w:rsidR="00F531C0" w:rsidRPr="00EA538C" w:rsidRDefault="00F531C0" w:rsidP="00F531C0">
      <w:pPr>
        <w:pStyle w:val="Heading4"/>
        <w:rPr>
          <w:lang w:val="ru-RU"/>
        </w:rPr>
      </w:pPr>
      <w:bookmarkStart w:id="353" w:name="_Toc107027692"/>
      <w:bookmarkStart w:id="354" w:name="_Toc442856651"/>
      <w:bookmarkStart w:id="355" w:name="_Toc442753368"/>
      <w:r w:rsidRPr="00EA538C">
        <w:t>D</w:t>
      </w:r>
      <w:r w:rsidRPr="00EA538C">
        <w:rPr>
          <w:lang w:val="ru-RU"/>
        </w:rPr>
        <w:t>6.</w:t>
      </w:r>
      <w:bookmarkEnd w:id="353"/>
      <w:bookmarkEnd w:id="354"/>
      <w:bookmarkEnd w:id="355"/>
      <w:r w:rsidRPr="00EA538C">
        <w:rPr>
          <w:lang w:val="ru-RU"/>
        </w:rPr>
        <w:t>5.1.1</w:t>
      </w:r>
      <w:r w:rsidRPr="00EA538C">
        <w:rPr>
          <w:lang w:val="ru-RU"/>
        </w:rPr>
        <w:tab/>
      </w:r>
      <w:r w:rsidR="00EA538C" w:rsidRPr="00EA538C">
        <w:rPr>
          <w:lang w:val="ru-RU"/>
        </w:rPr>
        <w:t>Диаграмма усиления земной станции ФСС</w:t>
      </w:r>
    </w:p>
    <w:p w14:paraId="2F0A9B3B" w14:textId="4D285048" w:rsidR="00F531C0" w:rsidRPr="00EA538C" w:rsidRDefault="00EA538C" w:rsidP="00F531C0">
      <w:pPr>
        <w:rPr>
          <w:lang w:val="ru-RU"/>
        </w:rPr>
      </w:pPr>
      <w:r w:rsidRPr="00EA538C">
        <w:rPr>
          <w:lang w:val="ru-RU"/>
        </w:rPr>
        <w:t>Подлежащая использованию диаграмма усиления земной станции ФСС приведена в Рекомендации МСЭ-R S.1428.</w:t>
      </w:r>
    </w:p>
    <w:p w14:paraId="44F1E347" w14:textId="250E8122" w:rsidR="00F531C0" w:rsidRPr="00EA538C" w:rsidRDefault="00F531C0" w:rsidP="00F531C0">
      <w:pPr>
        <w:pStyle w:val="Heading4"/>
        <w:rPr>
          <w:lang w:val="ru-RU"/>
        </w:rPr>
      </w:pPr>
      <w:r w:rsidRPr="00EA538C">
        <w:t>D</w:t>
      </w:r>
      <w:r w:rsidRPr="00EA538C">
        <w:rPr>
          <w:lang w:val="ru-RU"/>
        </w:rPr>
        <w:t>6.5.1.2</w:t>
      </w:r>
      <w:r w:rsidRPr="00EA538C">
        <w:rPr>
          <w:lang w:val="ru-RU"/>
        </w:rPr>
        <w:tab/>
      </w:r>
      <w:r w:rsidR="00EA538C" w:rsidRPr="00EA538C">
        <w:rPr>
          <w:lang w:val="ru-RU"/>
        </w:rPr>
        <w:t>Диаграмма усиления земной станции РСС</w:t>
      </w:r>
    </w:p>
    <w:p w14:paraId="0EA8E127" w14:textId="39AAB051" w:rsidR="00F531C0" w:rsidRPr="00EA538C" w:rsidRDefault="00EA538C" w:rsidP="00F531C0">
      <w:pPr>
        <w:rPr>
          <w:lang w:val="ru-RU"/>
        </w:rPr>
      </w:pPr>
      <w:bookmarkStart w:id="356" w:name="_Toc442753352"/>
      <w:r w:rsidRPr="00EA538C">
        <w:rPr>
          <w:lang w:val="ru-RU"/>
        </w:rPr>
        <w:t>Подлежащая использованию диаграмма усиления земной станции РСС приведена в</w:t>
      </w:r>
      <w:r>
        <w:rPr>
          <w:lang w:val="ru-RU"/>
        </w:rPr>
        <w:t> </w:t>
      </w:r>
      <w:r w:rsidRPr="00EA538C">
        <w:rPr>
          <w:lang w:val="ru-RU"/>
        </w:rPr>
        <w:t>Рекомендации</w:t>
      </w:r>
      <w:r>
        <w:rPr>
          <w:lang w:val="ru-RU"/>
        </w:rPr>
        <w:t> </w:t>
      </w:r>
      <w:r w:rsidRPr="00EA538C">
        <w:rPr>
          <w:lang w:val="ru-RU"/>
        </w:rPr>
        <w:t>МСЭ-R BO.1443.</w:t>
      </w:r>
    </w:p>
    <w:p w14:paraId="7FD25E25" w14:textId="2827170E" w:rsidR="00F531C0" w:rsidRPr="00920737" w:rsidRDefault="00F531C0" w:rsidP="00F531C0">
      <w:pPr>
        <w:pStyle w:val="Heading3"/>
        <w:rPr>
          <w:lang w:val="ru-RU"/>
        </w:rPr>
      </w:pPr>
      <w:r w:rsidRPr="00EA538C">
        <w:lastRenderedPageBreak/>
        <w:t>D</w:t>
      </w:r>
      <w:r w:rsidRPr="00920737">
        <w:rPr>
          <w:lang w:val="ru-RU"/>
        </w:rPr>
        <w:t>6.5.2</w:t>
      </w:r>
      <w:r w:rsidRPr="00920737">
        <w:rPr>
          <w:lang w:val="ru-RU"/>
        </w:rPr>
        <w:tab/>
      </w:r>
      <w:bookmarkEnd w:id="356"/>
      <w:r w:rsidR="00EA538C" w:rsidRPr="00EA538C">
        <w:rPr>
          <w:lang w:val="ru-RU"/>
        </w:rPr>
        <w:t>Диаграмма усиления спутника ГСО</w:t>
      </w:r>
    </w:p>
    <w:p w14:paraId="7ED106B7" w14:textId="77777777" w:rsidR="00920737" w:rsidRPr="00920737" w:rsidRDefault="00920737" w:rsidP="00920737">
      <w:pPr>
        <w:rPr>
          <w:lang w:val="ru-RU"/>
        </w:rPr>
      </w:pPr>
      <w:bookmarkStart w:id="357" w:name="_Toc442856652"/>
      <w:bookmarkStart w:id="358" w:name="_Toc442753369"/>
      <w:r w:rsidRPr="00920737">
        <w:rPr>
          <w:lang w:val="ru-RU"/>
        </w:rPr>
        <w:t xml:space="preserve">Значения пикового усиления и ширины луча по половинной мощности, а также используемая эталонная диаграмма направленности антенны приведены в Статье </w:t>
      </w:r>
      <w:r w:rsidRPr="00920737">
        <w:rPr>
          <w:b/>
          <w:lang w:val="ru-RU"/>
        </w:rPr>
        <w:t>22</w:t>
      </w:r>
      <w:r w:rsidRPr="00920737">
        <w:rPr>
          <w:lang w:val="ru-RU"/>
        </w:rPr>
        <w:t xml:space="preserve"> РР, основанной на Рекомендации МСЭ-R S.672.</w:t>
      </w:r>
    </w:p>
    <w:p w14:paraId="7E9D1E1E" w14:textId="33FB8D46" w:rsidR="00F531C0" w:rsidRPr="00920737" w:rsidRDefault="00920737" w:rsidP="00920737">
      <w:pPr>
        <w:rPr>
          <w:lang w:val="ru-RU"/>
        </w:rPr>
      </w:pPr>
      <w:r w:rsidRPr="00920737">
        <w:rPr>
          <w:lang w:val="ru-RU"/>
        </w:rPr>
        <w:t>Пиковое усиление для анализа следует выбирать из таблицы 16.</w:t>
      </w:r>
    </w:p>
    <w:p w14:paraId="461F2B14" w14:textId="77777777" w:rsidR="00920737" w:rsidRPr="00920737" w:rsidRDefault="00920737" w:rsidP="00920737">
      <w:pPr>
        <w:pStyle w:val="TableNo"/>
        <w:rPr>
          <w:lang w:val="ru-RU"/>
        </w:rPr>
      </w:pPr>
      <w:r w:rsidRPr="00920737">
        <w:rPr>
          <w:lang w:val="ru-RU"/>
        </w:rPr>
        <w:t>ТАБЛИЦА 16</w:t>
      </w:r>
    </w:p>
    <w:p w14:paraId="51F3DD32" w14:textId="34C48059" w:rsidR="00F531C0" w:rsidRPr="00920737" w:rsidRDefault="00920737" w:rsidP="00920737">
      <w:pPr>
        <w:pStyle w:val="Tabletitle"/>
        <w:rPr>
          <w:lang w:val="ru-RU"/>
        </w:rPr>
      </w:pPr>
      <w:r w:rsidRPr="00920737">
        <w:rPr>
          <w:szCs w:val="22"/>
          <w:lang w:val="ru-RU"/>
        </w:rPr>
        <w:t>Пиковое усиление для использования при анализе согласно Рекомендации МСЭ-R S.672</w:t>
      </w:r>
    </w:p>
    <w:tbl>
      <w:tblPr>
        <w:tblW w:w="0" w:type="auto"/>
        <w:jc w:val="center"/>
        <w:tblLayout w:type="fixed"/>
        <w:tblLook w:val="04A0" w:firstRow="1" w:lastRow="0" w:firstColumn="1" w:lastColumn="0" w:noHBand="0" w:noVBand="1"/>
      </w:tblPr>
      <w:tblGrid>
        <w:gridCol w:w="4017"/>
        <w:gridCol w:w="4018"/>
      </w:tblGrid>
      <w:tr w:rsidR="00920737" w:rsidRPr="00382FE0" w14:paraId="575A97AB" w14:textId="77777777" w:rsidTr="00DE1B82">
        <w:trPr>
          <w:jc w:val="center"/>
        </w:trPr>
        <w:tc>
          <w:tcPr>
            <w:tcW w:w="4017" w:type="dxa"/>
            <w:tcBorders>
              <w:top w:val="single" w:sz="4" w:space="0" w:color="auto"/>
              <w:left w:val="single" w:sz="4" w:space="0" w:color="auto"/>
              <w:bottom w:val="single" w:sz="4" w:space="0" w:color="auto"/>
              <w:right w:val="single" w:sz="4" w:space="0" w:color="auto"/>
            </w:tcBorders>
            <w:vAlign w:val="center"/>
            <w:hideMark/>
          </w:tcPr>
          <w:p w14:paraId="1379B430" w14:textId="7F6B87CF" w:rsidR="00920737" w:rsidRPr="00920737" w:rsidRDefault="00920737" w:rsidP="00DE1B82">
            <w:pPr>
              <w:pStyle w:val="Tablehead"/>
              <w:rPr>
                <w:lang w:val="ru-RU"/>
              </w:rPr>
            </w:pPr>
            <w:r w:rsidRPr="00920737">
              <w:rPr>
                <w:lang w:val="ru-RU"/>
              </w:rPr>
              <w:t>Ширина луча по половинной мощности из Статьи 22</w:t>
            </w:r>
          </w:p>
        </w:tc>
        <w:tc>
          <w:tcPr>
            <w:tcW w:w="4018" w:type="dxa"/>
            <w:tcBorders>
              <w:top w:val="single" w:sz="4" w:space="0" w:color="auto"/>
              <w:left w:val="single" w:sz="4" w:space="0" w:color="auto"/>
              <w:bottom w:val="single" w:sz="4" w:space="0" w:color="auto"/>
              <w:right w:val="single" w:sz="4" w:space="0" w:color="auto"/>
            </w:tcBorders>
            <w:vAlign w:val="center"/>
            <w:hideMark/>
          </w:tcPr>
          <w:p w14:paraId="3F0253EE" w14:textId="2BC1BC37" w:rsidR="00920737" w:rsidRPr="00920737" w:rsidRDefault="00920737" w:rsidP="00DE1B82">
            <w:pPr>
              <w:pStyle w:val="Tablehead"/>
            </w:pPr>
            <w:r w:rsidRPr="00920737">
              <w:rPr>
                <w:lang w:val="ru-RU"/>
              </w:rPr>
              <w:t>Пиковое усиление для анализа</w:t>
            </w:r>
          </w:p>
        </w:tc>
      </w:tr>
      <w:tr w:rsidR="00920737" w:rsidRPr="00382FE0" w14:paraId="4D23A6FB" w14:textId="77777777" w:rsidTr="00920737">
        <w:trPr>
          <w:jc w:val="center"/>
        </w:trPr>
        <w:tc>
          <w:tcPr>
            <w:tcW w:w="4017" w:type="dxa"/>
            <w:tcBorders>
              <w:top w:val="single" w:sz="4" w:space="0" w:color="auto"/>
              <w:left w:val="single" w:sz="4" w:space="0" w:color="auto"/>
              <w:bottom w:val="single" w:sz="4" w:space="0" w:color="auto"/>
              <w:right w:val="single" w:sz="4" w:space="0" w:color="auto"/>
            </w:tcBorders>
            <w:hideMark/>
          </w:tcPr>
          <w:p w14:paraId="49795C87" w14:textId="38D2305A" w:rsidR="00920737" w:rsidRPr="00920737" w:rsidRDefault="00920737" w:rsidP="00920737">
            <w:pPr>
              <w:pStyle w:val="Tabletext"/>
              <w:jc w:val="center"/>
            </w:pPr>
            <w:r w:rsidRPr="00920737">
              <w:rPr>
                <w:lang w:val="ru-RU"/>
              </w:rPr>
              <w:t>1,5</w:t>
            </w:r>
            <w:r w:rsidRPr="00920737">
              <w:rPr>
                <w:lang w:val="ru-RU"/>
              </w:rPr>
              <w:sym w:font="Symbol" w:char="F0B0"/>
            </w:r>
          </w:p>
        </w:tc>
        <w:tc>
          <w:tcPr>
            <w:tcW w:w="4018" w:type="dxa"/>
            <w:tcBorders>
              <w:top w:val="single" w:sz="4" w:space="0" w:color="auto"/>
              <w:left w:val="single" w:sz="4" w:space="0" w:color="auto"/>
              <w:bottom w:val="single" w:sz="4" w:space="0" w:color="auto"/>
              <w:right w:val="single" w:sz="4" w:space="0" w:color="auto"/>
            </w:tcBorders>
            <w:hideMark/>
          </w:tcPr>
          <w:p w14:paraId="4FDF85FA" w14:textId="759DF692" w:rsidR="00920737" w:rsidRPr="00920737" w:rsidRDefault="00920737" w:rsidP="00920737">
            <w:pPr>
              <w:pStyle w:val="Tabletext"/>
              <w:jc w:val="center"/>
            </w:pPr>
            <w:r w:rsidRPr="00920737">
              <w:rPr>
                <w:lang w:val="ru-RU"/>
              </w:rPr>
              <w:t>41,0 </w:t>
            </w:r>
            <w:proofErr w:type="spellStart"/>
            <w:r w:rsidRPr="00920737">
              <w:rPr>
                <w:lang w:val="ru-RU"/>
              </w:rPr>
              <w:t>дБи</w:t>
            </w:r>
            <w:proofErr w:type="spellEnd"/>
          </w:p>
        </w:tc>
      </w:tr>
      <w:tr w:rsidR="00920737" w:rsidRPr="00382FE0" w14:paraId="42A0AA4C" w14:textId="77777777" w:rsidTr="00920737">
        <w:trPr>
          <w:trHeight w:val="70"/>
          <w:jc w:val="center"/>
        </w:trPr>
        <w:tc>
          <w:tcPr>
            <w:tcW w:w="4017" w:type="dxa"/>
            <w:tcBorders>
              <w:top w:val="single" w:sz="4" w:space="0" w:color="auto"/>
              <w:left w:val="single" w:sz="4" w:space="0" w:color="auto"/>
              <w:bottom w:val="single" w:sz="4" w:space="0" w:color="auto"/>
              <w:right w:val="single" w:sz="4" w:space="0" w:color="auto"/>
            </w:tcBorders>
            <w:hideMark/>
          </w:tcPr>
          <w:p w14:paraId="6BC9B8E2" w14:textId="23425C80" w:rsidR="00920737" w:rsidRPr="00920737" w:rsidRDefault="00920737" w:rsidP="00920737">
            <w:pPr>
              <w:pStyle w:val="Tabletext"/>
              <w:jc w:val="center"/>
            </w:pPr>
            <w:r w:rsidRPr="00920737">
              <w:rPr>
                <w:lang w:val="ru-RU"/>
              </w:rPr>
              <w:t>1,55</w:t>
            </w:r>
            <w:r w:rsidRPr="00920737">
              <w:rPr>
                <w:lang w:val="ru-RU"/>
              </w:rPr>
              <w:sym w:font="Symbol" w:char="F0B0"/>
            </w:r>
          </w:p>
        </w:tc>
        <w:tc>
          <w:tcPr>
            <w:tcW w:w="4018" w:type="dxa"/>
            <w:tcBorders>
              <w:top w:val="single" w:sz="4" w:space="0" w:color="auto"/>
              <w:left w:val="single" w:sz="4" w:space="0" w:color="auto"/>
              <w:bottom w:val="single" w:sz="4" w:space="0" w:color="auto"/>
              <w:right w:val="single" w:sz="4" w:space="0" w:color="auto"/>
            </w:tcBorders>
            <w:hideMark/>
          </w:tcPr>
          <w:p w14:paraId="34C69DCE" w14:textId="04C583E1" w:rsidR="00920737" w:rsidRPr="00920737" w:rsidRDefault="00920737" w:rsidP="00920737">
            <w:pPr>
              <w:pStyle w:val="Tabletext"/>
              <w:jc w:val="center"/>
            </w:pPr>
            <w:r w:rsidRPr="00920737">
              <w:rPr>
                <w:lang w:val="ru-RU"/>
              </w:rPr>
              <w:t>40,7 </w:t>
            </w:r>
            <w:proofErr w:type="spellStart"/>
            <w:r w:rsidRPr="00920737">
              <w:rPr>
                <w:lang w:val="ru-RU"/>
              </w:rPr>
              <w:t>дБи</w:t>
            </w:r>
            <w:proofErr w:type="spellEnd"/>
          </w:p>
        </w:tc>
      </w:tr>
      <w:tr w:rsidR="00920737" w:rsidRPr="00382FE0" w14:paraId="73356CB7" w14:textId="77777777" w:rsidTr="00920737">
        <w:trPr>
          <w:jc w:val="center"/>
        </w:trPr>
        <w:tc>
          <w:tcPr>
            <w:tcW w:w="4017" w:type="dxa"/>
            <w:tcBorders>
              <w:top w:val="single" w:sz="4" w:space="0" w:color="auto"/>
              <w:left w:val="single" w:sz="4" w:space="0" w:color="auto"/>
              <w:bottom w:val="single" w:sz="4" w:space="0" w:color="auto"/>
              <w:right w:val="single" w:sz="4" w:space="0" w:color="auto"/>
            </w:tcBorders>
            <w:hideMark/>
          </w:tcPr>
          <w:p w14:paraId="28B203DF" w14:textId="2EDACFEB" w:rsidR="00920737" w:rsidRPr="00920737" w:rsidRDefault="00920737" w:rsidP="00920737">
            <w:pPr>
              <w:pStyle w:val="Tabletext"/>
              <w:jc w:val="center"/>
            </w:pPr>
            <w:r w:rsidRPr="00920737">
              <w:rPr>
                <w:lang w:val="ru-RU"/>
              </w:rPr>
              <w:t>4</w:t>
            </w:r>
            <w:r w:rsidRPr="00920737">
              <w:rPr>
                <w:lang w:val="ru-RU"/>
              </w:rPr>
              <w:sym w:font="Symbol" w:char="F0B0"/>
            </w:r>
          </w:p>
        </w:tc>
        <w:tc>
          <w:tcPr>
            <w:tcW w:w="4018" w:type="dxa"/>
            <w:tcBorders>
              <w:top w:val="single" w:sz="4" w:space="0" w:color="auto"/>
              <w:left w:val="single" w:sz="4" w:space="0" w:color="auto"/>
              <w:bottom w:val="single" w:sz="4" w:space="0" w:color="auto"/>
              <w:right w:val="single" w:sz="4" w:space="0" w:color="auto"/>
            </w:tcBorders>
            <w:hideMark/>
          </w:tcPr>
          <w:p w14:paraId="504B48D1" w14:textId="61749706" w:rsidR="00920737" w:rsidRPr="00920737" w:rsidRDefault="00920737" w:rsidP="00920737">
            <w:pPr>
              <w:pStyle w:val="Tabletext"/>
              <w:jc w:val="center"/>
            </w:pPr>
            <w:r w:rsidRPr="00920737">
              <w:rPr>
                <w:lang w:val="ru-RU"/>
              </w:rPr>
              <w:t>32,4 </w:t>
            </w:r>
            <w:proofErr w:type="spellStart"/>
            <w:r w:rsidRPr="00920737">
              <w:rPr>
                <w:lang w:val="ru-RU"/>
              </w:rPr>
              <w:t>дБи</w:t>
            </w:r>
            <w:proofErr w:type="spellEnd"/>
          </w:p>
        </w:tc>
      </w:tr>
    </w:tbl>
    <w:p w14:paraId="00A30581" w14:textId="77777777" w:rsidR="00EB4378" w:rsidRDefault="00EB4378" w:rsidP="00EB4378">
      <w:pPr>
        <w:pStyle w:val="Tablefin"/>
      </w:pPr>
      <w:bookmarkStart w:id="359" w:name="_Toc442753370"/>
      <w:bookmarkStart w:id="360" w:name="_Toc442856653"/>
      <w:bookmarkStart w:id="361" w:name="_Toc107027694"/>
      <w:bookmarkStart w:id="362" w:name="_Toc146878765"/>
      <w:bookmarkStart w:id="363" w:name="_Toc178778497"/>
      <w:bookmarkEnd w:id="351"/>
      <w:bookmarkEnd w:id="352"/>
      <w:bookmarkEnd w:id="357"/>
      <w:bookmarkEnd w:id="358"/>
    </w:p>
    <w:p w14:paraId="63988CCF" w14:textId="081DF740" w:rsidR="00F531C0" w:rsidRPr="00920737" w:rsidRDefault="00F531C0" w:rsidP="00F531C0">
      <w:pPr>
        <w:pStyle w:val="Heading1"/>
      </w:pPr>
      <w:r w:rsidRPr="00920737">
        <w:t>D7</w:t>
      </w:r>
      <w:r w:rsidRPr="00920737">
        <w:tab/>
      </w:r>
      <w:bookmarkEnd w:id="359"/>
      <w:bookmarkEnd w:id="360"/>
      <w:bookmarkEnd w:id="361"/>
      <w:bookmarkEnd w:id="362"/>
      <w:r w:rsidR="00920737" w:rsidRPr="00920737">
        <w:rPr>
          <w:lang w:val="ru-RU"/>
        </w:rPr>
        <w:t>Структура и формат результатов</w:t>
      </w:r>
      <w:bookmarkEnd w:id="363"/>
    </w:p>
    <w:p w14:paraId="6E5EC36D" w14:textId="5A305F0A" w:rsidR="00F531C0" w:rsidRPr="0026471E" w:rsidRDefault="00F531C0" w:rsidP="00F531C0">
      <w:pPr>
        <w:pStyle w:val="Heading2"/>
        <w:rPr>
          <w:lang w:val="ru-RU"/>
        </w:rPr>
      </w:pPr>
      <w:bookmarkStart w:id="364" w:name="_Toc442753371"/>
      <w:bookmarkStart w:id="365" w:name="_Toc442856654"/>
      <w:bookmarkStart w:id="366" w:name="_Toc107027695"/>
      <w:r w:rsidRPr="0026471E">
        <w:t>D</w:t>
      </w:r>
      <w:r w:rsidRPr="0026471E">
        <w:rPr>
          <w:lang w:val="ru-RU"/>
        </w:rPr>
        <w:t>7.1</w:t>
      </w:r>
      <w:r w:rsidRPr="0026471E">
        <w:rPr>
          <w:lang w:val="ru-RU"/>
        </w:rPr>
        <w:tab/>
      </w:r>
      <w:bookmarkEnd w:id="364"/>
      <w:bookmarkEnd w:id="365"/>
      <w:bookmarkEnd w:id="366"/>
      <w:r w:rsidR="0026471E" w:rsidRPr="0026471E">
        <w:rPr>
          <w:lang w:val="ru-RU"/>
        </w:rPr>
        <w:t xml:space="preserve">Решение </w:t>
      </w:r>
      <w:proofErr w:type="spellStart"/>
      <w:r w:rsidR="0026471E" w:rsidRPr="0026471E">
        <w:rPr>
          <w:lang w:val="ru-RU"/>
        </w:rPr>
        <w:t>go</w:t>
      </w:r>
      <w:proofErr w:type="spellEnd"/>
      <w:r w:rsidR="0026471E" w:rsidRPr="0026471E">
        <w:rPr>
          <w:lang w:val="ru-RU"/>
        </w:rPr>
        <w:t>/</w:t>
      </w:r>
      <w:proofErr w:type="spellStart"/>
      <w:r w:rsidR="0026471E" w:rsidRPr="0026471E">
        <w:rPr>
          <w:lang w:val="ru-RU"/>
        </w:rPr>
        <w:t>no-go</w:t>
      </w:r>
      <w:proofErr w:type="spellEnd"/>
      <w:r w:rsidR="0026471E" w:rsidRPr="0026471E">
        <w:rPr>
          <w:lang w:val="ru-RU"/>
        </w:rPr>
        <w:t xml:space="preserve"> (проверка пройдена/не пройдена)</w:t>
      </w:r>
    </w:p>
    <w:p w14:paraId="447C31D2" w14:textId="63239F45" w:rsidR="00F531C0" w:rsidRPr="0026471E" w:rsidRDefault="00F531C0" w:rsidP="00F531C0">
      <w:pPr>
        <w:pStyle w:val="Heading3"/>
        <w:rPr>
          <w:lang w:val="ru-RU"/>
        </w:rPr>
      </w:pPr>
      <w:bookmarkStart w:id="367" w:name="_Toc442753372"/>
      <w:r w:rsidRPr="0026471E">
        <w:t>D</w:t>
      </w:r>
      <w:r w:rsidRPr="0026471E">
        <w:rPr>
          <w:lang w:val="ru-RU"/>
        </w:rPr>
        <w:t>7.1.1</w:t>
      </w:r>
      <w:r w:rsidRPr="0026471E">
        <w:rPr>
          <w:lang w:val="ru-RU"/>
        </w:rPr>
        <w:tab/>
      </w:r>
      <w:bookmarkEnd w:id="367"/>
      <w:r w:rsidR="0026471E" w:rsidRPr="0026471E">
        <w:rPr>
          <w:lang w:val="ru-RU"/>
        </w:rPr>
        <w:t>Общее описание процесса принятия решения</w:t>
      </w:r>
    </w:p>
    <w:p w14:paraId="55C9961A" w14:textId="77777777" w:rsidR="0026471E" w:rsidRPr="0026471E" w:rsidRDefault="0026471E" w:rsidP="0026471E">
      <w:pPr>
        <w:rPr>
          <w:lang w:val="ru-RU"/>
        </w:rPr>
      </w:pPr>
      <w:r w:rsidRPr="0026471E">
        <w:rPr>
          <w:lang w:val="ru-RU"/>
        </w:rPr>
        <w:t xml:space="preserve">В процессе моделирования создается функция распределения вероятностей (PDF) уровней </w:t>
      </w:r>
      <w:proofErr w:type="spellStart"/>
      <w:r w:rsidRPr="0026471E">
        <w:rPr>
          <w:lang w:val="ru-RU"/>
        </w:rPr>
        <w:t>п.п.м</w:t>
      </w:r>
      <w:proofErr w:type="spellEnd"/>
      <w:r w:rsidRPr="0026471E">
        <w:rPr>
          <w:lang w:val="ru-RU"/>
        </w:rPr>
        <w:t xml:space="preserve">. Функция PDF отображает для каждого уровня </w:t>
      </w:r>
      <w:proofErr w:type="spellStart"/>
      <w:r w:rsidRPr="0026471E">
        <w:rPr>
          <w:lang w:val="ru-RU"/>
        </w:rPr>
        <w:t>п.п.м</w:t>
      </w:r>
      <w:proofErr w:type="spellEnd"/>
      <w:r w:rsidRPr="0026471E">
        <w:rPr>
          <w:lang w:val="ru-RU"/>
        </w:rPr>
        <w:t xml:space="preserve">. количество временных шагов моделирования, в течение которых наблюдается этот уровень </w:t>
      </w:r>
      <w:proofErr w:type="spellStart"/>
      <w:r w:rsidRPr="0026471E">
        <w:rPr>
          <w:lang w:val="ru-RU"/>
        </w:rPr>
        <w:t>п.п.м</w:t>
      </w:r>
      <w:proofErr w:type="spellEnd"/>
      <w:r w:rsidRPr="0026471E">
        <w:rPr>
          <w:lang w:val="ru-RU"/>
        </w:rPr>
        <w:t xml:space="preserve">., разделенное на сумму всех </w:t>
      </w:r>
      <w:proofErr w:type="spellStart"/>
      <w:r w:rsidRPr="0026471E">
        <w:rPr>
          <w:lang w:val="ru-RU"/>
        </w:rPr>
        <w:t>бинов</w:t>
      </w:r>
      <w:proofErr w:type="spellEnd"/>
      <w:r w:rsidRPr="0026471E">
        <w:rPr>
          <w:lang w:val="ru-RU"/>
        </w:rPr>
        <w:t xml:space="preserve">. PDF преобразуется в кумулятивную функцию распределения (CDF), которая отображает для каждого уровня </w:t>
      </w:r>
      <w:proofErr w:type="spellStart"/>
      <w:r w:rsidRPr="0026471E">
        <w:rPr>
          <w:lang w:val="ru-RU"/>
        </w:rPr>
        <w:t>п.п.м</w:t>
      </w:r>
      <w:proofErr w:type="spellEnd"/>
      <w:r w:rsidRPr="0026471E">
        <w:rPr>
          <w:lang w:val="ru-RU"/>
        </w:rPr>
        <w:t xml:space="preserve">. количество временных шагов моделирования, в течение которых этот уровень </w:t>
      </w:r>
      <w:proofErr w:type="spellStart"/>
      <w:r w:rsidRPr="0026471E">
        <w:rPr>
          <w:lang w:val="ru-RU"/>
        </w:rPr>
        <w:t>п.п.м</w:t>
      </w:r>
      <w:proofErr w:type="spellEnd"/>
      <w:r w:rsidRPr="0026471E">
        <w:rPr>
          <w:lang w:val="ru-RU"/>
        </w:rPr>
        <w:t>. превышается, нормированное к общему количеству временных шагов моделирования.</w:t>
      </w:r>
    </w:p>
    <w:p w14:paraId="12CD8940" w14:textId="31904CF3" w:rsidR="00F531C0" w:rsidRPr="0026471E" w:rsidRDefault="0026471E" w:rsidP="0026471E">
      <w:pPr>
        <w:rPr>
          <w:lang w:val="ru-RU"/>
        </w:rPr>
      </w:pPr>
      <w:r w:rsidRPr="0026471E">
        <w:rPr>
          <w:lang w:val="ru-RU"/>
        </w:rPr>
        <w:t>Следует иметь в виду, что под термином "кумулятивная функция распределения" в зависимости от контекста может подразумеваться дополнительная кумулятивная функция распределения.</w:t>
      </w:r>
    </w:p>
    <w:p w14:paraId="7217151E" w14:textId="4BF28681" w:rsidR="00F531C0" w:rsidRPr="000A3840" w:rsidRDefault="00F531C0" w:rsidP="00F531C0">
      <w:pPr>
        <w:pStyle w:val="Heading3"/>
        <w:rPr>
          <w:lang w:val="ru-RU"/>
        </w:rPr>
      </w:pPr>
      <w:bookmarkStart w:id="368" w:name="_Toc442753373"/>
      <w:r w:rsidRPr="0026471E">
        <w:t>D</w:t>
      </w:r>
      <w:r w:rsidRPr="000A3840">
        <w:rPr>
          <w:lang w:val="ru-RU"/>
        </w:rPr>
        <w:t>7.1.2</w:t>
      </w:r>
      <w:r w:rsidRPr="000A3840">
        <w:rPr>
          <w:lang w:val="ru-RU"/>
        </w:rPr>
        <w:tab/>
      </w:r>
      <w:bookmarkEnd w:id="368"/>
      <w:r w:rsidR="0026471E" w:rsidRPr="0026471E">
        <w:rPr>
          <w:lang w:val="ru-RU"/>
        </w:rPr>
        <w:t>Вычисление функции CDF</w:t>
      </w:r>
    </w:p>
    <w:p w14:paraId="5F4B8436" w14:textId="77777777" w:rsidR="000A3840" w:rsidRPr="000A3840" w:rsidRDefault="000A3840" w:rsidP="000A3840">
      <w:pPr>
        <w:rPr>
          <w:szCs w:val="22"/>
          <w:lang w:val="ru-RU"/>
        </w:rPr>
      </w:pPr>
      <w:r w:rsidRPr="000A3840">
        <w:rPr>
          <w:szCs w:val="22"/>
          <w:lang w:val="ru-RU"/>
        </w:rPr>
        <w:t xml:space="preserve">Функция PDF уровней </w:t>
      </w:r>
      <w:proofErr w:type="spellStart"/>
      <w:r w:rsidRPr="000A3840">
        <w:rPr>
          <w:szCs w:val="22"/>
          <w:lang w:val="ru-RU"/>
        </w:rPr>
        <w:t>п.п.м</w:t>
      </w:r>
      <w:proofErr w:type="spellEnd"/>
      <w:r w:rsidRPr="000A3840">
        <w:rPr>
          <w:szCs w:val="22"/>
          <w:lang w:val="ru-RU"/>
        </w:rPr>
        <w:t xml:space="preserve">. рассчитывается посредством процедуры, подробно описанной в пункте D5. Эта функция PDF преобразуется в функцию CDF, которая отображает для каждого уровня </w:t>
      </w:r>
      <w:proofErr w:type="spellStart"/>
      <w:r w:rsidRPr="000A3840">
        <w:rPr>
          <w:szCs w:val="22"/>
          <w:lang w:val="ru-RU"/>
        </w:rPr>
        <w:t>п.п.м</w:t>
      </w:r>
      <w:proofErr w:type="spellEnd"/>
      <w:r w:rsidRPr="000A3840">
        <w:rPr>
          <w:szCs w:val="22"/>
          <w:lang w:val="ru-RU"/>
        </w:rPr>
        <w:t xml:space="preserve">. процент времени, в течение которого этот уровень </w:t>
      </w:r>
      <w:proofErr w:type="spellStart"/>
      <w:r w:rsidRPr="000A3840">
        <w:rPr>
          <w:szCs w:val="22"/>
          <w:lang w:val="ru-RU"/>
        </w:rPr>
        <w:t>п.п.м</w:t>
      </w:r>
      <w:proofErr w:type="spellEnd"/>
      <w:r w:rsidRPr="000A3840">
        <w:rPr>
          <w:szCs w:val="22"/>
          <w:lang w:val="ru-RU"/>
        </w:rPr>
        <w:t>. превышается.</w:t>
      </w:r>
    </w:p>
    <w:p w14:paraId="6F1BE887" w14:textId="1B024F7A" w:rsidR="000A3840" w:rsidRPr="00DE1B82" w:rsidRDefault="000A3840" w:rsidP="000A3840">
      <w:pPr>
        <w:rPr>
          <w:szCs w:val="22"/>
          <w:lang w:val="en-GB"/>
        </w:rPr>
      </w:pPr>
      <w:r w:rsidRPr="000A3840">
        <w:rPr>
          <w:szCs w:val="22"/>
          <w:lang w:val="ru-RU"/>
        </w:rPr>
        <w:t xml:space="preserve">Для каждого уровня </w:t>
      </w:r>
      <w:proofErr w:type="spellStart"/>
      <w:r w:rsidRPr="000A3840">
        <w:rPr>
          <w:szCs w:val="22"/>
          <w:lang w:val="ru-RU"/>
        </w:rPr>
        <w:t>п.п.м</w:t>
      </w:r>
      <w:proofErr w:type="spellEnd"/>
      <w:r w:rsidRPr="000A3840">
        <w:rPr>
          <w:szCs w:val="22"/>
          <w:lang w:val="ru-RU"/>
        </w:rPr>
        <w:t>. функция CDF вычисляется как</w:t>
      </w:r>
      <w:r w:rsidR="00DE1B82">
        <w:rPr>
          <w:szCs w:val="22"/>
          <w:lang w:val="en-GB"/>
        </w:rPr>
        <w:t>:</w:t>
      </w:r>
    </w:p>
    <w:p w14:paraId="1CB465E0" w14:textId="77777777" w:rsidR="000A3840" w:rsidRPr="00227F66" w:rsidRDefault="000A3840" w:rsidP="000A3840">
      <w:pPr>
        <w:pStyle w:val="Equation"/>
        <w:rPr>
          <w:szCs w:val="22"/>
          <w:lang w:val="ru-RU"/>
        </w:rPr>
      </w:pPr>
      <w:r w:rsidRPr="000A3840">
        <w:rPr>
          <w:szCs w:val="22"/>
          <w:lang w:val="ru-RU"/>
        </w:rPr>
        <w:tab/>
      </w:r>
      <w:r w:rsidRPr="000A3840">
        <w:rPr>
          <w:szCs w:val="22"/>
          <w:lang w:val="ru-RU"/>
        </w:rPr>
        <w:tab/>
      </w:r>
      <w:proofErr w:type="spellStart"/>
      <w:r w:rsidRPr="000A3840">
        <w:rPr>
          <w:szCs w:val="22"/>
          <w:lang w:val="en-US"/>
        </w:rPr>
        <w:t>CDF</w:t>
      </w:r>
      <w:r w:rsidRPr="000A3840">
        <w:rPr>
          <w:i/>
          <w:szCs w:val="22"/>
          <w:vertAlign w:val="subscript"/>
          <w:lang w:val="en-US"/>
        </w:rPr>
        <w:t>i</w:t>
      </w:r>
      <w:proofErr w:type="spellEnd"/>
      <w:r w:rsidRPr="00227F66">
        <w:rPr>
          <w:szCs w:val="22"/>
          <w:lang w:val="ru-RU"/>
        </w:rPr>
        <w:t xml:space="preserve"> = 100 (1 – </w:t>
      </w:r>
      <w:r w:rsidRPr="000A3840">
        <w:rPr>
          <w:szCs w:val="22"/>
          <w:lang w:val="en-US"/>
        </w:rPr>
        <w:t>SUM</w:t>
      </w:r>
      <w:r w:rsidRPr="00227F66">
        <w:rPr>
          <w:szCs w:val="22"/>
          <w:lang w:val="ru-RU"/>
        </w:rPr>
        <w:t xml:space="preserve"> (</w:t>
      </w:r>
      <w:proofErr w:type="spellStart"/>
      <w:r w:rsidRPr="000A3840">
        <w:rPr>
          <w:szCs w:val="22"/>
          <w:lang w:val="en-US"/>
        </w:rPr>
        <w:t>PDF</w:t>
      </w:r>
      <w:r w:rsidRPr="000A3840">
        <w:rPr>
          <w:szCs w:val="22"/>
          <w:vertAlign w:val="subscript"/>
          <w:lang w:val="en-US"/>
        </w:rPr>
        <w:t>min</w:t>
      </w:r>
      <w:proofErr w:type="spellEnd"/>
      <w:r w:rsidRPr="00227F66">
        <w:rPr>
          <w:szCs w:val="22"/>
          <w:lang w:val="ru-RU"/>
        </w:rPr>
        <w:t xml:space="preserve">: </w:t>
      </w:r>
      <w:proofErr w:type="spellStart"/>
      <w:r w:rsidRPr="000A3840">
        <w:rPr>
          <w:szCs w:val="22"/>
          <w:lang w:val="en-US"/>
        </w:rPr>
        <w:t>PDF</w:t>
      </w:r>
      <w:r w:rsidRPr="000A3840">
        <w:rPr>
          <w:i/>
          <w:szCs w:val="22"/>
          <w:vertAlign w:val="subscript"/>
          <w:lang w:val="en-US"/>
        </w:rPr>
        <w:t>i</w:t>
      </w:r>
      <w:proofErr w:type="spellEnd"/>
      <w:r w:rsidRPr="00227F66">
        <w:rPr>
          <w:szCs w:val="22"/>
          <w:lang w:val="ru-RU"/>
        </w:rPr>
        <w:t>)),</w:t>
      </w:r>
    </w:p>
    <w:p w14:paraId="4FB50C54" w14:textId="57DA3FAF" w:rsidR="000A3840" w:rsidRPr="00DE1B82" w:rsidRDefault="000A3840" w:rsidP="000A3840">
      <w:pPr>
        <w:rPr>
          <w:szCs w:val="22"/>
          <w:lang w:val="en-GB"/>
        </w:rPr>
      </w:pPr>
      <w:r w:rsidRPr="000A3840">
        <w:rPr>
          <w:szCs w:val="22"/>
          <w:lang w:val="ru-RU"/>
        </w:rPr>
        <w:t>где</w:t>
      </w:r>
      <w:r w:rsidR="00DE1B82">
        <w:rPr>
          <w:szCs w:val="22"/>
          <w:lang w:val="en-GB"/>
        </w:rPr>
        <w:t>:</w:t>
      </w:r>
    </w:p>
    <w:p w14:paraId="284FF7C3" w14:textId="6FA6D711" w:rsidR="00F531C0" w:rsidRPr="000A3840" w:rsidRDefault="000A3840" w:rsidP="000A3840">
      <w:pPr>
        <w:pStyle w:val="Equationlegend"/>
        <w:spacing w:before="0"/>
        <w:rPr>
          <w:szCs w:val="22"/>
          <w:lang w:val="ru-RU"/>
        </w:rPr>
      </w:pPr>
      <w:r w:rsidRPr="00227F66">
        <w:rPr>
          <w:szCs w:val="22"/>
          <w:lang w:val="ru-RU"/>
        </w:rPr>
        <w:tab/>
      </w:r>
      <w:proofErr w:type="spellStart"/>
      <w:r w:rsidRPr="000A3840">
        <w:rPr>
          <w:szCs w:val="22"/>
          <w:lang w:val="ru-RU"/>
        </w:rPr>
        <w:t>PDF</w:t>
      </w:r>
      <w:r w:rsidRPr="000A3840">
        <w:rPr>
          <w:i/>
          <w:szCs w:val="22"/>
          <w:vertAlign w:val="subscript"/>
          <w:lang w:val="ru-RU"/>
        </w:rPr>
        <w:t>x</w:t>
      </w:r>
      <w:proofErr w:type="spellEnd"/>
      <w:r w:rsidRPr="000A3840">
        <w:rPr>
          <w:szCs w:val="22"/>
          <w:lang w:val="ru-RU"/>
        </w:rPr>
        <w:t>:</w:t>
      </w:r>
      <w:r w:rsidRPr="000A3840">
        <w:rPr>
          <w:szCs w:val="22"/>
          <w:lang w:val="ru-RU"/>
        </w:rPr>
        <w:tab/>
        <w:t xml:space="preserve">табличные данные PDF для уровня </w:t>
      </w:r>
      <w:proofErr w:type="spellStart"/>
      <w:r w:rsidRPr="000A3840">
        <w:rPr>
          <w:szCs w:val="22"/>
          <w:lang w:val="ru-RU"/>
        </w:rPr>
        <w:t>п.п.м</w:t>
      </w:r>
      <w:proofErr w:type="spellEnd"/>
      <w:r w:rsidRPr="000A3840">
        <w:rPr>
          <w:szCs w:val="22"/>
          <w:lang w:val="ru-RU"/>
        </w:rPr>
        <w:t xml:space="preserve">. в </w:t>
      </w:r>
      <w:r w:rsidRPr="000A3840">
        <w:rPr>
          <w:i/>
          <w:szCs w:val="22"/>
          <w:lang w:val="ru-RU"/>
        </w:rPr>
        <w:t>X</w:t>
      </w:r>
      <w:r w:rsidRPr="000A3840">
        <w:rPr>
          <w:szCs w:val="22"/>
          <w:lang w:val="ru-RU"/>
        </w:rPr>
        <w:t xml:space="preserve"> дБ, нормированные таким образом, чтобы общая сумма для всех </w:t>
      </w:r>
      <w:proofErr w:type="spellStart"/>
      <w:r w:rsidRPr="000A3840">
        <w:rPr>
          <w:szCs w:val="22"/>
          <w:lang w:val="ru-RU"/>
        </w:rPr>
        <w:t>PDF</w:t>
      </w:r>
      <w:r w:rsidRPr="000A3840">
        <w:rPr>
          <w:i/>
          <w:szCs w:val="22"/>
          <w:vertAlign w:val="subscript"/>
          <w:lang w:val="ru-RU"/>
        </w:rPr>
        <w:t>x</w:t>
      </w:r>
      <w:proofErr w:type="spellEnd"/>
      <w:r w:rsidRPr="000A3840">
        <w:rPr>
          <w:szCs w:val="22"/>
          <w:lang w:val="ru-RU"/>
        </w:rPr>
        <w:t xml:space="preserve"> составляла 1.</w:t>
      </w:r>
    </w:p>
    <w:p w14:paraId="1EE0BB79" w14:textId="216118B1" w:rsidR="00F531C0" w:rsidRPr="000A3840" w:rsidRDefault="00F531C0" w:rsidP="00F531C0">
      <w:pPr>
        <w:pStyle w:val="Heading3"/>
        <w:rPr>
          <w:lang w:val="ru-RU"/>
        </w:rPr>
      </w:pPr>
      <w:bookmarkStart w:id="369" w:name="_Toc442753374"/>
      <w:r w:rsidRPr="000A3840">
        <w:t>D</w:t>
      </w:r>
      <w:r w:rsidRPr="000A3840">
        <w:rPr>
          <w:lang w:val="ru-RU"/>
        </w:rPr>
        <w:t>7.1.3</w:t>
      </w:r>
      <w:r w:rsidRPr="000A3840">
        <w:rPr>
          <w:lang w:val="ru-RU"/>
        </w:rPr>
        <w:tab/>
      </w:r>
      <w:bookmarkEnd w:id="369"/>
      <w:r w:rsidR="000A3840" w:rsidRPr="000A3840">
        <w:rPr>
          <w:lang w:val="ru-RU"/>
        </w:rPr>
        <w:t>Процедура сравнения</w:t>
      </w:r>
    </w:p>
    <w:p w14:paraId="50A4EC34" w14:textId="77777777" w:rsidR="000A3840" w:rsidRPr="000A3840" w:rsidRDefault="000A3840" w:rsidP="000A3840">
      <w:pPr>
        <w:rPr>
          <w:lang w:val="ru-RU"/>
        </w:rPr>
      </w:pPr>
      <w:r w:rsidRPr="000A3840">
        <w:rPr>
          <w:lang w:val="ru-RU"/>
        </w:rPr>
        <w:t xml:space="preserve">Следующим этапом является сравнение указанных в РР предельных уровней </w:t>
      </w:r>
      <w:proofErr w:type="spellStart"/>
      <w:r w:rsidRPr="000A3840">
        <w:rPr>
          <w:lang w:val="ru-RU"/>
        </w:rPr>
        <w:t>п.п.м</w:t>
      </w:r>
      <w:proofErr w:type="spellEnd"/>
      <w:r w:rsidRPr="000A3840">
        <w:rPr>
          <w:lang w:val="ru-RU"/>
        </w:rPr>
        <w:t xml:space="preserve">. со значениями в таблице вероятностей. </w:t>
      </w:r>
    </w:p>
    <w:p w14:paraId="6206623A" w14:textId="77777777" w:rsidR="000A3840" w:rsidRPr="000A3840" w:rsidRDefault="000A3840" w:rsidP="000A3840">
      <w:pPr>
        <w:pStyle w:val="enumlev1"/>
        <w:rPr>
          <w:lang w:val="ru-RU"/>
        </w:rPr>
      </w:pPr>
      <w:r w:rsidRPr="000A3840">
        <w:rPr>
          <w:i/>
          <w:lang w:val="ru-RU"/>
        </w:rPr>
        <w:t>Шаг 1</w:t>
      </w:r>
      <w:r w:rsidRPr="000A3840">
        <w:rPr>
          <w:lang w:val="ru-RU"/>
        </w:rPr>
        <w:t>.</w:t>
      </w:r>
      <w:r w:rsidRPr="000A3840">
        <w:rPr>
          <w:lang w:val="ru-RU"/>
        </w:rPr>
        <w:tab/>
        <w:t xml:space="preserve">Выполните шаги 2–4 для каждого предела </w:t>
      </w:r>
      <w:r w:rsidRPr="006B3C69">
        <w:rPr>
          <w:i/>
          <w:lang w:val="ru-RU"/>
        </w:rPr>
        <w:t>i</w:t>
      </w:r>
      <w:r w:rsidRPr="000A3840">
        <w:rPr>
          <w:lang w:val="ru-RU"/>
        </w:rPr>
        <w:t xml:space="preserve"> в технических условиях.</w:t>
      </w:r>
    </w:p>
    <w:p w14:paraId="29F33505" w14:textId="77777777" w:rsidR="000A3840" w:rsidRPr="000A3840" w:rsidRDefault="000A3840" w:rsidP="000A3840">
      <w:pPr>
        <w:pStyle w:val="enumlev1"/>
        <w:rPr>
          <w:lang w:val="ru-RU"/>
        </w:rPr>
      </w:pPr>
      <w:r w:rsidRPr="000A3840">
        <w:rPr>
          <w:i/>
          <w:lang w:val="ru-RU"/>
        </w:rPr>
        <w:t>Шаг 2</w:t>
      </w:r>
      <w:r w:rsidRPr="000A3840">
        <w:rPr>
          <w:lang w:val="ru-RU"/>
        </w:rPr>
        <w:t>.</w:t>
      </w:r>
      <w:r w:rsidRPr="000A3840">
        <w:rPr>
          <w:lang w:val="ru-RU"/>
        </w:rPr>
        <w:tab/>
        <w:t xml:space="preserve">Введите из базы данных информацию об уровне/вероятности </w:t>
      </w:r>
      <w:proofErr w:type="spellStart"/>
      <w:r w:rsidRPr="000A3840">
        <w:rPr>
          <w:lang w:val="ru-RU"/>
        </w:rPr>
        <w:t>п.п.м</w:t>
      </w:r>
      <w:proofErr w:type="spellEnd"/>
      <w:r w:rsidRPr="000A3840">
        <w:rPr>
          <w:lang w:val="ru-RU"/>
        </w:rPr>
        <w:t>. для пары (</w:t>
      </w:r>
      <w:proofErr w:type="spellStart"/>
      <w:r w:rsidRPr="000A3840">
        <w:rPr>
          <w:i/>
          <w:lang w:val="ru-RU"/>
        </w:rPr>
        <w:t>J</w:t>
      </w:r>
      <w:r w:rsidRPr="000A3840">
        <w:rPr>
          <w:i/>
          <w:vertAlign w:val="subscript"/>
          <w:lang w:val="ru-RU"/>
        </w:rPr>
        <w:t>i</w:t>
      </w:r>
      <w:proofErr w:type="spellEnd"/>
      <w:r w:rsidRPr="000A3840">
        <w:rPr>
          <w:lang w:val="ru-RU"/>
        </w:rPr>
        <w:t xml:space="preserve"> и </w:t>
      </w:r>
      <w:proofErr w:type="spellStart"/>
      <w:r w:rsidRPr="000A3840">
        <w:rPr>
          <w:i/>
          <w:lang w:val="ru-RU"/>
        </w:rPr>
        <w:t>P</w:t>
      </w:r>
      <w:r w:rsidRPr="000A3840">
        <w:rPr>
          <w:i/>
          <w:vertAlign w:val="subscript"/>
          <w:lang w:val="ru-RU"/>
        </w:rPr>
        <w:t>i</w:t>
      </w:r>
      <w:proofErr w:type="spellEnd"/>
      <w:r w:rsidRPr="000A3840">
        <w:rPr>
          <w:lang w:val="ru-RU"/>
        </w:rPr>
        <w:t xml:space="preserve">). </w:t>
      </w:r>
    </w:p>
    <w:p w14:paraId="7245D482" w14:textId="77777777" w:rsidR="000A3840" w:rsidRPr="000A3840" w:rsidRDefault="000A3840" w:rsidP="000A3840">
      <w:pPr>
        <w:pStyle w:val="enumlev1"/>
        <w:rPr>
          <w:lang w:val="ru-RU"/>
        </w:rPr>
      </w:pPr>
      <w:r w:rsidRPr="000A3840">
        <w:rPr>
          <w:i/>
          <w:lang w:val="ru-RU"/>
        </w:rPr>
        <w:t>Шаг 3.</w:t>
      </w:r>
      <w:r w:rsidRPr="000A3840">
        <w:rPr>
          <w:lang w:val="ru-RU"/>
        </w:rPr>
        <w:tab/>
        <w:t xml:space="preserve">Если уровень </w:t>
      </w:r>
      <w:proofErr w:type="spellStart"/>
      <w:r w:rsidRPr="000A3840">
        <w:rPr>
          <w:i/>
          <w:lang w:val="ru-RU"/>
        </w:rPr>
        <w:t>J</w:t>
      </w:r>
      <w:r w:rsidRPr="000A3840">
        <w:rPr>
          <w:i/>
          <w:vertAlign w:val="subscript"/>
          <w:lang w:val="ru-RU"/>
        </w:rPr>
        <w:t>i</w:t>
      </w:r>
      <w:proofErr w:type="spellEnd"/>
      <w:r w:rsidRPr="000A3840">
        <w:rPr>
          <w:lang w:val="ru-RU"/>
        </w:rPr>
        <w:t xml:space="preserve"> </w:t>
      </w:r>
      <w:proofErr w:type="spellStart"/>
      <w:r w:rsidRPr="000A3840">
        <w:rPr>
          <w:lang w:val="ru-RU"/>
        </w:rPr>
        <w:t>п.п.м</w:t>
      </w:r>
      <w:proofErr w:type="spellEnd"/>
      <w:r w:rsidRPr="000A3840">
        <w:rPr>
          <w:lang w:val="ru-RU"/>
        </w:rPr>
        <w:t xml:space="preserve">. имеет более высокую точность, чем </w:t>
      </w:r>
      <w:r w:rsidRPr="000A3840">
        <w:rPr>
          <w:i/>
          <w:lang w:val="ru-RU"/>
        </w:rPr>
        <w:t>S</w:t>
      </w:r>
      <w:r w:rsidRPr="000A3840">
        <w:rPr>
          <w:i/>
          <w:vertAlign w:val="subscript"/>
          <w:lang w:val="ru-RU"/>
        </w:rPr>
        <w:t>B</w:t>
      </w:r>
      <w:r w:rsidRPr="000A3840">
        <w:rPr>
          <w:lang w:val="ru-RU"/>
        </w:rPr>
        <w:t xml:space="preserve"> (в настоящее время 0,1 дБ), то округлите </w:t>
      </w:r>
      <w:proofErr w:type="spellStart"/>
      <w:r w:rsidRPr="000A3840">
        <w:rPr>
          <w:i/>
          <w:lang w:val="ru-RU"/>
        </w:rPr>
        <w:t>J</w:t>
      </w:r>
      <w:r w:rsidRPr="000A3840">
        <w:rPr>
          <w:i/>
          <w:vertAlign w:val="subscript"/>
          <w:lang w:val="ru-RU"/>
        </w:rPr>
        <w:t>i</w:t>
      </w:r>
      <w:proofErr w:type="spellEnd"/>
      <w:r w:rsidRPr="000A3840">
        <w:rPr>
          <w:lang w:val="ru-RU"/>
        </w:rPr>
        <w:t xml:space="preserve"> до меньшего значения с максимальной точностью 0,1 дБ.</w:t>
      </w:r>
    </w:p>
    <w:p w14:paraId="7BF67B4E" w14:textId="77777777" w:rsidR="000A3840" w:rsidRPr="000A3840" w:rsidRDefault="000A3840" w:rsidP="000A3840">
      <w:pPr>
        <w:pStyle w:val="enumlev1"/>
        <w:rPr>
          <w:lang w:val="ru-RU"/>
        </w:rPr>
      </w:pPr>
      <w:r w:rsidRPr="000A3840">
        <w:rPr>
          <w:i/>
          <w:lang w:val="ru-RU"/>
        </w:rPr>
        <w:lastRenderedPageBreak/>
        <w:t>Шаг 4.</w:t>
      </w:r>
      <w:r w:rsidRPr="000A3840">
        <w:rPr>
          <w:lang w:val="ru-RU"/>
        </w:rPr>
        <w:tab/>
        <w:t xml:space="preserve">Из функции CDF определите вероятность </w:t>
      </w:r>
      <w:proofErr w:type="spellStart"/>
      <w:r w:rsidRPr="000A3840">
        <w:rPr>
          <w:i/>
          <w:lang w:val="ru-RU"/>
        </w:rPr>
        <w:t>P</w:t>
      </w:r>
      <w:r w:rsidRPr="000A3840">
        <w:rPr>
          <w:i/>
          <w:vertAlign w:val="subscript"/>
          <w:lang w:val="ru-RU"/>
        </w:rPr>
        <w:t>t</w:t>
      </w:r>
      <w:proofErr w:type="spellEnd"/>
      <w:r w:rsidRPr="000A3840">
        <w:rPr>
          <w:lang w:val="ru-RU"/>
        </w:rPr>
        <w:t xml:space="preserve"> того, что уровень </w:t>
      </w:r>
      <w:proofErr w:type="spellStart"/>
      <w:r w:rsidRPr="000A3840">
        <w:rPr>
          <w:i/>
          <w:lang w:val="ru-RU"/>
        </w:rPr>
        <w:t>J</w:t>
      </w:r>
      <w:r w:rsidRPr="000A3840">
        <w:rPr>
          <w:i/>
          <w:vertAlign w:val="subscript"/>
          <w:lang w:val="ru-RU"/>
        </w:rPr>
        <w:t>i</w:t>
      </w:r>
      <w:proofErr w:type="spellEnd"/>
      <w:r w:rsidRPr="000A3840">
        <w:rPr>
          <w:lang w:val="ru-RU"/>
        </w:rPr>
        <w:t xml:space="preserve"> </w:t>
      </w:r>
      <w:proofErr w:type="spellStart"/>
      <w:r w:rsidRPr="000A3840">
        <w:rPr>
          <w:lang w:val="ru-RU"/>
        </w:rPr>
        <w:t>п.п.м</w:t>
      </w:r>
      <w:proofErr w:type="spellEnd"/>
      <w:r w:rsidRPr="000A3840">
        <w:rPr>
          <w:lang w:val="ru-RU"/>
        </w:rPr>
        <w:t>. был превышен, как указано в программном обеспечении.</w:t>
      </w:r>
    </w:p>
    <w:p w14:paraId="39E557BF" w14:textId="77777777" w:rsidR="000A3840" w:rsidRPr="000A3840" w:rsidRDefault="000A3840" w:rsidP="000A3840">
      <w:pPr>
        <w:keepNext/>
        <w:tabs>
          <w:tab w:val="clear" w:pos="794"/>
          <w:tab w:val="clear" w:pos="1191"/>
          <w:tab w:val="clear" w:pos="1588"/>
          <w:tab w:val="clear" w:pos="1985"/>
          <w:tab w:val="left" w:pos="993"/>
        </w:tabs>
        <w:ind w:left="992" w:hanging="992"/>
        <w:rPr>
          <w:lang w:val="ru-RU"/>
        </w:rPr>
      </w:pPr>
      <w:r w:rsidRPr="000A3840">
        <w:rPr>
          <w:i/>
          <w:lang w:val="ru-RU"/>
        </w:rPr>
        <w:t>Шаг 5.</w:t>
      </w:r>
      <w:r w:rsidRPr="000A3840">
        <w:rPr>
          <w:lang w:val="ru-RU"/>
        </w:rPr>
        <w:tab/>
        <w:t xml:space="preserve">Если </w:t>
      </w:r>
      <w:proofErr w:type="spellStart"/>
      <w:r w:rsidRPr="000A3840">
        <w:rPr>
          <w:i/>
          <w:lang w:val="ru-RU"/>
        </w:rPr>
        <w:t>P</w:t>
      </w:r>
      <w:r w:rsidRPr="000A3840">
        <w:rPr>
          <w:i/>
          <w:vertAlign w:val="subscript"/>
          <w:lang w:val="ru-RU"/>
        </w:rPr>
        <w:t>i</w:t>
      </w:r>
      <w:proofErr w:type="spellEnd"/>
      <w:r w:rsidRPr="000A3840">
        <w:rPr>
          <w:lang w:val="ru-RU"/>
        </w:rPr>
        <w:t> </w:t>
      </w:r>
      <w:proofErr w:type="gramStart"/>
      <w:r w:rsidRPr="000A3840">
        <w:rPr>
          <w:lang w:val="ru-RU"/>
        </w:rPr>
        <w:t>&lt; </w:t>
      </w:r>
      <w:proofErr w:type="spellStart"/>
      <w:r w:rsidRPr="000A3840">
        <w:rPr>
          <w:i/>
          <w:lang w:val="ru-RU"/>
        </w:rPr>
        <w:t>P</w:t>
      </w:r>
      <w:r w:rsidRPr="000A3840">
        <w:rPr>
          <w:i/>
          <w:vertAlign w:val="subscript"/>
          <w:lang w:val="ru-RU"/>
        </w:rPr>
        <w:t>t</w:t>
      </w:r>
      <w:proofErr w:type="spellEnd"/>
      <w:proofErr w:type="gramEnd"/>
      <w:r w:rsidRPr="000A3840">
        <w:rPr>
          <w:lang w:val="ru-RU"/>
        </w:rPr>
        <w:t xml:space="preserve">, то записывается результат </w:t>
      </w:r>
      <w:proofErr w:type="spellStart"/>
      <w:r w:rsidRPr="000A3840">
        <w:rPr>
          <w:lang w:val="ru-RU"/>
        </w:rPr>
        <w:t>Pass</w:t>
      </w:r>
      <w:proofErr w:type="spellEnd"/>
      <w:r w:rsidRPr="000A3840">
        <w:rPr>
          <w:lang w:val="ru-RU"/>
        </w:rPr>
        <w:t xml:space="preserve"> (проверка пройдена): функция CDF соответствует этому пункту техусловий. Или же записывается результат </w:t>
      </w:r>
      <w:proofErr w:type="spellStart"/>
      <w:r w:rsidRPr="000A3840">
        <w:rPr>
          <w:lang w:val="ru-RU"/>
        </w:rPr>
        <w:t>Fail</w:t>
      </w:r>
      <w:proofErr w:type="spellEnd"/>
      <w:r w:rsidRPr="000A3840">
        <w:rPr>
          <w:lang w:val="ru-RU"/>
        </w:rPr>
        <w:t xml:space="preserve"> (проверка не пройдена): функция CDF не соответствует этому пункту техусловий.</w:t>
      </w:r>
    </w:p>
    <w:p w14:paraId="2E641055" w14:textId="77777777" w:rsidR="000A3840" w:rsidRPr="000A3840" w:rsidRDefault="000A3840" w:rsidP="000A3840">
      <w:pPr>
        <w:rPr>
          <w:lang w:val="ru-RU"/>
        </w:rPr>
      </w:pPr>
      <w:r w:rsidRPr="000A3840">
        <w:rPr>
          <w:lang w:val="ru-RU"/>
        </w:rPr>
        <w:t xml:space="preserve">Конечным этапом является сравнение максимального условия </w:t>
      </w:r>
      <w:proofErr w:type="spellStart"/>
      <w:r w:rsidRPr="000A3840">
        <w:rPr>
          <w:lang w:val="ru-RU"/>
        </w:rPr>
        <w:t>п.п.м</w:t>
      </w:r>
      <w:proofErr w:type="spellEnd"/>
      <w:r w:rsidRPr="000A3840">
        <w:rPr>
          <w:lang w:val="ru-RU"/>
        </w:rPr>
        <w:t xml:space="preserve">., записанного во время прогона программного обеспечения, с предельным уровнем, указанным для 100% времени (если эти данные имеются). </w:t>
      </w:r>
    </w:p>
    <w:p w14:paraId="7A46CDFA" w14:textId="4FD34D77" w:rsidR="00F531C0" w:rsidRPr="000A3840" w:rsidRDefault="000A3840" w:rsidP="000A3840">
      <w:pPr>
        <w:rPr>
          <w:lang w:val="ru-RU"/>
        </w:rPr>
      </w:pPr>
      <w:r w:rsidRPr="000A3840">
        <w:rPr>
          <w:lang w:val="ru-RU"/>
        </w:rPr>
        <w:t xml:space="preserve">Исходя из функции CDF определите максимальный уровень </w:t>
      </w:r>
      <w:proofErr w:type="spellStart"/>
      <w:r w:rsidRPr="000A3840">
        <w:rPr>
          <w:i/>
          <w:lang w:val="ru-RU"/>
        </w:rPr>
        <w:t>J</w:t>
      </w:r>
      <w:r w:rsidRPr="000A3840">
        <w:rPr>
          <w:vertAlign w:val="subscript"/>
          <w:lang w:val="ru-RU"/>
        </w:rPr>
        <w:t>max</w:t>
      </w:r>
      <w:proofErr w:type="spellEnd"/>
      <w:r w:rsidRPr="000A3840">
        <w:rPr>
          <w:lang w:val="ru-RU"/>
        </w:rPr>
        <w:t xml:space="preserve"> </w:t>
      </w:r>
      <w:proofErr w:type="spellStart"/>
      <w:r w:rsidRPr="000A3840">
        <w:rPr>
          <w:lang w:val="ru-RU"/>
        </w:rPr>
        <w:t>п.п.м</w:t>
      </w:r>
      <w:proofErr w:type="spellEnd"/>
      <w:r w:rsidRPr="000A3840">
        <w:rPr>
          <w:lang w:val="ru-RU"/>
        </w:rPr>
        <w:t xml:space="preserve">., записанный во время прогона программного обеспечения. Сравните его с предельным уровнем </w:t>
      </w:r>
      <w:r w:rsidRPr="000A3840">
        <w:rPr>
          <w:i/>
          <w:lang w:val="ru-RU"/>
        </w:rPr>
        <w:t>J</w:t>
      </w:r>
      <w:r w:rsidRPr="000A3840">
        <w:rPr>
          <w:vertAlign w:val="subscript"/>
          <w:lang w:val="ru-RU"/>
        </w:rPr>
        <w:t>100</w:t>
      </w:r>
      <w:r w:rsidRPr="000A3840">
        <w:rPr>
          <w:lang w:val="ru-RU"/>
        </w:rPr>
        <w:t xml:space="preserve"> </w:t>
      </w:r>
      <w:proofErr w:type="spellStart"/>
      <w:r w:rsidRPr="000A3840">
        <w:rPr>
          <w:lang w:val="ru-RU"/>
        </w:rPr>
        <w:t>п.п.м</w:t>
      </w:r>
      <w:proofErr w:type="spellEnd"/>
      <w:r w:rsidRPr="000A3840">
        <w:rPr>
          <w:lang w:val="ru-RU"/>
        </w:rPr>
        <w:t xml:space="preserve">., указанным для 100% времени. Если </w:t>
      </w:r>
      <w:proofErr w:type="spellStart"/>
      <w:r w:rsidRPr="000A3840">
        <w:rPr>
          <w:i/>
          <w:lang w:val="ru-RU"/>
        </w:rPr>
        <w:t>J</w:t>
      </w:r>
      <w:r w:rsidRPr="000A3840">
        <w:rPr>
          <w:vertAlign w:val="subscript"/>
          <w:lang w:val="ru-RU"/>
        </w:rPr>
        <w:t>max</w:t>
      </w:r>
      <w:proofErr w:type="spellEnd"/>
      <w:r w:rsidRPr="000A3840">
        <w:rPr>
          <w:lang w:val="ru-RU"/>
        </w:rPr>
        <w:t> </w:t>
      </w:r>
      <w:r w:rsidRPr="000A3840">
        <w:rPr>
          <w:rFonts w:ascii="Symbol" w:hAnsi="Symbol" w:cs="Symbol"/>
          <w:lang w:val="ru-RU"/>
        </w:rPr>
        <w:t></w:t>
      </w:r>
      <w:r w:rsidRPr="000A3840">
        <w:rPr>
          <w:lang w:val="ru-RU"/>
        </w:rPr>
        <w:t> </w:t>
      </w:r>
      <w:r w:rsidRPr="000A3840">
        <w:rPr>
          <w:i/>
          <w:lang w:val="ru-RU"/>
        </w:rPr>
        <w:t>J</w:t>
      </w:r>
      <w:r w:rsidRPr="000A3840">
        <w:rPr>
          <w:vertAlign w:val="subscript"/>
          <w:lang w:val="ru-RU"/>
        </w:rPr>
        <w:t>100</w:t>
      </w:r>
      <w:r w:rsidRPr="000A3840">
        <w:rPr>
          <w:lang w:val="ru-RU"/>
        </w:rPr>
        <w:t xml:space="preserve">, то записывается результат </w:t>
      </w:r>
      <w:proofErr w:type="spellStart"/>
      <w:r w:rsidRPr="000A3840">
        <w:rPr>
          <w:lang w:val="ru-RU"/>
        </w:rPr>
        <w:t>Pass</w:t>
      </w:r>
      <w:proofErr w:type="spellEnd"/>
      <w:r w:rsidRPr="000A3840">
        <w:rPr>
          <w:lang w:val="ru-RU"/>
        </w:rPr>
        <w:t xml:space="preserve"> – функция CDF соответствует этому пункту техусловий. Если </w:t>
      </w:r>
      <w:proofErr w:type="spellStart"/>
      <w:r w:rsidRPr="000A3840">
        <w:rPr>
          <w:i/>
          <w:lang w:val="ru-RU"/>
        </w:rPr>
        <w:t>J</w:t>
      </w:r>
      <w:r w:rsidRPr="000A3840">
        <w:rPr>
          <w:vertAlign w:val="subscript"/>
          <w:lang w:val="ru-RU"/>
        </w:rPr>
        <w:t>max</w:t>
      </w:r>
      <w:proofErr w:type="spellEnd"/>
      <w:r w:rsidRPr="000A3840">
        <w:rPr>
          <w:lang w:val="ru-RU"/>
        </w:rPr>
        <w:t> </w:t>
      </w:r>
      <w:r w:rsidRPr="000A3840">
        <w:rPr>
          <w:rFonts w:ascii="Symbol" w:hAnsi="Symbol" w:cs="Symbol"/>
          <w:lang w:val="ru-RU"/>
        </w:rPr>
        <w:t></w:t>
      </w:r>
      <w:r w:rsidRPr="000A3840">
        <w:rPr>
          <w:lang w:val="ru-RU"/>
        </w:rPr>
        <w:t> </w:t>
      </w:r>
      <w:r w:rsidRPr="000A3840">
        <w:rPr>
          <w:i/>
          <w:lang w:val="ru-RU"/>
        </w:rPr>
        <w:t>J</w:t>
      </w:r>
      <w:r w:rsidRPr="000A3840">
        <w:rPr>
          <w:vertAlign w:val="subscript"/>
          <w:lang w:val="ru-RU"/>
        </w:rPr>
        <w:t>100</w:t>
      </w:r>
      <w:r w:rsidRPr="000A3840">
        <w:rPr>
          <w:lang w:val="ru-RU"/>
        </w:rPr>
        <w:t xml:space="preserve">, записывается результат </w:t>
      </w:r>
      <w:proofErr w:type="spellStart"/>
      <w:r w:rsidRPr="000A3840">
        <w:rPr>
          <w:lang w:val="ru-RU"/>
        </w:rPr>
        <w:t>Fail</w:t>
      </w:r>
      <w:proofErr w:type="spellEnd"/>
      <w:r w:rsidRPr="000A3840">
        <w:rPr>
          <w:lang w:val="ru-RU"/>
        </w:rPr>
        <w:t xml:space="preserve"> – функция CDF не соответствует этому пункту техусловий.</w:t>
      </w:r>
    </w:p>
    <w:p w14:paraId="0958FB1E" w14:textId="0557DAD7" w:rsidR="00F531C0" w:rsidRPr="000A3840" w:rsidRDefault="00F531C0" w:rsidP="00F531C0">
      <w:pPr>
        <w:pStyle w:val="Heading3"/>
        <w:rPr>
          <w:lang w:val="ru-RU"/>
        </w:rPr>
      </w:pPr>
      <w:bookmarkStart w:id="370" w:name="_Toc442753375"/>
      <w:r w:rsidRPr="000A3840">
        <w:t>D</w:t>
      </w:r>
      <w:r w:rsidRPr="000A3840">
        <w:rPr>
          <w:lang w:val="ru-RU"/>
        </w:rPr>
        <w:t>7.1.4</w:t>
      </w:r>
      <w:r w:rsidRPr="000A3840">
        <w:rPr>
          <w:lang w:val="ru-RU"/>
        </w:rPr>
        <w:tab/>
      </w:r>
      <w:bookmarkEnd w:id="370"/>
      <w:r w:rsidR="000A3840" w:rsidRPr="000A3840">
        <w:rPr>
          <w:lang w:val="ru-RU"/>
        </w:rPr>
        <w:t>Процедура принятия решения</w:t>
      </w:r>
    </w:p>
    <w:p w14:paraId="35A654CA" w14:textId="2B397092" w:rsidR="00F531C0" w:rsidRPr="000A3840" w:rsidRDefault="000A3840" w:rsidP="00F531C0">
      <w:pPr>
        <w:rPr>
          <w:lang w:val="ru-RU"/>
        </w:rPr>
      </w:pPr>
      <w:r w:rsidRPr="000A3840">
        <w:rPr>
          <w:lang w:val="ru-RU"/>
        </w:rPr>
        <w:t xml:space="preserve">Если результат </w:t>
      </w:r>
      <w:proofErr w:type="spellStart"/>
      <w:r w:rsidRPr="000A3840">
        <w:rPr>
          <w:lang w:val="ru-RU"/>
        </w:rPr>
        <w:t>Pass</w:t>
      </w:r>
      <w:proofErr w:type="spellEnd"/>
      <w:r w:rsidRPr="000A3840">
        <w:rPr>
          <w:lang w:val="ru-RU"/>
        </w:rPr>
        <w:t xml:space="preserve"> был записан для всех пределов в техусловиях, то в этом случае сеть НГСО соответствует техусловиям. Если был записан результат </w:t>
      </w:r>
      <w:proofErr w:type="spellStart"/>
      <w:r w:rsidRPr="000A3840">
        <w:rPr>
          <w:lang w:val="ru-RU"/>
        </w:rPr>
        <w:t>Fail</w:t>
      </w:r>
      <w:proofErr w:type="spellEnd"/>
      <w:r w:rsidRPr="000A3840">
        <w:rPr>
          <w:lang w:val="ru-RU"/>
        </w:rPr>
        <w:t>, то тогда сеть НГСО не соответствует техусловиям.</w:t>
      </w:r>
    </w:p>
    <w:p w14:paraId="490F8746" w14:textId="76210274" w:rsidR="00F531C0" w:rsidRPr="000A3840" w:rsidRDefault="00F531C0" w:rsidP="00F531C0">
      <w:pPr>
        <w:pStyle w:val="Heading2"/>
        <w:spacing w:before="120"/>
        <w:rPr>
          <w:lang w:val="ru-RU"/>
        </w:rPr>
      </w:pPr>
      <w:bookmarkStart w:id="371" w:name="_Toc107027696"/>
      <w:bookmarkStart w:id="372" w:name="_Toc442856655"/>
      <w:bookmarkStart w:id="373" w:name="_Toc442753376"/>
      <w:r w:rsidRPr="000A3840">
        <w:t>D</w:t>
      </w:r>
      <w:r w:rsidRPr="000A3840">
        <w:rPr>
          <w:lang w:val="ru-RU"/>
        </w:rPr>
        <w:t>7.2</w:t>
      </w:r>
      <w:r w:rsidRPr="000A3840">
        <w:rPr>
          <w:lang w:val="ru-RU"/>
        </w:rPr>
        <w:tab/>
      </w:r>
      <w:bookmarkEnd w:id="371"/>
      <w:bookmarkEnd w:id="372"/>
      <w:bookmarkEnd w:id="373"/>
      <w:r w:rsidR="000A3840" w:rsidRPr="000A3840">
        <w:rPr>
          <w:lang w:val="ru-RU"/>
        </w:rPr>
        <w:t>Исходная информация для принятия решения</w:t>
      </w:r>
    </w:p>
    <w:p w14:paraId="30CFAF0C" w14:textId="77777777" w:rsidR="000A3840" w:rsidRPr="000A3840" w:rsidRDefault="000A3840" w:rsidP="000A3840">
      <w:pPr>
        <w:rPr>
          <w:lang w:val="ru-RU"/>
        </w:rPr>
      </w:pPr>
      <w:r w:rsidRPr="000A3840">
        <w:rPr>
          <w:lang w:val="ru-RU"/>
        </w:rPr>
        <w:t>Необходимой исходной информацией являются:</w:t>
      </w:r>
    </w:p>
    <w:p w14:paraId="2A7B1B61" w14:textId="77777777" w:rsidR="000A3840" w:rsidRPr="000A3840" w:rsidRDefault="000A3840" w:rsidP="000A3840">
      <w:pPr>
        <w:pStyle w:val="enumlev1"/>
        <w:rPr>
          <w:lang w:val="ru-RU"/>
        </w:rPr>
      </w:pPr>
      <w:r w:rsidRPr="000A3840">
        <w:rPr>
          <w:lang w:val="ru-RU"/>
        </w:rPr>
        <w:t>–</w:t>
      </w:r>
      <w:r w:rsidRPr="000A3840">
        <w:rPr>
          <w:lang w:val="ru-RU"/>
        </w:rPr>
        <w:tab/>
        <w:t xml:space="preserve">данные об уровнях </w:t>
      </w:r>
      <w:proofErr w:type="spellStart"/>
      <w:r w:rsidRPr="000A3840">
        <w:rPr>
          <w:lang w:val="ru-RU"/>
        </w:rPr>
        <w:t>п.п.м</w:t>
      </w:r>
      <w:proofErr w:type="spellEnd"/>
      <w:r w:rsidRPr="000A3840">
        <w:rPr>
          <w:lang w:val="ru-RU"/>
        </w:rPr>
        <w:t>., полученные во время прогона программного обеспечения (включая диаметр антенны), и эталонная диаграмма направленности антенны;</w:t>
      </w:r>
    </w:p>
    <w:p w14:paraId="60CA1814" w14:textId="4FD61EAC" w:rsidR="00F531C0" w:rsidRPr="000A3840" w:rsidRDefault="000A3840" w:rsidP="000A3840">
      <w:pPr>
        <w:pStyle w:val="enumlev1"/>
        <w:rPr>
          <w:lang w:val="ru-RU"/>
        </w:rPr>
      </w:pPr>
      <w:r w:rsidRPr="000A3840">
        <w:rPr>
          <w:lang w:val="ru-RU"/>
        </w:rPr>
        <w:t>–</w:t>
      </w:r>
      <w:r w:rsidRPr="000A3840">
        <w:rPr>
          <w:lang w:val="ru-RU"/>
        </w:rPr>
        <w:tab/>
        <w:t>таблица пределов в техусловиях для различных диаметров антенны и эталонная диаграмма направленности антенны.</w:t>
      </w:r>
    </w:p>
    <w:p w14:paraId="440AB2AC" w14:textId="741F5874" w:rsidR="00F531C0" w:rsidRPr="000A3840" w:rsidRDefault="00F531C0" w:rsidP="00F531C0">
      <w:pPr>
        <w:pStyle w:val="Heading2"/>
        <w:spacing w:before="120"/>
        <w:rPr>
          <w:lang w:val="ru-RU"/>
        </w:rPr>
      </w:pPr>
      <w:bookmarkStart w:id="374" w:name="_Toc442753377"/>
      <w:bookmarkStart w:id="375" w:name="_Toc442856656"/>
      <w:bookmarkStart w:id="376" w:name="_Toc107027697"/>
      <w:r w:rsidRPr="000A3840">
        <w:t>D</w:t>
      </w:r>
      <w:r w:rsidRPr="000A3840">
        <w:rPr>
          <w:lang w:val="ru-RU"/>
        </w:rPr>
        <w:t>7.3</w:t>
      </w:r>
      <w:r w:rsidRPr="000A3840">
        <w:rPr>
          <w:lang w:val="ru-RU"/>
        </w:rPr>
        <w:tab/>
      </w:r>
      <w:bookmarkStart w:id="377" w:name="_Toc440700538"/>
      <w:bookmarkStart w:id="378" w:name="_Toc438448612"/>
      <w:bookmarkEnd w:id="374"/>
      <w:bookmarkEnd w:id="375"/>
      <w:bookmarkEnd w:id="376"/>
      <w:r w:rsidR="000A3840" w:rsidRPr="000A3840">
        <w:rPr>
          <w:lang w:val="ru-RU"/>
        </w:rPr>
        <w:t>Формат для выходных данных</w:t>
      </w:r>
      <w:bookmarkEnd w:id="377"/>
      <w:bookmarkEnd w:id="378"/>
    </w:p>
    <w:p w14:paraId="74AB453A" w14:textId="77777777" w:rsidR="000A3840" w:rsidRPr="000A3840" w:rsidRDefault="000A3840" w:rsidP="000A3840">
      <w:pPr>
        <w:rPr>
          <w:szCs w:val="22"/>
          <w:lang w:val="ru-RU"/>
        </w:rPr>
      </w:pPr>
      <w:r w:rsidRPr="000A3840">
        <w:rPr>
          <w:szCs w:val="22"/>
          <w:lang w:val="ru-RU"/>
        </w:rPr>
        <w:t>Выходные данные должны иметь следующий формат:</w:t>
      </w:r>
    </w:p>
    <w:p w14:paraId="698BACEA" w14:textId="77777777" w:rsidR="000A3840" w:rsidRPr="000A3840" w:rsidRDefault="000A3840" w:rsidP="000A3840">
      <w:pPr>
        <w:pStyle w:val="enumlev1"/>
        <w:rPr>
          <w:lang w:val="ru-RU"/>
        </w:rPr>
      </w:pPr>
      <w:r w:rsidRPr="000A3840">
        <w:rPr>
          <w:lang w:val="ru-RU"/>
        </w:rPr>
        <w:t>–</w:t>
      </w:r>
      <w:r w:rsidRPr="000A3840">
        <w:rPr>
          <w:lang w:val="ru-RU"/>
        </w:rPr>
        <w:tab/>
        <w:t>заявление о результатах испытания;</w:t>
      </w:r>
    </w:p>
    <w:p w14:paraId="2E758E1C" w14:textId="77777777" w:rsidR="000A3840" w:rsidRPr="000A3840" w:rsidRDefault="000A3840" w:rsidP="000A3840">
      <w:pPr>
        <w:pStyle w:val="enumlev1"/>
        <w:rPr>
          <w:lang w:val="ru-RU"/>
        </w:rPr>
      </w:pPr>
      <w:r w:rsidRPr="000A3840">
        <w:rPr>
          <w:lang w:val="ru-RU"/>
        </w:rPr>
        <w:t>–</w:t>
      </w:r>
      <w:r w:rsidRPr="000A3840">
        <w:rPr>
          <w:lang w:val="ru-RU"/>
        </w:rPr>
        <w:tab/>
        <w:t>сводную таблицу;</w:t>
      </w:r>
    </w:p>
    <w:p w14:paraId="3FAF880D" w14:textId="6ED9A0BC" w:rsidR="00F531C0" w:rsidRPr="000A3840" w:rsidRDefault="000A3840" w:rsidP="000A3840">
      <w:pPr>
        <w:pStyle w:val="enumlev1"/>
        <w:spacing w:before="120" w:after="80"/>
        <w:rPr>
          <w:lang w:val="ru-RU"/>
        </w:rPr>
      </w:pPr>
      <w:r w:rsidRPr="000A3840">
        <w:rPr>
          <w:szCs w:val="22"/>
          <w:lang w:val="ru-RU"/>
        </w:rPr>
        <w:t>–</w:t>
      </w:r>
      <w:r w:rsidRPr="000A3840">
        <w:rPr>
          <w:szCs w:val="22"/>
          <w:lang w:val="ru-RU"/>
        </w:rPr>
        <w:tab/>
        <w:t>таблицу CDF (только для информации).</w:t>
      </w:r>
    </w:p>
    <w:p w14:paraId="4C033516" w14:textId="65BFB6FC" w:rsidR="00F531C0" w:rsidRPr="000A3840" w:rsidRDefault="00F531C0" w:rsidP="00F531C0">
      <w:pPr>
        <w:pStyle w:val="Heading3"/>
        <w:rPr>
          <w:lang w:val="ru-RU"/>
        </w:rPr>
      </w:pPr>
      <w:bookmarkStart w:id="379" w:name="_Toc442753378"/>
      <w:r w:rsidRPr="000A3840">
        <w:t>D</w:t>
      </w:r>
      <w:r w:rsidRPr="000A3840">
        <w:rPr>
          <w:lang w:val="ru-RU"/>
        </w:rPr>
        <w:t>7.3.1</w:t>
      </w:r>
      <w:r w:rsidRPr="000A3840">
        <w:rPr>
          <w:lang w:val="ru-RU"/>
        </w:rPr>
        <w:tab/>
      </w:r>
      <w:bookmarkEnd w:id="379"/>
      <w:r w:rsidR="000A3840" w:rsidRPr="000A3840">
        <w:rPr>
          <w:szCs w:val="22"/>
          <w:lang w:val="ru-RU"/>
        </w:rPr>
        <w:t>Заявление о результатах испытания на соответствие</w:t>
      </w:r>
    </w:p>
    <w:p w14:paraId="32186915" w14:textId="13AAD90A" w:rsidR="00F531C0" w:rsidRPr="000A3840" w:rsidRDefault="000A3840" w:rsidP="00F531C0">
      <w:pPr>
        <w:rPr>
          <w:lang w:val="ru-RU"/>
        </w:rPr>
      </w:pPr>
      <w:r w:rsidRPr="000A3840">
        <w:rPr>
          <w:lang w:val="ru-RU"/>
        </w:rPr>
        <w:t>В выходных данных должно быть общее заключение с оценкой (</w:t>
      </w:r>
      <w:proofErr w:type="spellStart"/>
      <w:r w:rsidRPr="000A3840">
        <w:rPr>
          <w:lang w:val="ru-RU"/>
        </w:rPr>
        <w:t>Pass</w:t>
      </w:r>
      <w:proofErr w:type="spellEnd"/>
      <w:r w:rsidRPr="000A3840">
        <w:rPr>
          <w:lang w:val="ru-RU"/>
        </w:rPr>
        <w:t xml:space="preserve"> или </w:t>
      </w:r>
      <w:proofErr w:type="spellStart"/>
      <w:r w:rsidRPr="000A3840">
        <w:rPr>
          <w:lang w:val="ru-RU"/>
        </w:rPr>
        <w:t>Fail</w:t>
      </w:r>
      <w:proofErr w:type="spellEnd"/>
      <w:r w:rsidRPr="000A3840">
        <w:rPr>
          <w:lang w:val="ru-RU"/>
        </w:rPr>
        <w:t>), как определено в</w:t>
      </w:r>
      <w:r w:rsidR="004477D9">
        <w:rPr>
          <w:lang w:val="ru-RU"/>
        </w:rPr>
        <w:t> </w:t>
      </w:r>
      <w:r w:rsidRPr="000A3840">
        <w:rPr>
          <w:lang w:val="ru-RU"/>
        </w:rPr>
        <w:t>пункте D7.1.4.</w:t>
      </w:r>
    </w:p>
    <w:p w14:paraId="6D84072B" w14:textId="7C9E96C2" w:rsidR="00F531C0" w:rsidRPr="004477D9" w:rsidRDefault="00F531C0" w:rsidP="00EB4378">
      <w:pPr>
        <w:pStyle w:val="Heading3"/>
        <w:rPr>
          <w:lang w:val="ru-RU"/>
        </w:rPr>
      </w:pPr>
      <w:bookmarkStart w:id="380" w:name="_Toc442753379"/>
      <w:r w:rsidRPr="004477D9">
        <w:t>D</w:t>
      </w:r>
      <w:r w:rsidRPr="004477D9">
        <w:rPr>
          <w:lang w:val="ru-RU"/>
        </w:rPr>
        <w:t>7.3.2</w:t>
      </w:r>
      <w:r w:rsidRPr="004477D9">
        <w:rPr>
          <w:lang w:val="ru-RU"/>
        </w:rPr>
        <w:tab/>
      </w:r>
      <w:bookmarkEnd w:id="380"/>
      <w:r w:rsidR="004477D9" w:rsidRPr="004477D9">
        <w:rPr>
          <w:lang w:val="ru-RU"/>
        </w:rPr>
        <w:t>Сводная таблица</w:t>
      </w:r>
    </w:p>
    <w:p w14:paraId="7D13F3D4" w14:textId="39D61328" w:rsidR="004477D9" w:rsidRDefault="004477D9" w:rsidP="00EB4378">
      <w:pPr>
        <w:keepNext/>
        <w:keepLines/>
        <w:rPr>
          <w:lang w:val="ru-RU"/>
        </w:rPr>
      </w:pPr>
      <w:r w:rsidRPr="004477D9">
        <w:rPr>
          <w:lang w:val="ru-RU"/>
        </w:rPr>
        <w:t>В сводной таблице должны быть указаны следующие данные (см. таблицу 17).</w:t>
      </w:r>
    </w:p>
    <w:p w14:paraId="7D31B36B" w14:textId="77777777" w:rsidR="00EB4378" w:rsidRDefault="00EB4378">
      <w:pPr>
        <w:tabs>
          <w:tab w:val="clear" w:pos="794"/>
          <w:tab w:val="clear" w:pos="1191"/>
          <w:tab w:val="clear" w:pos="1588"/>
          <w:tab w:val="clear" w:pos="1985"/>
        </w:tabs>
        <w:overflowPunct/>
        <w:autoSpaceDE/>
        <w:autoSpaceDN/>
        <w:adjustRightInd/>
        <w:spacing w:before="0"/>
        <w:jc w:val="left"/>
        <w:textAlignment w:val="auto"/>
        <w:rPr>
          <w:lang w:val="ru-RU"/>
        </w:rPr>
      </w:pPr>
      <w:bookmarkStart w:id="381" w:name="_Toc442753380"/>
      <w:r>
        <w:rPr>
          <w:lang w:val="ru-RU"/>
        </w:rPr>
        <w:br w:type="page"/>
      </w:r>
    </w:p>
    <w:p w14:paraId="6B2C62B0" w14:textId="39DD6327" w:rsidR="004477D9" w:rsidRPr="004477D9" w:rsidRDefault="004477D9" w:rsidP="00EB4378">
      <w:pPr>
        <w:pStyle w:val="TableNo"/>
        <w:keepLines/>
        <w:rPr>
          <w:lang w:val="ru-RU"/>
        </w:rPr>
      </w:pPr>
      <w:r w:rsidRPr="004477D9">
        <w:rPr>
          <w:lang w:val="ru-RU"/>
        </w:rPr>
        <w:lastRenderedPageBreak/>
        <w:t>ТАБЛИЦА 17</w:t>
      </w:r>
    </w:p>
    <w:p w14:paraId="5B9C129B" w14:textId="20D2E8FC" w:rsidR="00F531C0" w:rsidRPr="004477D9" w:rsidRDefault="004477D9" w:rsidP="00EB4378">
      <w:pPr>
        <w:pStyle w:val="Tabletitle"/>
        <w:keepLines/>
      </w:pPr>
      <w:r w:rsidRPr="004477D9">
        <w:rPr>
          <w:lang w:val="ru-RU"/>
        </w:rPr>
        <w:t>Сводная таблица</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75"/>
        <w:gridCol w:w="2354"/>
        <w:gridCol w:w="2355"/>
        <w:gridCol w:w="2355"/>
      </w:tblGrid>
      <w:tr w:rsidR="004477D9" w:rsidRPr="00382FE0" w14:paraId="233379DD" w14:textId="77777777" w:rsidTr="00EB4378">
        <w:trPr>
          <w:cantSplit/>
          <w:jc w:val="center"/>
        </w:trPr>
        <w:tc>
          <w:tcPr>
            <w:tcW w:w="4929" w:type="dxa"/>
            <w:gridSpan w:val="2"/>
            <w:tcBorders>
              <w:top w:val="single" w:sz="4" w:space="0" w:color="auto"/>
              <w:left w:val="single" w:sz="4" w:space="0" w:color="auto"/>
              <w:bottom w:val="single" w:sz="4" w:space="0" w:color="auto"/>
              <w:right w:val="single" w:sz="4" w:space="0" w:color="auto"/>
            </w:tcBorders>
            <w:vAlign w:val="center"/>
            <w:hideMark/>
          </w:tcPr>
          <w:p w14:paraId="0D82B528" w14:textId="14D33EDC" w:rsidR="004477D9" w:rsidRPr="004477D9" w:rsidRDefault="004477D9" w:rsidP="00EB4378">
            <w:pPr>
              <w:pStyle w:val="Tablehead"/>
              <w:spacing w:line="220" w:lineRule="exact"/>
              <w:rPr>
                <w:szCs w:val="22"/>
              </w:rPr>
            </w:pPr>
            <w:r w:rsidRPr="004477D9">
              <w:rPr>
                <w:szCs w:val="22"/>
                <w:lang w:val="ru-RU"/>
              </w:rPr>
              <w:t>Пункт техусловий</w:t>
            </w:r>
          </w:p>
        </w:tc>
        <w:tc>
          <w:tcPr>
            <w:tcW w:w="2355" w:type="dxa"/>
            <w:tcBorders>
              <w:top w:val="single" w:sz="4" w:space="0" w:color="auto"/>
              <w:left w:val="single" w:sz="4" w:space="0" w:color="auto"/>
              <w:bottom w:val="single" w:sz="4" w:space="0" w:color="auto"/>
              <w:right w:val="single" w:sz="4" w:space="0" w:color="auto"/>
            </w:tcBorders>
            <w:vAlign w:val="center"/>
            <w:hideMark/>
          </w:tcPr>
          <w:p w14:paraId="6A6C6D3C" w14:textId="52BF8756" w:rsidR="004477D9" w:rsidRPr="004477D9" w:rsidRDefault="004477D9" w:rsidP="00EB4378">
            <w:pPr>
              <w:pStyle w:val="Tablehead"/>
              <w:spacing w:line="220" w:lineRule="exact"/>
              <w:rPr>
                <w:szCs w:val="22"/>
              </w:rPr>
            </w:pPr>
            <w:r w:rsidRPr="004477D9">
              <w:rPr>
                <w:szCs w:val="22"/>
                <w:lang w:val="ru-RU"/>
              </w:rPr>
              <w:t>Результат</w:t>
            </w:r>
          </w:p>
        </w:tc>
        <w:tc>
          <w:tcPr>
            <w:tcW w:w="2355" w:type="dxa"/>
            <w:tcBorders>
              <w:top w:val="single" w:sz="4" w:space="0" w:color="auto"/>
              <w:left w:val="single" w:sz="4" w:space="0" w:color="auto"/>
              <w:bottom w:val="single" w:sz="4" w:space="0" w:color="auto"/>
              <w:right w:val="single" w:sz="4" w:space="0" w:color="auto"/>
            </w:tcBorders>
            <w:vAlign w:val="center"/>
            <w:hideMark/>
          </w:tcPr>
          <w:p w14:paraId="5CA78F5B" w14:textId="6157D333" w:rsidR="004477D9" w:rsidRPr="004477D9" w:rsidRDefault="004477D9" w:rsidP="00EB4378">
            <w:pPr>
              <w:pStyle w:val="Tablehead"/>
              <w:spacing w:line="220" w:lineRule="exact"/>
              <w:rPr>
                <w:szCs w:val="22"/>
              </w:rPr>
            </w:pPr>
            <w:r w:rsidRPr="004477D9">
              <w:rPr>
                <w:szCs w:val="22"/>
                <w:lang w:val="ru-RU"/>
              </w:rPr>
              <w:t>Пункт</w:t>
            </w:r>
            <w:r w:rsidRPr="004477D9">
              <w:rPr>
                <w:szCs w:val="22"/>
                <w:lang w:val="ru-RU"/>
              </w:rPr>
              <w:br/>
              <w:t>моделирования</w:t>
            </w:r>
          </w:p>
        </w:tc>
      </w:tr>
      <w:tr w:rsidR="004477D9" w:rsidRPr="00382FE0" w14:paraId="4B9C377E" w14:textId="77777777" w:rsidTr="00EB4378">
        <w:trPr>
          <w:cantSplit/>
          <w:jc w:val="center"/>
        </w:trPr>
        <w:tc>
          <w:tcPr>
            <w:tcW w:w="2575" w:type="dxa"/>
            <w:tcBorders>
              <w:top w:val="single" w:sz="4" w:space="0" w:color="auto"/>
              <w:left w:val="single" w:sz="4" w:space="0" w:color="auto"/>
              <w:bottom w:val="single" w:sz="4" w:space="0" w:color="auto"/>
              <w:right w:val="single" w:sz="4" w:space="0" w:color="auto"/>
            </w:tcBorders>
            <w:hideMark/>
          </w:tcPr>
          <w:p w14:paraId="08D6EB08" w14:textId="59DE6D8B" w:rsidR="004477D9" w:rsidRPr="004477D9" w:rsidRDefault="004477D9" w:rsidP="00EB4378">
            <w:pPr>
              <w:pStyle w:val="Tabletext"/>
              <w:spacing w:line="220" w:lineRule="exact"/>
              <w:rPr>
                <w:szCs w:val="22"/>
              </w:rPr>
            </w:pPr>
            <w:r w:rsidRPr="004477D9">
              <w:rPr>
                <w:lang w:val="ru-RU"/>
              </w:rPr>
              <w:t xml:space="preserve">Уровень </w:t>
            </w:r>
            <w:proofErr w:type="spellStart"/>
            <w:r w:rsidRPr="004477D9">
              <w:rPr>
                <w:lang w:val="ru-RU"/>
              </w:rPr>
              <w:t>п.п.м</w:t>
            </w:r>
            <w:proofErr w:type="spellEnd"/>
            <w:r w:rsidRPr="004477D9">
              <w:rPr>
                <w:lang w:val="ru-RU"/>
              </w:rPr>
              <w:t>.</w:t>
            </w:r>
          </w:p>
        </w:tc>
        <w:tc>
          <w:tcPr>
            <w:tcW w:w="2354" w:type="dxa"/>
            <w:tcBorders>
              <w:top w:val="single" w:sz="4" w:space="0" w:color="auto"/>
              <w:left w:val="single" w:sz="4" w:space="0" w:color="auto"/>
              <w:bottom w:val="single" w:sz="4" w:space="0" w:color="auto"/>
              <w:right w:val="single" w:sz="4" w:space="0" w:color="auto"/>
            </w:tcBorders>
            <w:hideMark/>
          </w:tcPr>
          <w:p w14:paraId="380339EB" w14:textId="0E57EAA7" w:rsidR="004477D9" w:rsidRPr="004477D9" w:rsidRDefault="004477D9" w:rsidP="00EB4378">
            <w:pPr>
              <w:pStyle w:val="Tabletext"/>
              <w:spacing w:line="220" w:lineRule="exact"/>
              <w:jc w:val="center"/>
              <w:rPr>
                <w:szCs w:val="22"/>
              </w:rPr>
            </w:pPr>
            <w:r w:rsidRPr="004477D9">
              <w:rPr>
                <w:lang w:val="ru-RU"/>
              </w:rPr>
              <w:t>Вероятность</w:t>
            </w:r>
          </w:p>
        </w:tc>
        <w:tc>
          <w:tcPr>
            <w:tcW w:w="2355" w:type="dxa"/>
            <w:tcBorders>
              <w:top w:val="single" w:sz="4" w:space="0" w:color="auto"/>
              <w:left w:val="single" w:sz="4" w:space="0" w:color="auto"/>
              <w:bottom w:val="single" w:sz="4" w:space="0" w:color="auto"/>
              <w:right w:val="single" w:sz="4" w:space="0" w:color="auto"/>
            </w:tcBorders>
          </w:tcPr>
          <w:p w14:paraId="6ED1C60F" w14:textId="77777777" w:rsidR="004477D9" w:rsidRPr="004477D9" w:rsidRDefault="004477D9" w:rsidP="00EB4378">
            <w:pPr>
              <w:pStyle w:val="Tabletext"/>
              <w:spacing w:line="220" w:lineRule="exact"/>
              <w:jc w:val="center"/>
              <w:rPr>
                <w:szCs w:val="22"/>
              </w:rPr>
            </w:pPr>
          </w:p>
        </w:tc>
        <w:tc>
          <w:tcPr>
            <w:tcW w:w="2355" w:type="dxa"/>
            <w:tcBorders>
              <w:top w:val="single" w:sz="4" w:space="0" w:color="auto"/>
              <w:left w:val="single" w:sz="4" w:space="0" w:color="auto"/>
              <w:bottom w:val="single" w:sz="4" w:space="0" w:color="auto"/>
              <w:right w:val="single" w:sz="4" w:space="0" w:color="auto"/>
            </w:tcBorders>
            <w:hideMark/>
          </w:tcPr>
          <w:p w14:paraId="00A8178D" w14:textId="519ECF73" w:rsidR="004477D9" w:rsidRPr="004477D9" w:rsidRDefault="004477D9" w:rsidP="00EB4378">
            <w:pPr>
              <w:pStyle w:val="Tabletext"/>
              <w:spacing w:line="220" w:lineRule="exact"/>
              <w:jc w:val="center"/>
              <w:rPr>
                <w:szCs w:val="22"/>
              </w:rPr>
            </w:pPr>
            <w:r w:rsidRPr="004477D9">
              <w:rPr>
                <w:lang w:val="ru-RU"/>
              </w:rPr>
              <w:t>Вероятность</w:t>
            </w:r>
          </w:p>
        </w:tc>
      </w:tr>
      <w:tr w:rsidR="004477D9" w:rsidRPr="00382FE0" w14:paraId="50CCAF03" w14:textId="77777777" w:rsidTr="00EB4378">
        <w:trPr>
          <w:cantSplit/>
          <w:jc w:val="center"/>
        </w:trPr>
        <w:tc>
          <w:tcPr>
            <w:tcW w:w="2575" w:type="dxa"/>
            <w:tcBorders>
              <w:top w:val="single" w:sz="4" w:space="0" w:color="auto"/>
              <w:left w:val="single" w:sz="4" w:space="0" w:color="auto"/>
              <w:bottom w:val="single" w:sz="4" w:space="0" w:color="auto"/>
              <w:right w:val="single" w:sz="4" w:space="0" w:color="auto"/>
            </w:tcBorders>
            <w:hideMark/>
          </w:tcPr>
          <w:p w14:paraId="4309AA40" w14:textId="33267663" w:rsidR="004477D9" w:rsidRPr="004477D9" w:rsidRDefault="004477D9" w:rsidP="00EB4378">
            <w:pPr>
              <w:pStyle w:val="Tabletext"/>
              <w:spacing w:line="220" w:lineRule="exact"/>
              <w:rPr>
                <w:i/>
                <w:iCs/>
                <w:szCs w:val="22"/>
              </w:rPr>
            </w:pPr>
            <w:r w:rsidRPr="004477D9">
              <w:rPr>
                <w:i/>
              </w:rPr>
              <w:t>J</w:t>
            </w:r>
            <w:r w:rsidRPr="004477D9">
              <w:rPr>
                <w:vertAlign w:val="subscript"/>
              </w:rPr>
              <w:t>1</w:t>
            </w:r>
            <w:r w:rsidRPr="004477D9">
              <w:t xml:space="preserve"> </w:t>
            </w:r>
            <w:proofErr w:type="gramStart"/>
            <w:r w:rsidRPr="004477D9">
              <w:rPr>
                <w:lang w:val="ru-RU"/>
              </w:rPr>
              <w:t>дБ</w:t>
            </w:r>
            <w:r w:rsidRPr="004477D9">
              <w:t>(</w:t>
            </w:r>
            <w:proofErr w:type="gramEnd"/>
            <w:r w:rsidRPr="004477D9">
              <w:rPr>
                <w:lang w:val="ru-RU"/>
              </w:rPr>
              <w:t>Вт</w:t>
            </w:r>
            <w:r w:rsidRPr="004477D9">
              <w:t>/(</w:t>
            </w:r>
            <w:r w:rsidRPr="004477D9">
              <w:rPr>
                <w:lang w:val="ru-RU"/>
              </w:rPr>
              <w:t>м</w:t>
            </w:r>
            <w:r w:rsidRPr="004477D9">
              <w:rPr>
                <w:vertAlign w:val="superscript"/>
              </w:rPr>
              <w:t>2</w:t>
            </w:r>
            <w:r w:rsidRPr="004477D9">
              <w:t xml:space="preserve"> · </w:t>
            </w:r>
            <w:proofErr w:type="spellStart"/>
            <w:r w:rsidRPr="004477D9">
              <w:t>BW</w:t>
            </w:r>
            <w:r w:rsidRPr="004477D9">
              <w:rPr>
                <w:vertAlign w:val="subscript"/>
              </w:rPr>
              <w:t>ref</w:t>
            </w:r>
            <w:proofErr w:type="spellEnd"/>
            <w:r w:rsidRPr="004477D9">
              <w:t>))</w:t>
            </w:r>
          </w:p>
        </w:tc>
        <w:tc>
          <w:tcPr>
            <w:tcW w:w="2354" w:type="dxa"/>
            <w:tcBorders>
              <w:top w:val="single" w:sz="4" w:space="0" w:color="auto"/>
              <w:left w:val="single" w:sz="4" w:space="0" w:color="auto"/>
              <w:bottom w:val="single" w:sz="4" w:space="0" w:color="auto"/>
              <w:right w:val="single" w:sz="4" w:space="0" w:color="auto"/>
            </w:tcBorders>
            <w:hideMark/>
          </w:tcPr>
          <w:p w14:paraId="64D53782" w14:textId="294580D8" w:rsidR="004477D9" w:rsidRPr="004477D9" w:rsidRDefault="004477D9" w:rsidP="00EB4378">
            <w:pPr>
              <w:pStyle w:val="Tabletext"/>
              <w:spacing w:line="220" w:lineRule="exact"/>
              <w:jc w:val="center"/>
              <w:rPr>
                <w:szCs w:val="22"/>
              </w:rPr>
            </w:pPr>
            <w:r w:rsidRPr="004477D9">
              <w:rPr>
                <w:i/>
                <w:lang w:val="ru-RU"/>
              </w:rPr>
              <w:t>P</w:t>
            </w:r>
            <w:r w:rsidRPr="004477D9">
              <w:rPr>
                <w:vertAlign w:val="subscript"/>
                <w:lang w:val="ru-RU"/>
              </w:rPr>
              <w:t>1</w:t>
            </w:r>
          </w:p>
        </w:tc>
        <w:tc>
          <w:tcPr>
            <w:tcW w:w="2355" w:type="dxa"/>
            <w:tcBorders>
              <w:top w:val="single" w:sz="4" w:space="0" w:color="auto"/>
              <w:left w:val="single" w:sz="4" w:space="0" w:color="auto"/>
              <w:bottom w:val="single" w:sz="4" w:space="0" w:color="auto"/>
              <w:right w:val="single" w:sz="4" w:space="0" w:color="auto"/>
            </w:tcBorders>
            <w:hideMark/>
          </w:tcPr>
          <w:p w14:paraId="62BF6365" w14:textId="66B3EE35" w:rsidR="004477D9" w:rsidRPr="004477D9" w:rsidRDefault="004477D9" w:rsidP="00EB4378">
            <w:pPr>
              <w:pStyle w:val="Tabletext"/>
              <w:spacing w:line="220" w:lineRule="exact"/>
              <w:jc w:val="center"/>
              <w:rPr>
                <w:szCs w:val="22"/>
              </w:rPr>
            </w:pPr>
            <w:proofErr w:type="spellStart"/>
            <w:r w:rsidRPr="004477D9">
              <w:rPr>
                <w:lang w:val="ru-RU"/>
              </w:rPr>
              <w:t>Pass</w:t>
            </w:r>
            <w:proofErr w:type="spellEnd"/>
            <w:r w:rsidRPr="004477D9">
              <w:rPr>
                <w:lang w:val="ru-RU"/>
              </w:rPr>
              <w:t>/</w:t>
            </w:r>
            <w:proofErr w:type="spellStart"/>
            <w:r w:rsidRPr="004477D9">
              <w:rPr>
                <w:lang w:val="ru-RU"/>
              </w:rPr>
              <w:t>fail</w:t>
            </w:r>
            <w:proofErr w:type="spellEnd"/>
          </w:p>
        </w:tc>
        <w:tc>
          <w:tcPr>
            <w:tcW w:w="2355" w:type="dxa"/>
            <w:tcBorders>
              <w:top w:val="single" w:sz="4" w:space="0" w:color="auto"/>
              <w:left w:val="single" w:sz="4" w:space="0" w:color="auto"/>
              <w:bottom w:val="single" w:sz="4" w:space="0" w:color="auto"/>
              <w:right w:val="single" w:sz="4" w:space="0" w:color="auto"/>
            </w:tcBorders>
            <w:hideMark/>
          </w:tcPr>
          <w:p w14:paraId="63550C7B" w14:textId="16820773" w:rsidR="004477D9" w:rsidRPr="004477D9" w:rsidRDefault="004477D9" w:rsidP="00EB4378">
            <w:pPr>
              <w:pStyle w:val="Tabletext"/>
              <w:spacing w:line="220" w:lineRule="exact"/>
              <w:jc w:val="center"/>
              <w:rPr>
                <w:i/>
                <w:iCs/>
                <w:szCs w:val="22"/>
              </w:rPr>
            </w:pPr>
            <w:proofErr w:type="spellStart"/>
            <w:r w:rsidRPr="004477D9">
              <w:rPr>
                <w:i/>
                <w:lang w:val="ru-RU"/>
              </w:rPr>
              <w:t>P</w:t>
            </w:r>
            <w:r w:rsidRPr="004477D9">
              <w:rPr>
                <w:i/>
                <w:vertAlign w:val="subscript"/>
                <w:lang w:val="ru-RU"/>
              </w:rPr>
              <w:t>y</w:t>
            </w:r>
            <w:proofErr w:type="spellEnd"/>
          </w:p>
        </w:tc>
      </w:tr>
      <w:tr w:rsidR="004477D9" w:rsidRPr="00382FE0" w14:paraId="64A34409" w14:textId="77777777" w:rsidTr="00EB4378">
        <w:trPr>
          <w:cantSplit/>
          <w:jc w:val="center"/>
        </w:trPr>
        <w:tc>
          <w:tcPr>
            <w:tcW w:w="2575" w:type="dxa"/>
            <w:tcBorders>
              <w:top w:val="single" w:sz="4" w:space="0" w:color="auto"/>
              <w:left w:val="single" w:sz="4" w:space="0" w:color="auto"/>
              <w:bottom w:val="single" w:sz="4" w:space="0" w:color="auto"/>
              <w:right w:val="single" w:sz="4" w:space="0" w:color="auto"/>
            </w:tcBorders>
            <w:hideMark/>
          </w:tcPr>
          <w:p w14:paraId="5762E83F" w14:textId="4D50A327" w:rsidR="004477D9" w:rsidRPr="004477D9" w:rsidRDefault="004477D9" w:rsidP="00EB4378">
            <w:pPr>
              <w:pStyle w:val="Tabletext"/>
              <w:spacing w:line="220" w:lineRule="exact"/>
              <w:rPr>
                <w:i/>
                <w:iCs/>
                <w:szCs w:val="22"/>
              </w:rPr>
            </w:pPr>
            <w:r w:rsidRPr="004477D9">
              <w:rPr>
                <w:i/>
                <w:lang w:val="ru-RU"/>
              </w:rPr>
              <w:t>–</w:t>
            </w:r>
          </w:p>
        </w:tc>
        <w:tc>
          <w:tcPr>
            <w:tcW w:w="2354" w:type="dxa"/>
            <w:tcBorders>
              <w:top w:val="single" w:sz="4" w:space="0" w:color="auto"/>
              <w:left w:val="single" w:sz="4" w:space="0" w:color="auto"/>
              <w:bottom w:val="single" w:sz="4" w:space="0" w:color="auto"/>
              <w:right w:val="single" w:sz="4" w:space="0" w:color="auto"/>
            </w:tcBorders>
            <w:hideMark/>
          </w:tcPr>
          <w:p w14:paraId="087490C8" w14:textId="10AE661E" w:rsidR="004477D9" w:rsidRPr="004477D9" w:rsidRDefault="004477D9" w:rsidP="00EB4378">
            <w:pPr>
              <w:pStyle w:val="Tabletext"/>
              <w:spacing w:line="220" w:lineRule="exact"/>
              <w:jc w:val="center"/>
              <w:rPr>
                <w:szCs w:val="22"/>
              </w:rPr>
            </w:pPr>
            <w:r w:rsidRPr="004477D9">
              <w:rPr>
                <w:lang w:val="ru-RU"/>
              </w:rPr>
              <w:t>–</w:t>
            </w:r>
          </w:p>
        </w:tc>
        <w:tc>
          <w:tcPr>
            <w:tcW w:w="2355" w:type="dxa"/>
            <w:tcBorders>
              <w:top w:val="single" w:sz="4" w:space="0" w:color="auto"/>
              <w:left w:val="single" w:sz="4" w:space="0" w:color="auto"/>
              <w:bottom w:val="single" w:sz="4" w:space="0" w:color="auto"/>
              <w:right w:val="single" w:sz="4" w:space="0" w:color="auto"/>
            </w:tcBorders>
            <w:hideMark/>
          </w:tcPr>
          <w:p w14:paraId="7AE2FE9A" w14:textId="7369C461" w:rsidR="004477D9" w:rsidRPr="004477D9" w:rsidRDefault="004477D9" w:rsidP="00EB4378">
            <w:pPr>
              <w:pStyle w:val="Tabletext"/>
              <w:spacing w:line="220" w:lineRule="exact"/>
              <w:jc w:val="center"/>
              <w:rPr>
                <w:szCs w:val="22"/>
              </w:rPr>
            </w:pPr>
            <w:r w:rsidRPr="004477D9">
              <w:rPr>
                <w:lang w:val="ru-RU"/>
              </w:rPr>
              <w:t>–</w:t>
            </w:r>
          </w:p>
        </w:tc>
        <w:tc>
          <w:tcPr>
            <w:tcW w:w="2355" w:type="dxa"/>
            <w:tcBorders>
              <w:top w:val="single" w:sz="4" w:space="0" w:color="auto"/>
              <w:left w:val="single" w:sz="4" w:space="0" w:color="auto"/>
              <w:bottom w:val="single" w:sz="4" w:space="0" w:color="auto"/>
              <w:right w:val="single" w:sz="4" w:space="0" w:color="auto"/>
            </w:tcBorders>
            <w:hideMark/>
          </w:tcPr>
          <w:p w14:paraId="714E51C1" w14:textId="77ACA6F8" w:rsidR="004477D9" w:rsidRPr="004477D9" w:rsidRDefault="004477D9" w:rsidP="00EB4378">
            <w:pPr>
              <w:pStyle w:val="Tabletext"/>
              <w:spacing w:line="220" w:lineRule="exact"/>
              <w:jc w:val="center"/>
              <w:rPr>
                <w:szCs w:val="22"/>
              </w:rPr>
            </w:pPr>
            <w:r w:rsidRPr="004477D9">
              <w:rPr>
                <w:lang w:val="ru-RU"/>
              </w:rPr>
              <w:t>–</w:t>
            </w:r>
          </w:p>
        </w:tc>
      </w:tr>
      <w:tr w:rsidR="004477D9" w:rsidRPr="00382FE0" w14:paraId="7969BEEE" w14:textId="77777777" w:rsidTr="00EB4378">
        <w:trPr>
          <w:cantSplit/>
          <w:jc w:val="center"/>
        </w:trPr>
        <w:tc>
          <w:tcPr>
            <w:tcW w:w="2575" w:type="dxa"/>
            <w:tcBorders>
              <w:top w:val="single" w:sz="4" w:space="0" w:color="auto"/>
              <w:left w:val="single" w:sz="4" w:space="0" w:color="auto"/>
              <w:bottom w:val="single" w:sz="4" w:space="0" w:color="auto"/>
              <w:right w:val="single" w:sz="4" w:space="0" w:color="auto"/>
            </w:tcBorders>
            <w:hideMark/>
          </w:tcPr>
          <w:p w14:paraId="6675EEE6" w14:textId="32E98D1E" w:rsidR="004477D9" w:rsidRPr="004477D9" w:rsidRDefault="004477D9" w:rsidP="00EB4378">
            <w:pPr>
              <w:pStyle w:val="Tabletext"/>
              <w:spacing w:line="220" w:lineRule="exact"/>
              <w:rPr>
                <w:i/>
                <w:iCs/>
                <w:szCs w:val="22"/>
              </w:rPr>
            </w:pPr>
            <w:r w:rsidRPr="004477D9">
              <w:rPr>
                <w:i/>
              </w:rPr>
              <w:t>J</w:t>
            </w:r>
            <w:r w:rsidRPr="004477D9">
              <w:rPr>
                <w:i/>
                <w:vertAlign w:val="subscript"/>
              </w:rPr>
              <w:t>i</w:t>
            </w:r>
            <w:r w:rsidRPr="004477D9">
              <w:rPr>
                <w:i/>
              </w:rPr>
              <w:t xml:space="preserve"> </w:t>
            </w:r>
            <w:proofErr w:type="gramStart"/>
            <w:r w:rsidRPr="004477D9">
              <w:rPr>
                <w:lang w:val="ru-RU"/>
              </w:rPr>
              <w:t>дБ</w:t>
            </w:r>
            <w:r w:rsidRPr="004477D9">
              <w:t>(</w:t>
            </w:r>
            <w:proofErr w:type="gramEnd"/>
            <w:r w:rsidRPr="004477D9">
              <w:rPr>
                <w:lang w:val="ru-RU"/>
              </w:rPr>
              <w:t>Вт</w:t>
            </w:r>
            <w:r w:rsidRPr="004477D9">
              <w:t>/(</w:t>
            </w:r>
            <w:r w:rsidRPr="004477D9">
              <w:rPr>
                <w:lang w:val="ru-RU"/>
              </w:rPr>
              <w:t>м</w:t>
            </w:r>
            <w:r w:rsidRPr="004477D9">
              <w:rPr>
                <w:vertAlign w:val="superscript"/>
              </w:rPr>
              <w:t>2</w:t>
            </w:r>
            <w:r w:rsidRPr="004477D9">
              <w:t xml:space="preserve"> · </w:t>
            </w:r>
            <w:proofErr w:type="spellStart"/>
            <w:r w:rsidRPr="004477D9">
              <w:t>BW</w:t>
            </w:r>
            <w:r w:rsidRPr="004477D9">
              <w:rPr>
                <w:vertAlign w:val="subscript"/>
              </w:rPr>
              <w:t>ref</w:t>
            </w:r>
            <w:proofErr w:type="spellEnd"/>
            <w:r w:rsidRPr="004477D9">
              <w:t>))</w:t>
            </w:r>
          </w:p>
        </w:tc>
        <w:tc>
          <w:tcPr>
            <w:tcW w:w="2354" w:type="dxa"/>
            <w:tcBorders>
              <w:top w:val="single" w:sz="4" w:space="0" w:color="auto"/>
              <w:left w:val="single" w:sz="4" w:space="0" w:color="auto"/>
              <w:bottom w:val="single" w:sz="4" w:space="0" w:color="auto"/>
              <w:right w:val="single" w:sz="4" w:space="0" w:color="auto"/>
            </w:tcBorders>
            <w:hideMark/>
          </w:tcPr>
          <w:p w14:paraId="555AE165" w14:textId="1B190731" w:rsidR="004477D9" w:rsidRPr="004477D9" w:rsidRDefault="004477D9" w:rsidP="00EB4378">
            <w:pPr>
              <w:pStyle w:val="Tabletext"/>
              <w:spacing w:line="220" w:lineRule="exact"/>
              <w:jc w:val="center"/>
              <w:rPr>
                <w:i/>
                <w:iCs/>
                <w:szCs w:val="22"/>
              </w:rPr>
            </w:pPr>
            <w:proofErr w:type="spellStart"/>
            <w:r w:rsidRPr="004477D9">
              <w:rPr>
                <w:i/>
                <w:lang w:val="ru-RU"/>
              </w:rPr>
              <w:t>P</w:t>
            </w:r>
            <w:r w:rsidRPr="004477D9">
              <w:rPr>
                <w:i/>
                <w:vertAlign w:val="subscript"/>
                <w:lang w:val="ru-RU"/>
              </w:rPr>
              <w:t>i</w:t>
            </w:r>
            <w:proofErr w:type="spellEnd"/>
          </w:p>
        </w:tc>
        <w:tc>
          <w:tcPr>
            <w:tcW w:w="2355" w:type="dxa"/>
            <w:tcBorders>
              <w:top w:val="single" w:sz="4" w:space="0" w:color="auto"/>
              <w:left w:val="single" w:sz="4" w:space="0" w:color="auto"/>
              <w:bottom w:val="single" w:sz="4" w:space="0" w:color="auto"/>
              <w:right w:val="single" w:sz="4" w:space="0" w:color="auto"/>
            </w:tcBorders>
            <w:hideMark/>
          </w:tcPr>
          <w:p w14:paraId="1A85B27D" w14:textId="65A4CA06" w:rsidR="004477D9" w:rsidRPr="004477D9" w:rsidRDefault="004477D9" w:rsidP="00EB4378">
            <w:pPr>
              <w:pStyle w:val="Tabletext"/>
              <w:spacing w:line="220" w:lineRule="exact"/>
              <w:jc w:val="center"/>
              <w:rPr>
                <w:szCs w:val="22"/>
              </w:rPr>
            </w:pPr>
            <w:proofErr w:type="spellStart"/>
            <w:r w:rsidRPr="004477D9">
              <w:rPr>
                <w:lang w:val="ru-RU"/>
              </w:rPr>
              <w:t>Pass</w:t>
            </w:r>
            <w:proofErr w:type="spellEnd"/>
            <w:r w:rsidRPr="004477D9">
              <w:rPr>
                <w:lang w:val="ru-RU"/>
              </w:rPr>
              <w:t>/</w:t>
            </w:r>
            <w:proofErr w:type="spellStart"/>
            <w:r w:rsidRPr="004477D9">
              <w:rPr>
                <w:lang w:val="ru-RU"/>
              </w:rPr>
              <w:t>fail</w:t>
            </w:r>
            <w:proofErr w:type="spellEnd"/>
          </w:p>
        </w:tc>
        <w:tc>
          <w:tcPr>
            <w:tcW w:w="2355" w:type="dxa"/>
            <w:tcBorders>
              <w:top w:val="single" w:sz="4" w:space="0" w:color="auto"/>
              <w:left w:val="single" w:sz="4" w:space="0" w:color="auto"/>
              <w:bottom w:val="single" w:sz="4" w:space="0" w:color="auto"/>
              <w:right w:val="single" w:sz="4" w:space="0" w:color="auto"/>
            </w:tcBorders>
            <w:hideMark/>
          </w:tcPr>
          <w:p w14:paraId="161D343D" w14:textId="27E881CA" w:rsidR="004477D9" w:rsidRPr="004477D9" w:rsidRDefault="004477D9" w:rsidP="00EB4378">
            <w:pPr>
              <w:pStyle w:val="Tabletext"/>
              <w:spacing w:line="220" w:lineRule="exact"/>
              <w:jc w:val="center"/>
              <w:rPr>
                <w:i/>
                <w:iCs/>
                <w:szCs w:val="22"/>
              </w:rPr>
            </w:pPr>
            <w:proofErr w:type="spellStart"/>
            <w:r w:rsidRPr="004477D9">
              <w:rPr>
                <w:i/>
                <w:lang w:val="ru-RU"/>
              </w:rPr>
              <w:t>P</w:t>
            </w:r>
            <w:r w:rsidRPr="004477D9">
              <w:rPr>
                <w:i/>
                <w:vertAlign w:val="subscript"/>
                <w:lang w:val="ru-RU"/>
              </w:rPr>
              <w:t>y</w:t>
            </w:r>
            <w:proofErr w:type="spellEnd"/>
          </w:p>
        </w:tc>
      </w:tr>
      <w:tr w:rsidR="00F531C0" w:rsidRPr="004477D9" w14:paraId="4E007F32" w14:textId="77777777" w:rsidTr="00EB4378">
        <w:trPr>
          <w:cantSplit/>
          <w:jc w:val="center"/>
        </w:trPr>
        <w:tc>
          <w:tcPr>
            <w:tcW w:w="2575" w:type="dxa"/>
            <w:tcBorders>
              <w:top w:val="single" w:sz="4" w:space="0" w:color="auto"/>
              <w:left w:val="single" w:sz="4" w:space="0" w:color="auto"/>
              <w:bottom w:val="single" w:sz="4" w:space="0" w:color="auto"/>
              <w:right w:val="single" w:sz="4" w:space="0" w:color="auto"/>
            </w:tcBorders>
          </w:tcPr>
          <w:p w14:paraId="68CEA832" w14:textId="77777777" w:rsidR="00F531C0" w:rsidRPr="004477D9" w:rsidRDefault="00F531C0" w:rsidP="00EB4378">
            <w:pPr>
              <w:pStyle w:val="Tabletext"/>
              <w:spacing w:line="220" w:lineRule="exact"/>
              <w:rPr>
                <w:i/>
                <w:szCs w:val="22"/>
              </w:rPr>
            </w:pPr>
          </w:p>
        </w:tc>
        <w:tc>
          <w:tcPr>
            <w:tcW w:w="2354" w:type="dxa"/>
            <w:tcBorders>
              <w:top w:val="single" w:sz="4" w:space="0" w:color="auto"/>
              <w:left w:val="single" w:sz="4" w:space="0" w:color="auto"/>
              <w:bottom w:val="single" w:sz="4" w:space="0" w:color="auto"/>
              <w:right w:val="single" w:sz="4" w:space="0" w:color="auto"/>
            </w:tcBorders>
          </w:tcPr>
          <w:p w14:paraId="5B176A31" w14:textId="77777777" w:rsidR="00F531C0" w:rsidRPr="004477D9" w:rsidRDefault="00F531C0" w:rsidP="00EB4378">
            <w:pPr>
              <w:pStyle w:val="Tabletext"/>
              <w:spacing w:line="220" w:lineRule="exact"/>
              <w:rPr>
                <w:i/>
                <w:szCs w:val="22"/>
              </w:rPr>
            </w:pPr>
          </w:p>
        </w:tc>
        <w:tc>
          <w:tcPr>
            <w:tcW w:w="2355" w:type="dxa"/>
            <w:tcBorders>
              <w:top w:val="single" w:sz="4" w:space="0" w:color="auto"/>
              <w:left w:val="single" w:sz="4" w:space="0" w:color="auto"/>
              <w:bottom w:val="single" w:sz="4" w:space="0" w:color="auto"/>
              <w:right w:val="single" w:sz="4" w:space="0" w:color="auto"/>
            </w:tcBorders>
          </w:tcPr>
          <w:p w14:paraId="2C51C673" w14:textId="77777777" w:rsidR="00F531C0" w:rsidRPr="004477D9" w:rsidRDefault="00F531C0" w:rsidP="00EB4378">
            <w:pPr>
              <w:pStyle w:val="Tabletext"/>
              <w:spacing w:line="220" w:lineRule="exact"/>
              <w:jc w:val="center"/>
              <w:rPr>
                <w:szCs w:val="22"/>
              </w:rPr>
            </w:pPr>
          </w:p>
        </w:tc>
        <w:tc>
          <w:tcPr>
            <w:tcW w:w="2355" w:type="dxa"/>
            <w:tcBorders>
              <w:top w:val="single" w:sz="4" w:space="0" w:color="auto"/>
              <w:left w:val="single" w:sz="4" w:space="0" w:color="auto"/>
              <w:bottom w:val="single" w:sz="4" w:space="0" w:color="auto"/>
              <w:right w:val="single" w:sz="4" w:space="0" w:color="auto"/>
            </w:tcBorders>
          </w:tcPr>
          <w:p w14:paraId="5836EBCA" w14:textId="77777777" w:rsidR="00F531C0" w:rsidRPr="004477D9" w:rsidRDefault="00F531C0" w:rsidP="00EB4378">
            <w:pPr>
              <w:pStyle w:val="Tabletext"/>
              <w:spacing w:line="220" w:lineRule="exact"/>
              <w:rPr>
                <w:i/>
                <w:szCs w:val="22"/>
              </w:rPr>
            </w:pPr>
          </w:p>
        </w:tc>
      </w:tr>
      <w:tr w:rsidR="00F531C0" w:rsidRPr="006526AC" w14:paraId="6172118E" w14:textId="77777777" w:rsidTr="00EB4378">
        <w:trPr>
          <w:cantSplit/>
          <w:trHeight w:val="939"/>
          <w:jc w:val="center"/>
        </w:trPr>
        <w:tc>
          <w:tcPr>
            <w:tcW w:w="9639" w:type="dxa"/>
            <w:gridSpan w:val="4"/>
            <w:tcBorders>
              <w:top w:val="single" w:sz="4" w:space="0" w:color="auto"/>
              <w:left w:val="nil"/>
              <w:bottom w:val="nil"/>
              <w:right w:val="nil"/>
            </w:tcBorders>
            <w:hideMark/>
          </w:tcPr>
          <w:p w14:paraId="16E385F6" w14:textId="5C84D673" w:rsidR="004477D9" w:rsidRPr="00EB4378" w:rsidRDefault="004477D9" w:rsidP="00EB4378">
            <w:pPr>
              <w:pStyle w:val="Tabletext"/>
              <w:spacing w:line="220" w:lineRule="exact"/>
              <w:rPr>
                <w:szCs w:val="22"/>
                <w:lang w:val="en-GB"/>
              </w:rPr>
            </w:pPr>
            <w:r w:rsidRPr="004477D9">
              <w:rPr>
                <w:szCs w:val="22"/>
                <w:lang w:val="ru-RU"/>
              </w:rPr>
              <w:t>где</w:t>
            </w:r>
            <w:r w:rsidR="00EB4378">
              <w:rPr>
                <w:szCs w:val="22"/>
                <w:lang w:val="en-GB"/>
              </w:rPr>
              <w:t>:</w:t>
            </w:r>
          </w:p>
          <w:p w14:paraId="3196ECDC" w14:textId="46011D70" w:rsidR="004477D9" w:rsidRPr="004477D9" w:rsidRDefault="00AE149A" w:rsidP="00EB4378">
            <w:pPr>
              <w:pStyle w:val="Tabletext"/>
              <w:spacing w:line="220" w:lineRule="exact"/>
              <w:rPr>
                <w:szCs w:val="22"/>
                <w:lang w:val="ru-RU"/>
              </w:rPr>
            </w:pPr>
            <w:r>
              <w:rPr>
                <w:i/>
                <w:lang w:val="ru-RU"/>
              </w:rPr>
              <w:tab/>
            </w:r>
            <w:proofErr w:type="spellStart"/>
            <w:r w:rsidR="004477D9" w:rsidRPr="004477D9">
              <w:rPr>
                <w:i/>
                <w:lang w:val="ru-RU"/>
              </w:rPr>
              <w:t>J</w:t>
            </w:r>
            <w:r w:rsidR="004477D9" w:rsidRPr="004477D9">
              <w:rPr>
                <w:i/>
                <w:vertAlign w:val="subscript"/>
                <w:lang w:val="ru-RU"/>
              </w:rPr>
              <w:t>i</w:t>
            </w:r>
            <w:proofErr w:type="spellEnd"/>
            <w:r w:rsidR="004477D9" w:rsidRPr="004477D9">
              <w:rPr>
                <w:lang w:val="ru-RU"/>
              </w:rPr>
              <w:t xml:space="preserve"> и </w:t>
            </w:r>
            <w:proofErr w:type="spellStart"/>
            <w:r w:rsidR="004477D9" w:rsidRPr="004477D9">
              <w:rPr>
                <w:i/>
                <w:lang w:val="ru-RU"/>
              </w:rPr>
              <w:t>P</w:t>
            </w:r>
            <w:r w:rsidR="004477D9" w:rsidRPr="004477D9">
              <w:rPr>
                <w:i/>
                <w:vertAlign w:val="subscript"/>
                <w:lang w:val="ru-RU"/>
              </w:rPr>
              <w:t>i</w:t>
            </w:r>
            <w:proofErr w:type="spellEnd"/>
            <w:r w:rsidR="004477D9" w:rsidRPr="004477D9">
              <w:rPr>
                <w:lang w:val="ru-RU"/>
              </w:rPr>
              <w:t>:</w:t>
            </w:r>
            <w:r w:rsidR="004477D9" w:rsidRPr="004477D9">
              <w:rPr>
                <w:lang w:val="ru-RU"/>
              </w:rPr>
              <w:tab/>
            </w:r>
            <w:r w:rsidR="004477D9" w:rsidRPr="004477D9">
              <w:rPr>
                <w:lang w:val="ru-RU"/>
              </w:rPr>
              <w:tab/>
              <w:t xml:space="preserve">значения уровней вероятности </w:t>
            </w:r>
            <w:proofErr w:type="spellStart"/>
            <w:r w:rsidR="004477D9" w:rsidRPr="004477D9">
              <w:rPr>
                <w:lang w:val="ru-RU"/>
              </w:rPr>
              <w:t>п.п.м</w:t>
            </w:r>
            <w:proofErr w:type="spellEnd"/>
            <w:r w:rsidR="004477D9" w:rsidRPr="004477D9">
              <w:rPr>
                <w:lang w:val="ru-RU"/>
              </w:rPr>
              <w:t>. согласно техусловиям, взятые из базы;</w:t>
            </w:r>
          </w:p>
          <w:p w14:paraId="060985A3" w14:textId="175ED666" w:rsidR="004477D9" w:rsidRPr="004477D9" w:rsidRDefault="00AE149A" w:rsidP="00EB4378">
            <w:pPr>
              <w:pStyle w:val="Tabletext"/>
              <w:spacing w:line="220" w:lineRule="exact"/>
              <w:rPr>
                <w:szCs w:val="22"/>
                <w:lang w:val="ru-RU"/>
              </w:rPr>
            </w:pPr>
            <w:r>
              <w:rPr>
                <w:i/>
                <w:lang w:val="ru-RU"/>
              </w:rPr>
              <w:tab/>
            </w:r>
            <w:proofErr w:type="spellStart"/>
            <w:r w:rsidR="004477D9" w:rsidRPr="004477D9">
              <w:rPr>
                <w:lang w:val="ru-RU"/>
              </w:rPr>
              <w:t>Pass</w:t>
            </w:r>
            <w:proofErr w:type="spellEnd"/>
            <w:r w:rsidR="004477D9" w:rsidRPr="004477D9">
              <w:rPr>
                <w:lang w:val="ru-RU"/>
              </w:rPr>
              <w:t>/</w:t>
            </w:r>
            <w:proofErr w:type="spellStart"/>
            <w:r w:rsidR="004477D9" w:rsidRPr="004477D9">
              <w:rPr>
                <w:lang w:val="ru-RU"/>
              </w:rPr>
              <w:t>fail</w:t>
            </w:r>
            <w:proofErr w:type="spellEnd"/>
            <w:r w:rsidR="004477D9" w:rsidRPr="004477D9">
              <w:rPr>
                <w:lang w:val="ru-RU"/>
              </w:rPr>
              <w:t>:</w:t>
            </w:r>
            <w:r w:rsidR="004477D9" w:rsidRPr="004477D9">
              <w:rPr>
                <w:lang w:val="ru-RU"/>
              </w:rPr>
              <w:tab/>
              <w:t>результаты испытаний;</w:t>
            </w:r>
          </w:p>
          <w:p w14:paraId="134F3A08" w14:textId="2F175942" w:rsidR="00F531C0" w:rsidRPr="004477D9" w:rsidRDefault="00AE149A" w:rsidP="00EB4378">
            <w:pPr>
              <w:pStyle w:val="Tabletext"/>
              <w:spacing w:line="220" w:lineRule="exact"/>
              <w:rPr>
                <w:lang w:val="ru-RU"/>
              </w:rPr>
            </w:pPr>
            <w:r>
              <w:rPr>
                <w:i/>
                <w:lang w:val="ru-RU"/>
              </w:rPr>
              <w:tab/>
            </w:r>
            <w:proofErr w:type="spellStart"/>
            <w:r w:rsidR="004477D9" w:rsidRPr="004477D9">
              <w:rPr>
                <w:i/>
                <w:lang w:val="ru-RU"/>
              </w:rPr>
              <w:t>P</w:t>
            </w:r>
            <w:r w:rsidR="004477D9" w:rsidRPr="004477D9">
              <w:rPr>
                <w:i/>
                <w:vertAlign w:val="subscript"/>
                <w:lang w:val="ru-RU"/>
              </w:rPr>
              <w:t>y</w:t>
            </w:r>
            <w:proofErr w:type="spellEnd"/>
            <w:r w:rsidR="004477D9" w:rsidRPr="004477D9">
              <w:rPr>
                <w:lang w:val="ru-RU"/>
              </w:rPr>
              <w:t>:</w:t>
            </w:r>
            <w:r w:rsidR="004477D9" w:rsidRPr="004477D9">
              <w:rPr>
                <w:lang w:val="ru-RU"/>
              </w:rPr>
              <w:tab/>
            </w:r>
            <w:r w:rsidR="004477D9">
              <w:rPr>
                <w:lang w:val="ru-RU"/>
              </w:rPr>
              <w:tab/>
            </w:r>
            <w:r w:rsidR="004477D9">
              <w:rPr>
                <w:lang w:val="ru-RU"/>
              </w:rPr>
              <w:tab/>
            </w:r>
            <w:r w:rsidR="004477D9" w:rsidRPr="004477D9">
              <w:rPr>
                <w:lang w:val="ru-RU"/>
              </w:rPr>
              <w:t>значение вероятности из таблицы вероятностей.</w:t>
            </w:r>
          </w:p>
        </w:tc>
      </w:tr>
    </w:tbl>
    <w:p w14:paraId="70186DD1" w14:textId="77777777" w:rsidR="00F531C0" w:rsidRPr="004477D9" w:rsidRDefault="00F531C0" w:rsidP="00F531C0">
      <w:pPr>
        <w:pStyle w:val="Tablefin"/>
        <w:rPr>
          <w:lang w:val="ru-RU"/>
        </w:rPr>
      </w:pPr>
    </w:p>
    <w:p w14:paraId="7439E714" w14:textId="6C2DEC7F" w:rsidR="00F531C0" w:rsidRPr="004477D9" w:rsidRDefault="00F531C0" w:rsidP="00F531C0">
      <w:pPr>
        <w:pStyle w:val="Heading3"/>
        <w:tabs>
          <w:tab w:val="left" w:pos="1134"/>
        </w:tabs>
        <w:rPr>
          <w:lang w:val="ru-RU"/>
        </w:rPr>
      </w:pPr>
      <w:r w:rsidRPr="004477D9">
        <w:t>D</w:t>
      </w:r>
      <w:r w:rsidRPr="004477D9">
        <w:rPr>
          <w:lang w:val="ru-RU"/>
        </w:rPr>
        <w:t>7.3.3</w:t>
      </w:r>
      <w:r w:rsidRPr="004477D9">
        <w:rPr>
          <w:lang w:val="ru-RU"/>
        </w:rPr>
        <w:tab/>
      </w:r>
      <w:bookmarkEnd w:id="381"/>
      <w:r w:rsidR="004477D9" w:rsidRPr="004477D9">
        <w:rPr>
          <w:szCs w:val="22"/>
          <w:lang w:val="ru-RU"/>
        </w:rPr>
        <w:t>Таблица вероятностей</w:t>
      </w:r>
    </w:p>
    <w:p w14:paraId="6C62E9B7" w14:textId="35C8F276" w:rsidR="00F531C0" w:rsidRDefault="004477D9" w:rsidP="00F531C0">
      <w:pPr>
        <w:rPr>
          <w:lang w:val="en-GB"/>
        </w:rPr>
      </w:pPr>
      <w:r w:rsidRPr="004477D9">
        <w:rPr>
          <w:lang w:val="ru-RU"/>
        </w:rPr>
        <w:t>Выходные данные должны содержать для целей информации вычисленную функцию CDF, которая использовалась в процессе принятия решения.</w:t>
      </w:r>
    </w:p>
    <w:p w14:paraId="0B69415A" w14:textId="77777777" w:rsidR="00EB4378" w:rsidRDefault="00EB4378" w:rsidP="00F531C0">
      <w:pPr>
        <w:rPr>
          <w:lang w:val="en-GB"/>
        </w:rPr>
      </w:pPr>
    </w:p>
    <w:p w14:paraId="312B657A" w14:textId="77777777" w:rsidR="00EB4378" w:rsidRPr="00EB4378" w:rsidRDefault="00EB4378" w:rsidP="00F531C0">
      <w:pPr>
        <w:rPr>
          <w:lang w:val="en-GB"/>
        </w:rPr>
      </w:pPr>
    </w:p>
    <w:p w14:paraId="62579704" w14:textId="77777777" w:rsidR="00EB4378" w:rsidRDefault="00EB4378">
      <w:pPr>
        <w:tabs>
          <w:tab w:val="clear" w:pos="794"/>
          <w:tab w:val="clear" w:pos="1191"/>
          <w:tab w:val="clear" w:pos="1588"/>
          <w:tab w:val="clear" w:pos="1985"/>
        </w:tabs>
        <w:overflowPunct/>
        <w:autoSpaceDE/>
        <w:autoSpaceDN/>
        <w:adjustRightInd/>
        <w:spacing w:before="0"/>
        <w:jc w:val="left"/>
        <w:textAlignment w:val="auto"/>
        <w:rPr>
          <w:sz w:val="26"/>
          <w:szCs w:val="26"/>
          <w:lang w:val="ru-RU"/>
        </w:rPr>
      </w:pPr>
      <w:bookmarkStart w:id="382" w:name="_Toc178778498"/>
      <w:bookmarkStart w:id="383" w:name="_Toc442856657"/>
      <w:bookmarkStart w:id="384" w:name="_Toc442753381"/>
      <w:bookmarkStart w:id="385" w:name="_Toc440700547"/>
      <w:r>
        <w:rPr>
          <w:sz w:val="26"/>
          <w:szCs w:val="26"/>
          <w:lang w:val="ru-RU"/>
        </w:rPr>
        <w:br w:type="page"/>
      </w:r>
    </w:p>
    <w:p w14:paraId="697FB7AD" w14:textId="16980DD6" w:rsidR="00F531C0" w:rsidRPr="0011402C" w:rsidRDefault="004477D9" w:rsidP="0011402C">
      <w:pPr>
        <w:pStyle w:val="PartNo"/>
      </w:pPr>
      <w:r w:rsidRPr="0011402C">
        <w:lastRenderedPageBreak/>
        <w:t>ЧАСТЬ E</w:t>
      </w:r>
      <w:bookmarkEnd w:id="382"/>
    </w:p>
    <w:p w14:paraId="63B65311" w14:textId="609A4EF1" w:rsidR="00F531C0" w:rsidRPr="004477D9" w:rsidRDefault="004477D9" w:rsidP="00F531C0">
      <w:pPr>
        <w:pStyle w:val="Parttitle"/>
        <w:rPr>
          <w:szCs w:val="26"/>
          <w:lang w:val="ru-RU"/>
        </w:rPr>
      </w:pPr>
      <w:bookmarkStart w:id="386" w:name="_Toc178778499"/>
      <w:bookmarkEnd w:id="383"/>
      <w:bookmarkEnd w:id="384"/>
      <w:r w:rsidRPr="004477D9">
        <w:rPr>
          <w:szCs w:val="26"/>
          <w:lang w:val="ru-RU"/>
        </w:rPr>
        <w:t>Проверка надежности выходных данных программного обеспечения</w:t>
      </w:r>
      <w:bookmarkEnd w:id="386"/>
    </w:p>
    <w:p w14:paraId="649DB09B" w14:textId="7EE3BE41" w:rsidR="00F531C0" w:rsidRPr="004477D9" w:rsidRDefault="00F531C0" w:rsidP="00F531C0">
      <w:pPr>
        <w:pStyle w:val="Heading1"/>
        <w:rPr>
          <w:lang w:val="ru-RU"/>
        </w:rPr>
      </w:pPr>
      <w:bookmarkStart w:id="387" w:name="_Toc107027698"/>
      <w:bookmarkStart w:id="388" w:name="_Toc442856658"/>
      <w:bookmarkStart w:id="389" w:name="_Toc442753382"/>
      <w:bookmarkStart w:id="390" w:name="_Toc440700545"/>
      <w:bookmarkStart w:id="391" w:name="_Toc146878768"/>
      <w:bookmarkStart w:id="392" w:name="_Toc178778500"/>
      <w:r w:rsidRPr="004477D9">
        <w:t>E</w:t>
      </w:r>
      <w:r w:rsidRPr="004477D9">
        <w:rPr>
          <w:lang w:val="ru-RU"/>
        </w:rPr>
        <w:t>1</w:t>
      </w:r>
      <w:r w:rsidRPr="004477D9">
        <w:rPr>
          <w:lang w:val="ru-RU"/>
        </w:rPr>
        <w:tab/>
      </w:r>
      <w:bookmarkEnd w:id="387"/>
      <w:bookmarkEnd w:id="388"/>
      <w:bookmarkEnd w:id="389"/>
      <w:bookmarkEnd w:id="390"/>
      <w:bookmarkEnd w:id="391"/>
      <w:r w:rsidR="004477D9" w:rsidRPr="004477D9">
        <w:rPr>
          <w:szCs w:val="22"/>
          <w:lang w:val="ru-RU"/>
        </w:rPr>
        <w:t>Оценка точности вычислений варианта программного обеспечения</w:t>
      </w:r>
      <w:bookmarkEnd w:id="392"/>
    </w:p>
    <w:p w14:paraId="2EFC93F6" w14:textId="77777777" w:rsidR="004477D9" w:rsidRPr="004477D9" w:rsidRDefault="004477D9" w:rsidP="004477D9">
      <w:pPr>
        <w:rPr>
          <w:szCs w:val="22"/>
          <w:lang w:val="ru-RU"/>
        </w:rPr>
      </w:pPr>
      <w:r w:rsidRPr="004477D9">
        <w:rPr>
          <w:szCs w:val="22"/>
          <w:lang w:val="ru-RU"/>
        </w:rPr>
        <w:t>Эти испытания могли бы проводиться разработчиком программного обеспечения, а результаты предоставляться в БР вместе с конкретным вариантом программного обеспечения.</w:t>
      </w:r>
    </w:p>
    <w:p w14:paraId="2AC51C09" w14:textId="77777777" w:rsidR="004477D9" w:rsidRPr="004477D9" w:rsidRDefault="004477D9" w:rsidP="004477D9">
      <w:pPr>
        <w:rPr>
          <w:szCs w:val="22"/>
          <w:lang w:val="ru-RU"/>
        </w:rPr>
      </w:pPr>
      <w:r w:rsidRPr="004477D9">
        <w:rPr>
          <w:szCs w:val="22"/>
          <w:lang w:val="ru-RU"/>
        </w:rPr>
        <w:t>Должны оцениваться следующие функции программного обеспечения.</w:t>
      </w:r>
    </w:p>
    <w:p w14:paraId="66D14CAD" w14:textId="77777777" w:rsidR="004477D9" w:rsidRPr="004477D9" w:rsidRDefault="004477D9" w:rsidP="004477D9">
      <w:pPr>
        <w:rPr>
          <w:szCs w:val="22"/>
          <w:lang w:val="ru-RU"/>
        </w:rPr>
      </w:pPr>
      <w:r w:rsidRPr="004477D9">
        <w:rPr>
          <w:i/>
          <w:szCs w:val="22"/>
          <w:lang w:val="ru-RU"/>
        </w:rPr>
        <w:t>Проекция орбиты.</w:t>
      </w:r>
      <w:r w:rsidRPr="004477D9">
        <w:rPr>
          <w:szCs w:val="22"/>
          <w:lang w:val="ru-RU"/>
        </w:rPr>
        <w:t xml:space="preserve"> Используя набор упрощенных параметров, которые приводят к определенному периоду повторения, выполните прогон программного обеспечения в течение требуемого интервала моделирования и проверьте фактические спутниковые векторы по отношению к расчетным значениям. </w:t>
      </w:r>
    </w:p>
    <w:p w14:paraId="067766A9" w14:textId="77777777" w:rsidR="004477D9" w:rsidRPr="004477D9" w:rsidRDefault="004477D9" w:rsidP="004477D9">
      <w:pPr>
        <w:rPr>
          <w:szCs w:val="22"/>
          <w:lang w:val="ru-RU"/>
        </w:rPr>
      </w:pPr>
      <w:r w:rsidRPr="004477D9">
        <w:rPr>
          <w:i/>
          <w:szCs w:val="22"/>
          <w:lang w:val="ru-RU"/>
        </w:rPr>
        <w:t>Углы смещения</w:t>
      </w:r>
      <w:r w:rsidRPr="004477D9">
        <w:rPr>
          <w:szCs w:val="22"/>
          <w:lang w:val="ru-RU"/>
        </w:rPr>
        <w:t>. Используя подходящие наборы мест расположения земных станций и спутников, проверьте фактические значения углов смещения луча по отношению к расчетным значениям. Наборы тестовых данных должны охватывать наиболее сложные тригонометрические ситуации – например, станции вокруг нулевой долготы и долготы 180°.</w:t>
      </w:r>
    </w:p>
    <w:p w14:paraId="2DAA24C2" w14:textId="77777777" w:rsidR="004477D9" w:rsidRPr="004477D9" w:rsidRDefault="004477D9" w:rsidP="004477D9">
      <w:pPr>
        <w:rPr>
          <w:szCs w:val="22"/>
          <w:lang w:val="ru-RU"/>
        </w:rPr>
      </w:pPr>
      <w:r w:rsidRPr="004477D9">
        <w:rPr>
          <w:i/>
          <w:szCs w:val="22"/>
          <w:lang w:val="ru-RU"/>
        </w:rPr>
        <w:t>Временной шаг и продолжительность моделирования.</w:t>
      </w:r>
      <w:r w:rsidRPr="004477D9">
        <w:rPr>
          <w:szCs w:val="22"/>
          <w:lang w:val="ru-RU"/>
        </w:rPr>
        <w:t xml:space="preserve"> Используя соответствующие наборы параметров сети НГСО, проверьте значения временного шага и продолжительности моделирования, определяемые программным обеспечением, по отношению к расчетным значениям. </w:t>
      </w:r>
    </w:p>
    <w:p w14:paraId="7350E543" w14:textId="77777777" w:rsidR="004477D9" w:rsidRPr="004477D9" w:rsidRDefault="004477D9" w:rsidP="004477D9">
      <w:pPr>
        <w:rPr>
          <w:szCs w:val="22"/>
          <w:lang w:val="ru-RU"/>
        </w:rPr>
      </w:pPr>
      <w:r w:rsidRPr="004477D9">
        <w:rPr>
          <w:i/>
          <w:szCs w:val="22"/>
          <w:lang w:val="ru-RU"/>
        </w:rPr>
        <w:t xml:space="preserve">Формирование CDF. </w:t>
      </w:r>
      <w:r w:rsidRPr="004477D9">
        <w:rPr>
          <w:szCs w:val="22"/>
          <w:lang w:val="ru-RU"/>
        </w:rPr>
        <w:t>Используя наборы тестовых входных файлов с известными результатами CDF, проверьте программное обеспечение формирования CDF.</w:t>
      </w:r>
    </w:p>
    <w:p w14:paraId="017843CA" w14:textId="77777777" w:rsidR="004477D9" w:rsidRPr="004477D9" w:rsidRDefault="004477D9" w:rsidP="004477D9">
      <w:pPr>
        <w:rPr>
          <w:szCs w:val="22"/>
          <w:lang w:val="ru-RU"/>
        </w:rPr>
      </w:pPr>
      <w:r w:rsidRPr="004477D9">
        <w:rPr>
          <w:i/>
          <w:szCs w:val="22"/>
          <w:lang w:val="ru-RU"/>
        </w:rPr>
        <w:t xml:space="preserve">Процедура принятия решения </w:t>
      </w:r>
      <w:proofErr w:type="spellStart"/>
      <w:r w:rsidRPr="004477D9">
        <w:rPr>
          <w:i/>
          <w:szCs w:val="22"/>
          <w:lang w:val="ru-RU"/>
        </w:rPr>
        <w:t>go</w:t>
      </w:r>
      <w:proofErr w:type="spellEnd"/>
      <w:r w:rsidRPr="004477D9">
        <w:rPr>
          <w:i/>
          <w:szCs w:val="22"/>
          <w:lang w:val="ru-RU"/>
        </w:rPr>
        <w:t>/</w:t>
      </w:r>
      <w:proofErr w:type="spellStart"/>
      <w:r w:rsidRPr="004477D9">
        <w:rPr>
          <w:i/>
          <w:szCs w:val="22"/>
          <w:lang w:val="ru-RU"/>
        </w:rPr>
        <w:t>no-go</w:t>
      </w:r>
      <w:proofErr w:type="spellEnd"/>
      <w:r w:rsidRPr="004477D9">
        <w:rPr>
          <w:i/>
          <w:szCs w:val="22"/>
          <w:lang w:val="ru-RU"/>
        </w:rPr>
        <w:t>.</w:t>
      </w:r>
      <w:r w:rsidRPr="004477D9">
        <w:rPr>
          <w:szCs w:val="22"/>
          <w:lang w:val="ru-RU"/>
        </w:rPr>
        <w:t xml:space="preserve"> Используя наборы тестовых входных файлов с известными результатами CDF, проверьте точность процедуры принятия решения </w:t>
      </w:r>
      <w:proofErr w:type="spellStart"/>
      <w:r w:rsidRPr="004477D9">
        <w:rPr>
          <w:szCs w:val="22"/>
          <w:lang w:val="ru-RU"/>
        </w:rPr>
        <w:t>go</w:t>
      </w:r>
      <w:proofErr w:type="spellEnd"/>
      <w:r w:rsidRPr="004477D9">
        <w:rPr>
          <w:szCs w:val="22"/>
          <w:lang w:val="ru-RU"/>
        </w:rPr>
        <w:t>/</w:t>
      </w:r>
      <w:proofErr w:type="spellStart"/>
      <w:r w:rsidRPr="004477D9">
        <w:rPr>
          <w:szCs w:val="22"/>
          <w:lang w:val="ru-RU"/>
        </w:rPr>
        <w:t>no-go</w:t>
      </w:r>
      <w:proofErr w:type="spellEnd"/>
      <w:r w:rsidRPr="004477D9">
        <w:rPr>
          <w:szCs w:val="22"/>
          <w:lang w:val="ru-RU"/>
        </w:rPr>
        <w:t>.</w:t>
      </w:r>
    </w:p>
    <w:p w14:paraId="4FBD4034" w14:textId="7DCD4703" w:rsidR="00F531C0" w:rsidRPr="004477D9" w:rsidRDefault="004477D9" w:rsidP="004477D9">
      <w:pPr>
        <w:rPr>
          <w:szCs w:val="22"/>
          <w:lang w:val="ru-RU"/>
        </w:rPr>
      </w:pPr>
      <w:r w:rsidRPr="004477D9">
        <w:rPr>
          <w:szCs w:val="22"/>
          <w:lang w:val="ru-RU"/>
        </w:rPr>
        <w:t>Если имеется несколько реализаций, то в этом случае для их оценки можно использовать более точный анализ, а их выходные данные могут сравниваться в целях обеспечения согласованности.</w:t>
      </w:r>
    </w:p>
    <w:p w14:paraId="2A54F465" w14:textId="4C7A0805" w:rsidR="00F531C0" w:rsidRPr="00746CB0" w:rsidRDefault="00F531C0" w:rsidP="00F531C0">
      <w:pPr>
        <w:pStyle w:val="Heading1"/>
        <w:rPr>
          <w:lang w:val="ru-RU"/>
        </w:rPr>
      </w:pPr>
      <w:bookmarkStart w:id="393" w:name="_Toc107027699"/>
      <w:bookmarkStart w:id="394" w:name="_Toc442856659"/>
      <w:bookmarkStart w:id="395" w:name="_Toc442753383"/>
      <w:bookmarkStart w:id="396" w:name="_Toc440700546"/>
      <w:bookmarkStart w:id="397" w:name="_Toc434141419"/>
      <w:bookmarkStart w:id="398" w:name="_Toc146878769"/>
      <w:bookmarkStart w:id="399" w:name="_Toc178778501"/>
      <w:r w:rsidRPr="00746CB0">
        <w:t>E</w:t>
      </w:r>
      <w:r w:rsidRPr="00746CB0">
        <w:rPr>
          <w:lang w:val="ru-RU"/>
        </w:rPr>
        <w:t>2</w:t>
      </w:r>
      <w:r w:rsidRPr="00746CB0">
        <w:rPr>
          <w:lang w:val="ru-RU"/>
        </w:rPr>
        <w:tab/>
      </w:r>
      <w:bookmarkEnd w:id="393"/>
      <w:bookmarkEnd w:id="394"/>
      <w:bookmarkEnd w:id="395"/>
      <w:bookmarkEnd w:id="396"/>
      <w:bookmarkEnd w:id="397"/>
      <w:bookmarkEnd w:id="398"/>
      <w:r w:rsidR="00746CB0" w:rsidRPr="00746CB0">
        <w:rPr>
          <w:lang w:val="ru-RU"/>
        </w:rPr>
        <w:t xml:space="preserve">Оценка статистики </w:t>
      </w:r>
      <w:proofErr w:type="spellStart"/>
      <w:r w:rsidR="00746CB0" w:rsidRPr="00746CB0">
        <w:rPr>
          <w:lang w:val="ru-RU"/>
        </w:rPr>
        <w:t>э.п.п.м</w:t>
      </w:r>
      <w:proofErr w:type="spellEnd"/>
      <w:r w:rsidR="00746CB0" w:rsidRPr="00746CB0">
        <w:rPr>
          <w:lang w:val="ru-RU"/>
        </w:rPr>
        <w:t>. (↓/↑), полученной БР</w:t>
      </w:r>
      <w:bookmarkEnd w:id="399"/>
    </w:p>
    <w:p w14:paraId="52C3C598" w14:textId="77777777" w:rsidR="00746CB0" w:rsidRPr="00746CB0" w:rsidRDefault="00746CB0" w:rsidP="00746CB0">
      <w:pPr>
        <w:rPr>
          <w:lang w:val="ru-RU"/>
        </w:rPr>
      </w:pPr>
      <w:r w:rsidRPr="00746CB0">
        <w:rPr>
          <w:lang w:val="ru-RU"/>
        </w:rPr>
        <w:t>Это тесты, которые будут автоматически выполняться программным обеспечением, в виде части каждого прогона программы для подтверждения того, что во время прогона программы не обнаружено событий помех, соответствующих наихудшему случаю.</w:t>
      </w:r>
    </w:p>
    <w:p w14:paraId="18CE1E25" w14:textId="3B804697" w:rsidR="00F531C0" w:rsidRPr="00746CB0" w:rsidRDefault="00746CB0" w:rsidP="00746CB0">
      <w:pPr>
        <w:rPr>
          <w:lang w:val="ru-RU"/>
        </w:rPr>
      </w:pPr>
      <w:r w:rsidRPr="00746CB0">
        <w:rPr>
          <w:lang w:val="ru-RU"/>
        </w:rPr>
        <w:t xml:space="preserve">Уровень </w:t>
      </w:r>
      <w:proofErr w:type="spellStart"/>
      <w:r w:rsidRPr="00746CB0">
        <w:rPr>
          <w:lang w:val="ru-RU"/>
        </w:rPr>
        <w:t>э.п.п.м</w:t>
      </w:r>
      <w:proofErr w:type="spellEnd"/>
      <w:r w:rsidRPr="00746CB0">
        <w:rPr>
          <w:lang w:val="ru-RU"/>
        </w:rPr>
        <w:t xml:space="preserve">. для 100% времени – уровень </w:t>
      </w:r>
      <w:proofErr w:type="spellStart"/>
      <w:r w:rsidRPr="00746CB0">
        <w:rPr>
          <w:lang w:val="ru-RU"/>
        </w:rPr>
        <w:t>э.п.п.м</w:t>
      </w:r>
      <w:proofErr w:type="spellEnd"/>
      <w:r w:rsidRPr="00746CB0">
        <w:rPr>
          <w:lang w:val="ru-RU"/>
        </w:rPr>
        <w:t>.↓ для 100% времени, полученный в ходе прогона, следует сравнивать со значением, вычисленным исходя из анализа группировки НГСО. Полученное значение должно находиться в пределах ±</w:t>
      </w:r>
      <w:proofErr w:type="gramStart"/>
      <w:r w:rsidRPr="00746CB0">
        <w:rPr>
          <w:lang w:val="ru-RU"/>
        </w:rPr>
        <w:t>0,</w:t>
      </w:r>
      <w:r w:rsidRPr="00746CB0">
        <w:rPr>
          <w:i/>
          <w:lang w:val="ru-RU"/>
        </w:rPr>
        <w:t>X</w:t>
      </w:r>
      <w:proofErr w:type="gramEnd"/>
      <w:r w:rsidRPr="00746CB0">
        <w:rPr>
          <w:lang w:val="ru-RU"/>
        </w:rPr>
        <w:t xml:space="preserve"> дБ от ожидаемого значения.</w:t>
      </w:r>
    </w:p>
    <w:p w14:paraId="36674211" w14:textId="7542B00E" w:rsidR="00F531C0" w:rsidRPr="00746CB0" w:rsidRDefault="00F531C0" w:rsidP="00F531C0">
      <w:pPr>
        <w:pStyle w:val="Heading1"/>
        <w:rPr>
          <w:lang w:val="ru-RU"/>
        </w:rPr>
      </w:pPr>
      <w:bookmarkStart w:id="400" w:name="_Toc107027700"/>
      <w:bookmarkStart w:id="401" w:name="_Toc442856660"/>
      <w:bookmarkStart w:id="402" w:name="_Toc442753387"/>
      <w:bookmarkStart w:id="403" w:name="_Toc146878770"/>
      <w:bookmarkStart w:id="404" w:name="_Toc178778502"/>
      <w:bookmarkEnd w:id="385"/>
      <w:r w:rsidRPr="00746CB0">
        <w:t>E</w:t>
      </w:r>
      <w:r w:rsidRPr="00746CB0">
        <w:rPr>
          <w:lang w:val="ru-RU"/>
        </w:rPr>
        <w:t>3</w:t>
      </w:r>
      <w:r w:rsidRPr="00746CB0">
        <w:rPr>
          <w:lang w:val="ru-RU"/>
        </w:rPr>
        <w:tab/>
      </w:r>
      <w:bookmarkEnd w:id="400"/>
      <w:bookmarkEnd w:id="401"/>
      <w:bookmarkEnd w:id="402"/>
      <w:bookmarkEnd w:id="403"/>
      <w:r w:rsidR="00746CB0" w:rsidRPr="00746CB0">
        <w:rPr>
          <w:szCs w:val="22"/>
          <w:lang w:val="ru-RU"/>
        </w:rPr>
        <w:t xml:space="preserve">Проверка масок </w:t>
      </w:r>
      <w:proofErr w:type="spellStart"/>
      <w:r w:rsidR="00746CB0" w:rsidRPr="00746CB0">
        <w:rPr>
          <w:szCs w:val="22"/>
          <w:lang w:val="ru-RU"/>
        </w:rPr>
        <w:t>п.п.м</w:t>
      </w:r>
      <w:proofErr w:type="spellEnd"/>
      <w:r w:rsidR="00746CB0" w:rsidRPr="00746CB0">
        <w:rPr>
          <w:szCs w:val="22"/>
          <w:lang w:val="ru-RU"/>
        </w:rPr>
        <w:t>.</w:t>
      </w:r>
      <w:bookmarkEnd w:id="404"/>
    </w:p>
    <w:p w14:paraId="325E4ABD" w14:textId="68B21CEE" w:rsidR="00F531C0" w:rsidRPr="00746CB0" w:rsidRDefault="00746CB0" w:rsidP="00F531C0">
      <w:pPr>
        <w:rPr>
          <w:lang w:val="ru-RU"/>
        </w:rPr>
      </w:pPr>
      <w:r w:rsidRPr="00746CB0">
        <w:rPr>
          <w:lang w:val="ru-RU"/>
        </w:rPr>
        <w:t xml:space="preserve">Маски </w:t>
      </w:r>
      <w:proofErr w:type="spellStart"/>
      <w:r w:rsidRPr="00746CB0">
        <w:rPr>
          <w:lang w:val="ru-RU"/>
        </w:rPr>
        <w:t>п.п.м</w:t>
      </w:r>
      <w:proofErr w:type="spellEnd"/>
      <w:r w:rsidRPr="00746CB0">
        <w:rPr>
          <w:lang w:val="ru-RU"/>
        </w:rPr>
        <w:t xml:space="preserve">. являются входными данными для средств БР по проверке достоверности. Эти маски должны предоставляться в БР заявляющими администрациями вместе с применявшимся для ее расчета программным обеспечением, полным описанием и параметрами программного обеспечения. Информация, необходимая для расчета маски </w:t>
      </w:r>
      <w:proofErr w:type="spellStart"/>
      <w:r w:rsidRPr="00746CB0">
        <w:rPr>
          <w:lang w:val="ru-RU"/>
        </w:rPr>
        <w:t>п.п.м</w:t>
      </w:r>
      <w:proofErr w:type="spellEnd"/>
      <w:r w:rsidRPr="00746CB0">
        <w:rPr>
          <w:lang w:val="ru-RU"/>
        </w:rPr>
        <w:t>., может быть предоставлена заинтересованным администрациям для использования в случае разногласий.</w:t>
      </w:r>
    </w:p>
    <w:p w14:paraId="6665EFDA" w14:textId="483C0CE3" w:rsidR="00F531C0" w:rsidRPr="00746CB0" w:rsidRDefault="00F531C0" w:rsidP="00A815EF">
      <w:pPr>
        <w:pStyle w:val="Heading1"/>
        <w:jc w:val="left"/>
        <w:rPr>
          <w:lang w:val="ru-RU"/>
        </w:rPr>
      </w:pPr>
      <w:bookmarkStart w:id="405" w:name="_Toc107027701"/>
      <w:bookmarkStart w:id="406" w:name="_Toc442856661"/>
      <w:bookmarkStart w:id="407" w:name="_Toc442753388"/>
      <w:bookmarkStart w:id="408" w:name="_Toc440700549"/>
      <w:bookmarkStart w:id="409" w:name="_Toc146878771"/>
      <w:bookmarkStart w:id="410" w:name="_Toc178778503"/>
      <w:r w:rsidRPr="00746CB0">
        <w:lastRenderedPageBreak/>
        <w:t>E</w:t>
      </w:r>
      <w:r w:rsidRPr="00746CB0">
        <w:rPr>
          <w:lang w:val="ru-RU"/>
        </w:rPr>
        <w:t>4</w:t>
      </w:r>
      <w:r w:rsidRPr="00746CB0">
        <w:rPr>
          <w:lang w:val="ru-RU"/>
        </w:rPr>
        <w:tab/>
      </w:r>
      <w:bookmarkEnd w:id="405"/>
      <w:bookmarkEnd w:id="406"/>
      <w:bookmarkEnd w:id="407"/>
      <w:bookmarkEnd w:id="408"/>
      <w:bookmarkEnd w:id="409"/>
      <w:r w:rsidR="00746CB0" w:rsidRPr="00746CB0">
        <w:rPr>
          <w:lang w:val="ru-RU"/>
        </w:rPr>
        <w:t>Повторное тестирование программного обеспечения БР после любых изменений или усовершенствований</w:t>
      </w:r>
      <w:bookmarkEnd w:id="410"/>
    </w:p>
    <w:p w14:paraId="457AF5C3" w14:textId="77777777" w:rsidR="00746CB0" w:rsidRPr="00746CB0" w:rsidRDefault="00746CB0" w:rsidP="00A815EF">
      <w:pPr>
        <w:keepNext/>
        <w:keepLines/>
        <w:rPr>
          <w:szCs w:val="22"/>
          <w:lang w:val="ru-RU"/>
        </w:rPr>
      </w:pPr>
      <w:bookmarkStart w:id="411" w:name="_Toc442856662"/>
      <w:bookmarkStart w:id="412" w:name="_Toc442753389"/>
      <w:bookmarkStart w:id="413" w:name="_Toc440700550"/>
      <w:r w:rsidRPr="00746CB0">
        <w:rPr>
          <w:szCs w:val="22"/>
          <w:lang w:val="ru-RU"/>
        </w:rPr>
        <w:t>Должен быть определен набор тестов для использования в любых случаях, когда программное обеспечение БР или его операционная среда были изменены или усовершенствованы. Такие тесты могут включать:</w:t>
      </w:r>
    </w:p>
    <w:p w14:paraId="193325E4" w14:textId="77777777" w:rsidR="00746CB0" w:rsidRPr="00746CB0" w:rsidRDefault="00746CB0" w:rsidP="00746CB0">
      <w:pPr>
        <w:pStyle w:val="enumlev1"/>
        <w:rPr>
          <w:szCs w:val="22"/>
          <w:lang w:val="ru-RU"/>
        </w:rPr>
      </w:pPr>
      <w:r w:rsidRPr="00746CB0">
        <w:rPr>
          <w:szCs w:val="22"/>
          <w:lang w:val="ru-RU"/>
        </w:rPr>
        <w:t>a)</w:t>
      </w:r>
      <w:r w:rsidRPr="00746CB0">
        <w:rPr>
          <w:szCs w:val="22"/>
          <w:lang w:val="ru-RU"/>
        </w:rPr>
        <w:tab/>
        <w:t>все или некоторые из испытаний, определенных в пункте E1, для первоначальной оценки точности вычислений при использовании конкретного варианта программного обеспечения;</w:t>
      </w:r>
    </w:p>
    <w:p w14:paraId="4013612B" w14:textId="5A414C75" w:rsidR="00F531C0" w:rsidRPr="00746CB0" w:rsidRDefault="00746CB0" w:rsidP="00746CB0">
      <w:pPr>
        <w:pStyle w:val="enumlev1"/>
        <w:rPr>
          <w:szCs w:val="22"/>
          <w:lang w:val="ru-RU"/>
        </w:rPr>
      </w:pPr>
      <w:r w:rsidRPr="00746CB0">
        <w:rPr>
          <w:szCs w:val="22"/>
          <w:lang w:val="ru-RU"/>
        </w:rPr>
        <w:t>b)</w:t>
      </w:r>
      <w:r w:rsidRPr="00746CB0">
        <w:rPr>
          <w:szCs w:val="22"/>
          <w:lang w:val="ru-RU"/>
        </w:rPr>
        <w:tab/>
        <w:t>повторение характерного набора оценок реальных заявок на регистрацию систем НГСО и сравнение результатов, полученных для исходных и измененных систем программного обеспечения.</w:t>
      </w:r>
    </w:p>
    <w:p w14:paraId="69651771" w14:textId="712187C4" w:rsidR="00746CB0" w:rsidRDefault="00746CB0">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42838F47" w14:textId="5E96FB95" w:rsidR="00F531C0" w:rsidRPr="0011402C" w:rsidRDefault="00746CB0" w:rsidP="0011402C">
      <w:pPr>
        <w:pStyle w:val="PartNo"/>
      </w:pPr>
      <w:bookmarkStart w:id="414" w:name="_Toc178778504"/>
      <w:r w:rsidRPr="0011402C">
        <w:lastRenderedPageBreak/>
        <w:t>ЧАСТЬ F</w:t>
      </w:r>
      <w:bookmarkEnd w:id="414"/>
    </w:p>
    <w:p w14:paraId="4C1C7CC5" w14:textId="250BE0D4" w:rsidR="00F531C0" w:rsidRPr="00746CB0" w:rsidRDefault="00746CB0" w:rsidP="00F531C0">
      <w:pPr>
        <w:pStyle w:val="Parttitle"/>
        <w:rPr>
          <w:szCs w:val="26"/>
          <w:lang w:val="ru-RU"/>
        </w:rPr>
      </w:pPr>
      <w:bookmarkStart w:id="415" w:name="_Toc178778505"/>
      <w:bookmarkEnd w:id="411"/>
      <w:bookmarkEnd w:id="412"/>
      <w:bookmarkEnd w:id="413"/>
      <w:r w:rsidRPr="00746CB0">
        <w:rPr>
          <w:szCs w:val="26"/>
          <w:lang w:val="ru-RU"/>
        </w:rPr>
        <w:t>Программное обеспечение для реализации настоящей Рекомендации</w:t>
      </w:r>
      <w:bookmarkEnd w:id="415"/>
    </w:p>
    <w:p w14:paraId="67870F66" w14:textId="77777777" w:rsidR="00746CB0" w:rsidRPr="00746CB0" w:rsidRDefault="00F531C0" w:rsidP="00746CB0">
      <w:pPr>
        <w:pStyle w:val="Heading1"/>
        <w:rPr>
          <w:sz w:val="18"/>
          <w:lang w:val="ru-RU"/>
        </w:rPr>
      </w:pPr>
      <w:bookmarkStart w:id="416" w:name="_Toc107027702"/>
      <w:bookmarkStart w:id="417" w:name="_Toc442856663"/>
      <w:bookmarkStart w:id="418" w:name="_Toc442753390"/>
      <w:bookmarkStart w:id="419" w:name="_Toc440700551"/>
      <w:bookmarkStart w:id="420" w:name="_Toc146878774"/>
      <w:bookmarkStart w:id="421" w:name="_Toc178778506"/>
      <w:r w:rsidRPr="00746CB0">
        <w:t>F</w:t>
      </w:r>
      <w:r w:rsidRPr="00746CB0">
        <w:rPr>
          <w:lang w:val="ru-RU"/>
        </w:rPr>
        <w:t>1</w:t>
      </w:r>
      <w:r w:rsidRPr="00746CB0">
        <w:rPr>
          <w:lang w:val="ru-RU"/>
        </w:rPr>
        <w:tab/>
      </w:r>
      <w:bookmarkEnd w:id="416"/>
      <w:bookmarkEnd w:id="417"/>
      <w:bookmarkEnd w:id="418"/>
      <w:bookmarkEnd w:id="419"/>
      <w:bookmarkEnd w:id="420"/>
      <w:r w:rsidR="00746CB0" w:rsidRPr="00746CB0">
        <w:rPr>
          <w:lang w:val="ru-RU"/>
        </w:rPr>
        <w:t>Операционная система</w:t>
      </w:r>
      <w:bookmarkEnd w:id="421"/>
    </w:p>
    <w:p w14:paraId="43669CF0" w14:textId="77777777" w:rsidR="00746CB0" w:rsidRPr="00746CB0" w:rsidRDefault="00746CB0" w:rsidP="00746CB0">
      <w:pPr>
        <w:rPr>
          <w:lang w:val="ru-RU"/>
        </w:rPr>
      </w:pPr>
      <w:r w:rsidRPr="00746CB0">
        <w:rPr>
          <w:lang w:val="ru-RU"/>
        </w:rPr>
        <w:t>Прогон этого программного обеспечения следует проводить на платформах Microsoft в программных средах Windows 10 или более поздних версий.</w:t>
      </w:r>
    </w:p>
    <w:p w14:paraId="529F8EB5" w14:textId="77777777" w:rsidR="00746CB0" w:rsidRPr="00746CB0" w:rsidRDefault="00746CB0" w:rsidP="00746CB0">
      <w:pPr>
        <w:pStyle w:val="Heading1"/>
        <w:rPr>
          <w:lang w:val="ru-RU"/>
        </w:rPr>
      </w:pPr>
      <w:bookmarkStart w:id="422" w:name="_Toc107027703"/>
      <w:bookmarkStart w:id="423" w:name="_Toc442856664"/>
      <w:bookmarkStart w:id="424" w:name="_Toc442753391"/>
      <w:bookmarkStart w:id="425" w:name="_Toc440700552"/>
      <w:bookmarkStart w:id="426" w:name="_Toc176083542"/>
      <w:bookmarkStart w:id="427" w:name="_Toc178778507"/>
      <w:r w:rsidRPr="00746CB0">
        <w:rPr>
          <w:lang w:val="ru-RU"/>
        </w:rPr>
        <w:t>F2</w:t>
      </w:r>
      <w:r w:rsidRPr="00746CB0">
        <w:rPr>
          <w:lang w:val="ru-RU"/>
        </w:rPr>
        <w:tab/>
      </w:r>
      <w:bookmarkEnd w:id="422"/>
      <w:bookmarkEnd w:id="423"/>
      <w:bookmarkEnd w:id="424"/>
      <w:bookmarkEnd w:id="425"/>
      <w:r w:rsidRPr="00746CB0">
        <w:rPr>
          <w:lang w:val="ru-RU"/>
        </w:rPr>
        <w:t>Интерфейсы к существующим программному обеспечению и базам данных</w:t>
      </w:r>
      <w:bookmarkEnd w:id="426"/>
      <w:bookmarkEnd w:id="427"/>
    </w:p>
    <w:p w14:paraId="4E32A8B2" w14:textId="77777777" w:rsidR="00746CB0" w:rsidRPr="00746CB0" w:rsidRDefault="00746CB0" w:rsidP="00746CB0">
      <w:pPr>
        <w:rPr>
          <w:lang w:val="ru-RU"/>
        </w:rPr>
      </w:pPr>
      <w:r w:rsidRPr="00746CB0">
        <w:rPr>
          <w:lang w:val="ru-RU"/>
        </w:rPr>
        <w:t xml:space="preserve">БР осуществляет сбор всех приходящих заявок, относящихся к космическим службам, в одну центральную базу данных для буквенно-цифровой информации (SNS) и в другую базу данных для графической информации (GIMS), такой как диаграммы направленности антенн и зоны обслуживания. Эти базы данных используются для публикации данных на DVD, в еженедельных циркулярах и его специальных секциях. Они также используются для предоставления входных данных в пакеты программ, выполняющих проверки согласно Приложению 8 РР, и анализы уровней </w:t>
      </w:r>
      <w:proofErr w:type="spellStart"/>
      <w:r w:rsidRPr="00746CB0">
        <w:rPr>
          <w:lang w:val="ru-RU"/>
        </w:rPr>
        <w:t>п.п.м</w:t>
      </w:r>
      <w:proofErr w:type="spellEnd"/>
      <w:r w:rsidRPr="00746CB0">
        <w:rPr>
          <w:lang w:val="ru-RU"/>
        </w:rPr>
        <w:t>. В целях выполнения исследований с применением этих различных модулей используется графический интерфейс для групповых вычислений (GIBC). Указанный метод служит гарантией того, что опубликованные данные являются также данными, используемыми в этих исследованиях. БР считает такой подход весьма важным как для заявляющей администрации, так и для администраций, службы которых могут быть затронуты вводом новой станции. Это делается не только для удобства БР, но и для обеспечения согласованности и прозрачности по отношению к администрациям.</w:t>
      </w:r>
    </w:p>
    <w:p w14:paraId="087E8092" w14:textId="77777777" w:rsidR="00746CB0" w:rsidRPr="00746CB0" w:rsidRDefault="00746CB0" w:rsidP="00746CB0">
      <w:pPr>
        <w:pStyle w:val="Heading1"/>
        <w:rPr>
          <w:lang w:val="ru-RU"/>
        </w:rPr>
      </w:pPr>
      <w:bookmarkStart w:id="428" w:name="_Toc107027711"/>
      <w:bookmarkStart w:id="429" w:name="_Toc442856673"/>
      <w:bookmarkStart w:id="430" w:name="_Toc442753400"/>
      <w:bookmarkStart w:id="431" w:name="_Toc440700561"/>
      <w:bookmarkStart w:id="432" w:name="_Toc176083543"/>
      <w:bookmarkStart w:id="433" w:name="_Toc178778508"/>
      <w:r w:rsidRPr="00746CB0">
        <w:rPr>
          <w:lang w:val="ru-RU"/>
        </w:rPr>
        <w:t>F3</w:t>
      </w:r>
      <w:r w:rsidRPr="00746CB0">
        <w:rPr>
          <w:lang w:val="ru-RU"/>
        </w:rPr>
        <w:tab/>
      </w:r>
      <w:bookmarkEnd w:id="428"/>
      <w:bookmarkEnd w:id="429"/>
      <w:bookmarkEnd w:id="430"/>
      <w:bookmarkEnd w:id="431"/>
      <w:r w:rsidRPr="00746CB0">
        <w:rPr>
          <w:lang w:val="ru-RU"/>
        </w:rPr>
        <w:t>Руководство пользователя</w:t>
      </w:r>
      <w:bookmarkEnd w:id="432"/>
      <w:bookmarkEnd w:id="433"/>
    </w:p>
    <w:p w14:paraId="38B5915E" w14:textId="78171496" w:rsidR="00F531C0" w:rsidRPr="00746CB0" w:rsidRDefault="00746CB0" w:rsidP="00746CB0">
      <w:pPr>
        <w:rPr>
          <w:lang w:val="ru-RU"/>
        </w:rPr>
      </w:pPr>
      <w:r w:rsidRPr="00746CB0">
        <w:rPr>
          <w:lang w:val="ru-RU"/>
        </w:rPr>
        <w:t>Цель руководства пользователя – показать пользователю способы выполнения различных тестов для получения определенных результатов. Учитывая сложность этих тестов, должно быть дано подробное их описание.</w:t>
      </w:r>
    </w:p>
    <w:p w14:paraId="4C560A04" w14:textId="77777777" w:rsidR="003D29A9" w:rsidRPr="00746CB0" w:rsidRDefault="003D29A9" w:rsidP="0002340B">
      <w:pPr>
        <w:rPr>
          <w:lang w:val="ru-RU"/>
        </w:rPr>
      </w:pPr>
    </w:p>
    <w:p w14:paraId="2433C688" w14:textId="77777777" w:rsidR="00B874C6" w:rsidRPr="00746CB0" w:rsidRDefault="00B874C6" w:rsidP="00B874C6">
      <w:pPr>
        <w:pStyle w:val="Line"/>
        <w:rPr>
          <w:lang w:val="ru-RU"/>
        </w:rPr>
      </w:pPr>
    </w:p>
    <w:sectPr w:rsidR="00B874C6" w:rsidRPr="00746CB0" w:rsidSect="002A452C">
      <w:headerReference w:type="even" r:id="rId116"/>
      <w:headerReference w:type="default" r:id="rId117"/>
      <w:footerReference w:type="default" r:id="rId118"/>
      <w:pgSz w:w="11907" w:h="16834" w:code="9"/>
      <w:pgMar w:top="1418" w:right="1134" w:bottom="1134" w:left="1134" w:header="720" w:footer="48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67AD8D" w14:textId="77777777" w:rsidR="00DA2C4C" w:rsidRDefault="00DA2C4C">
      <w:r>
        <w:separator/>
      </w:r>
    </w:p>
  </w:endnote>
  <w:endnote w:type="continuationSeparator" w:id="0">
    <w:p w14:paraId="21A99CE9" w14:textId="77777777" w:rsidR="00DA2C4C" w:rsidRDefault="00DA2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F260AE" w14:textId="77777777" w:rsidR="00026F8A" w:rsidRDefault="00026F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796D8" w14:textId="77777777" w:rsidR="00947A6C" w:rsidRDefault="00947A6C">
    <w:pPr>
      <w:pStyle w:val="Footer"/>
    </w:pPr>
    <w:r>
      <w:rPr>
        <w:lang w:val="ru-RU" w:eastAsia="ru-RU"/>
      </w:rPr>
      <w:drawing>
        <wp:anchor distT="0" distB="0" distL="0" distR="0" simplePos="0" relativeHeight="251656192" behindDoc="0" locked="0" layoutInCell="1" allowOverlap="1" wp14:anchorId="214E39DD" wp14:editId="510E9FC9">
          <wp:simplePos x="0" y="0"/>
          <wp:positionH relativeFrom="page">
            <wp:posOffset>6346209</wp:posOffset>
          </wp:positionH>
          <wp:positionV relativeFrom="page">
            <wp:posOffset>9501505</wp:posOffset>
          </wp:positionV>
          <wp:extent cx="738000" cy="8136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49697" w14:textId="77777777" w:rsidR="00026F8A" w:rsidRDefault="00026F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E6F75" w14:textId="77777777" w:rsidR="00947A6C" w:rsidRDefault="00947A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9E4252" w14:textId="77777777" w:rsidR="00DA2C4C" w:rsidRDefault="00DA2C4C">
      <w:r>
        <w:separator/>
      </w:r>
    </w:p>
  </w:footnote>
  <w:footnote w:type="continuationSeparator" w:id="0">
    <w:p w14:paraId="273B8047" w14:textId="77777777" w:rsidR="00DA2C4C" w:rsidRDefault="00DA2C4C">
      <w:r>
        <w:continuationSeparator/>
      </w:r>
    </w:p>
  </w:footnote>
  <w:footnote w:id="1">
    <w:p w14:paraId="35E23421" w14:textId="77777777" w:rsidR="00947A6C" w:rsidRPr="00EA2CB3" w:rsidRDefault="00947A6C" w:rsidP="00EA2CB3">
      <w:pPr>
        <w:pStyle w:val="FootnoteText"/>
      </w:pPr>
      <w:r w:rsidRPr="00EA2CB3">
        <w:rPr>
          <w:rStyle w:val="FootnoteReference"/>
        </w:rPr>
        <w:footnoteRef/>
      </w:r>
      <w:r w:rsidRPr="00EA2CB3">
        <w:tab/>
      </w:r>
      <w:hyperlink r:id="rId1" w:history="1">
        <w:r w:rsidRPr="00EA2CB3">
          <w:rPr>
            <w:rStyle w:val="Hyperlink"/>
          </w:rPr>
          <w:t>https://en.wikipedia.org/wiki/Newton%27s_method</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5C8D3" w14:textId="77777777" w:rsidR="00947A6C" w:rsidRDefault="00947A6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5916"/>
    </w:tblGrid>
    <w:tr w:rsidR="00947A6C" w:rsidRPr="00A239D1" w14:paraId="6337EA3E" w14:textId="77777777" w:rsidTr="00026F8A">
      <w:tc>
        <w:tcPr>
          <w:tcW w:w="4574" w:type="dxa"/>
          <w:vAlign w:val="center"/>
        </w:tcPr>
        <w:p w14:paraId="35E9D1BA" w14:textId="77777777" w:rsidR="00947A6C" w:rsidRPr="005B0371" w:rsidRDefault="00947A6C"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16" w:type="dxa"/>
          <w:vAlign w:val="center"/>
        </w:tcPr>
        <w:p w14:paraId="661F8B82" w14:textId="7B31B755" w:rsidR="00947A6C" w:rsidRPr="00592517" w:rsidRDefault="00947A6C" w:rsidP="00744F8B">
          <w:pPr>
            <w:pStyle w:val="Header"/>
            <w:jc w:val="right"/>
            <w:rPr>
              <w:rFonts w:asciiTheme="minorBidi" w:hAnsiTheme="minorBidi"/>
              <w:b/>
              <w:spacing w:val="4"/>
              <w:szCs w:val="24"/>
              <w:lang w:val="ru-RU"/>
            </w:rPr>
          </w:pPr>
          <w:r>
            <w:rPr>
              <w:rFonts w:asciiTheme="minorBidi" w:hAnsiTheme="minorBidi"/>
              <w:b/>
              <w:spacing w:val="4"/>
              <w:szCs w:val="24"/>
              <w:lang w:val="ru-RU"/>
            </w:rPr>
            <w:t>Международный союз электросвязи</w:t>
          </w:r>
        </w:p>
      </w:tc>
    </w:tr>
    <w:tr w:rsidR="00947A6C" w:rsidRPr="00A239D1" w14:paraId="4A316407" w14:textId="77777777" w:rsidTr="00026F8A">
      <w:tc>
        <w:tcPr>
          <w:tcW w:w="4574" w:type="dxa"/>
          <w:vAlign w:val="center"/>
        </w:tcPr>
        <w:p w14:paraId="73223B90" w14:textId="50FF04DA" w:rsidR="00947A6C" w:rsidRPr="00592517" w:rsidRDefault="00947A6C" w:rsidP="00744F8B">
          <w:pPr>
            <w:pStyle w:val="Header"/>
            <w:jc w:val="left"/>
            <w:rPr>
              <w:rFonts w:asciiTheme="minorBidi" w:hAnsiTheme="minorBidi"/>
              <w:spacing w:val="4"/>
              <w:sz w:val="21"/>
              <w:szCs w:val="21"/>
              <w:lang w:val="ru-RU"/>
            </w:rPr>
          </w:pPr>
          <w:r>
            <w:rPr>
              <w:rFonts w:asciiTheme="minorBidi" w:hAnsiTheme="minorBidi"/>
              <w:spacing w:val="4"/>
              <w:szCs w:val="24"/>
              <w:lang w:val="ru-RU"/>
            </w:rPr>
            <w:t>Рекомендации</w:t>
          </w:r>
        </w:p>
      </w:tc>
      <w:tc>
        <w:tcPr>
          <w:tcW w:w="5916" w:type="dxa"/>
          <w:vAlign w:val="center"/>
        </w:tcPr>
        <w:p w14:paraId="03540ADD" w14:textId="13E6F4F7" w:rsidR="00947A6C" w:rsidRPr="00592517" w:rsidRDefault="00947A6C" w:rsidP="00744F8B">
          <w:pPr>
            <w:pStyle w:val="Header"/>
            <w:jc w:val="right"/>
            <w:rPr>
              <w:rFonts w:asciiTheme="minorBidi" w:hAnsiTheme="minorBidi"/>
              <w:spacing w:val="4"/>
              <w:szCs w:val="24"/>
              <w:lang w:val="ru-RU"/>
            </w:rPr>
          </w:pPr>
          <w:r>
            <w:rPr>
              <w:rFonts w:asciiTheme="minorBidi" w:hAnsiTheme="minorBidi"/>
              <w:spacing w:val="4"/>
              <w:szCs w:val="24"/>
              <w:lang w:val="ru-RU"/>
            </w:rPr>
            <w:t>Сектор радиосвязи</w:t>
          </w:r>
        </w:p>
      </w:tc>
    </w:tr>
  </w:tbl>
  <w:p w14:paraId="63D72CAC" w14:textId="39C94EC3" w:rsidR="00947A6C" w:rsidRDefault="00026F8A" w:rsidP="004A6FEB">
    <w:pPr>
      <w:pStyle w:val="Header"/>
    </w:pPr>
    <w:r>
      <w:rPr>
        <w:rFonts w:ascii="Arial Black" w:hAnsi="Arial Black" w:cs="Arial"/>
        <w:noProof/>
        <w:sz w:val="32"/>
        <w:szCs w:val="32"/>
      </w:rPr>
      <w:drawing>
        <wp:anchor distT="0" distB="0" distL="114300" distR="114300" simplePos="0" relativeHeight="251661312" behindDoc="0" locked="0" layoutInCell="1" allowOverlap="1" wp14:anchorId="7ADF721E" wp14:editId="7C820D56">
          <wp:simplePos x="0" y="0"/>
          <wp:positionH relativeFrom="column">
            <wp:posOffset>-271780</wp:posOffset>
          </wp:positionH>
          <wp:positionV relativeFrom="paragraph">
            <wp:posOffset>-510317</wp:posOffset>
          </wp:positionV>
          <wp:extent cx="1733550" cy="374924"/>
          <wp:effectExtent l="0" t="0" r="0" b="0"/>
          <wp:wrapNone/>
          <wp:docPr id="540794535" name="Picture 540794535"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794535" name="Picture 540794535" descr="A black and whit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3749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7A6C">
      <w:rPr>
        <w:rFonts w:ascii="Arial" w:hAnsi="Arial" w:cs="Arial"/>
        <w:noProof/>
        <w:lang w:val="ru-RU" w:eastAsia="ru-RU"/>
      </w:rPr>
      <mc:AlternateContent>
        <mc:Choice Requires="wps">
          <w:drawing>
            <wp:anchor distT="0" distB="0" distL="114300" distR="114300" simplePos="0" relativeHeight="251658240" behindDoc="0" locked="0" layoutInCell="1" allowOverlap="1" wp14:anchorId="263FD8A6" wp14:editId="071559FF">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5E13D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50D9A1F1" w14:textId="77777777" w:rsidR="00947A6C" w:rsidRDefault="00947A6C" w:rsidP="004A6FEB">
    <w:pPr>
      <w:pStyle w:val="Header"/>
      <w:ind w:right="360"/>
      <w:jc w:val="both"/>
    </w:pPr>
    <w:r>
      <w:rPr>
        <w:noProof/>
        <w:lang w:val="ru-RU" w:eastAsia="ru-RU"/>
      </w:rPr>
      <mc:AlternateContent>
        <mc:Choice Requires="wpg">
          <w:drawing>
            <wp:anchor distT="0" distB="0" distL="114300" distR="114300" simplePos="0" relativeHeight="251659264" behindDoc="0" locked="0" layoutInCell="1" allowOverlap="1" wp14:anchorId="63BC49F5" wp14:editId="496E2354">
              <wp:simplePos x="0" y="0"/>
              <wp:positionH relativeFrom="page">
                <wp:posOffset>0</wp:posOffset>
              </wp:positionH>
              <wp:positionV relativeFrom="page">
                <wp:posOffset>1196340</wp:posOffset>
              </wp:positionV>
              <wp:extent cx="7560310" cy="236220"/>
              <wp:effectExtent l="9525" t="5715" r="12065" b="5715"/>
              <wp:wrapNone/>
              <wp:docPr id="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221DCF" id="docshapegroup6" o:spid="_x0000_s1026"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1AVv9OAAAAAJAQAADwAAAGRycy9kb3ducmV2Lnht&#10;bEyPQUvDQBCF74L/YRnBm90k2hBjNqUU9VQEW0G8TbPTJDQ7G7LbJP33bk96fPOG975XrGbTiZEG&#10;11pWEC8iEMSV1S3XCr72bw8ZCOeRNXaWScGFHKzK25sCc20n/qRx52sRQtjlqKDxvs+ldFVDBt3C&#10;9sTBO9rBoA9yqKUecArhppNJFKXSYMuhocGeNg1Vp93ZKHifcFo/xq/j9nTcXH72y4/vbUxK3d/N&#10;6xcQnmb/9wxX/IAOZWA62DNrJzoFYYgP1yx7AnG14+coBXFQkCTLFGRZyP8Lyl8AAAD//wMAUEsB&#10;Ai0AFAAGAAgAAAAhALaDOJL+AAAA4QEAABMAAAAAAAAAAAAAAAAAAAAAAFtDb250ZW50X1R5cGVz&#10;XS54bWxQSwECLQAUAAYACAAAACEAOP0h/9YAAACUAQAACwAAAAAAAAAAAAAAAAAvAQAAX3JlbHMv&#10;LnJlbHNQSwECLQAUAAYACAAAACEArdUGTCgEAAAaDAAADgAAAAAAAAAAAAAAAAAuAgAAZHJzL2Uy&#10;b0RvYy54bWxQSwECLQAUAAYACAAAACEA1AVv9OAAAAAJAQAADwAAAAAAAAAAAAAAAACCBgAAZHJz&#10;L2Rvd25yZXYueG1sUEsFBgAAAAAEAAQA8wAAAI8HA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6E47CD" w14:textId="77777777" w:rsidR="00026F8A" w:rsidRDefault="00026F8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AC2663" w14:textId="75688A61" w:rsidR="00026F8A" w:rsidRDefault="00026F8A" w:rsidP="00020FC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6C6345">
      <w:rPr>
        <w:b/>
        <w:bCs/>
        <w:noProof/>
        <w:szCs w:val="22"/>
        <w:lang w:val="en-US"/>
      </w:rPr>
      <w:t>МСЭ-R  S.1503-4</w:t>
    </w:r>
    <w:r w:rsidRPr="00553C5F">
      <w:rPr>
        <w:b/>
        <w:bCs/>
        <w:szCs w:val="22"/>
        <w:lang w:val="en-U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D3EBDF" w14:textId="4C6012BB" w:rsidR="00026F8A" w:rsidRDefault="00026F8A">
    <w:pPr>
      <w:pStyle w:val="Header"/>
    </w:pPr>
    <w:r>
      <w:tab/>
    </w:r>
    <w:fldSimple w:instr=" DOCPROPERTY &quot;Header&quot; \* MERGEFORMAT ">
      <w:r w:rsidR="006C6345" w:rsidRPr="006C634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C6345">
      <w:rPr>
        <w:b/>
        <w:bCs/>
        <w:noProof/>
      </w:rPr>
      <w:t>МСЭ-R  S.1503-4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AE792" w14:textId="191F7605" w:rsidR="004A7D4D" w:rsidRPr="00592517" w:rsidRDefault="004A7D4D" w:rsidP="00D72623">
    <w:pPr>
      <w:pStyle w:val="Header"/>
      <w:jc w:val="left"/>
      <w:rPr>
        <w:b/>
        <w:lang w:val="en-US"/>
      </w:rPr>
    </w:pPr>
    <w:r w:rsidRPr="00592517">
      <w:rPr>
        <w:rStyle w:val="PageNumber"/>
        <w:b/>
        <w:bCs/>
      </w:rPr>
      <w:fldChar w:fldCharType="begin"/>
    </w:r>
    <w:r w:rsidRPr="00592517">
      <w:rPr>
        <w:rStyle w:val="PageNumber"/>
        <w:b/>
        <w:bCs/>
        <w:lang w:val="en-US"/>
      </w:rPr>
      <w:instrText xml:space="preserve"> PAGE </w:instrText>
    </w:r>
    <w:r w:rsidRPr="00592517">
      <w:rPr>
        <w:rStyle w:val="PageNumber"/>
        <w:b/>
        <w:bCs/>
      </w:rPr>
      <w:fldChar w:fldCharType="separate"/>
    </w:r>
    <w:r>
      <w:rPr>
        <w:rStyle w:val="PageNumber"/>
        <w:b/>
        <w:bCs/>
        <w:noProof/>
        <w:lang w:val="en-US"/>
      </w:rPr>
      <w:t>18</w:t>
    </w:r>
    <w:r w:rsidRPr="00592517">
      <w:rPr>
        <w:rStyle w:val="PageNumber"/>
        <w:b/>
        <w:bCs/>
      </w:rPr>
      <w:fldChar w:fldCharType="end"/>
    </w:r>
    <w:r w:rsidRPr="00592517">
      <w:rPr>
        <w:lang w:val="en-US"/>
      </w:rPr>
      <w:tab/>
    </w:r>
    <w:r w:rsidRPr="00592517">
      <w:rPr>
        <w:b/>
        <w:lang w:val="ru-RU"/>
      </w:rPr>
      <w:t>Рек</w:t>
    </w:r>
    <w:r w:rsidRPr="00592517">
      <w:rPr>
        <w:b/>
        <w:lang w:val="en-US"/>
      </w:rPr>
      <w:t xml:space="preserve">.  </w:t>
    </w:r>
    <w:r>
      <w:rPr>
        <w:b/>
        <w:bCs/>
      </w:rPr>
      <w:fldChar w:fldCharType="begin"/>
    </w:r>
    <w:r>
      <w:rPr>
        <w:b/>
        <w:bCs/>
        <w:lang w:val="en-US"/>
      </w:rPr>
      <w:instrText>styleref href</w:instrText>
    </w:r>
    <w:r>
      <w:rPr>
        <w:b/>
        <w:bCs/>
      </w:rPr>
      <w:fldChar w:fldCharType="separate"/>
    </w:r>
    <w:r w:rsidR="006C6345">
      <w:rPr>
        <w:b/>
        <w:bCs/>
        <w:noProof/>
        <w:lang w:val="en-US"/>
      </w:rPr>
      <w:t>МСЭ-R  S.1503-4</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4F0F0" w14:textId="52A6192E" w:rsidR="004A7D4D" w:rsidRPr="00592517" w:rsidRDefault="004A7D4D">
    <w:pPr>
      <w:pStyle w:val="Header"/>
    </w:pPr>
    <w:r w:rsidRPr="00592517">
      <w:tab/>
    </w:r>
    <w:r w:rsidRPr="00592517">
      <w:rPr>
        <w:b/>
        <w:lang w:val="ru-RU"/>
      </w:rPr>
      <w:t>Рек</w:t>
    </w:r>
    <w:r w:rsidRPr="00592517">
      <w:rPr>
        <w:b/>
        <w:lang w:val="en-US"/>
      </w:rPr>
      <w:t xml:space="preserve">.  </w:t>
    </w:r>
    <w:r>
      <w:rPr>
        <w:b/>
        <w:bCs/>
      </w:rPr>
      <w:fldChar w:fldCharType="begin"/>
    </w:r>
    <w:r>
      <w:rPr>
        <w:b/>
        <w:bCs/>
        <w:lang w:val="en-US"/>
      </w:rPr>
      <w:instrText>styleref href</w:instrText>
    </w:r>
    <w:r>
      <w:rPr>
        <w:b/>
        <w:bCs/>
      </w:rPr>
      <w:fldChar w:fldCharType="separate"/>
    </w:r>
    <w:r w:rsidR="006C6345">
      <w:rPr>
        <w:b/>
        <w:bCs/>
        <w:noProof/>
        <w:lang w:val="en-US"/>
      </w:rPr>
      <w:t>МСЭ-R  S.1503-4</w:t>
    </w:r>
    <w:r>
      <w:rPr>
        <w:b/>
        <w:bCs/>
      </w:rPr>
      <w:fldChar w:fldCharType="end"/>
    </w:r>
    <w:r w:rsidRPr="00592517">
      <w:tab/>
    </w:r>
    <w:r w:rsidRPr="00592517">
      <w:rPr>
        <w:rStyle w:val="PageNumber"/>
        <w:b/>
        <w:bCs/>
      </w:rPr>
      <w:fldChar w:fldCharType="begin"/>
    </w:r>
    <w:r w:rsidRPr="00592517">
      <w:rPr>
        <w:rStyle w:val="PageNumber"/>
        <w:b/>
        <w:bCs/>
      </w:rPr>
      <w:instrText xml:space="preserve"> PAGE </w:instrText>
    </w:r>
    <w:r w:rsidRPr="00592517">
      <w:rPr>
        <w:rStyle w:val="PageNumber"/>
        <w:b/>
        <w:bCs/>
      </w:rPr>
      <w:fldChar w:fldCharType="separate"/>
    </w:r>
    <w:r>
      <w:rPr>
        <w:rStyle w:val="PageNumber"/>
        <w:b/>
        <w:bCs/>
        <w:noProof/>
      </w:rPr>
      <w:t>3</w:t>
    </w:r>
    <w:r w:rsidRPr="00592517">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18AF5A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092A2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822F0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43CC46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7BE04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840CA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2AE5CA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FC4C24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3A7B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1039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AB158F"/>
    <w:multiLevelType w:val="hybridMultilevel"/>
    <w:tmpl w:val="697421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B8812DF"/>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 w15:restartNumberingAfterBreak="0">
    <w:nsid w:val="17A132BF"/>
    <w:multiLevelType w:val="hybridMultilevel"/>
    <w:tmpl w:val="329619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1DD64D4D"/>
    <w:multiLevelType w:val="hybridMultilevel"/>
    <w:tmpl w:val="95DCB9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4BB4959"/>
    <w:multiLevelType w:val="hybridMultilevel"/>
    <w:tmpl w:val="463AAA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5D42B73"/>
    <w:multiLevelType w:val="hybridMultilevel"/>
    <w:tmpl w:val="3C16A0C0"/>
    <w:lvl w:ilvl="0" w:tplc="08090001">
      <w:start w:val="1"/>
      <w:numFmt w:val="bullet"/>
      <w:lvlText w:val=""/>
      <w:lvlJc w:val="left"/>
      <w:pPr>
        <w:ind w:left="2771" w:hanging="360"/>
      </w:pPr>
      <w:rPr>
        <w:rFonts w:ascii="Symbol" w:hAnsi="Symbol" w:hint="default"/>
      </w:rPr>
    </w:lvl>
    <w:lvl w:ilvl="1" w:tplc="08090003">
      <w:start w:val="1"/>
      <w:numFmt w:val="bullet"/>
      <w:lvlText w:val="o"/>
      <w:lvlJc w:val="left"/>
      <w:pPr>
        <w:ind w:left="3491" w:hanging="360"/>
      </w:pPr>
      <w:rPr>
        <w:rFonts w:ascii="Courier New" w:hAnsi="Courier New" w:cs="Courier New" w:hint="default"/>
      </w:rPr>
    </w:lvl>
    <w:lvl w:ilvl="2" w:tplc="08090005">
      <w:start w:val="1"/>
      <w:numFmt w:val="bullet"/>
      <w:lvlText w:val=""/>
      <w:lvlJc w:val="left"/>
      <w:pPr>
        <w:ind w:left="4211" w:hanging="360"/>
      </w:pPr>
      <w:rPr>
        <w:rFonts w:ascii="Wingdings" w:hAnsi="Wingdings" w:hint="default"/>
      </w:rPr>
    </w:lvl>
    <w:lvl w:ilvl="3" w:tplc="08090001">
      <w:start w:val="1"/>
      <w:numFmt w:val="bullet"/>
      <w:lvlText w:val=""/>
      <w:lvlJc w:val="left"/>
      <w:pPr>
        <w:ind w:left="4931" w:hanging="360"/>
      </w:pPr>
      <w:rPr>
        <w:rFonts w:ascii="Symbol" w:hAnsi="Symbol" w:hint="default"/>
      </w:rPr>
    </w:lvl>
    <w:lvl w:ilvl="4" w:tplc="08090003">
      <w:start w:val="1"/>
      <w:numFmt w:val="bullet"/>
      <w:lvlText w:val="o"/>
      <w:lvlJc w:val="left"/>
      <w:pPr>
        <w:ind w:left="5651" w:hanging="360"/>
      </w:pPr>
      <w:rPr>
        <w:rFonts w:ascii="Courier New" w:hAnsi="Courier New" w:cs="Courier New" w:hint="default"/>
      </w:rPr>
    </w:lvl>
    <w:lvl w:ilvl="5" w:tplc="08090005">
      <w:start w:val="1"/>
      <w:numFmt w:val="bullet"/>
      <w:lvlText w:val=""/>
      <w:lvlJc w:val="left"/>
      <w:pPr>
        <w:ind w:left="6371" w:hanging="360"/>
      </w:pPr>
      <w:rPr>
        <w:rFonts w:ascii="Wingdings" w:hAnsi="Wingdings" w:hint="default"/>
      </w:rPr>
    </w:lvl>
    <w:lvl w:ilvl="6" w:tplc="08090001">
      <w:start w:val="1"/>
      <w:numFmt w:val="bullet"/>
      <w:lvlText w:val=""/>
      <w:lvlJc w:val="left"/>
      <w:pPr>
        <w:ind w:left="7091" w:hanging="360"/>
      </w:pPr>
      <w:rPr>
        <w:rFonts w:ascii="Symbol" w:hAnsi="Symbol" w:hint="default"/>
      </w:rPr>
    </w:lvl>
    <w:lvl w:ilvl="7" w:tplc="08090003">
      <w:start w:val="1"/>
      <w:numFmt w:val="bullet"/>
      <w:lvlText w:val="o"/>
      <w:lvlJc w:val="left"/>
      <w:pPr>
        <w:ind w:left="7811" w:hanging="360"/>
      </w:pPr>
      <w:rPr>
        <w:rFonts w:ascii="Courier New" w:hAnsi="Courier New" w:cs="Courier New" w:hint="default"/>
      </w:rPr>
    </w:lvl>
    <w:lvl w:ilvl="8" w:tplc="08090005">
      <w:start w:val="1"/>
      <w:numFmt w:val="bullet"/>
      <w:lvlText w:val=""/>
      <w:lvlJc w:val="left"/>
      <w:pPr>
        <w:ind w:left="8531" w:hanging="360"/>
      </w:pPr>
      <w:rPr>
        <w:rFonts w:ascii="Wingdings" w:hAnsi="Wingdings" w:hint="default"/>
      </w:rPr>
    </w:lvl>
  </w:abstractNum>
  <w:abstractNum w:abstractNumId="16" w15:restartNumberingAfterBreak="0">
    <w:nsid w:val="4D1261FC"/>
    <w:multiLevelType w:val="hybridMultilevel"/>
    <w:tmpl w:val="76D89A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13576BB"/>
    <w:multiLevelType w:val="hybridMultilevel"/>
    <w:tmpl w:val="8F7C26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65A065B1"/>
    <w:multiLevelType w:val="hybridMultilevel"/>
    <w:tmpl w:val="E3DE47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64C3DE7"/>
    <w:multiLevelType w:val="hybridMultilevel"/>
    <w:tmpl w:val="FB967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526914"/>
    <w:multiLevelType w:val="hybridMultilevel"/>
    <w:tmpl w:val="D8FE13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E46484B"/>
    <w:multiLevelType w:val="hybridMultilevel"/>
    <w:tmpl w:val="5FA845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68453440">
    <w:abstractNumId w:val="11"/>
  </w:num>
  <w:num w:numId="2" w16cid:durableId="236289879">
    <w:abstractNumId w:val="19"/>
  </w:num>
  <w:num w:numId="3" w16cid:durableId="1882202461">
    <w:abstractNumId w:val="21"/>
  </w:num>
  <w:num w:numId="4" w16cid:durableId="1186865639">
    <w:abstractNumId w:val="20"/>
  </w:num>
  <w:num w:numId="5" w16cid:durableId="903443392">
    <w:abstractNumId w:val="13"/>
  </w:num>
  <w:num w:numId="6" w16cid:durableId="879516389">
    <w:abstractNumId w:val="12"/>
  </w:num>
  <w:num w:numId="7" w16cid:durableId="108175879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85341394">
    <w:abstractNumId w:val="15"/>
  </w:num>
  <w:num w:numId="9" w16cid:durableId="65764270">
    <w:abstractNumId w:val="16"/>
  </w:num>
  <w:num w:numId="10" w16cid:durableId="2146198315">
    <w:abstractNumId w:val="10"/>
  </w:num>
  <w:num w:numId="11" w16cid:durableId="604188913">
    <w:abstractNumId w:val="18"/>
  </w:num>
  <w:num w:numId="12" w16cid:durableId="1456101183">
    <w:abstractNumId w:val="17"/>
  </w:num>
  <w:num w:numId="13" w16cid:durableId="4325610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34106165">
    <w:abstractNumId w:val="14"/>
  </w:num>
  <w:num w:numId="15" w16cid:durableId="1634871506">
    <w:abstractNumId w:val="9"/>
  </w:num>
  <w:num w:numId="16" w16cid:durableId="1758475599">
    <w:abstractNumId w:val="7"/>
  </w:num>
  <w:num w:numId="17" w16cid:durableId="1982726521">
    <w:abstractNumId w:val="6"/>
  </w:num>
  <w:num w:numId="18" w16cid:durableId="1717582500">
    <w:abstractNumId w:val="5"/>
  </w:num>
  <w:num w:numId="19" w16cid:durableId="763915499">
    <w:abstractNumId w:val="4"/>
  </w:num>
  <w:num w:numId="20" w16cid:durableId="626475089">
    <w:abstractNumId w:val="8"/>
  </w:num>
  <w:num w:numId="21" w16cid:durableId="770247289">
    <w:abstractNumId w:val="3"/>
  </w:num>
  <w:num w:numId="22" w16cid:durableId="1276252615">
    <w:abstractNumId w:val="2"/>
  </w:num>
  <w:num w:numId="23" w16cid:durableId="2042894468">
    <w:abstractNumId w:val="1"/>
  </w:num>
  <w:num w:numId="24" w16cid:durableId="1263804640">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mirrorMargins/>
  <w:hideSpelling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ES" w:vendorID="64" w:dllVersion="6" w:nlCheck="1" w:checkStyle="1"/>
  <w:activeWritingStyle w:appName="MSWord" w:lang="ru-RU" w:vendorID="64" w:dllVersion="6" w:nlCheck="1" w:checkStyle="0"/>
  <w:activeWritingStyle w:appName="MSWord" w:lang="ru-RU"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1B09"/>
    <w:rsid w:val="000070EC"/>
    <w:rsid w:val="00013002"/>
    <w:rsid w:val="00022963"/>
    <w:rsid w:val="0002340B"/>
    <w:rsid w:val="0002429D"/>
    <w:rsid w:val="00026210"/>
    <w:rsid w:val="00026F8A"/>
    <w:rsid w:val="0002766F"/>
    <w:rsid w:val="00030882"/>
    <w:rsid w:val="00035099"/>
    <w:rsid w:val="00036278"/>
    <w:rsid w:val="00036EE3"/>
    <w:rsid w:val="0003702B"/>
    <w:rsid w:val="0003776D"/>
    <w:rsid w:val="00041A8B"/>
    <w:rsid w:val="000442AF"/>
    <w:rsid w:val="0004640F"/>
    <w:rsid w:val="00047ABC"/>
    <w:rsid w:val="000502F8"/>
    <w:rsid w:val="00060655"/>
    <w:rsid w:val="00063532"/>
    <w:rsid w:val="00063A41"/>
    <w:rsid w:val="000652D7"/>
    <w:rsid w:val="00066972"/>
    <w:rsid w:val="00072484"/>
    <w:rsid w:val="0007322F"/>
    <w:rsid w:val="00074066"/>
    <w:rsid w:val="00074585"/>
    <w:rsid w:val="000758BF"/>
    <w:rsid w:val="0007608E"/>
    <w:rsid w:val="000766EA"/>
    <w:rsid w:val="00081E97"/>
    <w:rsid w:val="0008282A"/>
    <w:rsid w:val="000834E3"/>
    <w:rsid w:val="000929C6"/>
    <w:rsid w:val="00095530"/>
    <w:rsid w:val="00095A15"/>
    <w:rsid w:val="00095FA7"/>
    <w:rsid w:val="00096612"/>
    <w:rsid w:val="00097044"/>
    <w:rsid w:val="000A0CB5"/>
    <w:rsid w:val="000A1507"/>
    <w:rsid w:val="000A1FFC"/>
    <w:rsid w:val="000A28A1"/>
    <w:rsid w:val="000A2E13"/>
    <w:rsid w:val="000A3840"/>
    <w:rsid w:val="000B1B2B"/>
    <w:rsid w:val="000B2D15"/>
    <w:rsid w:val="000B7683"/>
    <w:rsid w:val="000C070F"/>
    <w:rsid w:val="000C5823"/>
    <w:rsid w:val="000C6432"/>
    <w:rsid w:val="000D01B9"/>
    <w:rsid w:val="000D0677"/>
    <w:rsid w:val="000D2988"/>
    <w:rsid w:val="000E0548"/>
    <w:rsid w:val="000E2CDE"/>
    <w:rsid w:val="000E6A6E"/>
    <w:rsid w:val="000F6450"/>
    <w:rsid w:val="000F752B"/>
    <w:rsid w:val="000F7B92"/>
    <w:rsid w:val="00102934"/>
    <w:rsid w:val="00102B5E"/>
    <w:rsid w:val="00102E74"/>
    <w:rsid w:val="00102F38"/>
    <w:rsid w:val="0010546A"/>
    <w:rsid w:val="001078F1"/>
    <w:rsid w:val="0011014C"/>
    <w:rsid w:val="001131A1"/>
    <w:rsid w:val="0011402C"/>
    <w:rsid w:val="00115CD7"/>
    <w:rsid w:val="00117560"/>
    <w:rsid w:val="0012441E"/>
    <w:rsid w:val="00125082"/>
    <w:rsid w:val="001330E4"/>
    <w:rsid w:val="001342FD"/>
    <w:rsid w:val="00136837"/>
    <w:rsid w:val="001372F2"/>
    <w:rsid w:val="001404AF"/>
    <w:rsid w:val="00142127"/>
    <w:rsid w:val="00142384"/>
    <w:rsid w:val="001428CA"/>
    <w:rsid w:val="00142D67"/>
    <w:rsid w:val="00142E90"/>
    <w:rsid w:val="00147110"/>
    <w:rsid w:val="001476E4"/>
    <w:rsid w:val="00150FC5"/>
    <w:rsid w:val="001511A6"/>
    <w:rsid w:val="00151C13"/>
    <w:rsid w:val="00154DB4"/>
    <w:rsid w:val="0016146A"/>
    <w:rsid w:val="00165D9E"/>
    <w:rsid w:val="00166E49"/>
    <w:rsid w:val="00171C4D"/>
    <w:rsid w:val="0017411F"/>
    <w:rsid w:val="001757BD"/>
    <w:rsid w:val="00175CE1"/>
    <w:rsid w:val="00177F95"/>
    <w:rsid w:val="00180307"/>
    <w:rsid w:val="001813EC"/>
    <w:rsid w:val="00181799"/>
    <w:rsid w:val="0018686A"/>
    <w:rsid w:val="00191D57"/>
    <w:rsid w:val="00192EF1"/>
    <w:rsid w:val="0019307B"/>
    <w:rsid w:val="00193C72"/>
    <w:rsid w:val="00196A9D"/>
    <w:rsid w:val="00196F0B"/>
    <w:rsid w:val="001A17A7"/>
    <w:rsid w:val="001A1C6F"/>
    <w:rsid w:val="001A21F5"/>
    <w:rsid w:val="001A310F"/>
    <w:rsid w:val="001B0927"/>
    <w:rsid w:val="001B164E"/>
    <w:rsid w:val="001B17AA"/>
    <w:rsid w:val="001B388A"/>
    <w:rsid w:val="001B7886"/>
    <w:rsid w:val="001D6EE7"/>
    <w:rsid w:val="001E0D28"/>
    <w:rsid w:val="001E3403"/>
    <w:rsid w:val="001E365B"/>
    <w:rsid w:val="001E5A34"/>
    <w:rsid w:val="001F2E69"/>
    <w:rsid w:val="001F339F"/>
    <w:rsid w:val="001F38BB"/>
    <w:rsid w:val="001F6E9A"/>
    <w:rsid w:val="00202B01"/>
    <w:rsid w:val="00203B32"/>
    <w:rsid w:val="00204235"/>
    <w:rsid w:val="002058CE"/>
    <w:rsid w:val="00205E0C"/>
    <w:rsid w:val="00205E9E"/>
    <w:rsid w:val="00211FFF"/>
    <w:rsid w:val="002165F1"/>
    <w:rsid w:val="00216D1F"/>
    <w:rsid w:val="0021717A"/>
    <w:rsid w:val="00220CBD"/>
    <w:rsid w:val="002224DD"/>
    <w:rsid w:val="002262FF"/>
    <w:rsid w:val="00227F66"/>
    <w:rsid w:val="00231DCA"/>
    <w:rsid w:val="00233211"/>
    <w:rsid w:val="00233756"/>
    <w:rsid w:val="00235093"/>
    <w:rsid w:val="0023576F"/>
    <w:rsid w:val="00241943"/>
    <w:rsid w:val="0024266C"/>
    <w:rsid w:val="00242A08"/>
    <w:rsid w:val="00245A00"/>
    <w:rsid w:val="00246BC4"/>
    <w:rsid w:val="00255E0C"/>
    <w:rsid w:val="002567F3"/>
    <w:rsid w:val="0026094A"/>
    <w:rsid w:val="00260B24"/>
    <w:rsid w:val="00261690"/>
    <w:rsid w:val="0026471E"/>
    <w:rsid w:val="002653A9"/>
    <w:rsid w:val="00266A16"/>
    <w:rsid w:val="00267F23"/>
    <w:rsid w:val="002729B9"/>
    <w:rsid w:val="00273F6A"/>
    <w:rsid w:val="0027411A"/>
    <w:rsid w:val="00274D88"/>
    <w:rsid w:val="00276D21"/>
    <w:rsid w:val="002770BC"/>
    <w:rsid w:val="00280C41"/>
    <w:rsid w:val="002826C0"/>
    <w:rsid w:val="00286D03"/>
    <w:rsid w:val="0029199A"/>
    <w:rsid w:val="00291EF8"/>
    <w:rsid w:val="00293A6D"/>
    <w:rsid w:val="00294CED"/>
    <w:rsid w:val="00295B39"/>
    <w:rsid w:val="00296D7F"/>
    <w:rsid w:val="00297CE3"/>
    <w:rsid w:val="002A3F12"/>
    <w:rsid w:val="002A4017"/>
    <w:rsid w:val="002A452C"/>
    <w:rsid w:val="002A5949"/>
    <w:rsid w:val="002A5D45"/>
    <w:rsid w:val="002B1A13"/>
    <w:rsid w:val="002B3CF6"/>
    <w:rsid w:val="002B4424"/>
    <w:rsid w:val="002B5BCD"/>
    <w:rsid w:val="002B6CC8"/>
    <w:rsid w:val="002C40A2"/>
    <w:rsid w:val="002C768A"/>
    <w:rsid w:val="002C7E2C"/>
    <w:rsid w:val="002D0BD7"/>
    <w:rsid w:val="002D235C"/>
    <w:rsid w:val="002D270F"/>
    <w:rsid w:val="002D6197"/>
    <w:rsid w:val="002D7600"/>
    <w:rsid w:val="002D7644"/>
    <w:rsid w:val="002D76C4"/>
    <w:rsid w:val="002F001E"/>
    <w:rsid w:val="002F1E52"/>
    <w:rsid w:val="002F43DD"/>
    <w:rsid w:val="002F5199"/>
    <w:rsid w:val="002F670A"/>
    <w:rsid w:val="00300EBE"/>
    <w:rsid w:val="00301DB3"/>
    <w:rsid w:val="00301FB2"/>
    <w:rsid w:val="00305119"/>
    <w:rsid w:val="00311AA7"/>
    <w:rsid w:val="00312321"/>
    <w:rsid w:val="003125FA"/>
    <w:rsid w:val="00314CC0"/>
    <w:rsid w:val="003157F1"/>
    <w:rsid w:val="00316142"/>
    <w:rsid w:val="003204F5"/>
    <w:rsid w:val="003214EC"/>
    <w:rsid w:val="00322E1A"/>
    <w:rsid w:val="003247E9"/>
    <w:rsid w:val="00325837"/>
    <w:rsid w:val="0032667B"/>
    <w:rsid w:val="0033017A"/>
    <w:rsid w:val="003326AA"/>
    <w:rsid w:val="003345E8"/>
    <w:rsid w:val="0033548F"/>
    <w:rsid w:val="0034162B"/>
    <w:rsid w:val="003477C7"/>
    <w:rsid w:val="00350AD7"/>
    <w:rsid w:val="00350F0D"/>
    <w:rsid w:val="003558E5"/>
    <w:rsid w:val="00356B5D"/>
    <w:rsid w:val="00357707"/>
    <w:rsid w:val="00361A16"/>
    <w:rsid w:val="0036215E"/>
    <w:rsid w:val="0036419C"/>
    <w:rsid w:val="0036528E"/>
    <w:rsid w:val="0036627C"/>
    <w:rsid w:val="0036743B"/>
    <w:rsid w:val="00367E4B"/>
    <w:rsid w:val="00371675"/>
    <w:rsid w:val="00371DFA"/>
    <w:rsid w:val="0037204F"/>
    <w:rsid w:val="003729D8"/>
    <w:rsid w:val="0037469F"/>
    <w:rsid w:val="00374CC6"/>
    <w:rsid w:val="00375022"/>
    <w:rsid w:val="00380BA9"/>
    <w:rsid w:val="00382FE0"/>
    <w:rsid w:val="003851EE"/>
    <w:rsid w:val="0039051D"/>
    <w:rsid w:val="00391AF8"/>
    <w:rsid w:val="0039200B"/>
    <w:rsid w:val="003942ED"/>
    <w:rsid w:val="00397F22"/>
    <w:rsid w:val="003A4396"/>
    <w:rsid w:val="003A4514"/>
    <w:rsid w:val="003A5807"/>
    <w:rsid w:val="003A77E2"/>
    <w:rsid w:val="003B082A"/>
    <w:rsid w:val="003B27BF"/>
    <w:rsid w:val="003B2A6C"/>
    <w:rsid w:val="003B2E74"/>
    <w:rsid w:val="003B357A"/>
    <w:rsid w:val="003B3611"/>
    <w:rsid w:val="003B51FA"/>
    <w:rsid w:val="003C63DF"/>
    <w:rsid w:val="003C74F5"/>
    <w:rsid w:val="003D04E0"/>
    <w:rsid w:val="003D141E"/>
    <w:rsid w:val="003D1D5E"/>
    <w:rsid w:val="003D29A9"/>
    <w:rsid w:val="003D754C"/>
    <w:rsid w:val="003D76B0"/>
    <w:rsid w:val="003E127D"/>
    <w:rsid w:val="003E13E0"/>
    <w:rsid w:val="003E4567"/>
    <w:rsid w:val="003E4EB1"/>
    <w:rsid w:val="003E5516"/>
    <w:rsid w:val="003E6712"/>
    <w:rsid w:val="003E6DDF"/>
    <w:rsid w:val="003E729B"/>
    <w:rsid w:val="003E7616"/>
    <w:rsid w:val="003F41CB"/>
    <w:rsid w:val="003F4B75"/>
    <w:rsid w:val="003F6A4B"/>
    <w:rsid w:val="00400051"/>
    <w:rsid w:val="004008BF"/>
    <w:rsid w:val="004075BE"/>
    <w:rsid w:val="004134C1"/>
    <w:rsid w:val="00417305"/>
    <w:rsid w:val="00420DFD"/>
    <w:rsid w:val="0042105C"/>
    <w:rsid w:val="00422A90"/>
    <w:rsid w:val="00423209"/>
    <w:rsid w:val="00424370"/>
    <w:rsid w:val="00425BC7"/>
    <w:rsid w:val="00426195"/>
    <w:rsid w:val="00427DB9"/>
    <w:rsid w:val="004320A3"/>
    <w:rsid w:val="00433AC0"/>
    <w:rsid w:val="004378B9"/>
    <w:rsid w:val="00437A76"/>
    <w:rsid w:val="00440DE0"/>
    <w:rsid w:val="004418AF"/>
    <w:rsid w:val="004440DD"/>
    <w:rsid w:val="00445213"/>
    <w:rsid w:val="004469AF"/>
    <w:rsid w:val="004477D9"/>
    <w:rsid w:val="00451779"/>
    <w:rsid w:val="00452897"/>
    <w:rsid w:val="004547F9"/>
    <w:rsid w:val="00455A87"/>
    <w:rsid w:val="004604B2"/>
    <w:rsid w:val="00463523"/>
    <w:rsid w:val="00463698"/>
    <w:rsid w:val="0047017A"/>
    <w:rsid w:val="00470E28"/>
    <w:rsid w:val="00471C2D"/>
    <w:rsid w:val="0047344A"/>
    <w:rsid w:val="0047379B"/>
    <w:rsid w:val="004741C8"/>
    <w:rsid w:val="00475D48"/>
    <w:rsid w:val="00475DE3"/>
    <w:rsid w:val="00476905"/>
    <w:rsid w:val="00477A11"/>
    <w:rsid w:val="0048229C"/>
    <w:rsid w:val="00482BD6"/>
    <w:rsid w:val="004832B1"/>
    <w:rsid w:val="004842E2"/>
    <w:rsid w:val="00486B4C"/>
    <w:rsid w:val="00486EB3"/>
    <w:rsid w:val="00490ACC"/>
    <w:rsid w:val="004916B0"/>
    <w:rsid w:val="00492503"/>
    <w:rsid w:val="00492B0C"/>
    <w:rsid w:val="00492C1C"/>
    <w:rsid w:val="004934C5"/>
    <w:rsid w:val="00493AB0"/>
    <w:rsid w:val="0049412F"/>
    <w:rsid w:val="00495720"/>
    <w:rsid w:val="004A15AA"/>
    <w:rsid w:val="004A1D8E"/>
    <w:rsid w:val="004A58CD"/>
    <w:rsid w:val="004A652B"/>
    <w:rsid w:val="004A6FEB"/>
    <w:rsid w:val="004A7D4D"/>
    <w:rsid w:val="004B17AF"/>
    <w:rsid w:val="004C07CF"/>
    <w:rsid w:val="004C1D34"/>
    <w:rsid w:val="004C5A52"/>
    <w:rsid w:val="004D4E79"/>
    <w:rsid w:val="004E22B7"/>
    <w:rsid w:val="004E242C"/>
    <w:rsid w:val="004E2802"/>
    <w:rsid w:val="004E31C7"/>
    <w:rsid w:val="004E31C9"/>
    <w:rsid w:val="004E61FF"/>
    <w:rsid w:val="004E72E2"/>
    <w:rsid w:val="004E784F"/>
    <w:rsid w:val="004F01FA"/>
    <w:rsid w:val="004F169C"/>
    <w:rsid w:val="004F3494"/>
    <w:rsid w:val="004F41BC"/>
    <w:rsid w:val="004F4454"/>
    <w:rsid w:val="004F53BA"/>
    <w:rsid w:val="004F5B98"/>
    <w:rsid w:val="004F60DC"/>
    <w:rsid w:val="00500E7D"/>
    <w:rsid w:val="00502C77"/>
    <w:rsid w:val="00502ED5"/>
    <w:rsid w:val="00507442"/>
    <w:rsid w:val="00512A4E"/>
    <w:rsid w:val="00513754"/>
    <w:rsid w:val="00515615"/>
    <w:rsid w:val="005203EB"/>
    <w:rsid w:val="00521A29"/>
    <w:rsid w:val="00525AF2"/>
    <w:rsid w:val="00525F03"/>
    <w:rsid w:val="005263CC"/>
    <w:rsid w:val="00533399"/>
    <w:rsid w:val="00533CC7"/>
    <w:rsid w:val="00535997"/>
    <w:rsid w:val="005371E4"/>
    <w:rsid w:val="005373E0"/>
    <w:rsid w:val="00541955"/>
    <w:rsid w:val="005441F4"/>
    <w:rsid w:val="00554BF3"/>
    <w:rsid w:val="00556548"/>
    <w:rsid w:val="00557639"/>
    <w:rsid w:val="005622C8"/>
    <w:rsid w:val="00562EF5"/>
    <w:rsid w:val="00564A4A"/>
    <w:rsid w:val="00566464"/>
    <w:rsid w:val="00570E7B"/>
    <w:rsid w:val="00571B1C"/>
    <w:rsid w:val="005721B1"/>
    <w:rsid w:val="00572D1C"/>
    <w:rsid w:val="00576D47"/>
    <w:rsid w:val="00585C17"/>
    <w:rsid w:val="00586EF8"/>
    <w:rsid w:val="0059088F"/>
    <w:rsid w:val="00592517"/>
    <w:rsid w:val="0059258B"/>
    <w:rsid w:val="00594027"/>
    <w:rsid w:val="005A1184"/>
    <w:rsid w:val="005A24E5"/>
    <w:rsid w:val="005A75CD"/>
    <w:rsid w:val="005B0371"/>
    <w:rsid w:val="005B08D8"/>
    <w:rsid w:val="005B49AB"/>
    <w:rsid w:val="005B50E7"/>
    <w:rsid w:val="005C2589"/>
    <w:rsid w:val="005C3D29"/>
    <w:rsid w:val="005C4BAB"/>
    <w:rsid w:val="005C5874"/>
    <w:rsid w:val="005C7376"/>
    <w:rsid w:val="005D053F"/>
    <w:rsid w:val="005E0C5D"/>
    <w:rsid w:val="005E101D"/>
    <w:rsid w:val="005E1127"/>
    <w:rsid w:val="005E1151"/>
    <w:rsid w:val="005E12A5"/>
    <w:rsid w:val="005E39B7"/>
    <w:rsid w:val="005E69F0"/>
    <w:rsid w:val="005E7233"/>
    <w:rsid w:val="005E7B4F"/>
    <w:rsid w:val="005F003B"/>
    <w:rsid w:val="005F0F37"/>
    <w:rsid w:val="005F1003"/>
    <w:rsid w:val="005F2286"/>
    <w:rsid w:val="005F24A7"/>
    <w:rsid w:val="005F352C"/>
    <w:rsid w:val="005F46E1"/>
    <w:rsid w:val="006012B3"/>
    <w:rsid w:val="00601882"/>
    <w:rsid w:val="0060284E"/>
    <w:rsid w:val="006034DE"/>
    <w:rsid w:val="0060579E"/>
    <w:rsid w:val="0060688C"/>
    <w:rsid w:val="00607D68"/>
    <w:rsid w:val="00612E47"/>
    <w:rsid w:val="00613212"/>
    <w:rsid w:val="00613EFD"/>
    <w:rsid w:val="006149B1"/>
    <w:rsid w:val="006218AE"/>
    <w:rsid w:val="006239DB"/>
    <w:rsid w:val="00623B77"/>
    <w:rsid w:val="00626D96"/>
    <w:rsid w:val="006306ED"/>
    <w:rsid w:val="0063397F"/>
    <w:rsid w:val="00635F68"/>
    <w:rsid w:val="00640332"/>
    <w:rsid w:val="0064077D"/>
    <w:rsid w:val="0064271D"/>
    <w:rsid w:val="00643D2D"/>
    <w:rsid w:val="006449E3"/>
    <w:rsid w:val="006459D9"/>
    <w:rsid w:val="00647456"/>
    <w:rsid w:val="006474DD"/>
    <w:rsid w:val="00647D93"/>
    <w:rsid w:val="00651487"/>
    <w:rsid w:val="006526AC"/>
    <w:rsid w:val="0065350B"/>
    <w:rsid w:val="00656221"/>
    <w:rsid w:val="006569DC"/>
    <w:rsid w:val="006603EB"/>
    <w:rsid w:val="006614DD"/>
    <w:rsid w:val="00662BDB"/>
    <w:rsid w:val="006648C7"/>
    <w:rsid w:val="00665989"/>
    <w:rsid w:val="0067077E"/>
    <w:rsid w:val="00671950"/>
    <w:rsid w:val="00671FF5"/>
    <w:rsid w:val="006731BA"/>
    <w:rsid w:val="00674C5A"/>
    <w:rsid w:val="00676AE0"/>
    <w:rsid w:val="006774C8"/>
    <w:rsid w:val="0067775C"/>
    <w:rsid w:val="00680D2B"/>
    <w:rsid w:val="0068145D"/>
    <w:rsid w:val="00681B32"/>
    <w:rsid w:val="006835AD"/>
    <w:rsid w:val="00683B86"/>
    <w:rsid w:val="00685536"/>
    <w:rsid w:val="00691E7B"/>
    <w:rsid w:val="0069253F"/>
    <w:rsid w:val="006938A1"/>
    <w:rsid w:val="00696D67"/>
    <w:rsid w:val="006973CD"/>
    <w:rsid w:val="00697887"/>
    <w:rsid w:val="006A0707"/>
    <w:rsid w:val="006A1B09"/>
    <w:rsid w:val="006A1B57"/>
    <w:rsid w:val="006A239B"/>
    <w:rsid w:val="006A24DA"/>
    <w:rsid w:val="006A43E5"/>
    <w:rsid w:val="006B0232"/>
    <w:rsid w:val="006B04EA"/>
    <w:rsid w:val="006B0675"/>
    <w:rsid w:val="006B1D2B"/>
    <w:rsid w:val="006B2B59"/>
    <w:rsid w:val="006B3C69"/>
    <w:rsid w:val="006B43B1"/>
    <w:rsid w:val="006B4A53"/>
    <w:rsid w:val="006B5F96"/>
    <w:rsid w:val="006B627D"/>
    <w:rsid w:val="006B6DAD"/>
    <w:rsid w:val="006C069E"/>
    <w:rsid w:val="006C37D5"/>
    <w:rsid w:val="006C38E6"/>
    <w:rsid w:val="006C3F30"/>
    <w:rsid w:val="006C47CE"/>
    <w:rsid w:val="006C54BE"/>
    <w:rsid w:val="006C6345"/>
    <w:rsid w:val="006D5CD2"/>
    <w:rsid w:val="006D6D26"/>
    <w:rsid w:val="006D6E99"/>
    <w:rsid w:val="006D6F13"/>
    <w:rsid w:val="006E1131"/>
    <w:rsid w:val="006E2037"/>
    <w:rsid w:val="006E4D87"/>
    <w:rsid w:val="006E6199"/>
    <w:rsid w:val="006E6E87"/>
    <w:rsid w:val="006E7143"/>
    <w:rsid w:val="006F143F"/>
    <w:rsid w:val="006F3AAC"/>
    <w:rsid w:val="006F46DE"/>
    <w:rsid w:val="006F4C7C"/>
    <w:rsid w:val="0070170D"/>
    <w:rsid w:val="00701AE0"/>
    <w:rsid w:val="007032F7"/>
    <w:rsid w:val="00707CA8"/>
    <w:rsid w:val="0071075B"/>
    <w:rsid w:val="007114E3"/>
    <w:rsid w:val="00711792"/>
    <w:rsid w:val="007124C5"/>
    <w:rsid w:val="00712870"/>
    <w:rsid w:val="00712E76"/>
    <w:rsid w:val="00713422"/>
    <w:rsid w:val="00713FF5"/>
    <w:rsid w:val="00714AC0"/>
    <w:rsid w:val="007179A2"/>
    <w:rsid w:val="00717A77"/>
    <w:rsid w:val="00721380"/>
    <w:rsid w:val="00723EC9"/>
    <w:rsid w:val="007244D0"/>
    <w:rsid w:val="00724AE2"/>
    <w:rsid w:val="00734241"/>
    <w:rsid w:val="00735AB0"/>
    <w:rsid w:val="00737A8D"/>
    <w:rsid w:val="0074147D"/>
    <w:rsid w:val="00741FA6"/>
    <w:rsid w:val="007420B2"/>
    <w:rsid w:val="00743D85"/>
    <w:rsid w:val="007445D4"/>
    <w:rsid w:val="00744E65"/>
    <w:rsid w:val="00744F8B"/>
    <w:rsid w:val="00746CB0"/>
    <w:rsid w:val="00751010"/>
    <w:rsid w:val="00753CF4"/>
    <w:rsid w:val="0075436A"/>
    <w:rsid w:val="007565CC"/>
    <w:rsid w:val="00757FB9"/>
    <w:rsid w:val="00760EA3"/>
    <w:rsid w:val="00763B9A"/>
    <w:rsid w:val="00767B82"/>
    <w:rsid w:val="007701C8"/>
    <w:rsid w:val="0077454F"/>
    <w:rsid w:val="00776B9D"/>
    <w:rsid w:val="00780292"/>
    <w:rsid w:val="00780FB5"/>
    <w:rsid w:val="007824DD"/>
    <w:rsid w:val="0078686E"/>
    <w:rsid w:val="00786B4E"/>
    <w:rsid w:val="00786BF9"/>
    <w:rsid w:val="007902FA"/>
    <w:rsid w:val="00793BD4"/>
    <w:rsid w:val="007A4779"/>
    <w:rsid w:val="007A6AA8"/>
    <w:rsid w:val="007A7C79"/>
    <w:rsid w:val="007B11B9"/>
    <w:rsid w:val="007B1357"/>
    <w:rsid w:val="007B157D"/>
    <w:rsid w:val="007B1967"/>
    <w:rsid w:val="007B5660"/>
    <w:rsid w:val="007B6008"/>
    <w:rsid w:val="007B7E32"/>
    <w:rsid w:val="007C039B"/>
    <w:rsid w:val="007C1523"/>
    <w:rsid w:val="007C21F8"/>
    <w:rsid w:val="007C4E03"/>
    <w:rsid w:val="007C5FC5"/>
    <w:rsid w:val="007C706B"/>
    <w:rsid w:val="007D5872"/>
    <w:rsid w:val="007D76B9"/>
    <w:rsid w:val="007E147A"/>
    <w:rsid w:val="007E2B0F"/>
    <w:rsid w:val="007E46CB"/>
    <w:rsid w:val="007E5DA1"/>
    <w:rsid w:val="007E6522"/>
    <w:rsid w:val="007E6B0E"/>
    <w:rsid w:val="007F0140"/>
    <w:rsid w:val="007F1694"/>
    <w:rsid w:val="007F177D"/>
    <w:rsid w:val="007F33EA"/>
    <w:rsid w:val="007F4ED1"/>
    <w:rsid w:val="00800909"/>
    <w:rsid w:val="00803EFC"/>
    <w:rsid w:val="00805D5B"/>
    <w:rsid w:val="008121BB"/>
    <w:rsid w:val="008149F5"/>
    <w:rsid w:val="00816944"/>
    <w:rsid w:val="00816B1A"/>
    <w:rsid w:val="00817775"/>
    <w:rsid w:val="008200D9"/>
    <w:rsid w:val="00820A19"/>
    <w:rsid w:val="008243DC"/>
    <w:rsid w:val="00824DC1"/>
    <w:rsid w:val="00830372"/>
    <w:rsid w:val="008310C9"/>
    <w:rsid w:val="008311A4"/>
    <w:rsid w:val="008335F0"/>
    <w:rsid w:val="0083550B"/>
    <w:rsid w:val="00835645"/>
    <w:rsid w:val="00835BCA"/>
    <w:rsid w:val="00837D26"/>
    <w:rsid w:val="00841EE8"/>
    <w:rsid w:val="008427D4"/>
    <w:rsid w:val="00842DA7"/>
    <w:rsid w:val="00844026"/>
    <w:rsid w:val="00844AD0"/>
    <w:rsid w:val="00845BAD"/>
    <w:rsid w:val="00853CC5"/>
    <w:rsid w:val="008552D2"/>
    <w:rsid w:val="008601A6"/>
    <w:rsid w:val="008608FB"/>
    <w:rsid w:val="00862569"/>
    <w:rsid w:val="00864897"/>
    <w:rsid w:val="00866B67"/>
    <w:rsid w:val="00870160"/>
    <w:rsid w:val="00873AD0"/>
    <w:rsid w:val="008761A5"/>
    <w:rsid w:val="008769D3"/>
    <w:rsid w:val="008772AA"/>
    <w:rsid w:val="00877808"/>
    <w:rsid w:val="00877E5A"/>
    <w:rsid w:val="00877E6E"/>
    <w:rsid w:val="00887884"/>
    <w:rsid w:val="00890F5E"/>
    <w:rsid w:val="00891A6C"/>
    <w:rsid w:val="00891ECC"/>
    <w:rsid w:val="00893C21"/>
    <w:rsid w:val="00894644"/>
    <w:rsid w:val="00895DAA"/>
    <w:rsid w:val="008A300C"/>
    <w:rsid w:val="008A6763"/>
    <w:rsid w:val="008B083A"/>
    <w:rsid w:val="008B3A5A"/>
    <w:rsid w:val="008B573F"/>
    <w:rsid w:val="008C0149"/>
    <w:rsid w:val="008C6E7F"/>
    <w:rsid w:val="008C7848"/>
    <w:rsid w:val="008D3821"/>
    <w:rsid w:val="008D5FA5"/>
    <w:rsid w:val="008D6785"/>
    <w:rsid w:val="008D6FA7"/>
    <w:rsid w:val="008D75B0"/>
    <w:rsid w:val="008E5E7D"/>
    <w:rsid w:val="008F08A0"/>
    <w:rsid w:val="008F22B0"/>
    <w:rsid w:val="008F29E1"/>
    <w:rsid w:val="008F395E"/>
    <w:rsid w:val="008F4330"/>
    <w:rsid w:val="008F54C6"/>
    <w:rsid w:val="008F6CC7"/>
    <w:rsid w:val="00903210"/>
    <w:rsid w:val="00904CFF"/>
    <w:rsid w:val="00905534"/>
    <w:rsid w:val="00906589"/>
    <w:rsid w:val="00906AD6"/>
    <w:rsid w:val="0091320E"/>
    <w:rsid w:val="00913459"/>
    <w:rsid w:val="00913D9B"/>
    <w:rsid w:val="00917AF2"/>
    <w:rsid w:val="00920737"/>
    <w:rsid w:val="00920B16"/>
    <w:rsid w:val="00923914"/>
    <w:rsid w:val="00923E37"/>
    <w:rsid w:val="0092418A"/>
    <w:rsid w:val="009332BF"/>
    <w:rsid w:val="00933711"/>
    <w:rsid w:val="00933784"/>
    <w:rsid w:val="00933C6D"/>
    <w:rsid w:val="00934ED7"/>
    <w:rsid w:val="00935200"/>
    <w:rsid w:val="00935EED"/>
    <w:rsid w:val="00941C6A"/>
    <w:rsid w:val="0094324B"/>
    <w:rsid w:val="00944BCA"/>
    <w:rsid w:val="00945E1E"/>
    <w:rsid w:val="00946372"/>
    <w:rsid w:val="00947A6C"/>
    <w:rsid w:val="009541C7"/>
    <w:rsid w:val="009543C3"/>
    <w:rsid w:val="009548CF"/>
    <w:rsid w:val="009579F6"/>
    <w:rsid w:val="009636E1"/>
    <w:rsid w:val="00966D87"/>
    <w:rsid w:val="00966E1B"/>
    <w:rsid w:val="00967B25"/>
    <w:rsid w:val="00967D5D"/>
    <w:rsid w:val="00970CD5"/>
    <w:rsid w:val="00972F51"/>
    <w:rsid w:val="0097360F"/>
    <w:rsid w:val="00975298"/>
    <w:rsid w:val="00980CC0"/>
    <w:rsid w:val="00981EB5"/>
    <w:rsid w:val="00984A02"/>
    <w:rsid w:val="0098683E"/>
    <w:rsid w:val="00992094"/>
    <w:rsid w:val="009930CC"/>
    <w:rsid w:val="0099389A"/>
    <w:rsid w:val="00993B25"/>
    <w:rsid w:val="009947C0"/>
    <w:rsid w:val="00995342"/>
    <w:rsid w:val="00995CCD"/>
    <w:rsid w:val="00997D0F"/>
    <w:rsid w:val="009A4039"/>
    <w:rsid w:val="009A41F9"/>
    <w:rsid w:val="009A61C2"/>
    <w:rsid w:val="009A780E"/>
    <w:rsid w:val="009B104A"/>
    <w:rsid w:val="009B17A0"/>
    <w:rsid w:val="009B206E"/>
    <w:rsid w:val="009B35DE"/>
    <w:rsid w:val="009B6EF5"/>
    <w:rsid w:val="009C138F"/>
    <w:rsid w:val="009C2776"/>
    <w:rsid w:val="009C2B21"/>
    <w:rsid w:val="009C34B3"/>
    <w:rsid w:val="009C506B"/>
    <w:rsid w:val="009C516F"/>
    <w:rsid w:val="009C529F"/>
    <w:rsid w:val="009D10A3"/>
    <w:rsid w:val="009D78B4"/>
    <w:rsid w:val="009E1571"/>
    <w:rsid w:val="009E2593"/>
    <w:rsid w:val="009E3DC2"/>
    <w:rsid w:val="009E5E96"/>
    <w:rsid w:val="009F00B5"/>
    <w:rsid w:val="009F1442"/>
    <w:rsid w:val="009F1962"/>
    <w:rsid w:val="009F2632"/>
    <w:rsid w:val="009F2D2C"/>
    <w:rsid w:val="009F32DA"/>
    <w:rsid w:val="009F5285"/>
    <w:rsid w:val="009F5580"/>
    <w:rsid w:val="009F6765"/>
    <w:rsid w:val="009F69C8"/>
    <w:rsid w:val="009F7E9C"/>
    <w:rsid w:val="00A01AD2"/>
    <w:rsid w:val="00A0299E"/>
    <w:rsid w:val="00A04DB1"/>
    <w:rsid w:val="00A04EF2"/>
    <w:rsid w:val="00A103DC"/>
    <w:rsid w:val="00A1058D"/>
    <w:rsid w:val="00A1293F"/>
    <w:rsid w:val="00A12BBF"/>
    <w:rsid w:val="00A1431E"/>
    <w:rsid w:val="00A17118"/>
    <w:rsid w:val="00A200DD"/>
    <w:rsid w:val="00A23350"/>
    <w:rsid w:val="00A239D1"/>
    <w:rsid w:val="00A30B70"/>
    <w:rsid w:val="00A30ED7"/>
    <w:rsid w:val="00A31398"/>
    <w:rsid w:val="00A31647"/>
    <w:rsid w:val="00A31928"/>
    <w:rsid w:val="00A33A22"/>
    <w:rsid w:val="00A3435A"/>
    <w:rsid w:val="00A35C0B"/>
    <w:rsid w:val="00A3656C"/>
    <w:rsid w:val="00A37CC3"/>
    <w:rsid w:val="00A40BBE"/>
    <w:rsid w:val="00A40F26"/>
    <w:rsid w:val="00A43533"/>
    <w:rsid w:val="00A43742"/>
    <w:rsid w:val="00A45E38"/>
    <w:rsid w:val="00A507D4"/>
    <w:rsid w:val="00A50CA0"/>
    <w:rsid w:val="00A53169"/>
    <w:rsid w:val="00A55CA4"/>
    <w:rsid w:val="00A5790D"/>
    <w:rsid w:val="00A6233C"/>
    <w:rsid w:val="00A62A14"/>
    <w:rsid w:val="00A65294"/>
    <w:rsid w:val="00A65324"/>
    <w:rsid w:val="00A65BD4"/>
    <w:rsid w:val="00A6617B"/>
    <w:rsid w:val="00A70EB5"/>
    <w:rsid w:val="00A7124D"/>
    <w:rsid w:val="00A71AE0"/>
    <w:rsid w:val="00A71FE5"/>
    <w:rsid w:val="00A72DDB"/>
    <w:rsid w:val="00A7534B"/>
    <w:rsid w:val="00A77C5B"/>
    <w:rsid w:val="00A8156E"/>
    <w:rsid w:val="00A815EF"/>
    <w:rsid w:val="00A817AC"/>
    <w:rsid w:val="00A827BD"/>
    <w:rsid w:val="00A8375C"/>
    <w:rsid w:val="00A845B3"/>
    <w:rsid w:val="00A85923"/>
    <w:rsid w:val="00A862E8"/>
    <w:rsid w:val="00A86DD2"/>
    <w:rsid w:val="00A916A8"/>
    <w:rsid w:val="00A91F24"/>
    <w:rsid w:val="00A9208C"/>
    <w:rsid w:val="00A936CB"/>
    <w:rsid w:val="00A94145"/>
    <w:rsid w:val="00A94226"/>
    <w:rsid w:val="00A94AA7"/>
    <w:rsid w:val="00A95F64"/>
    <w:rsid w:val="00A969D2"/>
    <w:rsid w:val="00A971A1"/>
    <w:rsid w:val="00A9750D"/>
    <w:rsid w:val="00AA0D99"/>
    <w:rsid w:val="00AA104D"/>
    <w:rsid w:val="00AA3AD8"/>
    <w:rsid w:val="00AA61E7"/>
    <w:rsid w:val="00AB0DC8"/>
    <w:rsid w:val="00AB2DCE"/>
    <w:rsid w:val="00AB405C"/>
    <w:rsid w:val="00AB7862"/>
    <w:rsid w:val="00AB7E9E"/>
    <w:rsid w:val="00AC015D"/>
    <w:rsid w:val="00AC0623"/>
    <w:rsid w:val="00AC1EF0"/>
    <w:rsid w:val="00AC721A"/>
    <w:rsid w:val="00AD16AD"/>
    <w:rsid w:val="00AD1828"/>
    <w:rsid w:val="00AD42A1"/>
    <w:rsid w:val="00AD541B"/>
    <w:rsid w:val="00AD6DCC"/>
    <w:rsid w:val="00AE149A"/>
    <w:rsid w:val="00AE2A9F"/>
    <w:rsid w:val="00AE2FFF"/>
    <w:rsid w:val="00AE316F"/>
    <w:rsid w:val="00AE31E5"/>
    <w:rsid w:val="00AE75D0"/>
    <w:rsid w:val="00AE7964"/>
    <w:rsid w:val="00AF2264"/>
    <w:rsid w:val="00AF27FA"/>
    <w:rsid w:val="00AF4C24"/>
    <w:rsid w:val="00AF5326"/>
    <w:rsid w:val="00AF7949"/>
    <w:rsid w:val="00AF7E30"/>
    <w:rsid w:val="00B019A2"/>
    <w:rsid w:val="00B01F61"/>
    <w:rsid w:val="00B0286E"/>
    <w:rsid w:val="00B0301A"/>
    <w:rsid w:val="00B0329B"/>
    <w:rsid w:val="00B033C8"/>
    <w:rsid w:val="00B04A5D"/>
    <w:rsid w:val="00B16D84"/>
    <w:rsid w:val="00B2089E"/>
    <w:rsid w:val="00B2177B"/>
    <w:rsid w:val="00B223FD"/>
    <w:rsid w:val="00B23D28"/>
    <w:rsid w:val="00B24E2A"/>
    <w:rsid w:val="00B27641"/>
    <w:rsid w:val="00B27A10"/>
    <w:rsid w:val="00B310BE"/>
    <w:rsid w:val="00B33425"/>
    <w:rsid w:val="00B37859"/>
    <w:rsid w:val="00B37BB0"/>
    <w:rsid w:val="00B37C4D"/>
    <w:rsid w:val="00B4030A"/>
    <w:rsid w:val="00B4062F"/>
    <w:rsid w:val="00B41B8C"/>
    <w:rsid w:val="00B42334"/>
    <w:rsid w:val="00B42361"/>
    <w:rsid w:val="00B4237E"/>
    <w:rsid w:val="00B446A4"/>
    <w:rsid w:val="00B447E1"/>
    <w:rsid w:val="00B44E24"/>
    <w:rsid w:val="00B45E99"/>
    <w:rsid w:val="00B46694"/>
    <w:rsid w:val="00B46860"/>
    <w:rsid w:val="00B47461"/>
    <w:rsid w:val="00B51DD9"/>
    <w:rsid w:val="00B529C7"/>
    <w:rsid w:val="00B54435"/>
    <w:rsid w:val="00B54ECC"/>
    <w:rsid w:val="00B56810"/>
    <w:rsid w:val="00B572B8"/>
    <w:rsid w:val="00B575FF"/>
    <w:rsid w:val="00B60AC0"/>
    <w:rsid w:val="00B656CE"/>
    <w:rsid w:val="00B65F55"/>
    <w:rsid w:val="00B714F3"/>
    <w:rsid w:val="00B7256C"/>
    <w:rsid w:val="00B75A52"/>
    <w:rsid w:val="00B77D33"/>
    <w:rsid w:val="00B817F7"/>
    <w:rsid w:val="00B81879"/>
    <w:rsid w:val="00B81F34"/>
    <w:rsid w:val="00B86110"/>
    <w:rsid w:val="00B86519"/>
    <w:rsid w:val="00B86C1B"/>
    <w:rsid w:val="00B874C6"/>
    <w:rsid w:val="00B87B6B"/>
    <w:rsid w:val="00B87F9A"/>
    <w:rsid w:val="00B9169E"/>
    <w:rsid w:val="00B92E35"/>
    <w:rsid w:val="00B931FD"/>
    <w:rsid w:val="00B94A2A"/>
    <w:rsid w:val="00BA3D80"/>
    <w:rsid w:val="00BB0009"/>
    <w:rsid w:val="00BB249F"/>
    <w:rsid w:val="00BB68C5"/>
    <w:rsid w:val="00BB69E9"/>
    <w:rsid w:val="00BB75B0"/>
    <w:rsid w:val="00BC010B"/>
    <w:rsid w:val="00BC32AD"/>
    <w:rsid w:val="00BC5D77"/>
    <w:rsid w:val="00BC7178"/>
    <w:rsid w:val="00BD11E5"/>
    <w:rsid w:val="00BD15D1"/>
    <w:rsid w:val="00BD1A1C"/>
    <w:rsid w:val="00BD2B9A"/>
    <w:rsid w:val="00BD48D8"/>
    <w:rsid w:val="00BE005E"/>
    <w:rsid w:val="00BE4825"/>
    <w:rsid w:val="00BE69E6"/>
    <w:rsid w:val="00BF487A"/>
    <w:rsid w:val="00BF5544"/>
    <w:rsid w:val="00BF732B"/>
    <w:rsid w:val="00C04E80"/>
    <w:rsid w:val="00C04EEB"/>
    <w:rsid w:val="00C130E8"/>
    <w:rsid w:val="00C15EFD"/>
    <w:rsid w:val="00C15F3E"/>
    <w:rsid w:val="00C26453"/>
    <w:rsid w:val="00C26977"/>
    <w:rsid w:val="00C272DC"/>
    <w:rsid w:val="00C31841"/>
    <w:rsid w:val="00C31FAC"/>
    <w:rsid w:val="00C3375A"/>
    <w:rsid w:val="00C33E29"/>
    <w:rsid w:val="00C34004"/>
    <w:rsid w:val="00C36BA1"/>
    <w:rsid w:val="00C406C5"/>
    <w:rsid w:val="00C40E92"/>
    <w:rsid w:val="00C41327"/>
    <w:rsid w:val="00C41D29"/>
    <w:rsid w:val="00C42EC3"/>
    <w:rsid w:val="00C45D2F"/>
    <w:rsid w:val="00C46463"/>
    <w:rsid w:val="00C468C7"/>
    <w:rsid w:val="00C46BD9"/>
    <w:rsid w:val="00C46D60"/>
    <w:rsid w:val="00C501EE"/>
    <w:rsid w:val="00C52080"/>
    <w:rsid w:val="00C55258"/>
    <w:rsid w:val="00C576C8"/>
    <w:rsid w:val="00C578B1"/>
    <w:rsid w:val="00C629F1"/>
    <w:rsid w:val="00C63F3E"/>
    <w:rsid w:val="00C678F2"/>
    <w:rsid w:val="00C7013D"/>
    <w:rsid w:val="00C71FC3"/>
    <w:rsid w:val="00C73560"/>
    <w:rsid w:val="00C76A19"/>
    <w:rsid w:val="00C806A5"/>
    <w:rsid w:val="00C80791"/>
    <w:rsid w:val="00C83C79"/>
    <w:rsid w:val="00C84DB7"/>
    <w:rsid w:val="00C852D7"/>
    <w:rsid w:val="00C87A35"/>
    <w:rsid w:val="00C93C7A"/>
    <w:rsid w:val="00C9478A"/>
    <w:rsid w:val="00C95261"/>
    <w:rsid w:val="00C959DE"/>
    <w:rsid w:val="00CA0512"/>
    <w:rsid w:val="00CA1B28"/>
    <w:rsid w:val="00CA432E"/>
    <w:rsid w:val="00CA7DD7"/>
    <w:rsid w:val="00CB02B1"/>
    <w:rsid w:val="00CB0E22"/>
    <w:rsid w:val="00CB0E98"/>
    <w:rsid w:val="00CB0F14"/>
    <w:rsid w:val="00CB1DE6"/>
    <w:rsid w:val="00CB1EA0"/>
    <w:rsid w:val="00CC0C2E"/>
    <w:rsid w:val="00CC0E7A"/>
    <w:rsid w:val="00CC1C6C"/>
    <w:rsid w:val="00CC2306"/>
    <w:rsid w:val="00CC3BD8"/>
    <w:rsid w:val="00CD4297"/>
    <w:rsid w:val="00CD442D"/>
    <w:rsid w:val="00CD659B"/>
    <w:rsid w:val="00CE0A43"/>
    <w:rsid w:val="00CE163D"/>
    <w:rsid w:val="00CE254A"/>
    <w:rsid w:val="00CE3E84"/>
    <w:rsid w:val="00CE632B"/>
    <w:rsid w:val="00CE7D5D"/>
    <w:rsid w:val="00CF18D4"/>
    <w:rsid w:val="00CF20BD"/>
    <w:rsid w:val="00CF3011"/>
    <w:rsid w:val="00CF4FD5"/>
    <w:rsid w:val="00CF54C7"/>
    <w:rsid w:val="00CF7E74"/>
    <w:rsid w:val="00D00118"/>
    <w:rsid w:val="00D0211C"/>
    <w:rsid w:val="00D032D7"/>
    <w:rsid w:val="00D03A1C"/>
    <w:rsid w:val="00D04128"/>
    <w:rsid w:val="00D04CC7"/>
    <w:rsid w:val="00D05CA9"/>
    <w:rsid w:val="00D06590"/>
    <w:rsid w:val="00D10728"/>
    <w:rsid w:val="00D109F7"/>
    <w:rsid w:val="00D11546"/>
    <w:rsid w:val="00D16749"/>
    <w:rsid w:val="00D17ACB"/>
    <w:rsid w:val="00D21A07"/>
    <w:rsid w:val="00D254D3"/>
    <w:rsid w:val="00D261F9"/>
    <w:rsid w:val="00D32754"/>
    <w:rsid w:val="00D341BC"/>
    <w:rsid w:val="00D427AE"/>
    <w:rsid w:val="00D43310"/>
    <w:rsid w:val="00D43DE0"/>
    <w:rsid w:val="00D45175"/>
    <w:rsid w:val="00D45318"/>
    <w:rsid w:val="00D4679F"/>
    <w:rsid w:val="00D516F9"/>
    <w:rsid w:val="00D518C2"/>
    <w:rsid w:val="00D51BAA"/>
    <w:rsid w:val="00D529B2"/>
    <w:rsid w:val="00D54629"/>
    <w:rsid w:val="00D57853"/>
    <w:rsid w:val="00D60E86"/>
    <w:rsid w:val="00D612D8"/>
    <w:rsid w:val="00D61962"/>
    <w:rsid w:val="00D62462"/>
    <w:rsid w:val="00D624B4"/>
    <w:rsid w:val="00D64161"/>
    <w:rsid w:val="00D66CBC"/>
    <w:rsid w:val="00D70E83"/>
    <w:rsid w:val="00D725B0"/>
    <w:rsid w:val="00D72623"/>
    <w:rsid w:val="00D726EB"/>
    <w:rsid w:val="00D75E12"/>
    <w:rsid w:val="00D76100"/>
    <w:rsid w:val="00D76E5A"/>
    <w:rsid w:val="00D81324"/>
    <w:rsid w:val="00D83556"/>
    <w:rsid w:val="00D84550"/>
    <w:rsid w:val="00D84A12"/>
    <w:rsid w:val="00D91434"/>
    <w:rsid w:val="00D93A34"/>
    <w:rsid w:val="00D94997"/>
    <w:rsid w:val="00D964B8"/>
    <w:rsid w:val="00DA11DB"/>
    <w:rsid w:val="00DA169D"/>
    <w:rsid w:val="00DA16F9"/>
    <w:rsid w:val="00DA1B8B"/>
    <w:rsid w:val="00DA1DDF"/>
    <w:rsid w:val="00DA2C4C"/>
    <w:rsid w:val="00DA344B"/>
    <w:rsid w:val="00DA3DC5"/>
    <w:rsid w:val="00DA51EE"/>
    <w:rsid w:val="00DA5F1A"/>
    <w:rsid w:val="00DA6045"/>
    <w:rsid w:val="00DA7050"/>
    <w:rsid w:val="00DA7DFD"/>
    <w:rsid w:val="00DB09A5"/>
    <w:rsid w:val="00DC01CE"/>
    <w:rsid w:val="00DC1FAE"/>
    <w:rsid w:val="00DC4365"/>
    <w:rsid w:val="00DC5018"/>
    <w:rsid w:val="00DC5333"/>
    <w:rsid w:val="00DE1B82"/>
    <w:rsid w:val="00DE4B98"/>
    <w:rsid w:val="00DE5556"/>
    <w:rsid w:val="00DE640B"/>
    <w:rsid w:val="00DE7702"/>
    <w:rsid w:val="00DF02BF"/>
    <w:rsid w:val="00DF4176"/>
    <w:rsid w:val="00E0095C"/>
    <w:rsid w:val="00E02159"/>
    <w:rsid w:val="00E0262F"/>
    <w:rsid w:val="00E0374A"/>
    <w:rsid w:val="00E0721C"/>
    <w:rsid w:val="00E138D2"/>
    <w:rsid w:val="00E164AB"/>
    <w:rsid w:val="00E17240"/>
    <w:rsid w:val="00E17DA4"/>
    <w:rsid w:val="00E24103"/>
    <w:rsid w:val="00E265FE"/>
    <w:rsid w:val="00E26D8B"/>
    <w:rsid w:val="00E276B4"/>
    <w:rsid w:val="00E33253"/>
    <w:rsid w:val="00E3373E"/>
    <w:rsid w:val="00E348B6"/>
    <w:rsid w:val="00E34BCE"/>
    <w:rsid w:val="00E40EA4"/>
    <w:rsid w:val="00E41FC1"/>
    <w:rsid w:val="00E433A5"/>
    <w:rsid w:val="00E44B9E"/>
    <w:rsid w:val="00E44DBC"/>
    <w:rsid w:val="00E47B21"/>
    <w:rsid w:val="00E5215D"/>
    <w:rsid w:val="00E54321"/>
    <w:rsid w:val="00E60DF9"/>
    <w:rsid w:val="00E613A1"/>
    <w:rsid w:val="00E61992"/>
    <w:rsid w:val="00E66029"/>
    <w:rsid w:val="00E70E0D"/>
    <w:rsid w:val="00E721FD"/>
    <w:rsid w:val="00E74595"/>
    <w:rsid w:val="00E755C6"/>
    <w:rsid w:val="00E77485"/>
    <w:rsid w:val="00E77E27"/>
    <w:rsid w:val="00E80133"/>
    <w:rsid w:val="00E80FC4"/>
    <w:rsid w:val="00E82916"/>
    <w:rsid w:val="00E85601"/>
    <w:rsid w:val="00E9116A"/>
    <w:rsid w:val="00E93783"/>
    <w:rsid w:val="00E93952"/>
    <w:rsid w:val="00E9579F"/>
    <w:rsid w:val="00EA2CB3"/>
    <w:rsid w:val="00EA306D"/>
    <w:rsid w:val="00EA398E"/>
    <w:rsid w:val="00EA456C"/>
    <w:rsid w:val="00EA4674"/>
    <w:rsid w:val="00EA538C"/>
    <w:rsid w:val="00EB0073"/>
    <w:rsid w:val="00EB1CB6"/>
    <w:rsid w:val="00EB2315"/>
    <w:rsid w:val="00EB2914"/>
    <w:rsid w:val="00EB4378"/>
    <w:rsid w:val="00EB4CAD"/>
    <w:rsid w:val="00EB53F8"/>
    <w:rsid w:val="00EB6490"/>
    <w:rsid w:val="00EB7C57"/>
    <w:rsid w:val="00EC00C3"/>
    <w:rsid w:val="00EC2D91"/>
    <w:rsid w:val="00EC2E86"/>
    <w:rsid w:val="00ED1437"/>
    <w:rsid w:val="00ED2695"/>
    <w:rsid w:val="00ED4CB3"/>
    <w:rsid w:val="00EE0455"/>
    <w:rsid w:val="00EE04BA"/>
    <w:rsid w:val="00EE2500"/>
    <w:rsid w:val="00EE47C4"/>
    <w:rsid w:val="00EE5336"/>
    <w:rsid w:val="00EE70B9"/>
    <w:rsid w:val="00EF284F"/>
    <w:rsid w:val="00EF3981"/>
    <w:rsid w:val="00EF6D87"/>
    <w:rsid w:val="00F10D80"/>
    <w:rsid w:val="00F11CE1"/>
    <w:rsid w:val="00F14E12"/>
    <w:rsid w:val="00F15426"/>
    <w:rsid w:val="00F15E16"/>
    <w:rsid w:val="00F20D0D"/>
    <w:rsid w:val="00F22195"/>
    <w:rsid w:val="00F222FD"/>
    <w:rsid w:val="00F22558"/>
    <w:rsid w:val="00F22657"/>
    <w:rsid w:val="00F2556B"/>
    <w:rsid w:val="00F30C9B"/>
    <w:rsid w:val="00F354B1"/>
    <w:rsid w:val="00F354D7"/>
    <w:rsid w:val="00F427AF"/>
    <w:rsid w:val="00F45040"/>
    <w:rsid w:val="00F4578B"/>
    <w:rsid w:val="00F471F9"/>
    <w:rsid w:val="00F473DF"/>
    <w:rsid w:val="00F47527"/>
    <w:rsid w:val="00F531C0"/>
    <w:rsid w:val="00F552A1"/>
    <w:rsid w:val="00F57729"/>
    <w:rsid w:val="00F57B02"/>
    <w:rsid w:val="00F6256C"/>
    <w:rsid w:val="00F63085"/>
    <w:rsid w:val="00F6343F"/>
    <w:rsid w:val="00F63BD3"/>
    <w:rsid w:val="00F65503"/>
    <w:rsid w:val="00F657C6"/>
    <w:rsid w:val="00F72776"/>
    <w:rsid w:val="00F73A75"/>
    <w:rsid w:val="00F75A8F"/>
    <w:rsid w:val="00F75FBB"/>
    <w:rsid w:val="00F761BD"/>
    <w:rsid w:val="00F77AE7"/>
    <w:rsid w:val="00F80B02"/>
    <w:rsid w:val="00F810F2"/>
    <w:rsid w:val="00F840DD"/>
    <w:rsid w:val="00F853A5"/>
    <w:rsid w:val="00F85A29"/>
    <w:rsid w:val="00F869A0"/>
    <w:rsid w:val="00F92A40"/>
    <w:rsid w:val="00F93EAE"/>
    <w:rsid w:val="00FA04F8"/>
    <w:rsid w:val="00FA347A"/>
    <w:rsid w:val="00FA4253"/>
    <w:rsid w:val="00FA6BBC"/>
    <w:rsid w:val="00FA7ED3"/>
    <w:rsid w:val="00FB040F"/>
    <w:rsid w:val="00FB0E4E"/>
    <w:rsid w:val="00FB1112"/>
    <w:rsid w:val="00FB1CFA"/>
    <w:rsid w:val="00FB5259"/>
    <w:rsid w:val="00FB7EFD"/>
    <w:rsid w:val="00FC53C4"/>
    <w:rsid w:val="00FC5FD3"/>
    <w:rsid w:val="00FD064B"/>
    <w:rsid w:val="00FD0ED7"/>
    <w:rsid w:val="00FD583F"/>
    <w:rsid w:val="00FD7FE5"/>
    <w:rsid w:val="00FE00CE"/>
    <w:rsid w:val="00FE24B3"/>
    <w:rsid w:val="00FE3BBD"/>
    <w:rsid w:val="00FE6B04"/>
    <w:rsid w:val="00FE7559"/>
    <w:rsid w:val="00FE79FE"/>
    <w:rsid w:val="00FF00D9"/>
    <w:rsid w:val="00FF14D6"/>
    <w:rsid w:val="00FF2B94"/>
    <w:rsid w:val="00FF2F77"/>
    <w:rsid w:val="00FF322B"/>
    <w:rsid w:val="00FF5645"/>
    <w:rsid w:val="00FF57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d62a47,#f8f8f8"/>
    </o:shapedefaults>
    <o:shapelayout v:ext="edit">
      <o:idmap v:ext="edit" data="1"/>
    </o:shapelayout>
  </w:shapeDefaults>
  <w:decimalSymbol w:val="."/>
  <w:listSeparator w:val=","/>
  <w14:docId w14:val="6E157A75"/>
  <w15:docId w15:val="{20159ABF-5DE8-4D18-8BA1-3DD420B35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iPriority="99" w:unhideWhenUsed="1"/>
    <w:lsdException w:name="Strong" w:uiPriority="22"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A28A1"/>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0A28A1"/>
    <w:pPr>
      <w:keepNext/>
      <w:keepLines/>
      <w:spacing w:before="480"/>
      <w:ind w:left="794" w:hanging="794"/>
      <w:outlineLvl w:val="0"/>
    </w:pPr>
    <w:rPr>
      <w:b/>
    </w:rPr>
  </w:style>
  <w:style w:type="paragraph" w:styleId="Heading2">
    <w:name w:val="heading 2"/>
    <w:basedOn w:val="Heading1"/>
    <w:next w:val="Normal"/>
    <w:link w:val="Heading2Char"/>
    <w:qFormat/>
    <w:rsid w:val="000A28A1"/>
    <w:pPr>
      <w:spacing w:before="320"/>
      <w:outlineLvl w:val="1"/>
    </w:pPr>
  </w:style>
  <w:style w:type="paragraph" w:styleId="Heading3">
    <w:name w:val="heading 3"/>
    <w:basedOn w:val="Heading1"/>
    <w:next w:val="Normal"/>
    <w:link w:val="Heading3Char"/>
    <w:qFormat/>
    <w:rsid w:val="000A28A1"/>
    <w:pPr>
      <w:spacing w:before="200"/>
      <w:outlineLvl w:val="2"/>
    </w:pPr>
  </w:style>
  <w:style w:type="paragraph" w:styleId="Heading4">
    <w:name w:val="heading 4"/>
    <w:basedOn w:val="Heading3"/>
    <w:next w:val="Normal"/>
    <w:link w:val="Heading4Char"/>
    <w:qFormat/>
    <w:rsid w:val="000A28A1"/>
    <w:pPr>
      <w:tabs>
        <w:tab w:val="clear" w:pos="794"/>
        <w:tab w:val="left" w:pos="992"/>
      </w:tabs>
      <w:ind w:left="992" w:hanging="992"/>
      <w:outlineLvl w:val="3"/>
    </w:pPr>
  </w:style>
  <w:style w:type="paragraph" w:styleId="Heading5">
    <w:name w:val="heading 5"/>
    <w:basedOn w:val="Heading4"/>
    <w:next w:val="Normal"/>
    <w:link w:val="Heading5Char"/>
    <w:qFormat/>
    <w:rsid w:val="000A28A1"/>
    <w:pPr>
      <w:outlineLvl w:val="4"/>
    </w:pPr>
  </w:style>
  <w:style w:type="paragraph" w:styleId="Heading6">
    <w:name w:val="heading 6"/>
    <w:basedOn w:val="Heading4"/>
    <w:next w:val="Normal"/>
    <w:link w:val="Heading6Char"/>
    <w:qFormat/>
    <w:rsid w:val="000A28A1"/>
    <w:pPr>
      <w:tabs>
        <w:tab w:val="clear" w:pos="992"/>
        <w:tab w:val="clear" w:pos="1191"/>
      </w:tabs>
      <w:ind w:left="1588" w:hanging="1588"/>
      <w:outlineLvl w:val="5"/>
    </w:pPr>
  </w:style>
  <w:style w:type="paragraph" w:styleId="Heading7">
    <w:name w:val="heading 7"/>
    <w:basedOn w:val="Heading6"/>
    <w:next w:val="Normal"/>
    <w:link w:val="Heading7Char"/>
    <w:qFormat/>
    <w:rsid w:val="000A28A1"/>
    <w:pPr>
      <w:outlineLvl w:val="6"/>
    </w:pPr>
  </w:style>
  <w:style w:type="paragraph" w:styleId="Heading8">
    <w:name w:val="heading 8"/>
    <w:basedOn w:val="Heading6"/>
    <w:next w:val="Normal"/>
    <w:link w:val="Heading8Char"/>
    <w:qFormat/>
    <w:rsid w:val="000A28A1"/>
    <w:pPr>
      <w:outlineLvl w:val="7"/>
    </w:pPr>
  </w:style>
  <w:style w:type="paragraph" w:styleId="Heading9">
    <w:name w:val="heading 9"/>
    <w:basedOn w:val="Heading6"/>
    <w:next w:val="Normal"/>
    <w:link w:val="Heading9Char"/>
    <w:qFormat/>
    <w:rsid w:val="000A28A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A28A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0A28A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A28A1"/>
  </w:style>
  <w:style w:type="paragraph" w:customStyle="1" w:styleId="Headingb">
    <w:name w:val="Heading_b"/>
    <w:basedOn w:val="Heading3"/>
    <w:next w:val="Normal"/>
    <w:link w:val="HeadingbChar"/>
    <w:rsid w:val="000A28A1"/>
    <w:pPr>
      <w:spacing w:before="160"/>
      <w:ind w:left="0" w:firstLine="0"/>
      <w:outlineLvl w:val="9"/>
    </w:pPr>
  </w:style>
  <w:style w:type="paragraph" w:customStyle="1" w:styleId="Headingi">
    <w:name w:val="Heading_i"/>
    <w:basedOn w:val="Heading3"/>
    <w:next w:val="Normal"/>
    <w:link w:val="HeadingiChar"/>
    <w:rsid w:val="000A28A1"/>
    <w:pPr>
      <w:spacing w:before="160"/>
      <w:ind w:left="0" w:firstLine="0"/>
    </w:pPr>
    <w:rPr>
      <w:b w:val="0"/>
      <w:i/>
    </w:rPr>
  </w:style>
  <w:style w:type="character" w:customStyle="1" w:styleId="href">
    <w:name w:val="href"/>
    <w:basedOn w:val="DefaultParagraphFont"/>
    <w:rsid w:val="000A28A1"/>
  </w:style>
  <w:style w:type="paragraph" w:customStyle="1" w:styleId="AnnexNoTitle">
    <w:name w:val="Annex_NoTitle"/>
    <w:basedOn w:val="Heading1"/>
    <w:next w:val="Normalaftertitle"/>
    <w:link w:val="AnnexNoTitleChar"/>
    <w:rsid w:val="000A28A1"/>
    <w:pPr>
      <w:spacing w:after="80"/>
      <w:ind w:left="0" w:firstLine="0"/>
      <w:jc w:val="center"/>
    </w:pPr>
    <w:rPr>
      <w:sz w:val="26"/>
    </w:rPr>
  </w:style>
  <w:style w:type="paragraph" w:customStyle="1" w:styleId="Normalaftertitle">
    <w:name w:val="Normal_after_title"/>
    <w:basedOn w:val="Normal"/>
    <w:next w:val="Normal"/>
    <w:link w:val="NormalaftertitleChar"/>
    <w:rsid w:val="000A28A1"/>
    <w:pPr>
      <w:spacing w:before="320"/>
    </w:pPr>
  </w:style>
  <w:style w:type="paragraph" w:customStyle="1" w:styleId="enumlev2">
    <w:name w:val="enumlev2"/>
    <w:basedOn w:val="enumlev1"/>
    <w:rsid w:val="000A28A1"/>
    <w:pPr>
      <w:ind w:left="1191" w:hanging="397"/>
    </w:pPr>
  </w:style>
  <w:style w:type="paragraph" w:customStyle="1" w:styleId="enumlev1">
    <w:name w:val="enumlev1"/>
    <w:basedOn w:val="Normal"/>
    <w:link w:val="enumlev1Char"/>
    <w:rsid w:val="000A28A1"/>
    <w:pPr>
      <w:spacing w:before="80"/>
      <w:ind w:left="794" w:hanging="794"/>
    </w:pPr>
  </w:style>
  <w:style w:type="paragraph" w:customStyle="1" w:styleId="enumlev3">
    <w:name w:val="enumlev3"/>
    <w:basedOn w:val="enumlev2"/>
    <w:rsid w:val="000A28A1"/>
    <w:pPr>
      <w:ind w:left="1588"/>
    </w:pPr>
  </w:style>
  <w:style w:type="paragraph" w:customStyle="1" w:styleId="Note">
    <w:name w:val="Note"/>
    <w:basedOn w:val="Normal"/>
    <w:link w:val="NoteChar"/>
    <w:rsid w:val="000A28A1"/>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0A28A1"/>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uiPriority w:val="99"/>
    <w:rsid w:val="000A28A1"/>
    <w:pPr>
      <w:keepNext/>
      <w:keepLines/>
      <w:spacing w:before="240"/>
      <w:jc w:val="center"/>
    </w:pPr>
    <w:rPr>
      <w:b/>
      <w:sz w:val="26"/>
    </w:rPr>
  </w:style>
  <w:style w:type="paragraph" w:customStyle="1" w:styleId="Recref">
    <w:name w:val="Rec_ref"/>
    <w:basedOn w:val="Normal"/>
    <w:next w:val="Recdate"/>
    <w:rsid w:val="000A28A1"/>
    <w:pPr>
      <w:jc w:val="center"/>
    </w:pPr>
  </w:style>
  <w:style w:type="paragraph" w:customStyle="1" w:styleId="Recdate">
    <w:name w:val="Rec_date"/>
    <w:basedOn w:val="Recref"/>
    <w:next w:val="Normalaftertitle"/>
    <w:rsid w:val="000A28A1"/>
    <w:pPr>
      <w:jc w:val="right"/>
    </w:pPr>
  </w:style>
  <w:style w:type="paragraph" w:customStyle="1" w:styleId="HeadingSum">
    <w:name w:val="Heading_Sum"/>
    <w:basedOn w:val="Headingb"/>
    <w:next w:val="Normal"/>
    <w:rsid w:val="000A28A1"/>
    <w:pPr>
      <w:spacing w:before="240"/>
    </w:pPr>
    <w:rPr>
      <w:lang w:val="es-ES_tradnl"/>
    </w:rPr>
  </w:style>
  <w:style w:type="paragraph" w:customStyle="1" w:styleId="AppendixNoTitle">
    <w:name w:val="Appendix_NoTitle"/>
    <w:basedOn w:val="AnnexNoTitle"/>
    <w:next w:val="Normal"/>
    <w:rsid w:val="000A28A1"/>
  </w:style>
  <w:style w:type="paragraph" w:customStyle="1" w:styleId="Tablefin">
    <w:name w:val="Table_fin"/>
    <w:basedOn w:val="Normal"/>
    <w:next w:val="Normal"/>
    <w:rsid w:val="000A28A1"/>
    <w:pPr>
      <w:spacing w:before="0"/>
    </w:pPr>
    <w:rPr>
      <w:sz w:val="20"/>
      <w:lang w:val="en-GB"/>
    </w:rPr>
  </w:style>
  <w:style w:type="paragraph" w:customStyle="1" w:styleId="Tablehead">
    <w:name w:val="Table_head"/>
    <w:basedOn w:val="Normal"/>
    <w:next w:val="Normal"/>
    <w:link w:val="TableheadChar"/>
    <w:rsid w:val="000A28A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0A28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0A28A1"/>
    <w:pPr>
      <w:keepNext/>
      <w:spacing w:before="360" w:after="120"/>
      <w:jc w:val="center"/>
    </w:pPr>
  </w:style>
  <w:style w:type="paragraph" w:customStyle="1" w:styleId="Tabletext">
    <w:name w:val="Table_text"/>
    <w:basedOn w:val="Normal"/>
    <w:link w:val="TabletextChar"/>
    <w:rsid w:val="000A28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0A28A1"/>
    <w:pPr>
      <w:tabs>
        <w:tab w:val="clear" w:pos="1191"/>
        <w:tab w:val="clear" w:pos="1588"/>
        <w:tab w:val="clear" w:pos="1985"/>
        <w:tab w:val="center" w:pos="4820"/>
        <w:tab w:val="right" w:pos="9639"/>
      </w:tabs>
    </w:pPr>
  </w:style>
  <w:style w:type="paragraph" w:customStyle="1" w:styleId="Equationlegend">
    <w:name w:val="Equation_legend"/>
    <w:basedOn w:val="NormalIndent"/>
    <w:rsid w:val="000A28A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rsid w:val="000A28A1"/>
    <w:pPr>
      <w:ind w:left="794"/>
    </w:pPr>
  </w:style>
  <w:style w:type="paragraph" w:customStyle="1" w:styleId="Figurelegend">
    <w:name w:val="Figure_legend"/>
    <w:basedOn w:val="Normal"/>
    <w:rsid w:val="000A28A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0A28A1"/>
    <w:pPr>
      <w:keepNext/>
      <w:keepLines/>
      <w:spacing w:before="480" w:after="80"/>
      <w:jc w:val="center"/>
    </w:pPr>
    <w:rPr>
      <w:caps/>
      <w:sz w:val="18"/>
    </w:rPr>
  </w:style>
  <w:style w:type="paragraph" w:customStyle="1" w:styleId="Figuretitle">
    <w:name w:val="Figure_title"/>
    <w:basedOn w:val="Normal"/>
    <w:next w:val="Figure"/>
    <w:link w:val="FiguretitleChar"/>
    <w:rsid w:val="000A28A1"/>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0A28A1"/>
    <w:pPr>
      <w:keepNext w:val="0"/>
      <w:spacing w:before="0" w:after="240"/>
    </w:pPr>
  </w:style>
  <w:style w:type="paragraph" w:customStyle="1" w:styleId="tocpart">
    <w:name w:val="tocpart"/>
    <w:basedOn w:val="Normal"/>
    <w:rsid w:val="000A28A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A28A1"/>
    <w:pPr>
      <w:keepNext/>
      <w:keepLines/>
      <w:spacing w:before="480"/>
      <w:jc w:val="center"/>
    </w:pPr>
    <w:rPr>
      <w:sz w:val="26"/>
    </w:rPr>
  </w:style>
  <w:style w:type="paragraph" w:customStyle="1" w:styleId="Arttitle">
    <w:name w:val="Art_title"/>
    <w:basedOn w:val="Normal"/>
    <w:next w:val="Normalaftertitle"/>
    <w:link w:val="ArttitleChar"/>
    <w:rsid w:val="000A28A1"/>
    <w:pPr>
      <w:keepNext/>
      <w:keepLines/>
      <w:spacing w:before="240"/>
      <w:jc w:val="center"/>
    </w:pPr>
    <w:rPr>
      <w:b/>
      <w:sz w:val="26"/>
    </w:rPr>
  </w:style>
  <w:style w:type="paragraph" w:customStyle="1" w:styleId="Blanc">
    <w:name w:val="Blanc"/>
    <w:basedOn w:val="Normal"/>
    <w:next w:val="Tabletext"/>
    <w:rsid w:val="000A28A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A28A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0A28A1"/>
    <w:pPr>
      <w:keepNext/>
      <w:keepLines/>
      <w:spacing w:before="160"/>
      <w:ind w:left="794"/>
    </w:pPr>
    <w:rPr>
      <w:i/>
    </w:rPr>
  </w:style>
  <w:style w:type="paragraph" w:customStyle="1" w:styleId="ChapNo">
    <w:name w:val="Chap_No"/>
    <w:basedOn w:val="ArtNo"/>
    <w:next w:val="Chaptitle"/>
    <w:rsid w:val="000A28A1"/>
    <w:rPr>
      <w:b/>
    </w:rPr>
  </w:style>
  <w:style w:type="paragraph" w:customStyle="1" w:styleId="Chaptitle">
    <w:name w:val="Chap_title"/>
    <w:basedOn w:val="Arttitle"/>
    <w:next w:val="Normalaftertitle"/>
    <w:rsid w:val="000A28A1"/>
  </w:style>
  <w:style w:type="character" w:styleId="FootnoteReference">
    <w:name w:val="footnote reference"/>
    <w:basedOn w:val="DefaultParagraphFont"/>
    <w:rsid w:val="000A28A1"/>
    <w:rPr>
      <w:position w:val="6"/>
      <w:sz w:val="16"/>
    </w:rPr>
  </w:style>
  <w:style w:type="paragraph" w:styleId="FootnoteText">
    <w:name w:val="footnote text"/>
    <w:basedOn w:val="Normal"/>
    <w:link w:val="FootnoteTextChar"/>
    <w:rsid w:val="000A28A1"/>
    <w:pPr>
      <w:keepLines/>
      <w:tabs>
        <w:tab w:val="left" w:pos="284"/>
      </w:tabs>
      <w:spacing w:before="60"/>
      <w:ind w:left="284" w:hanging="284"/>
    </w:pPr>
    <w:rPr>
      <w:sz w:val="20"/>
    </w:rPr>
  </w:style>
  <w:style w:type="paragraph" w:styleId="Index1">
    <w:name w:val="index 1"/>
    <w:basedOn w:val="Normal"/>
    <w:next w:val="Normal"/>
    <w:rsid w:val="000A28A1"/>
  </w:style>
  <w:style w:type="paragraph" w:styleId="Index2">
    <w:name w:val="index 2"/>
    <w:basedOn w:val="Normal"/>
    <w:next w:val="Normal"/>
    <w:rsid w:val="000A28A1"/>
    <w:pPr>
      <w:ind w:left="283"/>
    </w:pPr>
  </w:style>
  <w:style w:type="paragraph" w:styleId="Index3">
    <w:name w:val="index 3"/>
    <w:basedOn w:val="Normal"/>
    <w:next w:val="Normal"/>
    <w:rsid w:val="000A28A1"/>
    <w:pPr>
      <w:ind w:left="566"/>
    </w:pPr>
  </w:style>
  <w:style w:type="paragraph" w:styleId="IndexHeading">
    <w:name w:val="index heading"/>
    <w:basedOn w:val="Normal"/>
    <w:next w:val="Index1"/>
    <w:rsid w:val="000A28A1"/>
  </w:style>
  <w:style w:type="paragraph" w:customStyle="1" w:styleId="Line">
    <w:name w:val="Line"/>
    <w:basedOn w:val="Normal"/>
    <w:next w:val="Normal"/>
    <w:rsid w:val="000A28A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A28A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1402C"/>
    <w:pPr>
      <w:jc w:val="center"/>
      <w:outlineLvl w:val="0"/>
    </w:pPr>
    <w:rPr>
      <w:sz w:val="26"/>
    </w:rPr>
  </w:style>
  <w:style w:type="paragraph" w:customStyle="1" w:styleId="Partref">
    <w:name w:val="Part_ref"/>
    <w:basedOn w:val="Normal"/>
    <w:next w:val="Normal"/>
    <w:rsid w:val="000A28A1"/>
    <w:pPr>
      <w:keepNext/>
      <w:keepLines/>
      <w:spacing w:after="280"/>
      <w:jc w:val="center"/>
    </w:pPr>
  </w:style>
  <w:style w:type="paragraph" w:customStyle="1" w:styleId="Parttitle">
    <w:name w:val="Part_title"/>
    <w:basedOn w:val="Normal"/>
    <w:next w:val="Normalaftertitle"/>
    <w:rsid w:val="000A28A1"/>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0A28A1"/>
  </w:style>
  <w:style w:type="paragraph" w:customStyle="1" w:styleId="QuestionNo">
    <w:name w:val="Question_No"/>
    <w:basedOn w:val="RecNo"/>
    <w:next w:val="Normal"/>
    <w:rsid w:val="000A28A1"/>
  </w:style>
  <w:style w:type="paragraph" w:customStyle="1" w:styleId="Questionref">
    <w:name w:val="Question_ref"/>
    <w:basedOn w:val="Recref"/>
    <w:next w:val="Questiondate"/>
    <w:rsid w:val="000A28A1"/>
  </w:style>
  <w:style w:type="paragraph" w:customStyle="1" w:styleId="Questiontitle">
    <w:name w:val="Question_title"/>
    <w:basedOn w:val="Normal"/>
    <w:next w:val="Questionref"/>
    <w:rsid w:val="000A28A1"/>
  </w:style>
  <w:style w:type="paragraph" w:customStyle="1" w:styleId="Reftext">
    <w:name w:val="Ref_text"/>
    <w:basedOn w:val="Normal"/>
    <w:rsid w:val="000A28A1"/>
    <w:pPr>
      <w:ind w:left="794" w:hanging="794"/>
    </w:pPr>
  </w:style>
  <w:style w:type="paragraph" w:customStyle="1" w:styleId="Reftitle">
    <w:name w:val="Ref_title"/>
    <w:basedOn w:val="Normal"/>
    <w:next w:val="Reftext"/>
    <w:rsid w:val="000A28A1"/>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0A28A1"/>
  </w:style>
  <w:style w:type="paragraph" w:customStyle="1" w:styleId="RepNo">
    <w:name w:val="Rep_No"/>
    <w:basedOn w:val="RecNo"/>
    <w:next w:val="Reptitle"/>
    <w:rsid w:val="000A28A1"/>
  </w:style>
  <w:style w:type="paragraph" w:customStyle="1" w:styleId="Reptitle">
    <w:name w:val="Rep_title"/>
    <w:basedOn w:val="Rectitle"/>
    <w:next w:val="Repref"/>
    <w:rsid w:val="000A28A1"/>
  </w:style>
  <w:style w:type="paragraph" w:customStyle="1" w:styleId="Repref">
    <w:name w:val="Rep_ref"/>
    <w:basedOn w:val="Recref"/>
    <w:next w:val="Repdate"/>
    <w:rsid w:val="000A28A1"/>
  </w:style>
  <w:style w:type="paragraph" w:customStyle="1" w:styleId="Resdate">
    <w:name w:val="Res_date"/>
    <w:basedOn w:val="Recdate"/>
    <w:next w:val="Normalaftertitle"/>
    <w:rsid w:val="000A28A1"/>
  </w:style>
  <w:style w:type="paragraph" w:customStyle="1" w:styleId="ResNo">
    <w:name w:val="Res_No"/>
    <w:basedOn w:val="RecNo"/>
    <w:next w:val="Restitle"/>
    <w:rsid w:val="000A28A1"/>
  </w:style>
  <w:style w:type="paragraph" w:customStyle="1" w:styleId="Restitle">
    <w:name w:val="Res_title"/>
    <w:basedOn w:val="Normal"/>
    <w:next w:val="Resref"/>
    <w:link w:val="RestitleChar"/>
    <w:rsid w:val="000A28A1"/>
    <w:pPr>
      <w:spacing w:before="240"/>
      <w:jc w:val="center"/>
    </w:pPr>
    <w:rPr>
      <w:b/>
      <w:sz w:val="26"/>
    </w:rPr>
  </w:style>
  <w:style w:type="paragraph" w:customStyle="1" w:styleId="Resref">
    <w:name w:val="Res_ref"/>
    <w:basedOn w:val="Recref"/>
    <w:next w:val="Resdate"/>
    <w:rsid w:val="000A28A1"/>
  </w:style>
  <w:style w:type="paragraph" w:customStyle="1" w:styleId="SectionNo">
    <w:name w:val="Section_No"/>
    <w:basedOn w:val="Normal"/>
    <w:next w:val="Normal"/>
    <w:rsid w:val="000A28A1"/>
  </w:style>
  <w:style w:type="paragraph" w:customStyle="1" w:styleId="Sectiontitle">
    <w:name w:val="Section_title"/>
    <w:basedOn w:val="Normal"/>
    <w:next w:val="Normalaftertitle"/>
    <w:rsid w:val="000A28A1"/>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0A28A1"/>
    <w:pPr>
      <w:tabs>
        <w:tab w:val="clear" w:pos="794"/>
        <w:tab w:val="clear" w:pos="1191"/>
        <w:tab w:val="clear" w:pos="1588"/>
        <w:tab w:val="clear" w:pos="1985"/>
        <w:tab w:val="right" w:pos="9611"/>
      </w:tabs>
    </w:pPr>
    <w:rPr>
      <w:i/>
    </w:rPr>
  </w:style>
  <w:style w:type="paragraph" w:styleId="TOC1">
    <w:name w:val="toc 1"/>
    <w:basedOn w:val="Normal"/>
    <w:rsid w:val="000A28A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0A28A1"/>
    <w:pPr>
      <w:tabs>
        <w:tab w:val="clear" w:pos="567"/>
        <w:tab w:val="left" w:pos="1276"/>
      </w:tabs>
      <w:spacing w:before="160"/>
      <w:ind w:left="1276" w:hanging="709"/>
    </w:pPr>
  </w:style>
  <w:style w:type="paragraph" w:styleId="TOC3">
    <w:name w:val="toc 3"/>
    <w:basedOn w:val="TOC2"/>
    <w:rsid w:val="000A28A1"/>
    <w:pPr>
      <w:tabs>
        <w:tab w:val="clear" w:pos="1276"/>
        <w:tab w:val="left" w:pos="2155"/>
      </w:tabs>
      <w:ind w:left="2155" w:hanging="879"/>
    </w:pPr>
  </w:style>
  <w:style w:type="paragraph" w:styleId="TOC4">
    <w:name w:val="toc 4"/>
    <w:basedOn w:val="TOC3"/>
    <w:rsid w:val="000A28A1"/>
    <w:pPr>
      <w:tabs>
        <w:tab w:val="left" w:pos="3261"/>
      </w:tabs>
      <w:spacing w:before="80"/>
      <w:ind w:left="3261" w:hanging="993"/>
    </w:pPr>
  </w:style>
  <w:style w:type="paragraph" w:styleId="TOC5">
    <w:name w:val="toc 5"/>
    <w:basedOn w:val="TOC4"/>
    <w:rsid w:val="000A28A1"/>
  </w:style>
  <w:style w:type="paragraph" w:styleId="TOC6">
    <w:name w:val="toc 6"/>
    <w:basedOn w:val="TOC4"/>
    <w:rsid w:val="000A28A1"/>
  </w:style>
  <w:style w:type="paragraph" w:styleId="TOC7">
    <w:name w:val="toc 7"/>
    <w:basedOn w:val="TOC4"/>
    <w:rsid w:val="000A28A1"/>
  </w:style>
  <w:style w:type="paragraph" w:styleId="TOC8">
    <w:name w:val="toc 8"/>
    <w:basedOn w:val="TOC4"/>
    <w:rsid w:val="000A28A1"/>
  </w:style>
  <w:style w:type="paragraph" w:customStyle="1" w:styleId="Annexref">
    <w:name w:val="Annex_ref"/>
    <w:basedOn w:val="Normal"/>
    <w:next w:val="Normalaftertitle"/>
    <w:rsid w:val="000A28A1"/>
    <w:pPr>
      <w:keepNext/>
      <w:keepLines/>
      <w:spacing w:after="280"/>
      <w:jc w:val="center"/>
    </w:pPr>
  </w:style>
  <w:style w:type="paragraph" w:customStyle="1" w:styleId="Appendixref">
    <w:name w:val="Appendix_ref"/>
    <w:basedOn w:val="Annexref"/>
    <w:next w:val="Normalaftertitle"/>
    <w:rsid w:val="000A28A1"/>
  </w:style>
  <w:style w:type="paragraph" w:customStyle="1" w:styleId="Tabletitle">
    <w:name w:val="Table_title"/>
    <w:basedOn w:val="Normal"/>
    <w:next w:val="Tablehead"/>
    <w:link w:val="TabletitleChar"/>
    <w:rsid w:val="000A28A1"/>
    <w:pPr>
      <w:keepNext/>
      <w:spacing w:before="0" w:after="120"/>
      <w:jc w:val="center"/>
    </w:pPr>
    <w:rPr>
      <w:b/>
    </w:rPr>
  </w:style>
  <w:style w:type="paragraph" w:customStyle="1" w:styleId="Summary">
    <w:name w:val="Summary"/>
    <w:basedOn w:val="Normal"/>
    <w:next w:val="Normalaftertitle"/>
    <w:rsid w:val="000A28A1"/>
    <w:pPr>
      <w:spacing w:after="480"/>
    </w:pPr>
    <w:rPr>
      <w:lang w:val="es-ES_tradnl"/>
    </w:rPr>
  </w:style>
  <w:style w:type="character" w:styleId="Hyperlink">
    <w:name w:val="Hyperlink"/>
    <w:basedOn w:val="DefaultParagraphFont"/>
    <w:rsid w:val="000A28A1"/>
    <w:rPr>
      <w:color w:val="0000FF"/>
      <w:u w:val="single"/>
    </w:rPr>
  </w:style>
  <w:style w:type="paragraph" w:customStyle="1" w:styleId="TableLegendNote">
    <w:name w:val="Table_Legend_Note"/>
    <w:basedOn w:val="Tablelegend"/>
    <w:next w:val="Tablelegend"/>
    <w:rsid w:val="000A28A1"/>
    <w:pPr>
      <w:ind w:left="-85" w:firstLine="0"/>
    </w:pPr>
    <w:rPr>
      <w:lang w:val="en-US"/>
    </w:rPr>
  </w:style>
  <w:style w:type="character" w:customStyle="1" w:styleId="HeaderChar">
    <w:name w:val="Header Char"/>
    <w:basedOn w:val="DefaultParagraphFont"/>
    <w:link w:val="Header"/>
    <w:uiPriority w:val="99"/>
    <w:rsid w:val="000A28A1"/>
    <w:rPr>
      <w:sz w:val="22"/>
      <w:lang w:val="fr-FR" w:eastAsia="en-US"/>
    </w:rPr>
  </w:style>
  <w:style w:type="table" w:styleId="TableGrid">
    <w:name w:val="Table Grid"/>
    <w:basedOn w:val="TableNormal"/>
    <w:uiPriority w:val="39"/>
    <w:rsid w:val="000A28A1"/>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0A28A1"/>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0A28A1"/>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0A28A1"/>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0A28A1"/>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3D29A9"/>
    <w:pPr>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rPr>
  </w:style>
  <w:style w:type="character" w:styleId="EndnoteReference">
    <w:name w:val="endnote reference"/>
    <w:basedOn w:val="DefaultParagraphFont"/>
    <w:rsid w:val="003D29A9"/>
    <w:rPr>
      <w:vertAlign w:val="superscript"/>
    </w:rPr>
  </w:style>
  <w:style w:type="paragraph" w:customStyle="1" w:styleId="Figurewithouttitle">
    <w:name w:val="Figure_without_title"/>
    <w:basedOn w:val="FigureNo"/>
    <w:next w:val="Normal"/>
    <w:rsid w:val="003D29A9"/>
    <w:pPr>
      <w:keepNext w:val="0"/>
      <w:tabs>
        <w:tab w:val="clear" w:pos="794"/>
        <w:tab w:val="clear" w:pos="1191"/>
        <w:tab w:val="clear" w:pos="1588"/>
        <w:tab w:val="clear" w:pos="1985"/>
        <w:tab w:val="left" w:pos="1134"/>
        <w:tab w:val="left" w:pos="1871"/>
        <w:tab w:val="left" w:pos="2268"/>
      </w:tabs>
      <w:spacing w:after="120"/>
    </w:pPr>
    <w:rPr>
      <w:rFonts w:eastAsia="MS Mincho"/>
      <w:sz w:val="20"/>
    </w:rPr>
  </w:style>
  <w:style w:type="paragraph" w:customStyle="1" w:styleId="FirstFooter">
    <w:name w:val="FirstFooter"/>
    <w:basedOn w:val="Footer"/>
    <w:rsid w:val="003D29A9"/>
    <w:pPr>
      <w:overflowPunct/>
      <w:autoSpaceDE/>
      <w:autoSpaceDN/>
      <w:adjustRightInd/>
      <w:spacing w:before="40"/>
      <w:jc w:val="left"/>
      <w:textAlignment w:val="auto"/>
    </w:pPr>
    <w:rPr>
      <w:rFonts w:eastAsia="MS Mincho"/>
      <w:noProof w:val="0"/>
      <w:sz w:val="16"/>
    </w:rPr>
  </w:style>
  <w:style w:type="paragraph" w:customStyle="1" w:styleId="Source">
    <w:name w:val="Source"/>
    <w:basedOn w:val="Normal"/>
    <w:next w:val="Normal"/>
    <w:link w:val="SourceChar"/>
    <w:uiPriority w:val="99"/>
    <w:rsid w:val="003D29A9"/>
    <w:pPr>
      <w:tabs>
        <w:tab w:val="clear" w:pos="794"/>
        <w:tab w:val="clear" w:pos="1191"/>
        <w:tab w:val="clear" w:pos="1588"/>
        <w:tab w:val="clear" w:pos="1985"/>
        <w:tab w:val="left" w:pos="1134"/>
        <w:tab w:val="left" w:pos="1871"/>
        <w:tab w:val="left" w:pos="2268"/>
      </w:tabs>
      <w:spacing w:before="840"/>
      <w:jc w:val="center"/>
    </w:pPr>
    <w:rPr>
      <w:rFonts w:eastAsia="MS Mincho"/>
      <w:b/>
      <w:sz w:val="28"/>
    </w:rPr>
  </w:style>
  <w:style w:type="paragraph" w:customStyle="1" w:styleId="SpecialFooter">
    <w:name w:val="Special Footer"/>
    <w:basedOn w:val="Footer"/>
    <w:qFormat/>
    <w:rsid w:val="003D29A9"/>
    <w:pPr>
      <w:tabs>
        <w:tab w:val="left" w:pos="567"/>
        <w:tab w:val="left" w:pos="1134"/>
        <w:tab w:val="left" w:pos="1701"/>
        <w:tab w:val="left" w:pos="2268"/>
        <w:tab w:val="left" w:pos="2835"/>
        <w:tab w:val="left" w:pos="5954"/>
        <w:tab w:val="right" w:pos="9639"/>
      </w:tabs>
    </w:pPr>
    <w:rPr>
      <w:rFonts w:eastAsia="MS Mincho"/>
      <w:noProof w:val="0"/>
      <w:sz w:val="16"/>
    </w:rPr>
  </w:style>
  <w:style w:type="paragraph" w:customStyle="1" w:styleId="Tableref">
    <w:name w:val="Table_ref"/>
    <w:basedOn w:val="Normal"/>
    <w:next w:val="Normal"/>
    <w:rsid w:val="003D29A9"/>
    <w:pPr>
      <w:keepNext/>
      <w:tabs>
        <w:tab w:val="clear" w:pos="794"/>
        <w:tab w:val="clear" w:pos="1191"/>
        <w:tab w:val="clear" w:pos="1588"/>
        <w:tab w:val="clear" w:pos="1985"/>
        <w:tab w:val="left" w:pos="1134"/>
        <w:tab w:val="left" w:pos="1871"/>
        <w:tab w:val="left" w:pos="2268"/>
      </w:tabs>
      <w:spacing w:before="560"/>
      <w:jc w:val="center"/>
    </w:pPr>
    <w:rPr>
      <w:rFonts w:eastAsia="MS Mincho"/>
      <w:sz w:val="20"/>
    </w:rPr>
  </w:style>
  <w:style w:type="paragraph" w:customStyle="1" w:styleId="Title1">
    <w:name w:val="Title 1"/>
    <w:basedOn w:val="Source"/>
    <w:next w:val="Normal"/>
    <w:link w:val="Title1Char"/>
    <w:rsid w:val="003D29A9"/>
    <w:pPr>
      <w:tabs>
        <w:tab w:val="left" w:pos="567"/>
        <w:tab w:val="left" w:pos="1701"/>
        <w:tab w:val="left" w:pos="2835"/>
      </w:tabs>
      <w:spacing w:before="240"/>
    </w:pPr>
    <w:rPr>
      <w:b w:val="0"/>
      <w:caps/>
    </w:rPr>
  </w:style>
  <w:style w:type="paragraph" w:customStyle="1" w:styleId="Title2">
    <w:name w:val="Title 2"/>
    <w:basedOn w:val="Source"/>
    <w:next w:val="Normal"/>
    <w:rsid w:val="003D29A9"/>
    <w:pPr>
      <w:overflowPunct/>
      <w:autoSpaceDE/>
      <w:autoSpaceDN/>
      <w:adjustRightInd/>
      <w:spacing w:before="480"/>
      <w:textAlignment w:val="auto"/>
    </w:pPr>
    <w:rPr>
      <w:b w:val="0"/>
      <w:caps/>
    </w:rPr>
  </w:style>
  <w:style w:type="paragraph" w:customStyle="1" w:styleId="Title3">
    <w:name w:val="Title 3"/>
    <w:basedOn w:val="Title2"/>
    <w:next w:val="Normal"/>
    <w:rsid w:val="003D29A9"/>
    <w:pPr>
      <w:spacing w:before="240"/>
    </w:pPr>
    <w:rPr>
      <w:caps w:val="0"/>
    </w:rPr>
  </w:style>
  <w:style w:type="paragraph" w:customStyle="1" w:styleId="Title4">
    <w:name w:val="Title 4"/>
    <w:basedOn w:val="Title3"/>
    <w:next w:val="Heading1"/>
    <w:rsid w:val="003D29A9"/>
    <w:rPr>
      <w:b/>
    </w:rPr>
  </w:style>
  <w:style w:type="character" w:customStyle="1" w:styleId="Appdef">
    <w:name w:val="App_def"/>
    <w:basedOn w:val="DefaultParagraphFont"/>
    <w:rsid w:val="003D29A9"/>
    <w:rPr>
      <w:rFonts w:ascii="Times New Roman" w:hAnsi="Times New Roman"/>
      <w:b/>
    </w:rPr>
  </w:style>
  <w:style w:type="character" w:customStyle="1" w:styleId="Appref">
    <w:name w:val="App_ref"/>
    <w:basedOn w:val="DefaultParagraphFont"/>
    <w:rsid w:val="003D29A9"/>
  </w:style>
  <w:style w:type="character" w:customStyle="1" w:styleId="Artdef">
    <w:name w:val="Art_def"/>
    <w:basedOn w:val="DefaultParagraphFont"/>
    <w:rsid w:val="003D29A9"/>
    <w:rPr>
      <w:rFonts w:ascii="Times New Roman" w:hAnsi="Times New Roman"/>
      <w:b/>
    </w:rPr>
  </w:style>
  <w:style w:type="character" w:customStyle="1" w:styleId="Artref">
    <w:name w:val="Art_ref"/>
    <w:basedOn w:val="DefaultParagraphFont"/>
    <w:rsid w:val="003D29A9"/>
  </w:style>
  <w:style w:type="character" w:customStyle="1" w:styleId="Tablefreq">
    <w:name w:val="Table_freq"/>
    <w:basedOn w:val="DefaultParagraphFont"/>
    <w:rsid w:val="003D29A9"/>
    <w:rPr>
      <w:b/>
      <w:color w:val="auto"/>
      <w:sz w:val="20"/>
    </w:rPr>
  </w:style>
  <w:style w:type="paragraph" w:customStyle="1" w:styleId="Formal">
    <w:name w:val="Formal"/>
    <w:basedOn w:val="ASN1"/>
    <w:rsid w:val="003D29A9"/>
    <w:pPr>
      <w:tabs>
        <w:tab w:val="left" w:pos="1871"/>
      </w:tabs>
      <w:jc w:val="left"/>
    </w:pPr>
    <w:rPr>
      <w:rFonts w:ascii="Times New Roman Bold" w:eastAsia="MS Mincho" w:hAnsi="Times New Roman Bold"/>
      <w:b w:val="0"/>
    </w:rPr>
  </w:style>
  <w:style w:type="paragraph" w:customStyle="1" w:styleId="Section1">
    <w:name w:val="Section_1"/>
    <w:basedOn w:val="Normal"/>
    <w:rsid w:val="003D29A9"/>
    <w:pPr>
      <w:tabs>
        <w:tab w:val="clear" w:pos="794"/>
        <w:tab w:val="clear" w:pos="1191"/>
        <w:tab w:val="clear" w:pos="1588"/>
        <w:tab w:val="clear" w:pos="1985"/>
        <w:tab w:val="center" w:pos="4820"/>
      </w:tabs>
      <w:spacing w:before="360"/>
      <w:jc w:val="center"/>
    </w:pPr>
    <w:rPr>
      <w:rFonts w:eastAsia="MS Mincho"/>
      <w:b/>
    </w:rPr>
  </w:style>
  <w:style w:type="paragraph" w:customStyle="1" w:styleId="Section2">
    <w:name w:val="Section_2"/>
    <w:basedOn w:val="Section1"/>
    <w:rsid w:val="003D29A9"/>
    <w:rPr>
      <w:b w:val="0"/>
      <w:i/>
    </w:rPr>
  </w:style>
  <w:style w:type="paragraph" w:customStyle="1" w:styleId="AnnexNo">
    <w:name w:val="Annex_No"/>
    <w:basedOn w:val="Normal"/>
    <w:next w:val="Normal"/>
    <w:link w:val="AnnexNoChar"/>
    <w:rsid w:val="003D29A9"/>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rPr>
  </w:style>
  <w:style w:type="paragraph" w:customStyle="1" w:styleId="Annextitle">
    <w:name w:val="Annex_title"/>
    <w:basedOn w:val="Normal"/>
    <w:next w:val="Normal"/>
    <w:rsid w:val="003D29A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rPr>
  </w:style>
  <w:style w:type="paragraph" w:customStyle="1" w:styleId="AppendixNo">
    <w:name w:val="Appendix_No"/>
    <w:basedOn w:val="AnnexNo"/>
    <w:next w:val="Annexref"/>
    <w:link w:val="AppendixNoChar"/>
    <w:rsid w:val="003D29A9"/>
  </w:style>
  <w:style w:type="paragraph" w:customStyle="1" w:styleId="Appendixtitle">
    <w:name w:val="Appendix_title"/>
    <w:basedOn w:val="Annextitle"/>
    <w:next w:val="Normal"/>
    <w:rsid w:val="003D29A9"/>
  </w:style>
  <w:style w:type="paragraph" w:customStyle="1" w:styleId="Border">
    <w:name w:val="Border"/>
    <w:basedOn w:val="Normal"/>
    <w:rsid w:val="003D29A9"/>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MS Mincho"/>
      <w:b/>
      <w:noProof/>
      <w:sz w:val="20"/>
    </w:rPr>
  </w:style>
  <w:style w:type="paragraph" w:styleId="Index4">
    <w:name w:val="index 4"/>
    <w:basedOn w:val="Normal"/>
    <w:next w:val="Normal"/>
    <w:rsid w:val="003D29A9"/>
    <w:pPr>
      <w:tabs>
        <w:tab w:val="clear" w:pos="794"/>
        <w:tab w:val="clear" w:pos="1191"/>
        <w:tab w:val="clear" w:pos="1588"/>
        <w:tab w:val="clear" w:pos="1985"/>
        <w:tab w:val="left" w:pos="1134"/>
        <w:tab w:val="left" w:pos="1871"/>
        <w:tab w:val="left" w:pos="2268"/>
      </w:tabs>
      <w:ind w:left="849"/>
      <w:jc w:val="left"/>
    </w:pPr>
    <w:rPr>
      <w:rFonts w:eastAsia="MS Mincho"/>
    </w:rPr>
  </w:style>
  <w:style w:type="paragraph" w:styleId="Index5">
    <w:name w:val="index 5"/>
    <w:basedOn w:val="Normal"/>
    <w:next w:val="Normal"/>
    <w:rsid w:val="003D29A9"/>
    <w:pPr>
      <w:tabs>
        <w:tab w:val="clear" w:pos="794"/>
        <w:tab w:val="clear" w:pos="1191"/>
        <w:tab w:val="clear" w:pos="1588"/>
        <w:tab w:val="clear" w:pos="1985"/>
        <w:tab w:val="left" w:pos="1134"/>
        <w:tab w:val="left" w:pos="1871"/>
        <w:tab w:val="left" w:pos="2268"/>
      </w:tabs>
      <w:ind w:left="1132"/>
      <w:jc w:val="left"/>
    </w:pPr>
    <w:rPr>
      <w:rFonts w:eastAsia="MS Mincho"/>
    </w:rPr>
  </w:style>
  <w:style w:type="paragraph" w:styleId="Index6">
    <w:name w:val="index 6"/>
    <w:basedOn w:val="Normal"/>
    <w:next w:val="Normal"/>
    <w:rsid w:val="003D29A9"/>
    <w:pPr>
      <w:tabs>
        <w:tab w:val="clear" w:pos="794"/>
        <w:tab w:val="clear" w:pos="1191"/>
        <w:tab w:val="clear" w:pos="1588"/>
        <w:tab w:val="clear" w:pos="1985"/>
        <w:tab w:val="left" w:pos="1134"/>
        <w:tab w:val="left" w:pos="1871"/>
        <w:tab w:val="left" w:pos="2268"/>
      </w:tabs>
      <w:ind w:left="1415"/>
      <w:jc w:val="left"/>
    </w:pPr>
    <w:rPr>
      <w:rFonts w:eastAsia="MS Mincho"/>
    </w:rPr>
  </w:style>
  <w:style w:type="paragraph" w:styleId="Index7">
    <w:name w:val="index 7"/>
    <w:basedOn w:val="Normal"/>
    <w:next w:val="Normal"/>
    <w:rsid w:val="003D29A9"/>
    <w:pPr>
      <w:tabs>
        <w:tab w:val="clear" w:pos="794"/>
        <w:tab w:val="clear" w:pos="1191"/>
        <w:tab w:val="clear" w:pos="1588"/>
        <w:tab w:val="clear" w:pos="1985"/>
        <w:tab w:val="left" w:pos="1134"/>
        <w:tab w:val="left" w:pos="1871"/>
        <w:tab w:val="left" w:pos="2268"/>
      </w:tabs>
      <w:ind w:left="1698"/>
      <w:jc w:val="left"/>
    </w:pPr>
    <w:rPr>
      <w:rFonts w:eastAsia="MS Mincho"/>
    </w:rPr>
  </w:style>
  <w:style w:type="character" w:styleId="LineNumber">
    <w:name w:val="line number"/>
    <w:basedOn w:val="DefaultParagraphFont"/>
    <w:rsid w:val="003D29A9"/>
  </w:style>
  <w:style w:type="paragraph" w:customStyle="1" w:styleId="Normalaftertitle0">
    <w:name w:val="Normal after title"/>
    <w:basedOn w:val="Normal"/>
    <w:next w:val="Normal"/>
    <w:link w:val="NormalaftertitleChar0"/>
    <w:qFormat/>
    <w:rsid w:val="003D29A9"/>
    <w:pPr>
      <w:tabs>
        <w:tab w:val="clear" w:pos="794"/>
        <w:tab w:val="clear" w:pos="1191"/>
        <w:tab w:val="clear" w:pos="1588"/>
        <w:tab w:val="clear" w:pos="1985"/>
        <w:tab w:val="left" w:pos="1134"/>
        <w:tab w:val="left" w:pos="1871"/>
        <w:tab w:val="left" w:pos="2268"/>
      </w:tabs>
      <w:spacing w:before="280"/>
      <w:jc w:val="left"/>
    </w:pPr>
    <w:rPr>
      <w:rFonts w:eastAsia="MS Mincho"/>
    </w:rPr>
  </w:style>
  <w:style w:type="paragraph" w:customStyle="1" w:styleId="Proposal">
    <w:name w:val="Proposal"/>
    <w:basedOn w:val="Normal"/>
    <w:next w:val="Normal"/>
    <w:rsid w:val="003D29A9"/>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b/>
    </w:rPr>
  </w:style>
  <w:style w:type="paragraph" w:customStyle="1" w:styleId="Reasons">
    <w:name w:val="Reasons"/>
    <w:basedOn w:val="Normal"/>
    <w:qFormat/>
    <w:rsid w:val="003D29A9"/>
    <w:pPr>
      <w:tabs>
        <w:tab w:val="clear" w:pos="794"/>
        <w:tab w:val="clear" w:pos="1191"/>
        <w:tab w:val="left" w:pos="1134"/>
      </w:tabs>
      <w:jc w:val="left"/>
    </w:pPr>
    <w:rPr>
      <w:rFonts w:eastAsia="MS Mincho"/>
    </w:rPr>
  </w:style>
  <w:style w:type="paragraph" w:customStyle="1" w:styleId="Section3">
    <w:name w:val="Section_3"/>
    <w:basedOn w:val="Section1"/>
    <w:rsid w:val="003D29A9"/>
    <w:rPr>
      <w:b w:val="0"/>
    </w:rPr>
  </w:style>
  <w:style w:type="paragraph" w:customStyle="1" w:styleId="TableTextS5">
    <w:name w:val="Table_TextS5"/>
    <w:basedOn w:val="Normal"/>
    <w:rsid w:val="003D29A9"/>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MS Mincho"/>
      <w:sz w:val="20"/>
    </w:rPr>
  </w:style>
  <w:style w:type="paragraph" w:customStyle="1" w:styleId="Agendaitem">
    <w:name w:val="Agenda_item"/>
    <w:basedOn w:val="Normal"/>
    <w:next w:val="Normal"/>
    <w:qFormat/>
    <w:rsid w:val="003D29A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3D29A9"/>
    <w:pPr>
      <w:tabs>
        <w:tab w:val="clear" w:pos="794"/>
        <w:tab w:val="clear" w:pos="1191"/>
        <w:tab w:val="clear" w:pos="1588"/>
        <w:tab w:val="clear" w:pos="1985"/>
        <w:tab w:val="left" w:pos="1134"/>
        <w:tab w:val="left" w:pos="1871"/>
        <w:tab w:val="left" w:pos="2268"/>
      </w:tabs>
    </w:pPr>
    <w:rPr>
      <w:rFonts w:eastAsia="MS Mincho"/>
      <w:caps/>
    </w:rPr>
  </w:style>
  <w:style w:type="paragraph" w:customStyle="1" w:styleId="AppArttitle">
    <w:name w:val="App_Art_title"/>
    <w:basedOn w:val="Arttitle"/>
    <w:qFormat/>
    <w:rsid w:val="003D29A9"/>
    <w:pPr>
      <w:tabs>
        <w:tab w:val="clear" w:pos="794"/>
        <w:tab w:val="clear" w:pos="1191"/>
        <w:tab w:val="clear" w:pos="1588"/>
        <w:tab w:val="clear" w:pos="1985"/>
        <w:tab w:val="left" w:pos="1134"/>
        <w:tab w:val="left" w:pos="1871"/>
        <w:tab w:val="left" w:pos="2268"/>
      </w:tabs>
    </w:pPr>
    <w:rPr>
      <w:rFonts w:eastAsia="MS Mincho"/>
    </w:rPr>
  </w:style>
  <w:style w:type="paragraph" w:customStyle="1" w:styleId="ApptoAnnex">
    <w:name w:val="App_to_Annex"/>
    <w:basedOn w:val="AppendixNo"/>
    <w:next w:val="Normal"/>
    <w:qFormat/>
    <w:rsid w:val="003D29A9"/>
  </w:style>
  <w:style w:type="paragraph" w:customStyle="1" w:styleId="Committee">
    <w:name w:val="Committee"/>
    <w:basedOn w:val="Normal"/>
    <w:qFormat/>
    <w:rsid w:val="003D29A9"/>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MS Mincho" w:hAnsiTheme="minorHAnsi" w:cstheme="minorHAnsi"/>
      <w:b/>
      <w:szCs w:val="24"/>
    </w:rPr>
  </w:style>
  <w:style w:type="character" w:customStyle="1" w:styleId="FooterChar">
    <w:name w:val="Footer Char"/>
    <w:basedOn w:val="DefaultParagraphFont"/>
    <w:link w:val="Footer"/>
    <w:qFormat/>
    <w:rsid w:val="003D29A9"/>
    <w:rPr>
      <w:noProof/>
      <w:sz w:val="18"/>
      <w:lang w:val="fr-FR" w:eastAsia="en-US"/>
    </w:rPr>
  </w:style>
  <w:style w:type="character" w:customStyle="1" w:styleId="FootnoteTextChar">
    <w:name w:val="Footnote Text Char"/>
    <w:basedOn w:val="DefaultParagraphFont"/>
    <w:link w:val="FootnoteText"/>
    <w:rsid w:val="003D29A9"/>
    <w:rPr>
      <w:lang w:val="fr-FR" w:eastAsia="en-US"/>
    </w:rPr>
  </w:style>
  <w:style w:type="paragraph" w:customStyle="1" w:styleId="Normalend">
    <w:name w:val="Normal_end"/>
    <w:basedOn w:val="Normal"/>
    <w:next w:val="Normal"/>
    <w:qFormat/>
    <w:rsid w:val="003D29A9"/>
    <w:pPr>
      <w:tabs>
        <w:tab w:val="clear" w:pos="794"/>
        <w:tab w:val="clear" w:pos="1191"/>
        <w:tab w:val="clear" w:pos="1588"/>
        <w:tab w:val="clear" w:pos="1985"/>
        <w:tab w:val="left" w:pos="1134"/>
        <w:tab w:val="left" w:pos="1871"/>
        <w:tab w:val="left" w:pos="2268"/>
      </w:tabs>
      <w:jc w:val="left"/>
    </w:pPr>
    <w:rPr>
      <w:rFonts w:eastAsia="MS Mincho"/>
      <w:lang w:val="en-US"/>
    </w:rPr>
  </w:style>
  <w:style w:type="paragraph" w:customStyle="1" w:styleId="Part1">
    <w:name w:val="Part_1"/>
    <w:basedOn w:val="Section1"/>
    <w:next w:val="Section1"/>
    <w:qFormat/>
    <w:rsid w:val="003D29A9"/>
  </w:style>
  <w:style w:type="paragraph" w:customStyle="1" w:styleId="Subsection1">
    <w:name w:val="Subsection_1"/>
    <w:basedOn w:val="Section1"/>
    <w:next w:val="Normalaftertitle0"/>
    <w:qFormat/>
    <w:rsid w:val="003D29A9"/>
  </w:style>
  <w:style w:type="paragraph" w:customStyle="1" w:styleId="Volumetitle">
    <w:name w:val="Volume_title"/>
    <w:basedOn w:val="Normal"/>
    <w:qFormat/>
    <w:rsid w:val="003D29A9"/>
    <w:pPr>
      <w:tabs>
        <w:tab w:val="clear" w:pos="794"/>
        <w:tab w:val="clear" w:pos="1191"/>
        <w:tab w:val="clear" w:pos="1588"/>
        <w:tab w:val="clear" w:pos="1985"/>
        <w:tab w:val="left" w:pos="1134"/>
        <w:tab w:val="left" w:pos="1871"/>
        <w:tab w:val="left" w:pos="2268"/>
      </w:tabs>
      <w:jc w:val="center"/>
    </w:pPr>
    <w:rPr>
      <w:rFonts w:eastAsia="MS Mincho"/>
      <w:b/>
      <w:bCs/>
      <w:sz w:val="28"/>
      <w:szCs w:val="28"/>
    </w:rPr>
  </w:style>
  <w:style w:type="paragraph" w:customStyle="1" w:styleId="Normalsplit">
    <w:name w:val="Normal_split"/>
    <w:basedOn w:val="Normal"/>
    <w:qFormat/>
    <w:rsid w:val="003D29A9"/>
    <w:pPr>
      <w:tabs>
        <w:tab w:val="clear" w:pos="794"/>
        <w:tab w:val="clear" w:pos="1191"/>
        <w:tab w:val="clear" w:pos="1588"/>
        <w:tab w:val="clear" w:pos="1985"/>
        <w:tab w:val="left" w:pos="1134"/>
        <w:tab w:val="left" w:pos="1871"/>
        <w:tab w:val="left" w:pos="2268"/>
      </w:tabs>
      <w:jc w:val="left"/>
    </w:pPr>
    <w:rPr>
      <w:rFonts w:eastAsia="MS Mincho"/>
    </w:rPr>
  </w:style>
  <w:style w:type="character" w:customStyle="1" w:styleId="Provsplit">
    <w:name w:val="Prov_split"/>
    <w:basedOn w:val="DefaultParagraphFont"/>
    <w:qFormat/>
    <w:rsid w:val="003D29A9"/>
    <w:rPr>
      <w:rFonts w:ascii="Times New Roman" w:hAnsi="Times New Roman"/>
      <w:b w:val="0"/>
    </w:rPr>
  </w:style>
  <w:style w:type="paragraph" w:customStyle="1" w:styleId="Tablesplit">
    <w:name w:val="Table_split"/>
    <w:basedOn w:val="Tabletext"/>
    <w:qFormat/>
    <w:rsid w:val="003D29A9"/>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MS Mincho"/>
      <w:b/>
    </w:rPr>
  </w:style>
  <w:style w:type="character" w:customStyle="1" w:styleId="RectitleChar">
    <w:name w:val="Rec_title Char"/>
    <w:basedOn w:val="DefaultParagraphFont"/>
    <w:link w:val="Rectitle"/>
    <w:uiPriority w:val="99"/>
    <w:locked/>
    <w:rsid w:val="003D29A9"/>
    <w:rPr>
      <w:b/>
      <w:sz w:val="26"/>
      <w:lang w:val="fr-FR" w:eastAsia="en-US"/>
    </w:rPr>
  </w:style>
  <w:style w:type="character" w:customStyle="1" w:styleId="Heading1Char">
    <w:name w:val="Heading 1 Char"/>
    <w:basedOn w:val="DefaultParagraphFont"/>
    <w:link w:val="Heading1"/>
    <w:rsid w:val="003D29A9"/>
    <w:rPr>
      <w:b/>
      <w:sz w:val="22"/>
      <w:lang w:val="fr-FR" w:eastAsia="en-US"/>
    </w:rPr>
  </w:style>
  <w:style w:type="character" w:customStyle="1" w:styleId="Heading2Char">
    <w:name w:val="Heading 2 Char"/>
    <w:basedOn w:val="DefaultParagraphFont"/>
    <w:link w:val="Heading2"/>
    <w:rsid w:val="003D29A9"/>
    <w:rPr>
      <w:b/>
      <w:sz w:val="22"/>
      <w:lang w:val="fr-FR" w:eastAsia="en-US"/>
    </w:rPr>
  </w:style>
  <w:style w:type="character" w:customStyle="1" w:styleId="Heading3Char">
    <w:name w:val="Heading 3 Char"/>
    <w:basedOn w:val="DefaultParagraphFont"/>
    <w:link w:val="Heading3"/>
    <w:rsid w:val="003D29A9"/>
    <w:rPr>
      <w:b/>
      <w:sz w:val="22"/>
      <w:lang w:val="fr-FR" w:eastAsia="en-US"/>
    </w:rPr>
  </w:style>
  <w:style w:type="character" w:customStyle="1" w:styleId="Heading4Char">
    <w:name w:val="Heading 4 Char"/>
    <w:basedOn w:val="DefaultParagraphFont"/>
    <w:link w:val="Heading4"/>
    <w:rsid w:val="003D29A9"/>
    <w:rPr>
      <w:b/>
      <w:sz w:val="22"/>
      <w:lang w:val="fr-FR" w:eastAsia="en-US"/>
    </w:rPr>
  </w:style>
  <w:style w:type="character" w:customStyle="1" w:styleId="Heading5Char">
    <w:name w:val="Heading 5 Char"/>
    <w:basedOn w:val="DefaultParagraphFont"/>
    <w:link w:val="Heading5"/>
    <w:rsid w:val="003D29A9"/>
    <w:rPr>
      <w:b/>
      <w:sz w:val="22"/>
      <w:lang w:val="fr-FR" w:eastAsia="en-US"/>
    </w:rPr>
  </w:style>
  <w:style w:type="character" w:customStyle="1" w:styleId="Heading6Char">
    <w:name w:val="Heading 6 Char"/>
    <w:basedOn w:val="DefaultParagraphFont"/>
    <w:link w:val="Heading6"/>
    <w:rsid w:val="003D29A9"/>
    <w:rPr>
      <w:b/>
      <w:sz w:val="22"/>
      <w:lang w:val="fr-FR" w:eastAsia="en-US"/>
    </w:rPr>
  </w:style>
  <w:style w:type="character" w:customStyle="1" w:styleId="Heading7Char">
    <w:name w:val="Heading 7 Char"/>
    <w:basedOn w:val="DefaultParagraphFont"/>
    <w:link w:val="Heading7"/>
    <w:rsid w:val="003D29A9"/>
    <w:rPr>
      <w:b/>
      <w:sz w:val="22"/>
      <w:lang w:val="fr-FR" w:eastAsia="en-US"/>
    </w:rPr>
  </w:style>
  <w:style w:type="character" w:customStyle="1" w:styleId="Heading8Char">
    <w:name w:val="Heading 8 Char"/>
    <w:basedOn w:val="DefaultParagraphFont"/>
    <w:link w:val="Heading8"/>
    <w:rsid w:val="003D29A9"/>
    <w:rPr>
      <w:b/>
      <w:sz w:val="22"/>
      <w:lang w:val="fr-FR" w:eastAsia="en-US"/>
    </w:rPr>
  </w:style>
  <w:style w:type="character" w:customStyle="1" w:styleId="Heading9Char">
    <w:name w:val="Heading 9 Char"/>
    <w:basedOn w:val="DefaultParagraphFont"/>
    <w:link w:val="Heading9"/>
    <w:rsid w:val="003D29A9"/>
    <w:rPr>
      <w:b/>
      <w:sz w:val="22"/>
      <w:lang w:val="fr-FR" w:eastAsia="en-US"/>
    </w:rPr>
  </w:style>
  <w:style w:type="paragraph" w:styleId="BalloonText">
    <w:name w:val="Balloon Text"/>
    <w:basedOn w:val="Normal"/>
    <w:link w:val="BalloonTextChar"/>
    <w:unhideWhenUsed/>
    <w:rsid w:val="003D29A9"/>
    <w:pPr>
      <w:tabs>
        <w:tab w:val="clear" w:pos="794"/>
        <w:tab w:val="clear" w:pos="1191"/>
        <w:tab w:val="clear" w:pos="1588"/>
        <w:tab w:val="clear" w:pos="1985"/>
        <w:tab w:val="left" w:pos="1134"/>
        <w:tab w:val="left" w:pos="1871"/>
        <w:tab w:val="left" w:pos="2268"/>
      </w:tabs>
      <w:spacing w:before="0"/>
      <w:jc w:val="left"/>
    </w:pPr>
    <w:rPr>
      <w:rFonts w:ascii="Gulim" w:eastAsia="Gulim"/>
      <w:sz w:val="18"/>
      <w:szCs w:val="18"/>
    </w:rPr>
  </w:style>
  <w:style w:type="character" w:customStyle="1" w:styleId="BalloonTextChar">
    <w:name w:val="Balloon Text Char"/>
    <w:basedOn w:val="DefaultParagraphFont"/>
    <w:link w:val="BalloonText"/>
    <w:rsid w:val="003D29A9"/>
    <w:rPr>
      <w:rFonts w:ascii="Gulim" w:eastAsia="Gulim"/>
      <w:sz w:val="18"/>
      <w:szCs w:val="18"/>
      <w:lang w:val="en-GB" w:eastAsia="en-US"/>
    </w:rPr>
  </w:style>
  <w:style w:type="character" w:customStyle="1" w:styleId="SourceChar">
    <w:name w:val="Source Char"/>
    <w:basedOn w:val="DefaultParagraphFont"/>
    <w:link w:val="Source"/>
    <w:uiPriority w:val="99"/>
    <w:rsid w:val="003D29A9"/>
    <w:rPr>
      <w:rFonts w:eastAsia="MS Mincho"/>
      <w:b/>
      <w:sz w:val="28"/>
      <w:lang w:val="en-GB" w:eastAsia="en-US"/>
    </w:rPr>
  </w:style>
  <w:style w:type="character" w:customStyle="1" w:styleId="Title1Char">
    <w:name w:val="Title 1 Char"/>
    <w:link w:val="Title1"/>
    <w:locked/>
    <w:rsid w:val="003D29A9"/>
    <w:rPr>
      <w:rFonts w:eastAsia="MS Mincho"/>
      <w:caps/>
      <w:sz w:val="28"/>
      <w:lang w:val="en-GB" w:eastAsia="en-US"/>
    </w:rPr>
  </w:style>
  <w:style w:type="character" w:customStyle="1" w:styleId="HeadingbChar">
    <w:name w:val="Heading_b Char"/>
    <w:link w:val="Headingb"/>
    <w:locked/>
    <w:rsid w:val="003D29A9"/>
    <w:rPr>
      <w:b/>
      <w:sz w:val="22"/>
      <w:lang w:val="fr-FR" w:eastAsia="en-US"/>
    </w:rPr>
  </w:style>
  <w:style w:type="character" w:customStyle="1" w:styleId="TableheadChar">
    <w:name w:val="Table_head Char"/>
    <w:link w:val="Tablehead"/>
    <w:locked/>
    <w:rsid w:val="003D29A9"/>
    <w:rPr>
      <w:b/>
      <w:lang w:val="fr-FR" w:eastAsia="en-US"/>
    </w:rPr>
  </w:style>
  <w:style w:type="character" w:customStyle="1" w:styleId="TableNoChar">
    <w:name w:val="Table_No Char"/>
    <w:link w:val="TableNo"/>
    <w:rsid w:val="003D29A9"/>
    <w:rPr>
      <w:sz w:val="22"/>
      <w:lang w:val="fr-FR" w:eastAsia="en-US"/>
    </w:rPr>
  </w:style>
  <w:style w:type="character" w:customStyle="1" w:styleId="TabletextChar">
    <w:name w:val="Table_text Char"/>
    <w:link w:val="Tabletext"/>
    <w:qFormat/>
    <w:locked/>
    <w:rsid w:val="003D29A9"/>
    <w:rPr>
      <w:lang w:val="fr-FR" w:eastAsia="en-US"/>
    </w:rPr>
  </w:style>
  <w:style w:type="character" w:customStyle="1" w:styleId="TabletitleChar">
    <w:name w:val="Table_title Char"/>
    <w:link w:val="Tabletitle"/>
    <w:qFormat/>
    <w:rsid w:val="003D29A9"/>
    <w:rPr>
      <w:b/>
      <w:sz w:val="22"/>
      <w:lang w:val="fr-FR" w:eastAsia="en-US"/>
    </w:rPr>
  </w:style>
  <w:style w:type="paragraph" w:styleId="ListParagraph">
    <w:name w:val="List Paragraph"/>
    <w:basedOn w:val="Normal"/>
    <w:link w:val="ListParagraphChar"/>
    <w:uiPriority w:val="34"/>
    <w:qFormat/>
    <w:rsid w:val="003D29A9"/>
    <w:pPr>
      <w:tabs>
        <w:tab w:val="clear" w:pos="794"/>
        <w:tab w:val="clear" w:pos="1191"/>
        <w:tab w:val="clear" w:pos="1588"/>
        <w:tab w:val="clear" w:pos="1985"/>
        <w:tab w:val="left" w:pos="1134"/>
        <w:tab w:val="left" w:pos="1871"/>
        <w:tab w:val="left" w:pos="2268"/>
      </w:tabs>
      <w:ind w:left="720"/>
      <w:contextualSpacing/>
      <w:jc w:val="left"/>
    </w:pPr>
    <w:rPr>
      <w:rFonts w:eastAsia="Batang"/>
    </w:rPr>
  </w:style>
  <w:style w:type="character" w:customStyle="1" w:styleId="enumlev1Char">
    <w:name w:val="enumlev1 Char"/>
    <w:link w:val="enumlev1"/>
    <w:qFormat/>
    <w:rsid w:val="003D29A9"/>
    <w:rPr>
      <w:sz w:val="22"/>
      <w:lang w:val="fr-FR" w:eastAsia="en-US"/>
    </w:rPr>
  </w:style>
  <w:style w:type="character" w:customStyle="1" w:styleId="FigureChar">
    <w:name w:val="Figure Char"/>
    <w:aliases w:val="fig Char"/>
    <w:link w:val="Figure"/>
    <w:rsid w:val="003D29A9"/>
    <w:rPr>
      <w:caps/>
      <w:sz w:val="18"/>
      <w:lang w:val="fr-FR" w:eastAsia="en-US"/>
    </w:rPr>
  </w:style>
  <w:style w:type="character" w:customStyle="1" w:styleId="FiguretitleChar">
    <w:name w:val="Figure_title Char"/>
    <w:link w:val="Figuretitle"/>
    <w:rsid w:val="003D29A9"/>
    <w:rPr>
      <w:rFonts w:ascii="Times New Roman Bold" w:hAnsi="Times New Roman Bold"/>
      <w:b/>
      <w:sz w:val="18"/>
      <w:lang w:val="fr-FR" w:eastAsia="en-US"/>
    </w:rPr>
  </w:style>
  <w:style w:type="character" w:customStyle="1" w:styleId="FigureNo0">
    <w:name w:val="Figure_No (文字)"/>
    <w:link w:val="FigureNo"/>
    <w:rsid w:val="003D29A9"/>
    <w:rPr>
      <w:caps/>
      <w:sz w:val="18"/>
      <w:lang w:val="fr-FR" w:eastAsia="en-US"/>
    </w:rPr>
  </w:style>
  <w:style w:type="character" w:customStyle="1" w:styleId="TablelegendChar">
    <w:name w:val="Table_legend Char"/>
    <w:link w:val="Tablelegend"/>
    <w:locked/>
    <w:rsid w:val="003D29A9"/>
    <w:rPr>
      <w:lang w:val="fr-FR" w:eastAsia="en-US"/>
    </w:rPr>
  </w:style>
  <w:style w:type="paragraph" w:styleId="Title">
    <w:name w:val="Title"/>
    <w:basedOn w:val="Normal"/>
    <w:link w:val="TitleChar"/>
    <w:uiPriority w:val="99"/>
    <w:qFormat/>
    <w:rsid w:val="003D29A9"/>
    <w:pPr>
      <w:tabs>
        <w:tab w:val="clear" w:pos="794"/>
        <w:tab w:val="clear" w:pos="1191"/>
        <w:tab w:val="clear" w:pos="1588"/>
        <w:tab w:val="clear" w:pos="1985"/>
      </w:tabs>
      <w:overflowPunct/>
      <w:autoSpaceDE/>
      <w:autoSpaceDN/>
      <w:adjustRightInd/>
      <w:spacing w:before="0"/>
      <w:jc w:val="center"/>
      <w:textAlignment w:val="auto"/>
    </w:pPr>
    <w:rPr>
      <w:rFonts w:eastAsia="MS Mincho"/>
      <w:b/>
      <w:bCs/>
      <w:szCs w:val="24"/>
      <w:lang w:val="en-US"/>
    </w:rPr>
  </w:style>
  <w:style w:type="character" w:customStyle="1" w:styleId="TitleChar">
    <w:name w:val="Title Char"/>
    <w:basedOn w:val="DefaultParagraphFont"/>
    <w:link w:val="Title"/>
    <w:uiPriority w:val="99"/>
    <w:rsid w:val="003D29A9"/>
    <w:rPr>
      <w:rFonts w:eastAsia="MS Mincho"/>
      <w:b/>
      <w:bCs/>
      <w:sz w:val="24"/>
      <w:szCs w:val="24"/>
      <w:lang w:eastAsia="en-US"/>
    </w:rPr>
  </w:style>
  <w:style w:type="character" w:styleId="FollowedHyperlink">
    <w:name w:val="FollowedHyperlink"/>
    <w:basedOn w:val="DefaultParagraphFont"/>
    <w:uiPriority w:val="99"/>
    <w:rsid w:val="003D29A9"/>
    <w:rPr>
      <w:rFonts w:cs="Times New Roman"/>
      <w:color w:val="800080"/>
      <w:u w:val="single"/>
    </w:rPr>
  </w:style>
  <w:style w:type="paragraph" w:styleId="BodyText">
    <w:name w:val="Body Text"/>
    <w:basedOn w:val="Normal"/>
    <w:link w:val="BodyTextChar"/>
    <w:uiPriority w:val="99"/>
    <w:rsid w:val="003D29A9"/>
    <w:pPr>
      <w:tabs>
        <w:tab w:val="clear" w:pos="794"/>
        <w:tab w:val="clear" w:pos="1191"/>
        <w:tab w:val="clear" w:pos="1588"/>
        <w:tab w:val="clear" w:pos="1985"/>
      </w:tabs>
      <w:overflowPunct/>
      <w:autoSpaceDE/>
      <w:autoSpaceDN/>
      <w:adjustRightInd/>
      <w:spacing w:before="0"/>
      <w:jc w:val="left"/>
      <w:textAlignment w:val="auto"/>
    </w:pPr>
    <w:rPr>
      <w:rFonts w:eastAsia="MS Mincho"/>
      <w:b/>
      <w:bCs/>
      <w:szCs w:val="24"/>
      <w:lang w:val="en-US"/>
    </w:rPr>
  </w:style>
  <w:style w:type="character" w:customStyle="1" w:styleId="BodyTextChar">
    <w:name w:val="Body Text Char"/>
    <w:basedOn w:val="DefaultParagraphFont"/>
    <w:link w:val="BodyText"/>
    <w:uiPriority w:val="99"/>
    <w:rsid w:val="003D29A9"/>
    <w:rPr>
      <w:rFonts w:eastAsia="MS Mincho"/>
      <w:b/>
      <w:bCs/>
      <w:sz w:val="24"/>
      <w:szCs w:val="24"/>
      <w:lang w:eastAsia="en-US"/>
    </w:rPr>
  </w:style>
  <w:style w:type="paragraph" w:styleId="Subtitle">
    <w:name w:val="Subtitle"/>
    <w:basedOn w:val="Normal"/>
    <w:link w:val="SubtitleChar"/>
    <w:uiPriority w:val="99"/>
    <w:qFormat/>
    <w:rsid w:val="003D29A9"/>
    <w:pPr>
      <w:tabs>
        <w:tab w:val="clear" w:pos="794"/>
        <w:tab w:val="clear" w:pos="1191"/>
        <w:tab w:val="clear" w:pos="1588"/>
        <w:tab w:val="clear" w:pos="1985"/>
      </w:tabs>
      <w:overflowPunct/>
      <w:autoSpaceDE/>
      <w:autoSpaceDN/>
      <w:adjustRightInd/>
      <w:spacing w:before="0"/>
      <w:jc w:val="left"/>
      <w:textAlignment w:val="auto"/>
    </w:pPr>
    <w:rPr>
      <w:rFonts w:eastAsia="MS Mincho"/>
      <w:szCs w:val="24"/>
      <w:u w:val="single"/>
      <w:lang w:val="en-US"/>
    </w:rPr>
  </w:style>
  <w:style w:type="character" w:customStyle="1" w:styleId="SubtitleChar">
    <w:name w:val="Subtitle Char"/>
    <w:basedOn w:val="DefaultParagraphFont"/>
    <w:link w:val="Subtitle"/>
    <w:uiPriority w:val="99"/>
    <w:rsid w:val="003D29A9"/>
    <w:rPr>
      <w:rFonts w:eastAsia="MS Mincho"/>
      <w:sz w:val="24"/>
      <w:szCs w:val="24"/>
      <w:u w:val="single"/>
      <w:lang w:eastAsia="en-US"/>
    </w:rPr>
  </w:style>
  <w:style w:type="paragraph" w:styleId="BlockText">
    <w:name w:val="Block Text"/>
    <w:basedOn w:val="Normal"/>
    <w:uiPriority w:val="99"/>
    <w:rsid w:val="003D29A9"/>
    <w:pPr>
      <w:tabs>
        <w:tab w:val="clear" w:pos="794"/>
        <w:tab w:val="clear" w:pos="1191"/>
        <w:tab w:val="clear" w:pos="1588"/>
        <w:tab w:val="clear" w:pos="1985"/>
        <w:tab w:val="left" w:pos="1170"/>
      </w:tabs>
      <w:overflowPunct/>
      <w:autoSpaceDE/>
      <w:autoSpaceDN/>
      <w:adjustRightInd/>
      <w:spacing w:before="0"/>
      <w:ind w:left="720" w:right="720"/>
      <w:jc w:val="left"/>
      <w:textAlignment w:val="auto"/>
    </w:pPr>
    <w:rPr>
      <w:rFonts w:ascii="Arial" w:eastAsia="MS Mincho" w:hAnsi="Arial" w:cs="Arial"/>
      <w:szCs w:val="24"/>
      <w:lang w:val="en-US"/>
    </w:rPr>
  </w:style>
  <w:style w:type="paragraph" w:styleId="BodyText2">
    <w:name w:val="Body Text 2"/>
    <w:basedOn w:val="Normal"/>
    <w:link w:val="BodyText2Char"/>
    <w:uiPriority w:val="99"/>
    <w:rsid w:val="003D29A9"/>
    <w:pPr>
      <w:tabs>
        <w:tab w:val="clear" w:pos="794"/>
        <w:tab w:val="clear" w:pos="1191"/>
        <w:tab w:val="clear" w:pos="1588"/>
        <w:tab w:val="clear" w:pos="1985"/>
        <w:tab w:val="left" w:pos="1080"/>
      </w:tabs>
      <w:overflowPunct/>
      <w:autoSpaceDE/>
      <w:autoSpaceDN/>
      <w:adjustRightInd/>
      <w:spacing w:before="0"/>
      <w:jc w:val="left"/>
      <w:textAlignment w:val="auto"/>
    </w:pPr>
    <w:rPr>
      <w:rFonts w:ascii="Arial" w:eastAsia="MS Mincho" w:hAnsi="Arial" w:cs="Arial"/>
      <w:szCs w:val="24"/>
      <w:lang w:val="en-US"/>
    </w:rPr>
  </w:style>
  <w:style w:type="character" w:customStyle="1" w:styleId="BodyText2Char">
    <w:name w:val="Body Text 2 Char"/>
    <w:basedOn w:val="DefaultParagraphFont"/>
    <w:link w:val="BodyText2"/>
    <w:uiPriority w:val="99"/>
    <w:rsid w:val="003D29A9"/>
    <w:rPr>
      <w:rFonts w:ascii="Arial" w:eastAsia="MS Mincho" w:hAnsi="Arial" w:cs="Arial"/>
      <w:sz w:val="22"/>
      <w:szCs w:val="24"/>
      <w:lang w:eastAsia="en-US"/>
    </w:rPr>
  </w:style>
  <w:style w:type="paragraph" w:styleId="NormalWeb">
    <w:name w:val="Normal (Web)"/>
    <w:basedOn w:val="Normal"/>
    <w:uiPriority w:val="99"/>
    <w:qFormat/>
    <w:rsid w:val="003D29A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styleId="CommentReference">
    <w:name w:val="annotation reference"/>
    <w:basedOn w:val="DefaultParagraphFont"/>
    <w:rsid w:val="003D29A9"/>
    <w:rPr>
      <w:rFonts w:cs="Times New Roman"/>
      <w:sz w:val="16"/>
      <w:szCs w:val="16"/>
    </w:rPr>
  </w:style>
  <w:style w:type="paragraph" w:styleId="CommentText">
    <w:name w:val="annotation text"/>
    <w:basedOn w:val="Normal"/>
    <w:link w:val="CommentTextChar"/>
    <w:rsid w:val="003D29A9"/>
    <w:pPr>
      <w:tabs>
        <w:tab w:val="clear" w:pos="794"/>
        <w:tab w:val="clear" w:pos="1191"/>
        <w:tab w:val="clear" w:pos="1588"/>
        <w:tab w:val="clear" w:pos="1985"/>
      </w:tabs>
      <w:overflowPunct/>
      <w:autoSpaceDE/>
      <w:autoSpaceDN/>
      <w:adjustRightInd/>
      <w:spacing w:before="0"/>
      <w:jc w:val="left"/>
      <w:textAlignment w:val="auto"/>
    </w:pPr>
    <w:rPr>
      <w:rFonts w:eastAsia="MS Mincho"/>
      <w:sz w:val="20"/>
      <w:lang w:val="en-US"/>
    </w:rPr>
  </w:style>
  <w:style w:type="character" w:customStyle="1" w:styleId="CommentTextChar">
    <w:name w:val="Comment Text Char"/>
    <w:basedOn w:val="DefaultParagraphFont"/>
    <w:link w:val="CommentText"/>
    <w:rsid w:val="003D29A9"/>
    <w:rPr>
      <w:rFonts w:eastAsia="MS Mincho"/>
      <w:lang w:eastAsia="en-US"/>
    </w:rPr>
  </w:style>
  <w:style w:type="paragraph" w:styleId="BodyText3">
    <w:name w:val="Body Text 3"/>
    <w:basedOn w:val="Normal"/>
    <w:link w:val="BodyText3Char"/>
    <w:uiPriority w:val="99"/>
    <w:rsid w:val="003D29A9"/>
    <w:pPr>
      <w:tabs>
        <w:tab w:val="clear" w:pos="794"/>
        <w:tab w:val="clear" w:pos="1191"/>
        <w:tab w:val="clear" w:pos="1588"/>
        <w:tab w:val="clear" w:pos="1985"/>
      </w:tabs>
      <w:overflowPunct/>
      <w:autoSpaceDE/>
      <w:autoSpaceDN/>
      <w:adjustRightInd/>
      <w:spacing w:before="0"/>
      <w:jc w:val="left"/>
      <w:textAlignment w:val="auto"/>
    </w:pPr>
    <w:rPr>
      <w:rFonts w:ascii="Arial" w:eastAsia="MS Mincho" w:hAnsi="Arial" w:cs="Arial"/>
      <w:color w:val="00FF00"/>
      <w:szCs w:val="24"/>
      <w:lang w:val="en-US"/>
    </w:rPr>
  </w:style>
  <w:style w:type="character" w:customStyle="1" w:styleId="BodyText3Char">
    <w:name w:val="Body Text 3 Char"/>
    <w:basedOn w:val="DefaultParagraphFont"/>
    <w:link w:val="BodyText3"/>
    <w:uiPriority w:val="99"/>
    <w:rsid w:val="003D29A9"/>
    <w:rPr>
      <w:rFonts w:ascii="Arial" w:eastAsia="MS Mincho" w:hAnsi="Arial" w:cs="Arial"/>
      <w:color w:val="00FF00"/>
      <w:sz w:val="22"/>
      <w:szCs w:val="24"/>
      <w:lang w:eastAsia="en-US"/>
    </w:rPr>
  </w:style>
  <w:style w:type="paragraph" w:styleId="BodyTextIndent">
    <w:name w:val="Body Text Indent"/>
    <w:basedOn w:val="Normal"/>
    <w:link w:val="BodyTextIndentChar"/>
    <w:uiPriority w:val="99"/>
    <w:rsid w:val="003D29A9"/>
    <w:pPr>
      <w:tabs>
        <w:tab w:val="clear" w:pos="794"/>
        <w:tab w:val="clear" w:pos="1191"/>
        <w:tab w:val="clear" w:pos="1588"/>
        <w:tab w:val="clear" w:pos="1985"/>
      </w:tabs>
      <w:overflowPunct/>
      <w:autoSpaceDE/>
      <w:autoSpaceDN/>
      <w:adjustRightInd/>
      <w:spacing w:before="0"/>
      <w:ind w:firstLine="720"/>
      <w:jc w:val="left"/>
      <w:textAlignment w:val="auto"/>
    </w:pPr>
    <w:rPr>
      <w:rFonts w:ascii="Arial" w:eastAsia="MS Mincho" w:hAnsi="Arial" w:cs="Arial"/>
      <w:szCs w:val="24"/>
      <w:lang w:val="en-US"/>
    </w:rPr>
  </w:style>
  <w:style w:type="character" w:customStyle="1" w:styleId="BodyTextIndentChar">
    <w:name w:val="Body Text Indent Char"/>
    <w:basedOn w:val="DefaultParagraphFont"/>
    <w:link w:val="BodyTextIndent"/>
    <w:uiPriority w:val="99"/>
    <w:rsid w:val="003D29A9"/>
    <w:rPr>
      <w:rFonts w:ascii="Arial" w:eastAsia="MS Mincho" w:hAnsi="Arial" w:cs="Arial"/>
      <w:sz w:val="22"/>
      <w:szCs w:val="24"/>
      <w:lang w:eastAsia="en-US"/>
    </w:rPr>
  </w:style>
  <w:style w:type="paragraph" w:styleId="BodyTextIndent2">
    <w:name w:val="Body Text Indent 2"/>
    <w:basedOn w:val="Normal"/>
    <w:link w:val="BodyTextIndent2Char"/>
    <w:uiPriority w:val="99"/>
    <w:rsid w:val="003D29A9"/>
    <w:pPr>
      <w:tabs>
        <w:tab w:val="clear" w:pos="794"/>
        <w:tab w:val="clear" w:pos="1191"/>
        <w:tab w:val="clear" w:pos="1588"/>
        <w:tab w:val="clear" w:pos="1985"/>
      </w:tabs>
      <w:overflowPunct/>
      <w:spacing w:before="0"/>
      <w:ind w:left="180"/>
      <w:jc w:val="left"/>
      <w:textAlignment w:val="auto"/>
    </w:pPr>
    <w:rPr>
      <w:rFonts w:eastAsia="MS Mincho"/>
      <w:szCs w:val="24"/>
      <w:lang w:val="en-US"/>
    </w:rPr>
  </w:style>
  <w:style w:type="character" w:customStyle="1" w:styleId="BodyTextIndent2Char">
    <w:name w:val="Body Text Indent 2 Char"/>
    <w:basedOn w:val="DefaultParagraphFont"/>
    <w:link w:val="BodyTextIndent2"/>
    <w:uiPriority w:val="99"/>
    <w:rsid w:val="003D29A9"/>
    <w:rPr>
      <w:rFonts w:eastAsia="MS Mincho"/>
      <w:sz w:val="24"/>
      <w:szCs w:val="24"/>
      <w:lang w:eastAsia="en-US"/>
    </w:rPr>
  </w:style>
  <w:style w:type="character" w:customStyle="1" w:styleId="NormalaftertitleChar">
    <w:name w:val="Normal_after_title Char"/>
    <w:basedOn w:val="DefaultParagraphFont"/>
    <w:link w:val="Normalaftertitle"/>
    <w:locked/>
    <w:rsid w:val="003D29A9"/>
    <w:rPr>
      <w:sz w:val="22"/>
      <w:lang w:val="fr-FR" w:eastAsia="en-US"/>
    </w:rPr>
  </w:style>
  <w:style w:type="character" w:customStyle="1" w:styleId="NoteChar">
    <w:name w:val="Note Char"/>
    <w:basedOn w:val="DefaultParagraphFont"/>
    <w:link w:val="Note"/>
    <w:qFormat/>
    <w:locked/>
    <w:rsid w:val="003D29A9"/>
    <w:rPr>
      <w:lang w:val="fr-FR" w:eastAsia="en-US"/>
    </w:rPr>
  </w:style>
  <w:style w:type="paragraph" w:customStyle="1" w:styleId="TableTitle0">
    <w:name w:val="Table_Title"/>
    <w:basedOn w:val="Normal"/>
    <w:next w:val="Normal"/>
    <w:uiPriority w:val="99"/>
    <w:rsid w:val="003D29A9"/>
    <w:pPr>
      <w:keepNext/>
      <w:tabs>
        <w:tab w:val="clear" w:pos="794"/>
        <w:tab w:val="clear" w:pos="1191"/>
        <w:tab w:val="clear" w:pos="1588"/>
        <w:tab w:val="clear" w:pos="1985"/>
      </w:tabs>
      <w:spacing w:before="0" w:after="113"/>
      <w:jc w:val="center"/>
    </w:pPr>
    <w:rPr>
      <w:rFonts w:eastAsia="MS Mincho"/>
      <w:b/>
      <w:sz w:val="18"/>
    </w:rPr>
  </w:style>
  <w:style w:type="paragraph" w:styleId="BodyTextIndent3">
    <w:name w:val="Body Text Indent 3"/>
    <w:basedOn w:val="Normal"/>
    <w:link w:val="BodyTextIndent3Char"/>
    <w:uiPriority w:val="99"/>
    <w:rsid w:val="003D29A9"/>
    <w:pPr>
      <w:widowControl w:val="0"/>
      <w:tabs>
        <w:tab w:val="clear" w:pos="794"/>
        <w:tab w:val="clear" w:pos="1191"/>
        <w:tab w:val="clear" w:pos="1588"/>
        <w:tab w:val="clear" w:pos="1985"/>
      </w:tabs>
      <w:overflowPunct/>
      <w:autoSpaceDE/>
      <w:autoSpaceDN/>
      <w:adjustRightInd/>
      <w:spacing w:before="0"/>
      <w:ind w:left="525" w:hangingChars="250" w:hanging="525"/>
      <w:textAlignment w:val="auto"/>
    </w:pPr>
    <w:rPr>
      <w:rFonts w:ascii="Century" w:eastAsia="MS Mincho" w:hAnsi="Century"/>
      <w:kern w:val="2"/>
      <w:sz w:val="21"/>
      <w:szCs w:val="24"/>
      <w:lang w:val="en-US" w:eastAsia="ja-JP"/>
    </w:rPr>
  </w:style>
  <w:style w:type="character" w:customStyle="1" w:styleId="BodyTextIndent3Char">
    <w:name w:val="Body Text Indent 3 Char"/>
    <w:basedOn w:val="DefaultParagraphFont"/>
    <w:link w:val="BodyTextIndent3"/>
    <w:uiPriority w:val="99"/>
    <w:rsid w:val="003D29A9"/>
    <w:rPr>
      <w:rFonts w:ascii="Century" w:eastAsia="MS Mincho" w:hAnsi="Century"/>
      <w:kern w:val="2"/>
      <w:sz w:val="21"/>
      <w:szCs w:val="24"/>
      <w:lang w:eastAsia="ja-JP"/>
    </w:rPr>
  </w:style>
  <w:style w:type="paragraph" w:styleId="CommentSubject">
    <w:name w:val="annotation subject"/>
    <w:basedOn w:val="CommentText"/>
    <w:next w:val="CommentText"/>
    <w:link w:val="CommentSubjectChar"/>
    <w:rsid w:val="003D29A9"/>
    <w:pPr>
      <w:tabs>
        <w:tab w:val="left" w:pos="1134"/>
        <w:tab w:val="left" w:pos="1871"/>
        <w:tab w:val="left" w:pos="2268"/>
      </w:tabs>
      <w:overflowPunct w:val="0"/>
      <w:autoSpaceDE w:val="0"/>
      <w:autoSpaceDN w:val="0"/>
      <w:adjustRightInd w:val="0"/>
      <w:spacing w:before="120"/>
      <w:textAlignment w:val="baseline"/>
    </w:pPr>
    <w:rPr>
      <w:b/>
      <w:bCs/>
      <w:lang w:val="en-GB"/>
    </w:rPr>
  </w:style>
  <w:style w:type="character" w:customStyle="1" w:styleId="CommentSubjectChar">
    <w:name w:val="Comment Subject Char"/>
    <w:basedOn w:val="CommentTextChar"/>
    <w:link w:val="CommentSubject"/>
    <w:rsid w:val="003D29A9"/>
    <w:rPr>
      <w:rFonts w:eastAsia="MS Mincho"/>
      <w:b/>
      <w:bCs/>
      <w:lang w:val="en-GB" w:eastAsia="en-US"/>
    </w:rPr>
  </w:style>
  <w:style w:type="paragraph" w:styleId="PlainText">
    <w:name w:val="Plain Text"/>
    <w:basedOn w:val="Normal"/>
    <w:link w:val="PlainTextChar"/>
    <w:uiPriority w:val="99"/>
    <w:rsid w:val="003D29A9"/>
    <w:pPr>
      <w:tabs>
        <w:tab w:val="clear" w:pos="794"/>
        <w:tab w:val="clear" w:pos="1191"/>
        <w:tab w:val="clear" w:pos="1588"/>
        <w:tab w:val="clear" w:pos="1985"/>
      </w:tabs>
      <w:spacing w:before="0"/>
      <w:jc w:val="left"/>
    </w:pPr>
    <w:rPr>
      <w:rFonts w:ascii="Courier New" w:eastAsia="MS Mincho" w:hAnsi="Courier New"/>
      <w:sz w:val="20"/>
      <w:lang w:val="en-US"/>
    </w:rPr>
  </w:style>
  <w:style w:type="character" w:customStyle="1" w:styleId="PlainTextChar">
    <w:name w:val="Plain Text Char"/>
    <w:basedOn w:val="DefaultParagraphFont"/>
    <w:link w:val="PlainText"/>
    <w:uiPriority w:val="99"/>
    <w:rsid w:val="003D29A9"/>
    <w:rPr>
      <w:rFonts w:ascii="Courier New" w:eastAsia="MS Mincho" w:hAnsi="Courier New"/>
      <w:lang w:eastAsia="en-US"/>
    </w:rPr>
  </w:style>
  <w:style w:type="character" w:styleId="Strong">
    <w:name w:val="Strong"/>
    <w:uiPriority w:val="22"/>
    <w:qFormat/>
    <w:rsid w:val="003D29A9"/>
    <w:rPr>
      <w:rFonts w:cs="Times New Roman"/>
      <w:b/>
      <w:bCs/>
    </w:rPr>
  </w:style>
  <w:style w:type="paragraph" w:styleId="Date">
    <w:name w:val="Date"/>
    <w:basedOn w:val="Normal"/>
    <w:next w:val="Normal"/>
    <w:link w:val="DateChar"/>
    <w:uiPriority w:val="99"/>
    <w:rsid w:val="003D29A9"/>
    <w:pPr>
      <w:jc w:val="left"/>
    </w:pPr>
    <w:rPr>
      <w:rFonts w:eastAsia="MS Mincho"/>
    </w:rPr>
  </w:style>
  <w:style w:type="character" w:customStyle="1" w:styleId="DateChar">
    <w:name w:val="Date Char"/>
    <w:basedOn w:val="DefaultParagraphFont"/>
    <w:link w:val="Date"/>
    <w:uiPriority w:val="99"/>
    <w:rsid w:val="003D29A9"/>
    <w:rPr>
      <w:rFonts w:eastAsia="MS Mincho"/>
      <w:sz w:val="24"/>
      <w:lang w:val="en-GB" w:eastAsia="en-US"/>
    </w:rPr>
  </w:style>
  <w:style w:type="paragraph" w:styleId="HTMLPreformatted">
    <w:name w:val="HTML Preformatted"/>
    <w:basedOn w:val="Normal"/>
    <w:link w:val="HTMLPreformattedChar"/>
    <w:uiPriority w:val="99"/>
    <w:rsid w:val="003D29A9"/>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MS Gothic" w:eastAsia="MS Gothic" w:hAnsi="MS Gothic" w:cs="MS Gothic"/>
      <w:szCs w:val="24"/>
      <w:lang w:val="en-US" w:eastAsia="ja-JP"/>
    </w:rPr>
  </w:style>
  <w:style w:type="character" w:customStyle="1" w:styleId="HTMLPreformattedChar">
    <w:name w:val="HTML Preformatted Char"/>
    <w:basedOn w:val="DefaultParagraphFont"/>
    <w:link w:val="HTMLPreformatted"/>
    <w:uiPriority w:val="99"/>
    <w:rsid w:val="003D29A9"/>
    <w:rPr>
      <w:rFonts w:ascii="MS Gothic" w:eastAsia="MS Gothic" w:hAnsi="MS Gothic" w:cs="MS Gothic"/>
      <w:sz w:val="24"/>
      <w:szCs w:val="24"/>
      <w:lang w:eastAsia="ja-JP"/>
    </w:rPr>
  </w:style>
  <w:style w:type="paragraph" w:styleId="TOC9">
    <w:name w:val="toc 9"/>
    <w:basedOn w:val="Normal"/>
    <w:next w:val="Normal"/>
    <w:uiPriority w:val="39"/>
    <w:rsid w:val="003D29A9"/>
    <w:pPr>
      <w:tabs>
        <w:tab w:val="clear" w:pos="794"/>
        <w:tab w:val="clear" w:pos="1191"/>
        <w:tab w:val="clear" w:pos="1588"/>
        <w:tab w:val="clear" w:pos="1985"/>
        <w:tab w:val="right" w:leader="dot" w:pos="8640"/>
      </w:tabs>
      <w:overflowPunct/>
      <w:autoSpaceDE/>
      <w:autoSpaceDN/>
      <w:adjustRightInd/>
      <w:spacing w:before="240"/>
      <w:ind w:left="1600"/>
      <w:textAlignment w:val="auto"/>
    </w:pPr>
    <w:rPr>
      <w:rFonts w:ascii="Times" w:eastAsia="MS Mincho" w:hAnsi="Times"/>
      <w:sz w:val="20"/>
      <w:lang w:val="en-US"/>
    </w:rPr>
  </w:style>
  <w:style w:type="paragraph" w:styleId="DocumentMap">
    <w:name w:val="Document Map"/>
    <w:basedOn w:val="Normal"/>
    <w:link w:val="DocumentMapChar"/>
    <w:uiPriority w:val="99"/>
    <w:rsid w:val="003D29A9"/>
    <w:pPr>
      <w:shd w:val="clear" w:color="auto" w:fill="000080"/>
      <w:tabs>
        <w:tab w:val="clear" w:pos="794"/>
        <w:tab w:val="clear" w:pos="1191"/>
        <w:tab w:val="clear" w:pos="1588"/>
        <w:tab w:val="clear" w:pos="1985"/>
      </w:tabs>
      <w:overflowPunct/>
      <w:autoSpaceDE/>
      <w:autoSpaceDN/>
      <w:adjustRightInd/>
      <w:spacing w:before="240"/>
      <w:textAlignment w:val="auto"/>
    </w:pPr>
    <w:rPr>
      <w:rFonts w:ascii="Tahoma" w:eastAsia="MS Mincho" w:hAnsi="Tahoma" w:cs="Tahoma"/>
      <w:sz w:val="20"/>
      <w:lang w:val="en-US"/>
    </w:rPr>
  </w:style>
  <w:style w:type="character" w:customStyle="1" w:styleId="DocumentMapChar">
    <w:name w:val="Document Map Char"/>
    <w:basedOn w:val="DefaultParagraphFont"/>
    <w:link w:val="DocumentMap"/>
    <w:uiPriority w:val="99"/>
    <w:rsid w:val="003D29A9"/>
    <w:rPr>
      <w:rFonts w:ascii="Tahoma" w:eastAsia="MS Mincho" w:hAnsi="Tahoma" w:cs="Tahoma"/>
      <w:shd w:val="clear" w:color="auto" w:fill="000080"/>
      <w:lang w:eastAsia="en-US"/>
    </w:rPr>
  </w:style>
  <w:style w:type="paragraph" w:customStyle="1" w:styleId="Revision1">
    <w:name w:val="Revision1"/>
    <w:hidden/>
    <w:uiPriority w:val="99"/>
    <w:semiHidden/>
    <w:rsid w:val="003D29A9"/>
    <w:rPr>
      <w:rFonts w:ascii="Times" w:eastAsia="MS Mincho" w:hAnsi="Times"/>
      <w:lang w:eastAsia="en-US"/>
    </w:rPr>
  </w:style>
  <w:style w:type="paragraph" w:styleId="EndnoteText">
    <w:name w:val="endnote text"/>
    <w:basedOn w:val="Normal"/>
    <w:link w:val="EndnoteTextChar"/>
    <w:rsid w:val="003D29A9"/>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character" w:customStyle="1" w:styleId="EndnoteTextChar">
    <w:name w:val="Endnote Text Char"/>
    <w:basedOn w:val="DefaultParagraphFont"/>
    <w:link w:val="EndnoteText"/>
    <w:rsid w:val="003D29A9"/>
    <w:rPr>
      <w:rFonts w:ascii="Times" w:eastAsia="MS Mincho" w:hAnsi="Times"/>
      <w:lang w:eastAsia="en-US"/>
    </w:rPr>
  </w:style>
  <w:style w:type="paragraph" w:styleId="List">
    <w:name w:val="List"/>
    <w:basedOn w:val="Normal"/>
    <w:rsid w:val="003D29A9"/>
    <w:pPr>
      <w:ind w:left="283" w:hanging="283"/>
      <w:jc w:val="left"/>
    </w:pPr>
    <w:rPr>
      <w:rFonts w:eastAsia="MS Mincho"/>
    </w:rPr>
  </w:style>
  <w:style w:type="paragraph" w:styleId="Revision">
    <w:name w:val="Revision"/>
    <w:hidden/>
    <w:uiPriority w:val="99"/>
    <w:rsid w:val="003D29A9"/>
    <w:rPr>
      <w:rFonts w:eastAsia="MS Mincho"/>
      <w:sz w:val="24"/>
      <w:lang w:val="en-GB" w:eastAsia="en-US"/>
    </w:rPr>
  </w:style>
  <w:style w:type="character" w:styleId="Emphasis">
    <w:name w:val="Emphasis"/>
    <w:uiPriority w:val="99"/>
    <w:qFormat/>
    <w:rsid w:val="003D29A9"/>
    <w:rPr>
      <w:rFonts w:cs="Times New Roman"/>
      <w:b/>
      <w:bCs/>
    </w:rPr>
  </w:style>
  <w:style w:type="character" w:customStyle="1" w:styleId="CallChar">
    <w:name w:val="Call Char"/>
    <w:link w:val="Call"/>
    <w:locked/>
    <w:rsid w:val="003D29A9"/>
    <w:rPr>
      <w:i/>
      <w:sz w:val="22"/>
      <w:lang w:val="fr-FR" w:eastAsia="en-US"/>
    </w:rPr>
  </w:style>
  <w:style w:type="character" w:customStyle="1" w:styleId="AnnexNoChar">
    <w:name w:val="Annex_No Char"/>
    <w:link w:val="AnnexNo"/>
    <w:locked/>
    <w:rsid w:val="003D29A9"/>
    <w:rPr>
      <w:rFonts w:eastAsia="MS Mincho"/>
      <w:caps/>
      <w:sz w:val="28"/>
      <w:lang w:val="en-GB" w:eastAsia="en-US"/>
    </w:rPr>
  </w:style>
  <w:style w:type="character" w:styleId="PlaceholderText">
    <w:name w:val="Placeholder Text"/>
    <w:basedOn w:val="DefaultParagraphFont"/>
    <w:uiPriority w:val="99"/>
    <w:rsid w:val="003D29A9"/>
    <w:rPr>
      <w:color w:val="808080"/>
    </w:rPr>
  </w:style>
  <w:style w:type="character" w:customStyle="1" w:styleId="HeadingiChar">
    <w:name w:val="Heading_i Char"/>
    <w:basedOn w:val="DefaultParagraphFont"/>
    <w:link w:val="Headingi"/>
    <w:locked/>
    <w:rsid w:val="003D29A9"/>
    <w:rPr>
      <w:i/>
      <w:sz w:val="22"/>
      <w:lang w:val="fr-FR" w:eastAsia="en-US"/>
    </w:rPr>
  </w:style>
  <w:style w:type="character" w:customStyle="1" w:styleId="ArttitleChar">
    <w:name w:val="Art_title Char"/>
    <w:basedOn w:val="DefaultParagraphFont"/>
    <w:link w:val="Arttitle"/>
    <w:locked/>
    <w:rsid w:val="003D29A9"/>
    <w:rPr>
      <w:b/>
      <w:sz w:val="26"/>
      <w:lang w:val="fr-FR" w:eastAsia="en-US"/>
    </w:rPr>
  </w:style>
  <w:style w:type="character" w:customStyle="1" w:styleId="RestitleChar">
    <w:name w:val="Res_title Char"/>
    <w:basedOn w:val="DefaultParagraphFont"/>
    <w:link w:val="Restitle"/>
    <w:locked/>
    <w:rsid w:val="003D29A9"/>
    <w:rPr>
      <w:b/>
      <w:sz w:val="26"/>
      <w:lang w:val="fr-FR" w:eastAsia="en-US"/>
    </w:rPr>
  </w:style>
  <w:style w:type="paragraph" w:customStyle="1" w:styleId="1">
    <w:name w:val="変更箇所1"/>
    <w:hidden/>
    <w:semiHidden/>
    <w:rsid w:val="003D29A9"/>
    <w:rPr>
      <w:rFonts w:eastAsia="SimSun"/>
      <w:sz w:val="24"/>
      <w:lang w:val="en-GB" w:eastAsia="en-US"/>
    </w:rPr>
  </w:style>
  <w:style w:type="character" w:customStyle="1" w:styleId="NormalIndentChar">
    <w:name w:val="Normal Indent Char"/>
    <w:basedOn w:val="DefaultParagraphFont"/>
    <w:link w:val="NormalIndent"/>
    <w:rsid w:val="003D29A9"/>
    <w:rPr>
      <w:sz w:val="22"/>
      <w:lang w:val="fr-FR" w:eastAsia="en-US"/>
    </w:rPr>
  </w:style>
  <w:style w:type="character" w:customStyle="1" w:styleId="ListParagraphChar">
    <w:name w:val="List Paragraph Char"/>
    <w:basedOn w:val="DefaultParagraphFont"/>
    <w:link w:val="ListParagraph"/>
    <w:rsid w:val="003D29A9"/>
    <w:rPr>
      <w:rFonts w:eastAsia="Batang"/>
      <w:sz w:val="24"/>
      <w:lang w:val="en-GB" w:eastAsia="en-US"/>
    </w:rPr>
  </w:style>
  <w:style w:type="paragraph" w:styleId="BodyTextFirstIndent">
    <w:name w:val="Body Text First Indent"/>
    <w:basedOn w:val="BodyText"/>
    <w:link w:val="BodyTextFirstIndentChar"/>
    <w:rsid w:val="003D29A9"/>
    <w:pPr>
      <w:tabs>
        <w:tab w:val="left" w:pos="1134"/>
        <w:tab w:val="left" w:pos="1871"/>
        <w:tab w:val="left" w:pos="2268"/>
      </w:tabs>
      <w:overflowPunct w:val="0"/>
      <w:autoSpaceDE w:val="0"/>
      <w:autoSpaceDN w:val="0"/>
      <w:adjustRightInd w:val="0"/>
      <w:spacing w:before="120" w:after="120"/>
      <w:ind w:firstLineChars="100" w:firstLine="420"/>
      <w:textAlignment w:val="baseline"/>
    </w:pPr>
    <w:rPr>
      <w:rFonts w:eastAsiaTheme="minorEastAsia"/>
      <w:b w:val="0"/>
      <w:bCs w:val="0"/>
      <w:szCs w:val="20"/>
      <w:lang w:val="en-GB"/>
    </w:rPr>
  </w:style>
  <w:style w:type="character" w:customStyle="1" w:styleId="BodyTextFirstIndentChar">
    <w:name w:val="Body Text First Indent Char"/>
    <w:basedOn w:val="BodyTextChar"/>
    <w:link w:val="BodyTextFirstIndent"/>
    <w:rsid w:val="003D29A9"/>
    <w:rPr>
      <w:rFonts w:eastAsiaTheme="minorEastAsia"/>
      <w:b w:val="0"/>
      <w:bCs w:val="0"/>
      <w:sz w:val="24"/>
      <w:szCs w:val="24"/>
      <w:lang w:val="en-GB" w:eastAsia="en-US"/>
    </w:rPr>
  </w:style>
  <w:style w:type="paragraph" w:customStyle="1" w:styleId="Methodheading1">
    <w:name w:val="Method_heading1"/>
    <w:basedOn w:val="Heading1"/>
    <w:next w:val="Normal"/>
    <w:qFormat/>
    <w:rsid w:val="003D29A9"/>
    <w:pPr>
      <w:tabs>
        <w:tab w:val="clear" w:pos="794"/>
        <w:tab w:val="clear" w:pos="1191"/>
        <w:tab w:val="clear" w:pos="1588"/>
        <w:tab w:val="clear" w:pos="1985"/>
        <w:tab w:val="left" w:pos="1134"/>
        <w:tab w:val="left" w:pos="1871"/>
        <w:tab w:val="left" w:pos="2268"/>
      </w:tabs>
      <w:spacing w:before="280"/>
      <w:ind w:left="1134" w:hanging="1134"/>
      <w:jc w:val="left"/>
    </w:pPr>
    <w:rPr>
      <w:rFonts w:eastAsia="MS Mincho"/>
      <w:sz w:val="28"/>
    </w:rPr>
  </w:style>
  <w:style w:type="paragraph" w:customStyle="1" w:styleId="Methodheading2">
    <w:name w:val="Method_heading2"/>
    <w:basedOn w:val="Heading2"/>
    <w:next w:val="Normal"/>
    <w:qFormat/>
    <w:rsid w:val="003D29A9"/>
    <w:pPr>
      <w:tabs>
        <w:tab w:val="clear" w:pos="794"/>
        <w:tab w:val="clear" w:pos="1191"/>
        <w:tab w:val="clear" w:pos="1588"/>
        <w:tab w:val="clear" w:pos="1985"/>
        <w:tab w:val="left" w:pos="1134"/>
        <w:tab w:val="left" w:pos="1871"/>
        <w:tab w:val="left" w:pos="2268"/>
      </w:tabs>
      <w:spacing w:before="200"/>
      <w:ind w:left="1134" w:hanging="1134"/>
      <w:jc w:val="left"/>
    </w:pPr>
    <w:rPr>
      <w:rFonts w:eastAsia="MS Mincho"/>
    </w:rPr>
  </w:style>
  <w:style w:type="paragraph" w:customStyle="1" w:styleId="Methodheading3">
    <w:name w:val="Method_heading3"/>
    <w:basedOn w:val="Heading3"/>
    <w:next w:val="Normal"/>
    <w:qFormat/>
    <w:rsid w:val="003D29A9"/>
    <w:pPr>
      <w:tabs>
        <w:tab w:val="clear" w:pos="794"/>
        <w:tab w:val="clear" w:pos="1191"/>
        <w:tab w:val="clear" w:pos="1588"/>
        <w:tab w:val="clear" w:pos="1985"/>
        <w:tab w:val="left" w:pos="1871"/>
        <w:tab w:val="left" w:pos="2268"/>
      </w:tabs>
      <w:ind w:left="1134" w:hanging="1134"/>
      <w:jc w:val="left"/>
    </w:pPr>
    <w:rPr>
      <w:rFonts w:eastAsia="MS Mincho"/>
    </w:rPr>
  </w:style>
  <w:style w:type="paragraph" w:customStyle="1" w:styleId="Methodheading4">
    <w:name w:val="Method_heading4"/>
    <w:basedOn w:val="Heading4"/>
    <w:next w:val="Normal"/>
    <w:qFormat/>
    <w:rsid w:val="003D29A9"/>
    <w:pPr>
      <w:tabs>
        <w:tab w:val="clear" w:pos="992"/>
        <w:tab w:val="clear" w:pos="1191"/>
        <w:tab w:val="clear" w:pos="1588"/>
        <w:tab w:val="clear" w:pos="1985"/>
        <w:tab w:val="left" w:pos="1871"/>
        <w:tab w:val="left" w:pos="2268"/>
      </w:tabs>
      <w:ind w:left="1134" w:hanging="1134"/>
      <w:jc w:val="left"/>
    </w:pPr>
    <w:rPr>
      <w:rFonts w:eastAsia="MS Mincho"/>
    </w:rPr>
  </w:style>
  <w:style w:type="paragraph" w:customStyle="1" w:styleId="MethodHeadingb">
    <w:name w:val="Method_Headingb"/>
    <w:basedOn w:val="Headingb"/>
    <w:qFormat/>
    <w:rsid w:val="003D29A9"/>
    <w:pPr>
      <w:tabs>
        <w:tab w:val="clear" w:pos="794"/>
        <w:tab w:val="clear" w:pos="1191"/>
        <w:tab w:val="clear" w:pos="1588"/>
        <w:tab w:val="clear" w:pos="1985"/>
      </w:tabs>
      <w:overflowPunct/>
      <w:autoSpaceDE/>
      <w:autoSpaceDN/>
      <w:adjustRightInd/>
      <w:spacing w:before="0"/>
      <w:jc w:val="left"/>
      <w:textAlignment w:val="auto"/>
    </w:pPr>
    <w:rPr>
      <w:rFonts w:ascii="Times New Roman Bold" w:eastAsia="MS Mincho" w:hAnsi="Times New Roman Bold" w:cs="Times New Roman Bold"/>
    </w:rPr>
  </w:style>
  <w:style w:type="paragraph" w:customStyle="1" w:styleId="EditorsNote">
    <w:name w:val="EditorsNote"/>
    <w:basedOn w:val="Normal"/>
    <w:rsid w:val="003D29A9"/>
    <w:pPr>
      <w:tabs>
        <w:tab w:val="clear" w:pos="794"/>
        <w:tab w:val="clear" w:pos="1191"/>
        <w:tab w:val="clear" w:pos="1588"/>
        <w:tab w:val="clear" w:pos="1985"/>
        <w:tab w:val="left" w:pos="1134"/>
        <w:tab w:val="left" w:pos="1871"/>
        <w:tab w:val="left" w:pos="2268"/>
      </w:tabs>
      <w:spacing w:before="240" w:after="240"/>
      <w:jc w:val="left"/>
    </w:pPr>
    <w:rPr>
      <w:rFonts w:eastAsia="MS Mincho"/>
      <w:i/>
      <w:iCs/>
    </w:rPr>
  </w:style>
  <w:style w:type="paragraph" w:customStyle="1" w:styleId="Figurewithlegend">
    <w:name w:val="Figure_with_legend"/>
    <w:basedOn w:val="Figure"/>
    <w:rsid w:val="003D29A9"/>
    <w:pPr>
      <w:keepLines w:val="0"/>
      <w:tabs>
        <w:tab w:val="clear" w:pos="794"/>
        <w:tab w:val="clear" w:pos="1191"/>
        <w:tab w:val="clear" w:pos="1588"/>
        <w:tab w:val="clear" w:pos="1985"/>
        <w:tab w:val="left" w:pos="1134"/>
        <w:tab w:val="left" w:pos="1871"/>
        <w:tab w:val="left" w:pos="2268"/>
      </w:tabs>
      <w:spacing w:before="120"/>
    </w:pPr>
    <w:rPr>
      <w:rFonts w:eastAsia="MS Mincho"/>
      <w:caps w:val="0"/>
      <w:noProof/>
      <w:sz w:val="24"/>
      <w:lang w:val="en-US" w:eastAsia="zh-CN"/>
    </w:rPr>
  </w:style>
  <w:style w:type="paragraph" w:styleId="Signature">
    <w:name w:val="Signature"/>
    <w:basedOn w:val="Normal"/>
    <w:link w:val="SignatureChar"/>
    <w:unhideWhenUsed/>
    <w:rsid w:val="003D29A9"/>
    <w:pPr>
      <w:tabs>
        <w:tab w:val="clear" w:pos="794"/>
        <w:tab w:val="clear" w:pos="1191"/>
        <w:tab w:val="clear" w:pos="1588"/>
        <w:tab w:val="clear" w:pos="1985"/>
        <w:tab w:val="center" w:pos="7371"/>
      </w:tabs>
      <w:spacing w:before="600"/>
      <w:jc w:val="left"/>
    </w:pPr>
    <w:rPr>
      <w:rFonts w:eastAsia="MS Mincho"/>
    </w:rPr>
  </w:style>
  <w:style w:type="character" w:customStyle="1" w:styleId="SignatureChar">
    <w:name w:val="Signature Char"/>
    <w:basedOn w:val="DefaultParagraphFont"/>
    <w:link w:val="Signature"/>
    <w:rsid w:val="003D29A9"/>
    <w:rPr>
      <w:rFonts w:eastAsia="MS Mincho"/>
      <w:sz w:val="24"/>
      <w:lang w:val="en-GB" w:eastAsia="en-US"/>
    </w:rPr>
  </w:style>
  <w:style w:type="character" w:customStyle="1" w:styleId="enumlev10">
    <w:name w:val="enumlev1 Знак"/>
    <w:qFormat/>
    <w:locked/>
    <w:rsid w:val="00CE3E84"/>
    <w:rPr>
      <w:rFonts w:ascii="Times New Roman" w:hAnsi="Times New Roman"/>
      <w:sz w:val="24"/>
      <w:lang w:val="en-GB" w:eastAsia="en-US"/>
    </w:rPr>
  </w:style>
  <w:style w:type="character" w:customStyle="1" w:styleId="EquationChar">
    <w:name w:val="Equation Char"/>
    <w:basedOn w:val="DefaultParagraphFont"/>
    <w:link w:val="Equation"/>
    <w:locked/>
    <w:rsid w:val="00CE3E84"/>
    <w:rPr>
      <w:sz w:val="22"/>
      <w:lang w:val="fr-FR" w:eastAsia="en-US"/>
    </w:rPr>
  </w:style>
  <w:style w:type="character" w:customStyle="1" w:styleId="NormalaftertitleChar0">
    <w:name w:val="Normal after title Char"/>
    <w:basedOn w:val="DefaultParagraphFont"/>
    <w:link w:val="Normalaftertitle0"/>
    <w:rsid w:val="00CE3E84"/>
    <w:rPr>
      <w:rFonts w:eastAsia="MS Mincho"/>
      <w:sz w:val="24"/>
      <w:lang w:val="en-GB" w:eastAsia="en-US"/>
    </w:rPr>
  </w:style>
  <w:style w:type="character" w:customStyle="1" w:styleId="Rectitle0">
    <w:name w:val="Rec_title Знак"/>
    <w:locked/>
    <w:rsid w:val="00B04A5D"/>
    <w:rPr>
      <w:rFonts w:ascii="Times New Roman Bold" w:hAnsi="Times New Roman Bold"/>
      <w:b/>
      <w:sz w:val="28"/>
      <w:lang w:val="en-GB" w:eastAsia="en-US"/>
    </w:rPr>
  </w:style>
  <w:style w:type="character" w:customStyle="1" w:styleId="Recdef">
    <w:name w:val="Rec_def"/>
    <w:basedOn w:val="DefaultParagraphFont"/>
    <w:rsid w:val="00B04A5D"/>
    <w:rPr>
      <w:b/>
    </w:rPr>
  </w:style>
  <w:style w:type="character" w:customStyle="1" w:styleId="Resdef">
    <w:name w:val="Res_def"/>
    <w:basedOn w:val="DefaultParagraphFont"/>
    <w:rsid w:val="00B04A5D"/>
    <w:rPr>
      <w:rFonts w:ascii="Times New Roman" w:hAnsi="Times New Roman"/>
      <w:b/>
    </w:rPr>
  </w:style>
  <w:style w:type="paragraph" w:customStyle="1" w:styleId="Rec">
    <w:name w:val="Rec_#"/>
    <w:basedOn w:val="Normal"/>
    <w:next w:val="RecTitle1"/>
    <w:rsid w:val="00B04A5D"/>
    <w:pPr>
      <w:keepNext/>
      <w:keepLines/>
      <w:tabs>
        <w:tab w:val="clear" w:pos="794"/>
        <w:tab w:val="clear" w:pos="1191"/>
        <w:tab w:val="clear" w:pos="1588"/>
        <w:tab w:val="clear" w:pos="1985"/>
        <w:tab w:val="center" w:pos="4849"/>
        <w:tab w:val="right" w:pos="9696"/>
      </w:tabs>
      <w:spacing w:before="720"/>
      <w:jc w:val="center"/>
    </w:pPr>
    <w:rPr>
      <w:rFonts w:eastAsia="Batang"/>
      <w:sz w:val="20"/>
      <w:lang w:eastAsia="fr-FR"/>
    </w:rPr>
  </w:style>
  <w:style w:type="paragraph" w:customStyle="1" w:styleId="RecTitle1">
    <w:name w:val="Rec_Title"/>
    <w:basedOn w:val="Rec"/>
    <w:next w:val="RecTitleRef"/>
    <w:rsid w:val="00B04A5D"/>
    <w:pPr>
      <w:spacing w:before="180"/>
    </w:pPr>
    <w:rPr>
      <w:b/>
    </w:rPr>
  </w:style>
  <w:style w:type="paragraph" w:customStyle="1" w:styleId="RecTitleRef">
    <w:name w:val="Rec_Title/Ref"/>
    <w:basedOn w:val="RecTitle1"/>
    <w:next w:val="RecTitleDate"/>
    <w:rsid w:val="00B04A5D"/>
    <w:pPr>
      <w:spacing w:before="136"/>
    </w:pPr>
    <w:rPr>
      <w:b w:val="0"/>
    </w:rPr>
  </w:style>
  <w:style w:type="paragraph" w:customStyle="1" w:styleId="RecTitleDate">
    <w:name w:val="Rec_Title/Date"/>
    <w:basedOn w:val="RecTitleRef"/>
    <w:next w:val="headfoot"/>
    <w:rsid w:val="00B04A5D"/>
    <w:pPr>
      <w:tabs>
        <w:tab w:val="clear" w:pos="4849"/>
      </w:tabs>
      <w:jc w:val="right"/>
    </w:pPr>
  </w:style>
  <w:style w:type="paragraph" w:customStyle="1" w:styleId="headfoot">
    <w:name w:val="head_foot"/>
    <w:basedOn w:val="Normal"/>
    <w:next w:val="Normalaftertitle0"/>
    <w:rsid w:val="00B04A5D"/>
    <w:pPr>
      <w:tabs>
        <w:tab w:val="clear" w:pos="794"/>
        <w:tab w:val="clear" w:pos="1191"/>
        <w:tab w:val="clear" w:pos="1588"/>
        <w:tab w:val="clear" w:pos="1985"/>
      </w:tabs>
      <w:spacing w:before="0"/>
    </w:pPr>
    <w:rPr>
      <w:rFonts w:eastAsia="Batang"/>
      <w:color w:val="FF0000"/>
      <w:sz w:val="8"/>
      <w:lang w:eastAsia="fr-FR"/>
    </w:rPr>
  </w:style>
  <w:style w:type="paragraph" w:customStyle="1" w:styleId="Table-text">
    <w:name w:val="Table-text"/>
    <w:basedOn w:val="Tabletext"/>
    <w:rsid w:val="00B04A5D"/>
    <w:pPr>
      <w:tabs>
        <w:tab w:val="left" w:pos="1871"/>
      </w:tabs>
      <w:jc w:val="center"/>
      <w:textAlignment w:val="auto"/>
    </w:pPr>
    <w:rPr>
      <w:rFonts w:eastAsia="Batang"/>
    </w:rPr>
  </w:style>
  <w:style w:type="character" w:customStyle="1" w:styleId="AppendixNoChar">
    <w:name w:val="Appendix_No Char"/>
    <w:basedOn w:val="DefaultParagraphFont"/>
    <w:link w:val="AppendixNo"/>
    <w:locked/>
    <w:rsid w:val="00B04A5D"/>
    <w:rPr>
      <w:rFonts w:eastAsia="MS Mincho"/>
      <w:caps/>
      <w:sz w:val="28"/>
      <w:lang w:val="en-GB" w:eastAsia="en-US"/>
    </w:rPr>
  </w:style>
  <w:style w:type="paragraph" w:styleId="TableofFigures">
    <w:name w:val="table of figures"/>
    <w:basedOn w:val="Normal"/>
    <w:next w:val="Normal"/>
    <w:uiPriority w:val="99"/>
    <w:unhideWhenUsed/>
    <w:rsid w:val="0002340B"/>
    <w:pPr>
      <w:tabs>
        <w:tab w:val="clear" w:pos="794"/>
        <w:tab w:val="clear" w:pos="1191"/>
        <w:tab w:val="clear" w:pos="1588"/>
        <w:tab w:val="clear" w:pos="1985"/>
      </w:tabs>
    </w:pPr>
  </w:style>
  <w:style w:type="character" w:customStyle="1" w:styleId="EquationeqChar">
    <w:name w:val="Equation.eq Char"/>
    <w:basedOn w:val="DefaultParagraphFont"/>
    <w:locked/>
    <w:rsid w:val="009B104A"/>
    <w:rPr>
      <w:sz w:val="22"/>
      <w:lang w:val="fr-FR" w:eastAsia="en-US"/>
    </w:rPr>
  </w:style>
  <w:style w:type="character" w:customStyle="1" w:styleId="Mention1">
    <w:name w:val="Mention1"/>
    <w:basedOn w:val="DefaultParagraphFont"/>
    <w:uiPriority w:val="99"/>
    <w:semiHidden/>
    <w:rsid w:val="00EA2CB3"/>
    <w:rPr>
      <w:color w:val="2B579A"/>
      <w:shd w:val="clear" w:color="auto" w:fill="E6E6E6"/>
    </w:rPr>
  </w:style>
  <w:style w:type="character" w:customStyle="1" w:styleId="AnnexNoTitleChar">
    <w:name w:val="Annex_NoTitle Char"/>
    <w:basedOn w:val="DefaultParagraphFont"/>
    <w:link w:val="AnnexNoTitle"/>
    <w:locked/>
    <w:rsid w:val="00EA2CB3"/>
    <w:rPr>
      <w:b/>
      <w:sz w:val="26"/>
      <w:lang w:val="fr-FR" w:eastAsia="en-US"/>
    </w:rPr>
  </w:style>
  <w:style w:type="character" w:customStyle="1" w:styleId="Tabletitle1">
    <w:name w:val="Table_title Знак"/>
    <w:basedOn w:val="DefaultParagraphFont"/>
    <w:uiPriority w:val="99"/>
    <w:locked/>
    <w:rsid w:val="00EA2CB3"/>
    <w:rPr>
      <w:b/>
      <w:sz w:val="22"/>
      <w:lang w:val="fr-FR" w:eastAsia="en-US"/>
    </w:rPr>
  </w:style>
  <w:style w:type="character" w:customStyle="1" w:styleId="tw4winMark">
    <w:name w:val="tw4winMark"/>
    <w:basedOn w:val="DefaultParagraphFont"/>
    <w:rsid w:val="00EA2CB3"/>
    <w:rPr>
      <w:rFonts w:ascii="Courier New" w:hAnsi="Courier New" w:cs="Courier New"/>
      <w:b w:val="0"/>
      <w:i w:val="0"/>
      <w:dstrike w:val="0"/>
      <w:noProof/>
      <w:vanish/>
      <w:color w:val="800080"/>
      <w:spacing w:val="0"/>
      <w:kern w:val="30"/>
      <w:sz w:val="18"/>
      <w:szCs w:val="22"/>
      <w:effect w:val="none"/>
      <w:vertAlign w:val="subscript"/>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header" Target="header7.xml"/><Relationship Id="rId21" Type="http://schemas.openxmlformats.org/officeDocument/2006/relationships/image" Target="media/image3.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1.png"/><Relationship Id="rId68" Type="http://schemas.openxmlformats.org/officeDocument/2006/relationships/image" Target="media/image45.wmf"/><Relationship Id="rId84" Type="http://schemas.openxmlformats.org/officeDocument/2006/relationships/image" Target="media/image54.png"/><Relationship Id="rId89" Type="http://schemas.openxmlformats.org/officeDocument/2006/relationships/image" Target="media/image58.png"/><Relationship Id="rId112" Type="http://schemas.openxmlformats.org/officeDocument/2006/relationships/image" Target="media/image77.png"/><Relationship Id="rId16" Type="http://schemas.openxmlformats.org/officeDocument/2006/relationships/header" Target="header4.xml"/><Relationship Id="rId107" Type="http://schemas.openxmlformats.org/officeDocument/2006/relationships/image" Target="media/image73.wmf"/><Relationship Id="rId11" Type="http://schemas.openxmlformats.org/officeDocument/2006/relationships/footer" Target="footer2.xml"/><Relationship Id="rId32" Type="http://schemas.openxmlformats.org/officeDocument/2006/relationships/image" Target="media/image14.png"/><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oleObject" Target="embeddings/oleObject1.bin"/><Relationship Id="rId74" Type="http://schemas.openxmlformats.org/officeDocument/2006/relationships/image" Target="media/image48.wmf"/><Relationship Id="rId79" Type="http://schemas.openxmlformats.org/officeDocument/2006/relationships/image" Target="media/image51.wmf"/><Relationship Id="rId102" Type="http://schemas.openxmlformats.org/officeDocument/2006/relationships/image" Target="media/image70.png"/><Relationship Id="rId5" Type="http://schemas.openxmlformats.org/officeDocument/2006/relationships/webSettings" Target="webSettings.xml"/><Relationship Id="rId90" Type="http://schemas.openxmlformats.org/officeDocument/2006/relationships/image" Target="media/image59.png"/><Relationship Id="rId95" Type="http://schemas.openxmlformats.org/officeDocument/2006/relationships/image" Target="media/image64.png"/><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2.png"/><Relationship Id="rId69" Type="http://schemas.openxmlformats.org/officeDocument/2006/relationships/oleObject" Target="embeddings/oleObject5.bin"/><Relationship Id="rId113" Type="http://schemas.openxmlformats.org/officeDocument/2006/relationships/image" Target="media/image78.png"/><Relationship Id="rId118" Type="http://schemas.openxmlformats.org/officeDocument/2006/relationships/footer" Target="footer4.xml"/><Relationship Id="rId80" Type="http://schemas.openxmlformats.org/officeDocument/2006/relationships/oleObject" Target="embeddings/oleObject10.bin"/><Relationship Id="rId85" Type="http://schemas.openxmlformats.org/officeDocument/2006/relationships/image" Target="media/image55.wmf"/><Relationship Id="rId12" Type="http://schemas.openxmlformats.org/officeDocument/2006/relationships/header" Target="header3.xml"/><Relationship Id="rId17" Type="http://schemas.openxmlformats.org/officeDocument/2006/relationships/header" Target="header5.xml"/><Relationship Id="rId33" Type="http://schemas.openxmlformats.org/officeDocument/2006/relationships/image" Target="media/image15.png"/><Relationship Id="rId38" Type="http://schemas.openxmlformats.org/officeDocument/2006/relationships/image" Target="media/image19.png"/><Relationship Id="rId59" Type="http://schemas.openxmlformats.org/officeDocument/2006/relationships/image" Target="media/image39.wmf"/><Relationship Id="rId103" Type="http://schemas.openxmlformats.org/officeDocument/2006/relationships/image" Target="media/image71.wmf"/><Relationship Id="rId108" Type="http://schemas.openxmlformats.org/officeDocument/2006/relationships/oleObject" Target="embeddings/oleObject16.bin"/><Relationship Id="rId54" Type="http://schemas.openxmlformats.org/officeDocument/2006/relationships/image" Target="media/image35.png"/><Relationship Id="rId70" Type="http://schemas.openxmlformats.org/officeDocument/2006/relationships/image" Target="media/image46.wmf"/><Relationship Id="rId75" Type="http://schemas.openxmlformats.org/officeDocument/2006/relationships/oleObject" Target="embeddings/oleObject8.bin"/><Relationship Id="rId91" Type="http://schemas.openxmlformats.org/officeDocument/2006/relationships/image" Target="media/image60.png"/><Relationship Id="rId96"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png"/><Relationship Id="rId28" Type="http://schemas.openxmlformats.org/officeDocument/2006/relationships/image" Target="media/image10.png"/><Relationship Id="rId49" Type="http://schemas.openxmlformats.org/officeDocument/2006/relationships/image" Target="media/image30.png"/><Relationship Id="rId114" Type="http://schemas.openxmlformats.org/officeDocument/2006/relationships/image" Target="media/image79.png"/><Relationship Id="rId119"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oleObject" Target="embeddings/oleObject2.bin"/><Relationship Id="rId65" Type="http://schemas.openxmlformats.org/officeDocument/2006/relationships/image" Target="media/image43.png"/><Relationship Id="rId73" Type="http://schemas.openxmlformats.org/officeDocument/2006/relationships/oleObject" Target="embeddings/oleObject7.bin"/><Relationship Id="rId78" Type="http://schemas.openxmlformats.org/officeDocument/2006/relationships/oleObject" Target="embeddings/oleObject9.bin"/><Relationship Id="rId81" Type="http://schemas.openxmlformats.org/officeDocument/2006/relationships/image" Target="media/image52.wmf"/><Relationship Id="rId86" Type="http://schemas.openxmlformats.org/officeDocument/2006/relationships/oleObject" Target="embeddings/oleObject12.bin"/><Relationship Id="rId94" Type="http://schemas.openxmlformats.org/officeDocument/2006/relationships/image" Target="media/image63.png"/><Relationship Id="rId99" Type="http://schemas.openxmlformats.org/officeDocument/2006/relationships/image" Target="media/image68.png"/><Relationship Id="rId101" Type="http://schemas.openxmlformats.org/officeDocument/2006/relationships/oleObject" Target="embeddings/oleObject13.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www.itu.int/rec/R-REC-BO.1443/en" TargetMode="External"/><Relationship Id="rId39" Type="http://schemas.openxmlformats.org/officeDocument/2006/relationships/image" Target="media/image20.png"/><Relationship Id="rId109" Type="http://schemas.openxmlformats.org/officeDocument/2006/relationships/image" Target="media/image74.png"/><Relationship Id="rId34" Type="http://schemas.openxmlformats.org/officeDocument/2006/relationships/hyperlink" Target="https://www.itu.int/rec/R-REC-S.1714/en" TargetMode="External"/><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49.png"/><Relationship Id="rId97" Type="http://schemas.openxmlformats.org/officeDocument/2006/relationships/image" Target="media/image66.png"/><Relationship Id="rId104" Type="http://schemas.openxmlformats.org/officeDocument/2006/relationships/oleObject" Target="embeddings/oleObject14.bin"/><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6.bin"/><Relationship Id="rId92"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4.wmf"/><Relationship Id="rId87" Type="http://schemas.openxmlformats.org/officeDocument/2006/relationships/image" Target="media/image56.png"/><Relationship Id="rId110" Type="http://schemas.openxmlformats.org/officeDocument/2006/relationships/image" Target="media/image75.png"/><Relationship Id="rId115" Type="http://schemas.openxmlformats.org/officeDocument/2006/relationships/image" Target="media/image80.png"/><Relationship Id="rId61" Type="http://schemas.openxmlformats.org/officeDocument/2006/relationships/image" Target="media/image40.wmf"/><Relationship Id="rId82" Type="http://schemas.openxmlformats.org/officeDocument/2006/relationships/oleObject" Target="embeddings/oleObject11.bin"/><Relationship Id="rId19" Type="http://schemas.openxmlformats.org/officeDocument/2006/relationships/hyperlink" Target="https://www.itu.int/rec/R-REC-S.672/en" TargetMode="External"/><Relationship Id="rId14" Type="http://schemas.openxmlformats.org/officeDocument/2006/relationships/hyperlink" Target="https://www.itu.int/ITU-R/go/patents/en" TargetMode="External"/><Relationship Id="rId30" Type="http://schemas.openxmlformats.org/officeDocument/2006/relationships/image" Target="media/image12.png"/><Relationship Id="rId35" Type="http://schemas.openxmlformats.org/officeDocument/2006/relationships/image" Target="media/image16.png"/><Relationship Id="rId56" Type="http://schemas.openxmlformats.org/officeDocument/2006/relationships/image" Target="media/image37.png"/><Relationship Id="rId77" Type="http://schemas.openxmlformats.org/officeDocument/2006/relationships/image" Target="media/image50.wmf"/><Relationship Id="rId100" Type="http://schemas.openxmlformats.org/officeDocument/2006/relationships/image" Target="media/image69.wmf"/><Relationship Id="rId105" Type="http://schemas.openxmlformats.org/officeDocument/2006/relationships/image" Target="media/image72.wmf"/><Relationship Id="rId8" Type="http://schemas.openxmlformats.org/officeDocument/2006/relationships/header" Target="header1.xml"/><Relationship Id="rId51" Type="http://schemas.openxmlformats.org/officeDocument/2006/relationships/image" Target="media/image32.png"/><Relationship Id="rId72" Type="http://schemas.openxmlformats.org/officeDocument/2006/relationships/image" Target="media/image47.wmf"/><Relationship Id="rId93" Type="http://schemas.openxmlformats.org/officeDocument/2006/relationships/image" Target="media/image62.png"/><Relationship Id="rId98" Type="http://schemas.openxmlformats.org/officeDocument/2006/relationships/image" Target="media/image67.png"/><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image" Target="media/image27.png"/><Relationship Id="rId67" Type="http://schemas.openxmlformats.org/officeDocument/2006/relationships/oleObject" Target="embeddings/oleObject4.bin"/><Relationship Id="rId116" Type="http://schemas.openxmlformats.org/officeDocument/2006/relationships/header" Target="header6.xml"/><Relationship Id="rId20" Type="http://schemas.openxmlformats.org/officeDocument/2006/relationships/hyperlink" Target="https://www.itu.int/rec/R-REC-S.1428/en" TargetMode="External"/><Relationship Id="rId41" Type="http://schemas.openxmlformats.org/officeDocument/2006/relationships/image" Target="media/image22.png"/><Relationship Id="rId62" Type="http://schemas.openxmlformats.org/officeDocument/2006/relationships/oleObject" Target="embeddings/oleObject3.bin"/><Relationship Id="rId83" Type="http://schemas.openxmlformats.org/officeDocument/2006/relationships/image" Target="media/image53.png"/><Relationship Id="rId88" Type="http://schemas.openxmlformats.org/officeDocument/2006/relationships/image" Target="media/image57.png"/><Relationship Id="rId111" Type="http://schemas.openxmlformats.org/officeDocument/2006/relationships/image" Target="media/image76.png"/><Relationship Id="rId15" Type="http://schemas.openxmlformats.org/officeDocument/2006/relationships/hyperlink" Target="https://www.itu.int/publ/R-REC/ru" TargetMode="External"/><Relationship Id="rId36" Type="http://schemas.openxmlformats.org/officeDocument/2006/relationships/image" Target="media/image17.png"/><Relationship Id="rId57" Type="http://schemas.openxmlformats.org/officeDocument/2006/relationships/image" Target="media/image38.wmf"/><Relationship Id="rId106" Type="http://schemas.openxmlformats.org/officeDocument/2006/relationships/oleObject" Target="embeddings/oleObject15.bin"/></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en.wikipedia.org/wiki/Newton%27s_metho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4DAF88-5BD0-4688-8BE4-753617D38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2729</TotalTime>
  <Pages>143</Pages>
  <Words>37570</Words>
  <Characters>214150</Characters>
  <Application>Microsoft Office Word</Application>
  <DocSecurity>0</DocSecurity>
  <Lines>1784</Lines>
  <Paragraphs>502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РЕКОМЕНДАЦИЯ  МСЭ-R  S.1503-4 (09/2023) Функциональное описание, которое следует использовать при разработке программных средств для определения соответствия негеостационарных спутниковых систем или сетей фиксированной спутниковой службы ограничениям, ука</vt:lpstr>
      <vt:lpstr>Recommendation ITU-R S.1503-4 (09/2023) - Functional description to be used in developing software tools for determining conformity of non geostationary-satellite orbit fixed satellite service systems or networks with limits contained in Article 22 of the</vt:lpstr>
    </vt:vector>
  </TitlesOfParts>
  <Manager/>
  <Company>ITU</Company>
  <LinksUpToDate>false</LinksUpToDate>
  <CharactersWithSpaces>251218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S.1503-4 (09/2023) Функциональное описание, которое следует использовать при разработке программных средств для определения соответствия негеостационарных спутниковых систем или сетей фиксированной спутниковой службы ограничениям, указанным в Статье 22 Регламента радиосвязи</dc:title>
  <dc:subject>S Series = Fixed-satellite service</dc:subject>
  <dc:creator>ITU Radiocommunication Bureau (BR)</dc:creator>
  <cp:keywords>S,1503-4</cp:keywords>
  <dc:description>Berdyeva, 13/12/2024, ITU51017645</dc:description>
  <cp:lastModifiedBy>Berdyeva, Elena</cp:lastModifiedBy>
  <cp:revision>289</cp:revision>
  <cp:lastPrinted>2024-12-13T16:28:00Z</cp:lastPrinted>
  <dcterms:created xsi:type="dcterms:W3CDTF">2024-09-29T10:49:00Z</dcterms:created>
  <dcterms:modified xsi:type="dcterms:W3CDTF">2024-12-13T16:32:00Z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13 December 2024</vt:lpwstr>
  </property>
</Properties>
</file>